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0694" w14:textId="7F0A0419" w:rsidR="0037367C" w:rsidRPr="00A4715E" w:rsidRDefault="009B365C" w:rsidP="009B365C">
      <w:pPr>
        <w:spacing w:line="360" w:lineRule="exact"/>
        <w:ind w:rightChars="100" w:right="210"/>
        <w:jc w:val="right"/>
        <w:rPr>
          <w:rFonts w:ascii="ＭＳ 明朝" w:hAnsi="ＭＳ 明朝"/>
          <w:b/>
          <w:sz w:val="24"/>
        </w:rPr>
      </w:pPr>
      <w:r w:rsidRPr="00A4715E">
        <w:rPr>
          <w:rFonts w:ascii="ＭＳ 明朝" w:hAnsi="ＭＳ 明朝" w:hint="eastAsia"/>
          <w:b/>
          <w:sz w:val="24"/>
        </w:rPr>
        <w:t>校長</w:t>
      </w:r>
      <w:r w:rsidR="006C31A9" w:rsidRPr="00A4715E">
        <w:rPr>
          <w:rFonts w:ascii="ＭＳ 明朝" w:hAnsi="ＭＳ 明朝" w:hint="eastAsia"/>
          <w:b/>
          <w:sz w:val="24"/>
        </w:rPr>
        <w:t xml:space="preserve">　</w:t>
      </w:r>
      <w:r w:rsidR="005B4EB7" w:rsidRPr="00A4715E">
        <w:rPr>
          <w:rFonts w:ascii="ＭＳ 明朝" w:hAnsi="ＭＳ 明朝" w:hint="eastAsia"/>
          <w:b/>
          <w:sz w:val="24"/>
        </w:rPr>
        <w:t>薮中</w:t>
      </w:r>
      <w:r w:rsidR="006C31A9" w:rsidRPr="00A4715E">
        <w:rPr>
          <w:rFonts w:ascii="ＭＳ 明朝" w:hAnsi="ＭＳ 明朝" w:hint="eastAsia"/>
          <w:b/>
          <w:sz w:val="24"/>
        </w:rPr>
        <w:t xml:space="preserve">　</w:t>
      </w:r>
      <w:r w:rsidR="005B4EB7" w:rsidRPr="00A4715E">
        <w:rPr>
          <w:rFonts w:ascii="ＭＳ 明朝" w:hAnsi="ＭＳ 明朝" w:hint="eastAsia"/>
          <w:b/>
          <w:sz w:val="24"/>
        </w:rPr>
        <w:t>俊彦</w:t>
      </w:r>
    </w:p>
    <w:p w14:paraId="7FB01D53" w14:textId="77777777" w:rsidR="00D77C73" w:rsidRPr="00A4715E" w:rsidRDefault="00D77C73" w:rsidP="00BB1121">
      <w:pPr>
        <w:spacing w:line="360" w:lineRule="exact"/>
        <w:ind w:rightChars="-326" w:right="-685"/>
        <w:rPr>
          <w:rFonts w:ascii="ＭＳ ゴシック" w:eastAsia="ＭＳ ゴシック" w:hAnsi="ＭＳ ゴシック"/>
          <w:b/>
          <w:sz w:val="28"/>
          <w:szCs w:val="28"/>
        </w:rPr>
      </w:pPr>
    </w:p>
    <w:p w14:paraId="2261F6E2" w14:textId="336071F6" w:rsidR="0037367C" w:rsidRPr="00A4715E" w:rsidRDefault="00C54F82" w:rsidP="009B365C">
      <w:pPr>
        <w:spacing w:line="360" w:lineRule="exact"/>
        <w:ind w:rightChars="-326" w:right="-685"/>
        <w:jc w:val="center"/>
        <w:rPr>
          <w:rFonts w:ascii="ＭＳ ゴシック" w:eastAsia="ＭＳ ゴシック" w:hAnsi="ＭＳ ゴシック"/>
          <w:b/>
          <w:sz w:val="32"/>
          <w:szCs w:val="32"/>
        </w:rPr>
      </w:pPr>
      <w:r w:rsidRPr="00A4715E">
        <w:rPr>
          <w:rFonts w:ascii="ＭＳ ゴシック" w:eastAsia="ＭＳ ゴシック" w:hAnsi="ＭＳ ゴシック" w:hint="eastAsia"/>
          <w:b/>
          <w:sz w:val="32"/>
          <w:szCs w:val="32"/>
        </w:rPr>
        <w:t>令和</w:t>
      </w:r>
      <w:r w:rsidR="0091674E" w:rsidRPr="00A4715E">
        <w:rPr>
          <w:rFonts w:ascii="ＭＳ ゴシック" w:eastAsia="ＭＳ ゴシック" w:hAnsi="ＭＳ ゴシック" w:hint="eastAsia"/>
          <w:b/>
          <w:sz w:val="32"/>
          <w:szCs w:val="32"/>
        </w:rPr>
        <w:t>７</w:t>
      </w:r>
      <w:r w:rsidR="00361497" w:rsidRPr="00A4715E">
        <w:rPr>
          <w:rFonts w:ascii="ＭＳ ゴシック" w:eastAsia="ＭＳ ゴシック" w:hAnsi="ＭＳ ゴシック" w:hint="eastAsia"/>
          <w:b/>
          <w:sz w:val="32"/>
          <w:szCs w:val="32"/>
        </w:rPr>
        <w:t xml:space="preserve">年度　</w:t>
      </w:r>
      <w:r w:rsidR="009B365C" w:rsidRPr="00A4715E">
        <w:rPr>
          <w:rFonts w:ascii="ＭＳ ゴシック" w:eastAsia="ＭＳ ゴシック" w:hAnsi="ＭＳ ゴシック" w:hint="eastAsia"/>
          <w:b/>
          <w:sz w:val="32"/>
          <w:szCs w:val="32"/>
        </w:rPr>
        <w:t>学校経営</w:t>
      </w:r>
      <w:r w:rsidR="00A920A8" w:rsidRPr="00A4715E">
        <w:rPr>
          <w:rFonts w:ascii="ＭＳ ゴシック" w:eastAsia="ＭＳ ゴシック" w:hAnsi="ＭＳ ゴシック" w:hint="eastAsia"/>
          <w:b/>
          <w:sz w:val="32"/>
          <w:szCs w:val="32"/>
        </w:rPr>
        <w:t>計画及び</w:t>
      </w:r>
      <w:r w:rsidR="00225A63" w:rsidRPr="00A4715E">
        <w:rPr>
          <w:rFonts w:ascii="ＭＳ ゴシック" w:eastAsia="ＭＳ ゴシック" w:hAnsi="ＭＳ ゴシック" w:hint="eastAsia"/>
          <w:b/>
          <w:sz w:val="32"/>
          <w:szCs w:val="32"/>
        </w:rPr>
        <w:t>学校</w:t>
      </w:r>
      <w:r w:rsidR="00A920A8" w:rsidRPr="00A4715E">
        <w:rPr>
          <w:rFonts w:ascii="ＭＳ ゴシック" w:eastAsia="ＭＳ ゴシック" w:hAnsi="ＭＳ ゴシック" w:hint="eastAsia"/>
          <w:b/>
          <w:sz w:val="32"/>
          <w:szCs w:val="32"/>
        </w:rPr>
        <w:t>評価</w:t>
      </w:r>
    </w:p>
    <w:p w14:paraId="23490E26" w14:textId="77777777" w:rsidR="00A920A8" w:rsidRPr="00A4715E" w:rsidRDefault="00A920A8" w:rsidP="009B365C">
      <w:pPr>
        <w:spacing w:line="360" w:lineRule="exact"/>
        <w:ind w:rightChars="-326" w:right="-685"/>
        <w:jc w:val="center"/>
        <w:rPr>
          <w:rFonts w:ascii="ＭＳ ゴシック" w:eastAsia="ＭＳ ゴシック" w:hAnsi="ＭＳ ゴシック"/>
          <w:b/>
          <w:sz w:val="32"/>
          <w:szCs w:val="32"/>
        </w:rPr>
      </w:pPr>
    </w:p>
    <w:p w14:paraId="44B09DAC" w14:textId="77777777" w:rsidR="000F7917" w:rsidRPr="00A4715E" w:rsidRDefault="00E73DEE" w:rsidP="004245A1">
      <w:pPr>
        <w:spacing w:line="300" w:lineRule="exact"/>
        <w:ind w:hanging="187"/>
        <w:jc w:val="left"/>
        <w:rPr>
          <w:rFonts w:ascii="ＭＳ ゴシック" w:eastAsia="ＭＳ ゴシック" w:hAnsi="ＭＳ ゴシック"/>
          <w:szCs w:val="21"/>
        </w:rPr>
      </w:pPr>
      <w:r w:rsidRPr="00A4715E">
        <w:rPr>
          <w:rFonts w:ascii="ＭＳ ゴシック" w:eastAsia="ＭＳ ゴシック" w:hAnsi="ＭＳ ゴシック" w:hint="eastAsia"/>
          <w:szCs w:val="21"/>
        </w:rPr>
        <w:t>１</w:t>
      </w:r>
      <w:r w:rsidR="005846E8" w:rsidRPr="00A4715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715E" w14:paraId="007B6792" w14:textId="77777777" w:rsidTr="00652CB6">
        <w:trPr>
          <w:trHeight w:val="2903"/>
          <w:jc w:val="center"/>
        </w:trPr>
        <w:tc>
          <w:tcPr>
            <w:tcW w:w="14944" w:type="dxa"/>
            <w:shd w:val="clear" w:color="auto" w:fill="auto"/>
            <w:tcMar>
              <w:top w:w="113" w:type="dxa"/>
              <w:left w:w="113" w:type="dxa"/>
              <w:bottom w:w="113" w:type="dxa"/>
              <w:right w:w="113" w:type="dxa"/>
            </w:tcMar>
          </w:tcPr>
          <w:p w14:paraId="469DAF78" w14:textId="77777777" w:rsidR="006C31A9" w:rsidRPr="00A4715E" w:rsidRDefault="006C31A9" w:rsidP="00AB00E6">
            <w:pPr>
              <w:spacing w:line="300" w:lineRule="exact"/>
              <w:rPr>
                <w:rFonts w:ascii="ＭＳ ゴシック" w:eastAsia="ＭＳ ゴシック" w:hAnsi="ＭＳ ゴシック"/>
                <w:szCs w:val="21"/>
              </w:rPr>
            </w:pPr>
            <w:r w:rsidRPr="00A4715E">
              <w:rPr>
                <w:rFonts w:ascii="ＭＳ ゴシック" w:eastAsia="ＭＳ ゴシック" w:hAnsi="ＭＳ ゴシック" w:hint="eastAsia"/>
                <w:szCs w:val="21"/>
              </w:rPr>
              <w:t>【教育目標】</w:t>
            </w:r>
          </w:p>
          <w:p w14:paraId="625045F3" w14:textId="78510521" w:rsidR="00322D0B" w:rsidRPr="00A4715E" w:rsidRDefault="00322D0B" w:rsidP="00341B62">
            <w:pPr>
              <w:spacing w:line="300" w:lineRule="exact"/>
              <w:ind w:leftChars="78" w:left="164" w:firstLineChars="101" w:firstLine="212"/>
              <w:rPr>
                <w:rFonts w:ascii="ＭＳ ゴシック" w:eastAsia="ＭＳ ゴシック" w:hAnsi="ＭＳ ゴシック"/>
                <w:szCs w:val="21"/>
              </w:rPr>
            </w:pPr>
            <w:r w:rsidRPr="00A4715E">
              <w:rPr>
                <w:rFonts w:ascii="ＭＳ ゴシック" w:eastAsia="ＭＳ ゴシック" w:hAnsi="ＭＳ ゴシック" w:hint="eastAsia"/>
                <w:szCs w:val="21"/>
              </w:rPr>
              <w:t>校訓「知性・敬愛・活力」のもと、豊かな教養と幅広い人間性（他者を慈しむ心）の基盤の上に、学習とスポーツ・文化活動の両立（文武両道）をめざして、何事にも前向きに取り組む人物を育成する</w:t>
            </w:r>
            <w:r w:rsidR="00646AAF" w:rsidRPr="00A4715E">
              <w:rPr>
                <w:rFonts w:ascii="ＭＳ ゴシック" w:eastAsia="ＭＳ ゴシック" w:hAnsi="ＭＳ ゴシック" w:hint="eastAsia"/>
                <w:szCs w:val="21"/>
              </w:rPr>
              <w:t>。</w:t>
            </w:r>
          </w:p>
          <w:p w14:paraId="656512D9" w14:textId="77777777" w:rsidR="00201A51" w:rsidRPr="00A4715E" w:rsidRDefault="002452CB" w:rsidP="0023395D">
            <w:pPr>
              <w:spacing w:line="300" w:lineRule="exact"/>
              <w:rPr>
                <w:rFonts w:ascii="ＭＳ ゴシック" w:eastAsia="ＭＳ ゴシック" w:hAnsi="ＭＳ ゴシック"/>
                <w:szCs w:val="21"/>
              </w:rPr>
            </w:pPr>
            <w:r w:rsidRPr="00A4715E">
              <w:rPr>
                <w:rFonts w:ascii="ＭＳ ゴシック" w:eastAsia="ＭＳ ゴシック" w:hAnsi="ＭＳ ゴシック" w:hint="eastAsia"/>
                <w:szCs w:val="21"/>
              </w:rPr>
              <w:t>【育成をめざ</w:t>
            </w:r>
            <w:r w:rsidR="006C31A9" w:rsidRPr="00A4715E">
              <w:rPr>
                <w:rFonts w:ascii="ＭＳ ゴシック" w:eastAsia="ＭＳ ゴシック" w:hAnsi="ＭＳ ゴシック" w:hint="eastAsia"/>
                <w:szCs w:val="21"/>
              </w:rPr>
              <w:t>す資質・能力】</w:t>
            </w:r>
          </w:p>
          <w:p w14:paraId="7190ECDD" w14:textId="77777777" w:rsidR="006C31A9" w:rsidRPr="00A4715E" w:rsidRDefault="00E73DEE" w:rsidP="002B6A0F">
            <w:pPr>
              <w:spacing w:line="300" w:lineRule="exact"/>
              <w:ind w:leftChars="79" w:left="447" w:hangingChars="134" w:hanging="281"/>
              <w:rPr>
                <w:rFonts w:ascii="ＭＳ ゴシック" w:eastAsia="ＭＳ ゴシック" w:hAnsi="ＭＳ ゴシック"/>
                <w:szCs w:val="21"/>
              </w:rPr>
            </w:pPr>
            <w:r w:rsidRPr="00A4715E">
              <w:rPr>
                <w:rFonts w:ascii="ＭＳ ゴシック" w:eastAsia="ＭＳ ゴシック" w:hAnsi="ＭＳ ゴシック" w:hint="eastAsia"/>
                <w:szCs w:val="21"/>
              </w:rPr>
              <w:t>１</w:t>
            </w:r>
            <w:r w:rsidR="006C31A9" w:rsidRPr="00A4715E">
              <w:rPr>
                <w:rFonts w:ascii="ＭＳ ゴシック" w:eastAsia="ＭＳ ゴシック" w:hAnsi="ＭＳ ゴシック" w:hint="eastAsia"/>
                <w:szCs w:val="21"/>
              </w:rPr>
              <w:t>．学校行事や部活動を通して、学年の枠を超えて自主・自律的態度を育成するとともに、</w:t>
            </w:r>
            <w:r w:rsidR="002B6A0F" w:rsidRPr="00A4715E">
              <w:rPr>
                <w:rFonts w:ascii="ＭＳ ゴシック" w:eastAsia="ＭＳ ゴシック" w:hAnsi="ＭＳ ゴシック" w:hint="eastAsia"/>
                <w:szCs w:val="21"/>
              </w:rPr>
              <w:t>協働、集中、規律、責任などを重んじる態度とコミュニケーション能力を培う。</w:t>
            </w:r>
          </w:p>
          <w:p w14:paraId="5FDBD8EA" w14:textId="77777777" w:rsidR="002B6A0F" w:rsidRPr="00A4715E" w:rsidRDefault="00E73DEE" w:rsidP="002B6A0F">
            <w:pPr>
              <w:spacing w:line="300" w:lineRule="exact"/>
              <w:ind w:leftChars="79" w:left="447" w:hangingChars="134" w:hanging="281"/>
              <w:rPr>
                <w:rFonts w:ascii="ＭＳ ゴシック" w:eastAsia="ＭＳ ゴシック" w:hAnsi="ＭＳ ゴシック"/>
                <w:szCs w:val="21"/>
              </w:rPr>
            </w:pPr>
            <w:r w:rsidRPr="00A4715E">
              <w:rPr>
                <w:rFonts w:ascii="ＭＳ ゴシック" w:eastAsia="ＭＳ ゴシック" w:hAnsi="ＭＳ ゴシック" w:hint="eastAsia"/>
                <w:szCs w:val="21"/>
              </w:rPr>
              <w:t>２</w:t>
            </w:r>
            <w:r w:rsidR="002B6A0F" w:rsidRPr="00A4715E">
              <w:rPr>
                <w:rFonts w:ascii="ＭＳ ゴシック" w:eastAsia="ＭＳ ゴシック" w:hAnsi="ＭＳ ゴシック" w:hint="eastAsia"/>
                <w:szCs w:val="21"/>
              </w:rPr>
              <w:t>．基礎学力を定着させるとともに、生徒の学ぶ意欲を高める。さらに、思考力・判断力・表現力を培い、主体的な学習能力の向上を図る。</w:t>
            </w:r>
          </w:p>
          <w:p w14:paraId="101D61F3" w14:textId="77777777" w:rsidR="002B6A0F" w:rsidRPr="00A4715E" w:rsidRDefault="00E73DEE" w:rsidP="002B6A0F">
            <w:pPr>
              <w:spacing w:line="300" w:lineRule="exact"/>
              <w:ind w:leftChars="79" w:left="447" w:hangingChars="134" w:hanging="281"/>
              <w:rPr>
                <w:rFonts w:ascii="ＭＳ ゴシック" w:eastAsia="ＭＳ ゴシック" w:hAnsi="ＭＳ ゴシック"/>
                <w:szCs w:val="21"/>
              </w:rPr>
            </w:pPr>
            <w:r w:rsidRPr="00A4715E">
              <w:rPr>
                <w:rFonts w:ascii="ＭＳ ゴシック" w:eastAsia="ＭＳ ゴシック" w:hAnsi="ＭＳ ゴシック" w:hint="eastAsia"/>
                <w:szCs w:val="21"/>
              </w:rPr>
              <w:t>３</w:t>
            </w:r>
            <w:r w:rsidR="002B6A0F" w:rsidRPr="00A4715E">
              <w:rPr>
                <w:rFonts w:ascii="ＭＳ ゴシック" w:eastAsia="ＭＳ ゴシック" w:hAnsi="ＭＳ ゴシック" w:hint="eastAsia"/>
                <w:szCs w:val="21"/>
              </w:rPr>
              <w:t>．礼儀正しく、思いやりと品位のある態度を養</w:t>
            </w:r>
            <w:r w:rsidR="002B5F70" w:rsidRPr="00A4715E">
              <w:rPr>
                <w:rFonts w:ascii="ＭＳ ゴシック" w:eastAsia="ＭＳ ゴシック" w:hAnsi="ＭＳ ゴシック" w:hint="eastAsia"/>
                <w:szCs w:val="21"/>
              </w:rPr>
              <w:t>い、挨拶の励行、マナーの遵守、校舎内の清潔の保持に自ら進んで取</w:t>
            </w:r>
            <w:r w:rsidR="002B6A0F" w:rsidRPr="00A4715E">
              <w:rPr>
                <w:rFonts w:ascii="ＭＳ ゴシック" w:eastAsia="ＭＳ ゴシック" w:hAnsi="ＭＳ ゴシック" w:hint="eastAsia"/>
                <w:szCs w:val="21"/>
              </w:rPr>
              <w:t>組む態度を育てる。</w:t>
            </w:r>
          </w:p>
          <w:p w14:paraId="5243720E" w14:textId="28F7EDB3" w:rsidR="008C43A5" w:rsidRPr="00A4715E" w:rsidRDefault="00E73DEE" w:rsidP="000A630B">
            <w:pPr>
              <w:spacing w:line="300" w:lineRule="exact"/>
              <w:ind w:leftChars="79" w:left="447" w:hangingChars="134" w:hanging="281"/>
              <w:rPr>
                <w:rFonts w:ascii="ＭＳ ゴシック" w:eastAsia="ＭＳ ゴシック" w:hAnsi="ＭＳ ゴシック"/>
                <w:szCs w:val="21"/>
              </w:rPr>
            </w:pPr>
            <w:r w:rsidRPr="00A4715E">
              <w:rPr>
                <w:rFonts w:ascii="ＭＳ ゴシック" w:eastAsia="ＭＳ ゴシック" w:hAnsi="ＭＳ ゴシック" w:hint="eastAsia"/>
                <w:szCs w:val="21"/>
              </w:rPr>
              <w:t>４</w:t>
            </w:r>
            <w:r w:rsidR="002B6A0F" w:rsidRPr="00A4715E">
              <w:rPr>
                <w:rFonts w:ascii="ＭＳ ゴシック" w:eastAsia="ＭＳ ゴシック" w:hAnsi="ＭＳ ゴシック" w:hint="eastAsia"/>
                <w:szCs w:val="21"/>
              </w:rPr>
              <w:t>．自他を尊重する心を育み、人権を尊重する態度を養う。</w:t>
            </w:r>
          </w:p>
        </w:tc>
      </w:tr>
    </w:tbl>
    <w:p w14:paraId="1940EF68" w14:textId="77777777" w:rsidR="00324B67" w:rsidRPr="00A4715E" w:rsidRDefault="006C31A9" w:rsidP="004245A1">
      <w:pPr>
        <w:spacing w:line="300" w:lineRule="exact"/>
        <w:ind w:hanging="187"/>
        <w:jc w:val="left"/>
        <w:rPr>
          <w:rFonts w:ascii="ＭＳ ゴシック" w:eastAsia="ＭＳ ゴシック" w:hAnsi="ＭＳ ゴシック"/>
          <w:szCs w:val="21"/>
        </w:rPr>
      </w:pPr>
      <w:r w:rsidRPr="00A4715E">
        <w:rPr>
          <w:rFonts w:ascii="ＭＳ ゴシック" w:eastAsia="ＭＳ ゴシック" w:hAnsi="ＭＳ ゴシック" w:hint="eastAsia"/>
          <w:szCs w:val="21"/>
        </w:rPr>
        <w:t xml:space="preserve">　</w:t>
      </w:r>
    </w:p>
    <w:p w14:paraId="6B2D386E" w14:textId="09517C0F" w:rsidR="009B365C" w:rsidRPr="00A4715E" w:rsidRDefault="00E73DEE" w:rsidP="004245A1">
      <w:pPr>
        <w:spacing w:line="300" w:lineRule="exact"/>
        <w:ind w:hanging="187"/>
        <w:jc w:val="left"/>
        <w:rPr>
          <w:rFonts w:ascii="ＭＳ ゴシック" w:eastAsia="ＭＳ ゴシック" w:hAnsi="ＭＳ ゴシック"/>
          <w:szCs w:val="21"/>
        </w:rPr>
      </w:pPr>
      <w:r w:rsidRPr="00A4715E">
        <w:rPr>
          <w:rFonts w:ascii="ＭＳ ゴシック" w:eastAsia="ＭＳ ゴシック" w:hAnsi="ＭＳ ゴシック" w:hint="eastAsia"/>
          <w:szCs w:val="21"/>
        </w:rPr>
        <w:t>２</w:t>
      </w:r>
      <w:r w:rsidR="009B365C" w:rsidRPr="00A4715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715E" w14:paraId="5BFB40EA" w14:textId="77777777" w:rsidTr="00AB00E6">
        <w:trPr>
          <w:jc w:val="center"/>
        </w:trPr>
        <w:tc>
          <w:tcPr>
            <w:tcW w:w="14944" w:type="dxa"/>
            <w:shd w:val="clear" w:color="auto" w:fill="auto"/>
            <w:tcMar>
              <w:top w:w="113" w:type="dxa"/>
              <w:left w:w="113" w:type="dxa"/>
              <w:bottom w:w="113" w:type="dxa"/>
              <w:right w:w="113" w:type="dxa"/>
            </w:tcMar>
          </w:tcPr>
          <w:p w14:paraId="40DABC86" w14:textId="77777777" w:rsidR="002F0D3B" w:rsidRPr="00A4715E" w:rsidRDefault="002F0D3B" w:rsidP="002F0D3B">
            <w:pPr>
              <w:spacing w:line="300" w:lineRule="exact"/>
              <w:ind w:firstLineChars="1" w:firstLine="2"/>
              <w:rPr>
                <w:rFonts w:ascii="ＭＳ ゴシック" w:eastAsia="ＭＳ ゴシック" w:hAnsi="ＭＳ ゴシック"/>
                <w:szCs w:val="21"/>
              </w:rPr>
            </w:pPr>
            <w:r w:rsidRPr="00A4715E">
              <w:rPr>
                <w:rFonts w:ascii="ＭＳ ゴシック" w:eastAsia="ＭＳ ゴシック" w:hAnsi="ＭＳ ゴシック" w:hint="eastAsia"/>
                <w:szCs w:val="21"/>
              </w:rPr>
              <w:t>【桜宮高等学校改革プラン（骨子）】</w:t>
            </w:r>
          </w:p>
          <w:p w14:paraId="05D81349" w14:textId="77777777" w:rsidR="002F0D3B" w:rsidRPr="00A4715E" w:rsidRDefault="002F0D3B" w:rsidP="002F0D3B">
            <w:pPr>
              <w:spacing w:line="300" w:lineRule="exact"/>
              <w:ind w:leftChars="79" w:left="447" w:hangingChars="134" w:hanging="281"/>
              <w:rPr>
                <w:rFonts w:ascii="ＭＳ ゴシック" w:eastAsia="ＭＳ ゴシック" w:hAnsi="ＭＳ ゴシック"/>
                <w:szCs w:val="21"/>
              </w:rPr>
            </w:pPr>
            <w:r w:rsidRPr="00A4715E">
              <w:rPr>
                <w:rFonts w:ascii="ＭＳ ゴシック" w:eastAsia="ＭＳ ゴシック" w:hAnsi="ＭＳ ゴシック" w:hint="eastAsia"/>
                <w:szCs w:val="21"/>
              </w:rPr>
              <w:t>・信頼と誇りを胸に、生徒・保護者、市民とともに先進的なスポーツモデル校をめざし、学校づくりをめざす。</w:t>
            </w:r>
          </w:p>
          <w:p w14:paraId="4D688D64" w14:textId="77777777" w:rsidR="002F0D3B" w:rsidRPr="00A4715E" w:rsidRDefault="002F0D3B" w:rsidP="002452CB">
            <w:pPr>
              <w:spacing w:line="300" w:lineRule="exact"/>
              <w:ind w:leftChars="79" w:left="447" w:hangingChars="134" w:hanging="281"/>
              <w:rPr>
                <w:rFonts w:ascii="ＭＳ ゴシック" w:eastAsia="ＭＳ ゴシック" w:hAnsi="ＭＳ ゴシック"/>
                <w:szCs w:val="21"/>
              </w:rPr>
            </w:pPr>
            <w:r w:rsidRPr="00A4715E">
              <w:rPr>
                <w:rFonts w:ascii="ＭＳ ゴシック" w:eastAsia="ＭＳ ゴシック" w:hAnsi="ＭＳ ゴシック" w:hint="eastAsia"/>
                <w:szCs w:val="21"/>
              </w:rPr>
              <w:t>・豊かな教養と幅広い人間性（他者を慈しむ心）を最重視し、その基盤の上にスポーツマインドを備えた人材を育成する。</w:t>
            </w:r>
          </w:p>
          <w:p w14:paraId="3F05262C" w14:textId="77777777" w:rsidR="009B365C" w:rsidRPr="00A4715E" w:rsidRDefault="00E73DEE" w:rsidP="002F0D3B">
            <w:pPr>
              <w:spacing w:line="300" w:lineRule="exact"/>
              <w:ind w:firstLineChars="10" w:firstLine="21"/>
              <w:rPr>
                <w:rFonts w:ascii="ＭＳ ゴシック" w:eastAsia="ＭＳ ゴシック" w:hAnsi="ＭＳ ゴシック"/>
                <w:color w:val="000000"/>
                <w:szCs w:val="21"/>
              </w:rPr>
            </w:pPr>
            <w:r w:rsidRPr="00A4715E">
              <w:rPr>
                <w:rFonts w:ascii="ＭＳ ゴシック" w:eastAsia="ＭＳ ゴシック" w:hAnsi="ＭＳ ゴシック" w:hint="eastAsia"/>
                <w:b/>
                <w:color w:val="000000"/>
                <w:szCs w:val="21"/>
              </w:rPr>
              <w:t>１</w:t>
            </w:r>
            <w:r w:rsidR="007D36F1" w:rsidRPr="00A4715E">
              <w:rPr>
                <w:rFonts w:ascii="ＭＳ ゴシック" w:eastAsia="ＭＳ ゴシック" w:hAnsi="ＭＳ ゴシック" w:hint="eastAsia"/>
                <w:b/>
                <w:color w:val="000000"/>
                <w:szCs w:val="21"/>
              </w:rPr>
              <w:t xml:space="preserve">　確かな学力の育成と進路実現</w:t>
            </w:r>
          </w:p>
          <w:p w14:paraId="43962E97" w14:textId="77777777" w:rsidR="009075D6" w:rsidRPr="00A4715E" w:rsidRDefault="009075D6"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１</w:t>
            </w:r>
            <w:r w:rsidRPr="00A4715E">
              <w:rPr>
                <w:rFonts w:ascii="ＭＳ ゴシック" w:eastAsia="ＭＳ ゴシック" w:hAnsi="ＭＳ ゴシック" w:hint="eastAsia"/>
                <w:color w:val="000000"/>
                <w:szCs w:val="21"/>
              </w:rPr>
              <w:t>）基礎学力の充実を図るとともに応用力と創造性を養い、自ら進んで問題解決・自己実現していく態度を育成する。</w:t>
            </w:r>
          </w:p>
          <w:p w14:paraId="73863111" w14:textId="77777777" w:rsidR="009075D6" w:rsidRPr="00A4715E" w:rsidRDefault="00444C0F"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家庭での学習習慣の定着を図り、早期から</w:t>
            </w:r>
            <w:r w:rsidR="009075D6" w:rsidRPr="00A4715E">
              <w:rPr>
                <w:rFonts w:ascii="ＭＳ ゴシック" w:eastAsia="ＭＳ ゴシック" w:hAnsi="ＭＳ ゴシック" w:hint="eastAsia"/>
                <w:color w:val="000000"/>
                <w:szCs w:val="21"/>
              </w:rPr>
              <w:t>進路実現に向けた自主学習習慣を確立させる。</w:t>
            </w:r>
          </w:p>
          <w:p w14:paraId="7E154DB0" w14:textId="18F9D87E" w:rsidR="009075D6" w:rsidRPr="00A4715E" w:rsidRDefault="009075D6"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※「（生徒用）学校教育</w:t>
            </w:r>
            <w:r w:rsidR="002F0D3B" w:rsidRPr="00A4715E">
              <w:rPr>
                <w:rFonts w:ascii="ＭＳ ゴシック" w:eastAsia="ＭＳ ゴシック" w:hAnsi="ＭＳ ゴシック" w:hint="eastAsia"/>
                <w:color w:val="000000"/>
                <w:szCs w:val="21"/>
              </w:rPr>
              <w:t>自己</w:t>
            </w:r>
            <w:r w:rsidRPr="00A4715E">
              <w:rPr>
                <w:rFonts w:ascii="ＭＳ ゴシック" w:eastAsia="ＭＳ ゴシック" w:hAnsi="ＭＳ ゴシック" w:hint="eastAsia"/>
                <w:color w:val="000000"/>
                <w:szCs w:val="21"/>
              </w:rPr>
              <w:t>診断」における「</w:t>
            </w:r>
            <w:r w:rsidR="00E73DEE" w:rsidRPr="00A4715E">
              <w:rPr>
                <w:rFonts w:ascii="ＭＳ ゴシック" w:eastAsia="ＭＳ ゴシック" w:hAnsi="ＭＳ ゴシック"/>
                <w:color w:val="000000"/>
                <w:szCs w:val="21"/>
              </w:rPr>
              <w:t>21</w:t>
            </w:r>
            <w:r w:rsidR="003E36A0" w:rsidRPr="00A4715E">
              <w:rPr>
                <w:rFonts w:ascii="ＭＳ ゴシック" w:eastAsia="ＭＳ ゴシック" w:hAnsi="ＭＳ ゴシック"/>
                <w:color w:val="000000"/>
                <w:szCs w:val="21"/>
              </w:rPr>
              <w:t>_</w:t>
            </w:r>
            <w:r w:rsidRPr="00A4715E">
              <w:rPr>
                <w:rFonts w:ascii="ＭＳ ゴシック" w:eastAsia="ＭＳ ゴシック" w:hAnsi="ＭＳ ゴシック" w:hint="eastAsia"/>
                <w:color w:val="000000"/>
                <w:szCs w:val="21"/>
              </w:rPr>
              <w:t>授業以外で一定時間、毎日勉強している」の肯定的回答率</w:t>
            </w:r>
            <w:r w:rsidR="00043452" w:rsidRPr="00A4715E">
              <w:rPr>
                <w:rFonts w:ascii="ＭＳ ゴシック" w:eastAsia="ＭＳ ゴシック" w:hAnsi="ＭＳ ゴシック" w:hint="eastAsia"/>
                <w:color w:val="000000"/>
                <w:szCs w:val="21"/>
              </w:rPr>
              <w:t>（全学年）</w:t>
            </w:r>
            <w:r w:rsidRPr="00A4715E">
              <w:rPr>
                <w:rFonts w:ascii="ＭＳ ゴシック" w:eastAsia="ＭＳ ゴシック" w:hAnsi="ＭＳ ゴシック" w:hint="eastAsia"/>
                <w:color w:val="000000"/>
                <w:szCs w:val="21"/>
              </w:rPr>
              <w:t>を</w:t>
            </w:r>
            <w:r w:rsidRPr="00A4715E">
              <w:rPr>
                <w:rFonts w:ascii="ＭＳ ゴシック" w:eastAsia="ＭＳ ゴシック" w:hAnsi="ＭＳ ゴシック" w:hint="eastAsia"/>
                <w:color w:val="000000" w:themeColor="text1"/>
                <w:szCs w:val="21"/>
              </w:rPr>
              <w:t>令和</w:t>
            </w:r>
            <w:r w:rsidR="002A1BCA" w:rsidRPr="00A4715E">
              <w:rPr>
                <w:rFonts w:ascii="ＭＳ ゴシック" w:eastAsia="ＭＳ ゴシック" w:hAnsi="ＭＳ ゴシック" w:hint="eastAsia"/>
                <w:color w:val="000000" w:themeColor="text1"/>
                <w:szCs w:val="21"/>
              </w:rPr>
              <w:t>９</w:t>
            </w:r>
            <w:r w:rsidRPr="00A4715E">
              <w:rPr>
                <w:rFonts w:ascii="ＭＳ ゴシック" w:eastAsia="ＭＳ ゴシック" w:hAnsi="ＭＳ ゴシック" w:hint="eastAsia"/>
                <w:color w:val="000000" w:themeColor="text1"/>
                <w:szCs w:val="21"/>
              </w:rPr>
              <w:t>年度には</w:t>
            </w:r>
            <w:r w:rsidR="00E73DEE" w:rsidRPr="00A4715E">
              <w:rPr>
                <w:rFonts w:ascii="ＭＳ ゴシック" w:eastAsia="ＭＳ ゴシック" w:hAnsi="ＭＳ ゴシック"/>
                <w:color w:val="000000" w:themeColor="text1"/>
                <w:szCs w:val="21"/>
              </w:rPr>
              <w:t>50</w:t>
            </w:r>
            <w:r w:rsidRPr="00A4715E">
              <w:rPr>
                <w:rFonts w:ascii="ＭＳ ゴシック" w:eastAsia="ＭＳ ゴシック" w:hAnsi="ＭＳ ゴシック" w:hint="eastAsia"/>
                <w:color w:val="000000" w:themeColor="text1"/>
                <w:szCs w:val="21"/>
              </w:rPr>
              <w:t>％以上にす</w:t>
            </w:r>
            <w:r w:rsidRPr="00A4715E">
              <w:rPr>
                <w:rFonts w:ascii="ＭＳ ゴシック" w:eastAsia="ＭＳ ゴシック" w:hAnsi="ＭＳ ゴシック" w:hint="eastAsia"/>
                <w:color w:val="000000"/>
                <w:szCs w:val="21"/>
              </w:rPr>
              <w:t>る。</w:t>
            </w:r>
          </w:p>
          <w:p w14:paraId="790DB008" w14:textId="67F87B37" w:rsidR="00E9151D" w:rsidRPr="00A4715E" w:rsidRDefault="00E9151D" w:rsidP="00923371">
            <w:pPr>
              <w:spacing w:line="300" w:lineRule="exact"/>
              <w:ind w:leftChars="110" w:left="231" w:firstLineChars="200" w:firstLine="420"/>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color w:val="000000" w:themeColor="text1"/>
                <w:szCs w:val="21"/>
              </w:rPr>
              <w:t>R４</w:t>
            </w:r>
            <w:r w:rsidR="000B6886"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33.8</w:t>
            </w:r>
            <w:r w:rsidR="000B6886"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FB6E6E" w:rsidRPr="00A4715E">
              <w:rPr>
                <w:rFonts w:ascii="ＭＳ ゴシック" w:eastAsia="ＭＳ ゴシック" w:hAnsi="ＭＳ ゴシック" w:hint="eastAsia"/>
                <w:color w:val="000000" w:themeColor="text1"/>
                <w:szCs w:val="21"/>
              </w:rPr>
              <w:t>：38.3％</w:t>
            </w:r>
            <w:r w:rsidR="0091674E" w:rsidRPr="00A4715E">
              <w:rPr>
                <w:rFonts w:ascii="ＭＳ ゴシック" w:eastAsia="ＭＳ ゴシック" w:hAnsi="ＭＳ ゴシック" w:hint="eastAsia"/>
                <w:color w:val="000000" w:themeColor="text1"/>
                <w:szCs w:val="21"/>
              </w:rPr>
              <w:t>、R６：42.6％</w:t>
            </w:r>
            <w:r w:rsidR="00FB6E6E" w:rsidRPr="00A4715E">
              <w:rPr>
                <w:rFonts w:ascii="ＭＳ ゴシック" w:eastAsia="ＭＳ ゴシック" w:hAnsi="ＭＳ ゴシック" w:hint="eastAsia"/>
                <w:color w:val="000000" w:themeColor="text1"/>
                <w:szCs w:val="21"/>
              </w:rPr>
              <w:t>）</w:t>
            </w:r>
          </w:p>
          <w:p w14:paraId="1D272CA0" w14:textId="011798BB" w:rsidR="009075D6" w:rsidRPr="00A4715E" w:rsidRDefault="00D821C1" w:rsidP="00F60920">
            <w:pPr>
              <w:tabs>
                <w:tab w:val="left" w:pos="14645"/>
              </w:tabs>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イ　進路実現に向けた科目選択・資格取得の重要性を説き</w:t>
            </w:r>
            <w:r w:rsidR="009075D6" w:rsidRPr="00A4715E">
              <w:rPr>
                <w:rFonts w:ascii="ＭＳ ゴシック" w:eastAsia="ＭＳ ゴシック" w:hAnsi="ＭＳ ゴシック" w:hint="eastAsia"/>
                <w:color w:val="000000"/>
                <w:szCs w:val="21"/>
              </w:rPr>
              <w:t>理解させ、漢字検定や英語検定など外部検定の受検意識の向上を図る。</w:t>
            </w:r>
          </w:p>
          <w:p w14:paraId="7EBC091D" w14:textId="4EB43CBB" w:rsidR="00923371" w:rsidRPr="00A4715E" w:rsidRDefault="00923371"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外部検定の</w:t>
            </w:r>
            <w:r w:rsidRPr="00A4715E">
              <w:rPr>
                <w:rFonts w:ascii="ＭＳ ゴシック" w:eastAsia="ＭＳ ゴシック" w:hAnsi="ＭＳ ゴシック" w:hint="eastAsia"/>
                <w:color w:val="000000" w:themeColor="text1"/>
                <w:szCs w:val="21"/>
              </w:rPr>
              <w:t>令和</w:t>
            </w:r>
            <w:r w:rsidR="002A1BCA" w:rsidRPr="00A4715E">
              <w:rPr>
                <w:rFonts w:ascii="ＭＳ ゴシック" w:eastAsia="ＭＳ ゴシック" w:hAnsi="ＭＳ ゴシック" w:hint="eastAsia"/>
                <w:color w:val="000000" w:themeColor="text1"/>
                <w:szCs w:val="21"/>
              </w:rPr>
              <w:t>９</w:t>
            </w:r>
            <w:r w:rsidRPr="00A4715E">
              <w:rPr>
                <w:rFonts w:ascii="ＭＳ ゴシック" w:eastAsia="ＭＳ ゴシック" w:hAnsi="ＭＳ ゴシック" w:hint="eastAsia"/>
                <w:color w:val="000000" w:themeColor="text1"/>
                <w:szCs w:val="21"/>
              </w:rPr>
              <w:t>年度受検者数を漢字検定</w:t>
            </w:r>
            <w:r w:rsidRPr="00A4715E">
              <w:rPr>
                <w:rFonts w:ascii="ＭＳ ゴシック" w:eastAsia="ＭＳ ゴシック" w:hAnsi="ＭＳ ゴシック"/>
                <w:color w:val="000000" w:themeColor="text1"/>
                <w:szCs w:val="21"/>
              </w:rPr>
              <w:t>50</w:t>
            </w:r>
            <w:r w:rsidRPr="00A4715E">
              <w:rPr>
                <w:rFonts w:ascii="ＭＳ ゴシック" w:eastAsia="ＭＳ ゴシック" w:hAnsi="ＭＳ ゴシック" w:hint="eastAsia"/>
                <w:color w:val="000000" w:themeColor="text1"/>
                <w:szCs w:val="21"/>
              </w:rPr>
              <w:t>名、英語検定4</w:t>
            </w:r>
            <w:r w:rsidRPr="00A4715E">
              <w:rPr>
                <w:rFonts w:ascii="ＭＳ ゴシック" w:eastAsia="ＭＳ ゴシック" w:hAnsi="ＭＳ ゴシック"/>
                <w:color w:val="000000" w:themeColor="text1"/>
                <w:szCs w:val="21"/>
              </w:rPr>
              <w:t>00</w:t>
            </w:r>
            <w:r w:rsidRPr="00A4715E">
              <w:rPr>
                <w:rFonts w:ascii="ＭＳ ゴシック" w:eastAsia="ＭＳ ゴシック" w:hAnsi="ＭＳ ゴシック" w:hint="eastAsia"/>
                <w:color w:val="000000" w:themeColor="text1"/>
                <w:szCs w:val="21"/>
              </w:rPr>
              <w:t>名をめざす</w:t>
            </w:r>
            <w:r w:rsidRPr="00A4715E">
              <w:rPr>
                <w:rFonts w:ascii="ＭＳ ゴシック" w:eastAsia="ＭＳ ゴシック" w:hAnsi="ＭＳ ゴシック" w:hint="eastAsia"/>
                <w:color w:val="000000"/>
                <w:szCs w:val="21"/>
              </w:rPr>
              <w:t>。</w:t>
            </w:r>
          </w:p>
          <w:p w14:paraId="232A9249" w14:textId="5DF9261D" w:rsidR="002A1BCA" w:rsidRPr="00A4715E" w:rsidRDefault="002A1BCA" w:rsidP="003F600F">
            <w:pPr>
              <w:spacing w:line="300" w:lineRule="exact"/>
              <w:ind w:leftChars="212" w:left="445" w:firstLineChars="200" w:firstLine="42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漢字検定受検者数</w:t>
            </w:r>
            <w:r w:rsidR="003F600F" w:rsidRPr="00A4715E">
              <w:rPr>
                <w:rFonts w:ascii="ＭＳ ゴシック" w:eastAsia="ＭＳ ゴシック" w:hAnsi="ＭＳ ゴシック" w:hint="eastAsia"/>
                <w:color w:val="000000"/>
                <w:szCs w:val="21"/>
              </w:rPr>
              <w:t>（</w:t>
            </w:r>
            <w:r w:rsidR="003F600F" w:rsidRPr="00A4715E">
              <w:rPr>
                <w:rFonts w:ascii="ＭＳ ゴシック" w:eastAsia="ＭＳ ゴシック" w:hAnsi="ＭＳ ゴシック"/>
                <w:color w:val="000000"/>
                <w:szCs w:val="21"/>
              </w:rPr>
              <w:t>R４</w:t>
            </w:r>
            <w:r w:rsidR="003F600F" w:rsidRPr="00A4715E">
              <w:rPr>
                <w:rFonts w:ascii="ＭＳ ゴシック" w:eastAsia="ＭＳ ゴシック" w:hAnsi="ＭＳ ゴシック" w:hint="eastAsia"/>
                <w:color w:val="000000"/>
                <w:szCs w:val="21"/>
              </w:rPr>
              <w:t>：</w:t>
            </w:r>
            <w:r w:rsidR="00124A19" w:rsidRPr="00A4715E">
              <w:rPr>
                <w:rFonts w:ascii="ＭＳ ゴシック" w:eastAsia="ＭＳ ゴシック" w:hAnsi="ＭＳ ゴシック" w:hint="eastAsia"/>
                <w:color w:val="000000"/>
                <w:szCs w:val="21"/>
              </w:rPr>
              <w:t xml:space="preserve"> </w:t>
            </w:r>
            <w:r w:rsidR="003F600F" w:rsidRPr="00A4715E">
              <w:rPr>
                <w:rFonts w:ascii="ＭＳ ゴシック" w:eastAsia="ＭＳ ゴシック" w:hAnsi="ＭＳ ゴシック"/>
                <w:color w:val="000000"/>
                <w:szCs w:val="21"/>
              </w:rPr>
              <w:t>60</w:t>
            </w:r>
            <w:r w:rsidR="003F600F" w:rsidRPr="00A4715E">
              <w:rPr>
                <w:rFonts w:ascii="ＭＳ ゴシック" w:eastAsia="ＭＳ ゴシック" w:hAnsi="ＭＳ ゴシック" w:hint="eastAsia"/>
                <w:color w:val="000000"/>
                <w:szCs w:val="21"/>
              </w:rPr>
              <w:t>名、R５:</w:t>
            </w:r>
            <w:r w:rsidR="00124A19" w:rsidRPr="00A4715E">
              <w:rPr>
                <w:rFonts w:ascii="ＭＳ ゴシック" w:eastAsia="ＭＳ ゴシック" w:hAnsi="ＭＳ ゴシック" w:hint="eastAsia"/>
                <w:color w:val="000000"/>
                <w:szCs w:val="21"/>
              </w:rPr>
              <w:t xml:space="preserve"> </w:t>
            </w:r>
            <w:r w:rsidR="003F600F" w:rsidRPr="00A4715E">
              <w:rPr>
                <w:rFonts w:ascii="ＭＳ ゴシック" w:eastAsia="ＭＳ ゴシック" w:hAnsi="ＭＳ ゴシック" w:hint="eastAsia"/>
                <w:color w:val="000000"/>
                <w:szCs w:val="21"/>
              </w:rPr>
              <w:t>31名、R６:</w:t>
            </w:r>
            <w:r w:rsidR="00124A19" w:rsidRPr="00A4715E">
              <w:rPr>
                <w:rFonts w:ascii="ＭＳ ゴシック" w:eastAsia="ＭＳ ゴシック" w:hAnsi="ＭＳ ゴシック" w:hint="eastAsia"/>
                <w:color w:val="000000"/>
                <w:szCs w:val="21"/>
              </w:rPr>
              <w:t xml:space="preserve"> </w:t>
            </w:r>
            <w:r w:rsidR="003F600F" w:rsidRPr="00A4715E">
              <w:rPr>
                <w:rFonts w:ascii="ＭＳ ゴシック" w:eastAsia="ＭＳ ゴシック" w:hAnsi="ＭＳ ゴシック" w:hint="eastAsia"/>
                <w:color w:val="000000"/>
                <w:szCs w:val="21"/>
              </w:rPr>
              <w:t>24名）</w:t>
            </w:r>
          </w:p>
          <w:p w14:paraId="094D8A37" w14:textId="3A380A6A" w:rsidR="00923371" w:rsidRPr="00A4715E" w:rsidRDefault="00923371" w:rsidP="00245FA9">
            <w:pPr>
              <w:spacing w:line="300" w:lineRule="exact"/>
              <w:ind w:leftChars="110" w:left="231" w:firstLineChars="300" w:firstLine="63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英語検定受検者数（</w:t>
            </w:r>
            <w:r w:rsidRPr="00A4715E">
              <w:rPr>
                <w:rFonts w:ascii="ＭＳ ゴシック" w:eastAsia="ＭＳ ゴシック" w:hAnsi="ＭＳ ゴシック"/>
                <w:color w:val="000000"/>
                <w:szCs w:val="21"/>
              </w:rPr>
              <w:t>R４</w:t>
            </w:r>
            <w:r w:rsidRPr="00A4715E">
              <w:rPr>
                <w:rFonts w:ascii="ＭＳ ゴシック" w:eastAsia="ＭＳ ゴシック" w:hAnsi="ＭＳ ゴシック" w:hint="eastAsia"/>
                <w:color w:val="000000"/>
                <w:szCs w:val="21"/>
              </w:rPr>
              <w:t>：</w:t>
            </w:r>
            <w:r w:rsidRPr="00A4715E">
              <w:rPr>
                <w:rFonts w:ascii="ＭＳ ゴシック" w:eastAsia="ＭＳ ゴシック" w:hAnsi="ＭＳ ゴシック"/>
                <w:color w:val="000000"/>
                <w:szCs w:val="21"/>
              </w:rPr>
              <w:t>130</w:t>
            </w:r>
            <w:r w:rsidRPr="00A4715E">
              <w:rPr>
                <w:rFonts w:ascii="ＭＳ ゴシック" w:eastAsia="ＭＳ ゴシック" w:hAnsi="ＭＳ ゴシック" w:hint="eastAsia"/>
                <w:color w:val="000000"/>
                <w:szCs w:val="21"/>
              </w:rPr>
              <w:t>名、R５</w:t>
            </w:r>
            <w:r w:rsidRPr="00A4715E">
              <w:rPr>
                <w:rFonts w:ascii="ＭＳ ゴシック" w:eastAsia="ＭＳ ゴシック" w:hAnsi="ＭＳ ゴシック"/>
                <w:color w:val="000000"/>
                <w:szCs w:val="21"/>
              </w:rPr>
              <w:t>:</w:t>
            </w:r>
            <w:r w:rsidRPr="00A4715E">
              <w:rPr>
                <w:rFonts w:ascii="ＭＳ ゴシック" w:eastAsia="ＭＳ ゴシック" w:hAnsi="ＭＳ ゴシック" w:hint="eastAsia"/>
                <w:color w:val="000000"/>
                <w:szCs w:val="21"/>
              </w:rPr>
              <w:t>358名</w:t>
            </w:r>
            <w:r w:rsidR="0091674E" w:rsidRPr="00A4715E">
              <w:rPr>
                <w:rFonts w:ascii="ＭＳ ゴシック" w:eastAsia="ＭＳ ゴシック" w:hAnsi="ＭＳ ゴシック" w:hint="eastAsia"/>
                <w:color w:val="000000"/>
                <w:szCs w:val="21"/>
              </w:rPr>
              <w:t>、R６</w:t>
            </w:r>
            <w:r w:rsidR="0091674E" w:rsidRPr="00A4715E">
              <w:rPr>
                <w:rFonts w:ascii="ＭＳ ゴシック" w:eastAsia="ＭＳ ゴシック" w:hAnsi="ＭＳ ゴシック"/>
                <w:color w:val="000000"/>
                <w:szCs w:val="21"/>
              </w:rPr>
              <w:t>:</w:t>
            </w:r>
            <w:r w:rsidR="0091674E" w:rsidRPr="00A4715E">
              <w:rPr>
                <w:rFonts w:ascii="ＭＳ ゴシック" w:eastAsia="ＭＳ ゴシック" w:hAnsi="ＭＳ ゴシック" w:hint="eastAsia"/>
                <w:color w:val="000000"/>
                <w:szCs w:val="21"/>
              </w:rPr>
              <w:t>287名</w:t>
            </w:r>
            <w:r w:rsidRPr="00A4715E">
              <w:rPr>
                <w:rFonts w:ascii="ＭＳ ゴシック" w:eastAsia="ＭＳ ゴシック" w:hAnsi="ＭＳ ゴシック" w:hint="eastAsia"/>
                <w:color w:val="000000"/>
                <w:szCs w:val="21"/>
              </w:rPr>
              <w:t>）</w:t>
            </w:r>
          </w:p>
          <w:p w14:paraId="0E4BCBD5" w14:textId="1EF2C80C" w:rsidR="009075D6" w:rsidRPr="00A4715E" w:rsidRDefault="009075D6"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ウ　生徒の健全な教養の育成のために、書籍に親しむ態度の養成に取り組む。</w:t>
            </w:r>
          </w:p>
          <w:p w14:paraId="356F9CE2" w14:textId="2C19F7EE" w:rsidR="00923371" w:rsidRPr="00A4715E" w:rsidRDefault="00923371"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w:t>
            </w:r>
            <w:r w:rsidRPr="00A4715E">
              <w:rPr>
                <w:rFonts w:ascii="ＭＳ ゴシック" w:eastAsia="ＭＳ ゴシック" w:hAnsi="ＭＳ ゴシック" w:hint="eastAsia"/>
                <w:color w:val="000000" w:themeColor="text1"/>
                <w:szCs w:val="21"/>
              </w:rPr>
              <w:t>令和</w:t>
            </w:r>
            <w:r w:rsidR="002A1BCA" w:rsidRPr="00A4715E">
              <w:rPr>
                <w:rFonts w:ascii="ＭＳ ゴシック" w:eastAsia="ＭＳ ゴシック" w:hAnsi="ＭＳ ゴシック" w:hint="eastAsia"/>
                <w:color w:val="000000" w:themeColor="text1"/>
                <w:szCs w:val="21"/>
              </w:rPr>
              <w:t>９</w:t>
            </w:r>
            <w:r w:rsidRPr="00A4715E">
              <w:rPr>
                <w:rFonts w:ascii="ＭＳ ゴシック" w:eastAsia="ＭＳ ゴシック" w:hAnsi="ＭＳ ゴシック" w:hint="eastAsia"/>
                <w:color w:val="000000" w:themeColor="text1"/>
                <w:szCs w:val="21"/>
              </w:rPr>
              <w:t>年度には、入館者数</w:t>
            </w:r>
            <w:r w:rsidRPr="00A4715E">
              <w:rPr>
                <w:rFonts w:ascii="ＭＳ ゴシック" w:eastAsia="ＭＳ ゴシック" w:hAnsi="ＭＳ ゴシック"/>
                <w:color w:val="000000" w:themeColor="text1"/>
                <w:szCs w:val="21"/>
              </w:rPr>
              <w:t>1200</w:t>
            </w:r>
            <w:r w:rsidRPr="00A4715E">
              <w:rPr>
                <w:rFonts w:ascii="ＭＳ ゴシック" w:eastAsia="ＭＳ ゴシック" w:hAnsi="ＭＳ ゴシック" w:hint="eastAsia"/>
                <w:color w:val="000000" w:themeColor="text1"/>
                <w:szCs w:val="21"/>
              </w:rPr>
              <w:t>名、貸出冊数</w:t>
            </w:r>
            <w:r w:rsidRPr="00A4715E">
              <w:rPr>
                <w:rFonts w:ascii="ＭＳ ゴシック" w:eastAsia="ＭＳ ゴシック" w:hAnsi="ＭＳ ゴシック"/>
                <w:color w:val="000000" w:themeColor="text1"/>
                <w:szCs w:val="21"/>
              </w:rPr>
              <w:t>500</w:t>
            </w:r>
            <w:r w:rsidRPr="00A4715E">
              <w:rPr>
                <w:rFonts w:ascii="ＭＳ ゴシック" w:eastAsia="ＭＳ ゴシック" w:hAnsi="ＭＳ ゴシック" w:hint="eastAsia"/>
                <w:color w:val="000000" w:themeColor="text1"/>
                <w:szCs w:val="21"/>
              </w:rPr>
              <w:t>冊をめざす。</w:t>
            </w:r>
          </w:p>
          <w:p w14:paraId="15E26CA3" w14:textId="700A6A13" w:rsidR="00923371" w:rsidRPr="00A4715E" w:rsidRDefault="00923371" w:rsidP="00245FA9">
            <w:pPr>
              <w:spacing w:line="300" w:lineRule="exact"/>
              <w:ind w:leftChars="145" w:left="304"/>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Pr="00A4715E">
              <w:rPr>
                <w:rFonts w:ascii="ＭＳ ゴシック" w:eastAsia="ＭＳ ゴシック" w:hAnsi="ＭＳ ゴシック"/>
                <w:color w:val="000000"/>
                <w:szCs w:val="21"/>
              </w:rPr>
              <w:t>R４</w:t>
            </w:r>
            <w:r w:rsidR="0091674E" w:rsidRPr="00A4715E">
              <w:rPr>
                <w:rFonts w:ascii="ＭＳ ゴシック" w:eastAsia="ＭＳ ゴシック" w:hAnsi="ＭＳ ゴシック" w:hint="eastAsia"/>
                <w:color w:val="000000"/>
                <w:szCs w:val="21"/>
              </w:rPr>
              <w:t>：</w:t>
            </w:r>
            <w:r w:rsidRPr="00A4715E">
              <w:rPr>
                <w:rFonts w:ascii="ＭＳ ゴシック" w:eastAsia="ＭＳ ゴシック" w:hAnsi="ＭＳ ゴシック" w:hint="eastAsia"/>
                <w:color w:val="000000"/>
                <w:szCs w:val="21"/>
              </w:rPr>
              <w:t>入館者数</w:t>
            </w:r>
            <w:r w:rsidRPr="00A4715E">
              <w:rPr>
                <w:rFonts w:ascii="ＭＳ ゴシック" w:eastAsia="ＭＳ ゴシック" w:hAnsi="ＭＳ ゴシック"/>
                <w:color w:val="000000"/>
                <w:szCs w:val="21"/>
              </w:rPr>
              <w:t>551</w:t>
            </w:r>
            <w:r w:rsidRPr="00A4715E">
              <w:rPr>
                <w:rFonts w:ascii="ＭＳ ゴシック" w:eastAsia="ＭＳ ゴシック" w:hAnsi="ＭＳ ゴシック" w:hint="eastAsia"/>
                <w:color w:val="000000"/>
                <w:szCs w:val="21"/>
              </w:rPr>
              <w:t>名、貸出冊数</w:t>
            </w:r>
            <w:r w:rsidRPr="00A4715E">
              <w:rPr>
                <w:rFonts w:ascii="ＭＳ ゴシック" w:eastAsia="ＭＳ ゴシック" w:hAnsi="ＭＳ ゴシック"/>
                <w:color w:val="000000"/>
                <w:szCs w:val="21"/>
              </w:rPr>
              <w:t>222</w:t>
            </w:r>
            <w:r w:rsidRPr="00A4715E">
              <w:rPr>
                <w:rFonts w:ascii="ＭＳ ゴシック" w:eastAsia="ＭＳ ゴシック" w:hAnsi="ＭＳ ゴシック" w:hint="eastAsia"/>
                <w:color w:val="000000"/>
                <w:szCs w:val="21"/>
              </w:rPr>
              <w:t>冊、R５</w:t>
            </w:r>
            <w:r w:rsidR="0091674E" w:rsidRPr="00A4715E">
              <w:rPr>
                <w:rFonts w:ascii="ＭＳ ゴシック" w:eastAsia="ＭＳ ゴシック" w:hAnsi="ＭＳ ゴシック" w:hint="eastAsia"/>
                <w:color w:val="000000"/>
                <w:szCs w:val="21"/>
              </w:rPr>
              <w:t>：</w:t>
            </w:r>
            <w:r w:rsidRPr="00A4715E">
              <w:rPr>
                <w:rFonts w:ascii="ＭＳ ゴシック" w:eastAsia="ＭＳ ゴシック" w:hAnsi="ＭＳ ゴシック" w:hint="eastAsia"/>
                <w:color w:val="000000"/>
                <w:szCs w:val="21"/>
              </w:rPr>
              <w:t>入館者数</w:t>
            </w:r>
            <w:r w:rsidRPr="00A4715E">
              <w:rPr>
                <w:rFonts w:ascii="ＭＳ ゴシック" w:eastAsia="ＭＳ ゴシック" w:hAnsi="ＭＳ ゴシック"/>
                <w:color w:val="000000"/>
                <w:szCs w:val="21"/>
              </w:rPr>
              <w:t>1063</w:t>
            </w:r>
            <w:r w:rsidRPr="00A4715E">
              <w:rPr>
                <w:rFonts w:ascii="ＭＳ ゴシック" w:eastAsia="ＭＳ ゴシック" w:hAnsi="ＭＳ ゴシック" w:hint="eastAsia"/>
                <w:color w:val="000000"/>
                <w:szCs w:val="21"/>
              </w:rPr>
              <w:t>名、貸出冊数4</w:t>
            </w:r>
            <w:r w:rsidRPr="00A4715E">
              <w:rPr>
                <w:rFonts w:ascii="ＭＳ ゴシック" w:eastAsia="ＭＳ ゴシック" w:hAnsi="ＭＳ ゴシック"/>
                <w:color w:val="000000"/>
                <w:szCs w:val="21"/>
              </w:rPr>
              <w:t>07</w:t>
            </w:r>
            <w:r w:rsidRPr="00A4715E">
              <w:rPr>
                <w:rFonts w:ascii="ＭＳ ゴシック" w:eastAsia="ＭＳ ゴシック" w:hAnsi="ＭＳ ゴシック" w:hint="eastAsia"/>
                <w:color w:val="000000"/>
                <w:szCs w:val="21"/>
              </w:rPr>
              <w:t>冊</w:t>
            </w:r>
            <w:r w:rsidR="0091674E" w:rsidRPr="00A4715E">
              <w:rPr>
                <w:rFonts w:ascii="ＭＳ ゴシック" w:eastAsia="ＭＳ ゴシック" w:hAnsi="ＭＳ ゴシック" w:hint="eastAsia"/>
                <w:color w:val="000000"/>
                <w:szCs w:val="21"/>
              </w:rPr>
              <w:t>、</w:t>
            </w:r>
            <w:r w:rsidR="0091674E" w:rsidRPr="00A4715E">
              <w:rPr>
                <w:rFonts w:ascii="ＭＳ ゴシック" w:eastAsia="ＭＳ ゴシック" w:hAnsi="ＭＳ ゴシック"/>
                <w:color w:val="000000"/>
                <w:szCs w:val="21"/>
              </w:rPr>
              <w:t>R</w:t>
            </w:r>
            <w:r w:rsidR="0091674E" w:rsidRPr="00A4715E">
              <w:rPr>
                <w:rFonts w:ascii="ＭＳ ゴシック" w:eastAsia="ＭＳ ゴシック" w:hAnsi="ＭＳ ゴシック" w:hint="eastAsia"/>
                <w:color w:val="000000"/>
                <w:szCs w:val="21"/>
              </w:rPr>
              <w:t>６：入館者数</w:t>
            </w:r>
            <w:r w:rsidR="006A02A8" w:rsidRPr="00A4715E">
              <w:rPr>
                <w:rFonts w:ascii="ＭＳ ゴシック" w:eastAsia="ＭＳ ゴシック" w:hAnsi="ＭＳ ゴシック" w:hint="eastAsia"/>
                <w:color w:val="000000"/>
                <w:szCs w:val="21"/>
              </w:rPr>
              <w:t>1022</w:t>
            </w:r>
            <w:r w:rsidR="0091674E" w:rsidRPr="00A4715E">
              <w:rPr>
                <w:rFonts w:ascii="ＭＳ ゴシック" w:eastAsia="ＭＳ ゴシック" w:hAnsi="ＭＳ ゴシック" w:hint="eastAsia"/>
                <w:color w:val="000000"/>
                <w:szCs w:val="21"/>
              </w:rPr>
              <w:t>名、貸出冊数</w:t>
            </w:r>
            <w:r w:rsidR="006A02A8" w:rsidRPr="00A4715E">
              <w:rPr>
                <w:rFonts w:ascii="ＭＳ ゴシック" w:eastAsia="ＭＳ ゴシック" w:hAnsi="ＭＳ ゴシック" w:hint="eastAsia"/>
                <w:color w:val="000000"/>
                <w:szCs w:val="21"/>
              </w:rPr>
              <w:t>418</w:t>
            </w:r>
            <w:r w:rsidR="0091674E" w:rsidRPr="00A4715E">
              <w:rPr>
                <w:rFonts w:ascii="ＭＳ ゴシック" w:eastAsia="ＭＳ ゴシック" w:hAnsi="ＭＳ ゴシック" w:hint="eastAsia"/>
                <w:color w:val="000000"/>
                <w:szCs w:val="21"/>
              </w:rPr>
              <w:t>冊</w:t>
            </w:r>
            <w:r w:rsidRPr="00A4715E">
              <w:rPr>
                <w:rFonts w:ascii="ＭＳ ゴシック" w:eastAsia="ＭＳ ゴシック" w:hAnsi="ＭＳ ゴシック" w:hint="eastAsia"/>
                <w:color w:val="000000"/>
                <w:szCs w:val="21"/>
              </w:rPr>
              <w:t>）</w:t>
            </w:r>
          </w:p>
          <w:p w14:paraId="03702A80" w14:textId="68011319" w:rsidR="009075D6" w:rsidRPr="00A4715E" w:rsidRDefault="009075D6" w:rsidP="005D14F5">
            <w:pPr>
              <w:rPr>
                <w:rFonts w:ascii="ＭＳ ゴシック" w:eastAsia="ＭＳ ゴシック" w:hAnsi="ＭＳ ゴシック"/>
              </w:rPr>
            </w:pPr>
            <w:r w:rsidRPr="00A4715E">
              <w:rPr>
                <w:rFonts w:ascii="ＭＳ ゴシック" w:eastAsia="ＭＳ ゴシック" w:hAnsi="ＭＳ ゴシック" w:hint="eastAsia"/>
              </w:rPr>
              <w:t>（</w:t>
            </w:r>
            <w:r w:rsidR="00E73DEE" w:rsidRPr="00A4715E">
              <w:rPr>
                <w:rFonts w:ascii="ＭＳ ゴシック" w:eastAsia="ＭＳ ゴシック" w:hAnsi="ＭＳ ゴシック" w:hint="eastAsia"/>
              </w:rPr>
              <w:t>２</w:t>
            </w:r>
            <w:r w:rsidRPr="00A4715E">
              <w:rPr>
                <w:rFonts w:ascii="ＭＳ ゴシック" w:eastAsia="ＭＳ ゴシック" w:hAnsi="ＭＳ ゴシック" w:hint="eastAsia"/>
              </w:rPr>
              <w:t>）生徒が、自発的に自らの能力・適性・</w:t>
            </w:r>
            <w:r w:rsidR="002452CB" w:rsidRPr="00A4715E">
              <w:rPr>
                <w:rFonts w:ascii="ＭＳ ゴシック" w:eastAsia="ＭＳ ゴシック" w:hAnsi="ＭＳ ゴシック" w:hint="eastAsia"/>
              </w:rPr>
              <w:t>興味・関心を生かした進路選択を行い、進路実現に向けた積極的な取</w:t>
            </w:r>
            <w:r w:rsidRPr="00A4715E">
              <w:rPr>
                <w:rFonts w:ascii="ＭＳ ゴシック" w:eastAsia="ＭＳ ゴシック" w:hAnsi="ＭＳ ゴシック" w:hint="eastAsia"/>
              </w:rPr>
              <w:t>組みを主体的に行える力を育成する。</w:t>
            </w:r>
          </w:p>
          <w:p w14:paraId="011B197D" w14:textId="264C2435" w:rsidR="009075D6" w:rsidRPr="00A4715E" w:rsidRDefault="009075D6" w:rsidP="00245FA9">
            <w:pPr>
              <w:spacing w:line="300" w:lineRule="exact"/>
              <w:ind w:leftChars="110" w:left="231"/>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ア　</w:t>
            </w:r>
            <w:r w:rsidR="000B6886" w:rsidRPr="00A4715E">
              <w:rPr>
                <w:rFonts w:ascii="ＭＳ ゴシック" w:eastAsia="ＭＳ ゴシック" w:hAnsi="ＭＳ ゴシック" w:hint="eastAsia"/>
                <w:color w:val="000000"/>
                <w:szCs w:val="21"/>
              </w:rPr>
              <w:t>生徒一人ひとりの進路実現に向けて、実力養成に努めるとともに、進路意識の向上に努め、生徒の自発的</w:t>
            </w:r>
            <w:r w:rsidR="002F226E" w:rsidRPr="00A4715E">
              <w:rPr>
                <w:rFonts w:ascii="ＭＳ ゴシック" w:eastAsia="ＭＳ ゴシック" w:hAnsi="ＭＳ ゴシック" w:hint="eastAsia"/>
                <w:color w:val="000000"/>
                <w:szCs w:val="21"/>
              </w:rPr>
              <w:t>--</w:t>
            </w:r>
            <w:r w:rsidR="000B6886" w:rsidRPr="00A4715E">
              <w:rPr>
                <w:rFonts w:ascii="ＭＳ ゴシック" w:eastAsia="ＭＳ ゴシック" w:hAnsi="ＭＳ ゴシック" w:hint="eastAsia"/>
                <w:color w:val="000000"/>
                <w:szCs w:val="21"/>
              </w:rPr>
              <w:t>な情報収集能力・活用力の向上を図る。</w:t>
            </w:r>
          </w:p>
          <w:p w14:paraId="344602FA" w14:textId="77777777" w:rsidR="000F7CF1" w:rsidRPr="00A4715E" w:rsidRDefault="009075D6" w:rsidP="000F7CF1">
            <w:pPr>
              <w:spacing w:line="300" w:lineRule="exact"/>
              <w:ind w:leftChars="110" w:left="304" w:hangingChars="35" w:hanging="73"/>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szCs w:val="21"/>
              </w:rPr>
              <w:t>※　「（生徒用）</w:t>
            </w:r>
            <w:r w:rsidR="002F0D3B" w:rsidRPr="00A4715E">
              <w:rPr>
                <w:rFonts w:ascii="ＭＳ ゴシック" w:eastAsia="ＭＳ ゴシック" w:hAnsi="ＭＳ ゴシック" w:hint="eastAsia"/>
                <w:color w:val="000000"/>
                <w:szCs w:val="21"/>
              </w:rPr>
              <w:t>学校教育自己診断</w:t>
            </w:r>
            <w:r w:rsidRPr="00A4715E">
              <w:rPr>
                <w:rFonts w:ascii="ＭＳ ゴシック" w:eastAsia="ＭＳ ゴシック" w:hAnsi="ＭＳ ゴシック" w:hint="eastAsia"/>
                <w:color w:val="000000"/>
                <w:szCs w:val="21"/>
              </w:rPr>
              <w:t>」における「</w:t>
            </w:r>
            <w:r w:rsidR="00E73DEE" w:rsidRPr="00A4715E">
              <w:rPr>
                <w:rFonts w:ascii="ＭＳ ゴシック" w:eastAsia="ＭＳ ゴシック" w:hAnsi="ＭＳ ゴシック"/>
                <w:color w:val="000000"/>
                <w:szCs w:val="21"/>
              </w:rPr>
              <w:t>10</w:t>
            </w:r>
            <w:r w:rsidR="003E36A0" w:rsidRPr="00A4715E">
              <w:rPr>
                <w:rFonts w:ascii="ＭＳ ゴシック" w:eastAsia="ＭＳ ゴシック" w:hAnsi="ＭＳ ゴシック"/>
                <w:color w:val="000000"/>
                <w:szCs w:val="21"/>
              </w:rPr>
              <w:t>_</w:t>
            </w:r>
            <w:r w:rsidRPr="00A4715E">
              <w:rPr>
                <w:rFonts w:ascii="ＭＳ ゴシック" w:eastAsia="ＭＳ ゴシック" w:hAnsi="ＭＳ ゴシック" w:hint="eastAsia"/>
                <w:color w:val="000000"/>
                <w:szCs w:val="21"/>
              </w:rPr>
              <w:t>進路に関して必要な情報が適時・適切に提供されている」の肯定的回答率を</w:t>
            </w:r>
            <w:r w:rsidRPr="00A4715E">
              <w:rPr>
                <w:rFonts w:ascii="ＭＳ ゴシック" w:eastAsia="ＭＳ ゴシック" w:hAnsi="ＭＳ ゴシック" w:hint="eastAsia"/>
                <w:color w:val="000000" w:themeColor="text1"/>
                <w:szCs w:val="21"/>
              </w:rPr>
              <w:t>令和</w:t>
            </w:r>
            <w:r w:rsidR="002A1BCA" w:rsidRPr="00A4715E">
              <w:rPr>
                <w:rFonts w:ascii="ＭＳ ゴシック" w:eastAsia="ＭＳ ゴシック" w:hAnsi="ＭＳ ゴシック" w:hint="eastAsia"/>
                <w:color w:val="000000" w:themeColor="text1"/>
                <w:szCs w:val="21"/>
              </w:rPr>
              <w:t>９</w:t>
            </w:r>
            <w:r w:rsidRPr="00A4715E">
              <w:rPr>
                <w:rFonts w:ascii="ＭＳ ゴシック" w:eastAsia="ＭＳ ゴシック" w:hAnsi="ＭＳ ゴシック" w:hint="eastAsia"/>
                <w:color w:val="000000" w:themeColor="text1"/>
                <w:szCs w:val="21"/>
              </w:rPr>
              <w:t>年度には</w:t>
            </w:r>
            <w:r w:rsidR="00E73DEE" w:rsidRPr="00A4715E">
              <w:rPr>
                <w:rFonts w:ascii="ＭＳ ゴシック" w:eastAsia="ＭＳ ゴシック" w:hAnsi="ＭＳ ゴシック"/>
                <w:color w:val="000000" w:themeColor="text1"/>
                <w:szCs w:val="21"/>
              </w:rPr>
              <w:t>8</w:t>
            </w:r>
            <w:r w:rsidR="006675D8" w:rsidRPr="00A4715E">
              <w:rPr>
                <w:rFonts w:ascii="ＭＳ ゴシック" w:eastAsia="ＭＳ ゴシック" w:hAnsi="ＭＳ ゴシック"/>
                <w:color w:val="000000" w:themeColor="text1"/>
                <w:szCs w:val="21"/>
              </w:rPr>
              <w:t>5</w:t>
            </w:r>
            <w:r w:rsidRPr="00A4715E">
              <w:rPr>
                <w:rFonts w:ascii="ＭＳ ゴシック" w:eastAsia="ＭＳ ゴシック" w:hAnsi="ＭＳ ゴシック" w:hint="eastAsia"/>
                <w:color w:val="000000" w:themeColor="text1"/>
                <w:szCs w:val="21"/>
              </w:rPr>
              <w:t>％以上</w:t>
            </w:r>
          </w:p>
          <w:p w14:paraId="21226E99" w14:textId="15BC04B1" w:rsidR="00B20FE2" w:rsidRPr="00A4715E" w:rsidRDefault="009075D6" w:rsidP="000F7CF1">
            <w:pPr>
              <w:spacing w:line="300" w:lineRule="exact"/>
              <w:ind w:leftChars="110" w:left="231" w:firstLineChars="200" w:firstLine="420"/>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themeColor="text1"/>
                <w:szCs w:val="21"/>
              </w:rPr>
              <w:t>にする。</w:t>
            </w:r>
            <w:r w:rsidR="00B20FE2" w:rsidRPr="00A4715E">
              <w:rPr>
                <w:rFonts w:ascii="ＭＳ ゴシック" w:eastAsia="ＭＳ ゴシック" w:hAnsi="ＭＳ ゴシック" w:hint="eastAsia"/>
                <w:szCs w:val="21"/>
              </w:rPr>
              <w:t>（</w:t>
            </w:r>
            <w:r w:rsidR="004E2ACE" w:rsidRPr="00A4715E">
              <w:rPr>
                <w:rFonts w:ascii="ＭＳ ゴシック" w:eastAsia="ＭＳ ゴシック" w:hAnsi="ＭＳ ゴシック"/>
                <w:szCs w:val="21"/>
              </w:rPr>
              <w:t>R４</w:t>
            </w:r>
            <w:r w:rsidR="00A43A8A"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szCs w:val="21"/>
              </w:rPr>
              <w:t>85.4</w:t>
            </w:r>
            <w:r w:rsidR="00A43A8A" w:rsidRPr="00A4715E">
              <w:rPr>
                <w:rFonts w:ascii="ＭＳ ゴシック" w:eastAsia="ＭＳ ゴシック" w:hAnsi="ＭＳ ゴシック" w:hint="eastAsia"/>
                <w:szCs w:val="21"/>
              </w:rPr>
              <w:t>％、</w:t>
            </w:r>
            <w:r w:rsidR="004E2ACE" w:rsidRPr="00A4715E">
              <w:rPr>
                <w:rFonts w:ascii="ＭＳ ゴシック" w:eastAsia="ＭＳ ゴシック" w:hAnsi="ＭＳ ゴシック" w:hint="eastAsia"/>
                <w:szCs w:val="21"/>
              </w:rPr>
              <w:t>R５</w:t>
            </w:r>
            <w:r w:rsidR="006675D8" w:rsidRPr="00A4715E">
              <w:rPr>
                <w:rFonts w:ascii="ＭＳ ゴシック" w:eastAsia="ＭＳ ゴシック" w:hAnsi="ＭＳ ゴシック" w:hint="eastAsia"/>
                <w:szCs w:val="21"/>
              </w:rPr>
              <w:t>：80.2％</w:t>
            </w:r>
            <w:r w:rsidR="0091674E" w:rsidRPr="00A4715E">
              <w:rPr>
                <w:rFonts w:ascii="ＭＳ ゴシック" w:eastAsia="ＭＳ ゴシック" w:hAnsi="ＭＳ ゴシック" w:hint="eastAsia"/>
                <w:szCs w:val="21"/>
              </w:rPr>
              <w:t>、</w:t>
            </w:r>
            <w:r w:rsidR="0091674E" w:rsidRPr="00A4715E">
              <w:rPr>
                <w:rFonts w:ascii="ＭＳ ゴシック" w:eastAsia="ＭＳ ゴシック" w:hAnsi="ＭＳ ゴシック"/>
                <w:szCs w:val="21"/>
              </w:rPr>
              <w:t>R</w:t>
            </w:r>
            <w:r w:rsidR="0091674E" w:rsidRPr="00A4715E">
              <w:rPr>
                <w:rFonts w:ascii="ＭＳ ゴシック" w:eastAsia="ＭＳ ゴシック" w:hAnsi="ＭＳ ゴシック" w:hint="eastAsia"/>
                <w:szCs w:val="21"/>
              </w:rPr>
              <w:t>６：83.6％</w:t>
            </w:r>
            <w:r w:rsidR="006675D8" w:rsidRPr="00A4715E">
              <w:rPr>
                <w:rFonts w:ascii="ＭＳ ゴシック" w:eastAsia="ＭＳ ゴシック" w:hAnsi="ＭＳ ゴシック" w:hint="eastAsia"/>
                <w:szCs w:val="21"/>
              </w:rPr>
              <w:t>）</w:t>
            </w:r>
          </w:p>
          <w:p w14:paraId="2F142832" w14:textId="74A8888C" w:rsidR="009075D6" w:rsidRPr="00A4715E" w:rsidRDefault="005B4EB7"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イ</w:t>
            </w:r>
            <w:r w:rsidR="009075D6" w:rsidRPr="00A4715E">
              <w:rPr>
                <w:rFonts w:ascii="ＭＳ ゴシック" w:eastAsia="ＭＳ ゴシック" w:hAnsi="ＭＳ ゴシック" w:hint="eastAsia"/>
                <w:color w:val="000000"/>
                <w:szCs w:val="21"/>
              </w:rPr>
              <w:t xml:space="preserve">　人間スポーツ科学科の生徒を中心に、将来アスリートを多方面からサポートする人材の育成に向け、ジュニアトレーナー制度の充実を図るとともに、外部団体の公認資格の受験推進を図る。</w:t>
            </w:r>
          </w:p>
          <w:p w14:paraId="3356C541" w14:textId="335E2E4B" w:rsidR="009075D6" w:rsidRPr="00A4715E" w:rsidRDefault="00444C0F" w:rsidP="00245FA9">
            <w:pPr>
              <w:spacing w:line="300" w:lineRule="exact"/>
              <w:ind w:firstLineChars="100" w:firstLine="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w:t>
            </w:r>
            <w:r w:rsidR="009075D6" w:rsidRPr="00A4715E">
              <w:rPr>
                <w:rFonts w:ascii="ＭＳ ゴシック" w:eastAsia="ＭＳ ゴシック" w:hAnsi="ＭＳ ゴシック" w:hint="eastAsia"/>
                <w:color w:val="000000"/>
                <w:szCs w:val="21"/>
              </w:rPr>
              <w:t>資格試験の正解率</w:t>
            </w:r>
            <w:r w:rsidR="00E73DEE" w:rsidRPr="00A4715E">
              <w:rPr>
                <w:rFonts w:ascii="ＭＳ ゴシック" w:eastAsia="ＭＳ ゴシック" w:hAnsi="ＭＳ ゴシック"/>
                <w:color w:val="000000"/>
                <w:szCs w:val="21"/>
              </w:rPr>
              <w:t>70</w:t>
            </w:r>
            <w:r w:rsidR="009075D6" w:rsidRPr="00A4715E">
              <w:rPr>
                <w:rFonts w:ascii="ＭＳ ゴシック" w:eastAsia="ＭＳ ゴシック" w:hAnsi="ＭＳ ゴシック" w:hint="eastAsia"/>
                <w:color w:val="000000"/>
                <w:szCs w:val="21"/>
              </w:rPr>
              <w:t>％以上を基準とし、</w:t>
            </w:r>
            <w:r w:rsidR="00E11980" w:rsidRPr="00A4715E">
              <w:rPr>
                <w:rFonts w:ascii="ＭＳ ゴシック" w:eastAsia="ＭＳ ゴシック" w:hAnsi="ＭＳ ゴシック" w:hint="eastAsia"/>
                <w:color w:val="000000" w:themeColor="text1"/>
                <w:szCs w:val="21"/>
              </w:rPr>
              <w:t>令和</w:t>
            </w:r>
            <w:r w:rsidR="002A1BCA" w:rsidRPr="00A4715E">
              <w:rPr>
                <w:rFonts w:ascii="ＭＳ ゴシック" w:eastAsia="ＭＳ ゴシック" w:hAnsi="ＭＳ ゴシック" w:hint="eastAsia"/>
                <w:color w:val="000000" w:themeColor="text1"/>
                <w:szCs w:val="21"/>
              </w:rPr>
              <w:t>９</w:t>
            </w:r>
            <w:r w:rsidR="003E36A0" w:rsidRPr="00A4715E">
              <w:rPr>
                <w:rFonts w:ascii="ＭＳ ゴシック" w:eastAsia="ＭＳ ゴシック" w:hAnsi="ＭＳ ゴシック" w:hint="eastAsia"/>
                <w:color w:val="000000" w:themeColor="text1"/>
                <w:szCs w:val="21"/>
              </w:rPr>
              <w:t>年度の合格者</w:t>
            </w:r>
            <w:r w:rsidR="00124A19" w:rsidRPr="00A4715E">
              <w:rPr>
                <w:rFonts w:ascii="ＭＳ ゴシック" w:eastAsia="ＭＳ ゴシック" w:hAnsi="ＭＳ ゴシック" w:hint="eastAsia"/>
                <w:color w:val="000000" w:themeColor="text1"/>
                <w:szCs w:val="21"/>
              </w:rPr>
              <w:t>80</w:t>
            </w:r>
            <w:r w:rsidR="003E36A0" w:rsidRPr="00A4715E">
              <w:rPr>
                <w:rFonts w:ascii="ＭＳ ゴシック" w:eastAsia="ＭＳ ゴシック" w:hAnsi="ＭＳ ゴシック" w:hint="eastAsia"/>
                <w:color w:val="000000" w:themeColor="text1"/>
                <w:szCs w:val="21"/>
              </w:rPr>
              <w:t>名以上を</w:t>
            </w:r>
            <w:r w:rsidR="009075D6" w:rsidRPr="00A4715E">
              <w:rPr>
                <w:rFonts w:ascii="ＭＳ ゴシック" w:eastAsia="ＭＳ ゴシック" w:hAnsi="ＭＳ ゴシック" w:hint="eastAsia"/>
                <w:color w:val="000000" w:themeColor="text1"/>
                <w:szCs w:val="21"/>
              </w:rPr>
              <w:t>目標とする。</w:t>
            </w:r>
            <w:r w:rsidR="009075D6" w:rsidRPr="00A4715E">
              <w:rPr>
                <w:rFonts w:ascii="ＭＳ ゴシック" w:eastAsia="ＭＳ ゴシック" w:hAnsi="ＭＳ ゴシック" w:hint="eastAsia"/>
                <w:color w:val="000000"/>
                <w:szCs w:val="21"/>
              </w:rPr>
              <w:t>合格者（</w:t>
            </w:r>
            <w:r w:rsidR="004E2ACE" w:rsidRPr="00A4715E">
              <w:rPr>
                <w:rFonts w:ascii="ＭＳ ゴシック" w:eastAsia="ＭＳ ゴシック" w:hAnsi="ＭＳ ゴシック"/>
                <w:color w:val="000000"/>
                <w:szCs w:val="21"/>
              </w:rPr>
              <w:t>R４</w:t>
            </w:r>
            <w:r w:rsidR="00E11980"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color w:val="000000"/>
                <w:szCs w:val="21"/>
              </w:rPr>
              <w:t>64</w:t>
            </w:r>
            <w:r w:rsidR="00E11980" w:rsidRPr="00A4715E">
              <w:rPr>
                <w:rFonts w:ascii="ＭＳ ゴシック" w:eastAsia="ＭＳ ゴシック" w:hAnsi="ＭＳ ゴシック" w:hint="eastAsia"/>
                <w:color w:val="000000"/>
                <w:szCs w:val="21"/>
              </w:rPr>
              <w:t>名</w:t>
            </w:r>
            <w:r w:rsidR="006675D8"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hint="eastAsia"/>
                <w:color w:val="000000"/>
                <w:szCs w:val="21"/>
              </w:rPr>
              <w:t>R</w:t>
            </w:r>
            <w:r w:rsidR="00BD0FB7" w:rsidRPr="00A4715E">
              <w:rPr>
                <w:rFonts w:ascii="ＭＳ ゴシック" w:eastAsia="ＭＳ ゴシック" w:hAnsi="ＭＳ ゴシック" w:hint="eastAsia"/>
                <w:color w:val="000000"/>
                <w:szCs w:val="21"/>
              </w:rPr>
              <w:t>５</w:t>
            </w:r>
            <w:r w:rsidR="006675D8" w:rsidRPr="00A4715E">
              <w:rPr>
                <w:rFonts w:ascii="ＭＳ ゴシック" w:eastAsia="ＭＳ ゴシック" w:hAnsi="ＭＳ ゴシック" w:hint="eastAsia"/>
                <w:color w:val="000000"/>
                <w:szCs w:val="21"/>
              </w:rPr>
              <w:t>：</w:t>
            </w:r>
            <w:r w:rsidR="006675D8" w:rsidRPr="00A4715E">
              <w:rPr>
                <w:rFonts w:ascii="ＭＳ ゴシック" w:eastAsia="ＭＳ ゴシック" w:hAnsi="ＭＳ ゴシック"/>
                <w:color w:val="000000"/>
                <w:szCs w:val="21"/>
              </w:rPr>
              <w:t>55</w:t>
            </w:r>
            <w:r w:rsidR="006675D8" w:rsidRPr="00A4715E">
              <w:rPr>
                <w:rFonts w:ascii="ＭＳ ゴシック" w:eastAsia="ＭＳ ゴシック" w:hAnsi="ＭＳ ゴシック" w:hint="eastAsia"/>
                <w:color w:val="000000"/>
                <w:szCs w:val="21"/>
              </w:rPr>
              <w:t>名</w:t>
            </w:r>
            <w:r w:rsidR="0091674E" w:rsidRPr="00A4715E">
              <w:rPr>
                <w:rFonts w:ascii="ＭＳ ゴシック" w:eastAsia="ＭＳ ゴシック" w:hAnsi="ＭＳ ゴシック" w:hint="eastAsia"/>
                <w:color w:val="000000"/>
                <w:szCs w:val="21"/>
              </w:rPr>
              <w:t>、</w:t>
            </w:r>
            <w:r w:rsidR="0091674E" w:rsidRPr="00A4715E">
              <w:rPr>
                <w:rFonts w:ascii="ＭＳ ゴシック" w:eastAsia="ＭＳ ゴシック" w:hAnsi="ＭＳ ゴシック"/>
                <w:color w:val="000000"/>
                <w:szCs w:val="21"/>
              </w:rPr>
              <w:t>R</w:t>
            </w:r>
            <w:r w:rsidR="0091674E" w:rsidRPr="00A4715E">
              <w:rPr>
                <w:rFonts w:ascii="ＭＳ ゴシック" w:eastAsia="ＭＳ ゴシック" w:hAnsi="ＭＳ ゴシック" w:hint="eastAsia"/>
                <w:color w:val="000000"/>
                <w:szCs w:val="21"/>
              </w:rPr>
              <w:t>６：78名</w:t>
            </w:r>
            <w:r w:rsidR="009075D6" w:rsidRPr="00A4715E">
              <w:rPr>
                <w:rFonts w:ascii="ＭＳ ゴシック" w:eastAsia="ＭＳ ゴシック" w:hAnsi="ＭＳ ゴシック" w:hint="eastAsia"/>
                <w:color w:val="000000"/>
                <w:szCs w:val="21"/>
              </w:rPr>
              <w:t>）</w:t>
            </w:r>
          </w:p>
          <w:p w14:paraId="22DA2635" w14:textId="2735CE46" w:rsidR="009075D6" w:rsidRPr="00A4715E" w:rsidRDefault="005B4EB7"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ウ</w:t>
            </w:r>
            <w:r w:rsidR="009075D6" w:rsidRPr="00A4715E">
              <w:rPr>
                <w:rFonts w:ascii="ＭＳ ゴシック" w:eastAsia="ＭＳ ゴシック" w:hAnsi="ＭＳ ゴシック" w:hint="eastAsia"/>
                <w:color w:val="000000"/>
                <w:szCs w:val="21"/>
              </w:rPr>
              <w:t xml:space="preserve">　ジュニアトレーナー合格者のさらなるステップアップとして、スチューデントトレーナー等の正式資格の受験推進を図る。</w:t>
            </w:r>
          </w:p>
          <w:p w14:paraId="25F87FB2" w14:textId="181343F6" w:rsidR="009075D6" w:rsidRPr="00A4715E" w:rsidRDefault="009075D6" w:rsidP="00245FA9">
            <w:pPr>
              <w:spacing w:line="300" w:lineRule="exact"/>
              <w:ind w:firstLineChars="100" w:firstLine="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正式資格の</w:t>
            </w:r>
            <w:r w:rsidRPr="00A4715E">
              <w:rPr>
                <w:rFonts w:ascii="ＭＳ ゴシック" w:eastAsia="ＭＳ ゴシック" w:hAnsi="ＭＳ ゴシック" w:hint="eastAsia"/>
                <w:color w:val="000000" w:themeColor="text1"/>
                <w:szCs w:val="21"/>
              </w:rPr>
              <w:t>受験者数</w:t>
            </w:r>
            <w:r w:rsidR="004B5801" w:rsidRPr="00A4715E">
              <w:rPr>
                <w:rFonts w:ascii="ＭＳ ゴシック" w:eastAsia="ＭＳ ゴシック" w:hAnsi="ＭＳ ゴシック" w:hint="eastAsia"/>
                <w:color w:val="000000" w:themeColor="text1"/>
                <w:szCs w:val="21"/>
              </w:rPr>
              <w:t>30</w:t>
            </w:r>
            <w:r w:rsidR="003E36A0" w:rsidRPr="00A4715E">
              <w:rPr>
                <w:rFonts w:ascii="ＭＳ ゴシック" w:eastAsia="ＭＳ ゴシック" w:hAnsi="ＭＳ ゴシック" w:hint="eastAsia"/>
                <w:color w:val="000000" w:themeColor="text1"/>
                <w:szCs w:val="21"/>
              </w:rPr>
              <w:t>名以上を</w:t>
            </w:r>
            <w:r w:rsidR="004B5801" w:rsidRPr="00A4715E">
              <w:rPr>
                <w:rFonts w:ascii="ＭＳ ゴシック" w:eastAsia="ＭＳ ゴシック" w:hAnsi="ＭＳ ゴシック" w:hint="eastAsia"/>
                <w:color w:val="000000" w:themeColor="text1"/>
                <w:szCs w:val="21"/>
              </w:rPr>
              <w:t>維持する</w:t>
            </w:r>
            <w:r w:rsidR="002452CB" w:rsidRPr="00A4715E">
              <w:rPr>
                <w:rFonts w:ascii="ＭＳ ゴシック" w:eastAsia="ＭＳ ゴシック" w:hAnsi="ＭＳ ゴシック" w:hint="eastAsia"/>
                <w:color w:val="000000" w:themeColor="text1"/>
                <w:szCs w:val="21"/>
              </w:rPr>
              <w:t>。</w:t>
            </w:r>
            <w:r w:rsidR="002452CB" w:rsidRPr="00A4715E">
              <w:rPr>
                <w:rFonts w:ascii="ＭＳ ゴシック" w:eastAsia="ＭＳ ゴシック" w:hAnsi="ＭＳ ゴシック" w:hint="eastAsia"/>
                <w:color w:val="000000"/>
                <w:szCs w:val="21"/>
              </w:rPr>
              <w:t>受験</w:t>
            </w:r>
            <w:r w:rsidRPr="00A4715E">
              <w:rPr>
                <w:rFonts w:ascii="ＭＳ ゴシック" w:eastAsia="ＭＳ ゴシック" w:hAnsi="ＭＳ ゴシック" w:hint="eastAsia"/>
                <w:color w:val="000000"/>
                <w:szCs w:val="21"/>
              </w:rPr>
              <w:t>者数（</w:t>
            </w:r>
            <w:r w:rsidR="004E2ACE" w:rsidRPr="00A4715E">
              <w:rPr>
                <w:rFonts w:ascii="ＭＳ ゴシック" w:eastAsia="ＭＳ ゴシック" w:hAnsi="ＭＳ ゴシック"/>
                <w:color w:val="000000"/>
                <w:szCs w:val="21"/>
              </w:rPr>
              <w:t>R４</w:t>
            </w:r>
            <w:r w:rsidR="004D45B6"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color w:val="000000"/>
                <w:szCs w:val="21"/>
              </w:rPr>
              <w:t>15</w:t>
            </w:r>
            <w:r w:rsidR="004D45B6" w:rsidRPr="00A4715E">
              <w:rPr>
                <w:rFonts w:ascii="ＭＳ ゴシック" w:eastAsia="ＭＳ ゴシック" w:hAnsi="ＭＳ ゴシック" w:hint="eastAsia"/>
                <w:color w:val="000000"/>
                <w:szCs w:val="21"/>
              </w:rPr>
              <w:t>名</w:t>
            </w:r>
            <w:r w:rsidR="006675D8"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hint="eastAsia"/>
                <w:color w:val="000000"/>
                <w:szCs w:val="21"/>
              </w:rPr>
              <w:t>R５</w:t>
            </w:r>
            <w:r w:rsidR="006675D8" w:rsidRPr="00A4715E">
              <w:rPr>
                <w:rFonts w:ascii="ＭＳ ゴシック" w:eastAsia="ＭＳ ゴシック" w:hAnsi="ＭＳ ゴシック" w:hint="eastAsia"/>
                <w:color w:val="000000"/>
                <w:szCs w:val="21"/>
              </w:rPr>
              <w:t>：</w:t>
            </w:r>
            <w:r w:rsidR="002F2D0A" w:rsidRPr="00A4715E">
              <w:rPr>
                <w:rFonts w:ascii="ＭＳ ゴシック" w:eastAsia="ＭＳ ゴシック" w:hAnsi="ＭＳ ゴシック" w:hint="eastAsia"/>
                <w:color w:val="000000"/>
                <w:szCs w:val="21"/>
              </w:rPr>
              <w:t>７</w:t>
            </w:r>
            <w:r w:rsidR="006675D8" w:rsidRPr="00A4715E">
              <w:rPr>
                <w:rFonts w:ascii="ＭＳ ゴシック" w:eastAsia="ＭＳ ゴシック" w:hAnsi="ＭＳ ゴシック" w:hint="eastAsia"/>
                <w:color w:val="000000"/>
                <w:szCs w:val="21"/>
              </w:rPr>
              <w:t>名</w:t>
            </w:r>
            <w:r w:rsidR="0091674E" w:rsidRPr="00A4715E">
              <w:rPr>
                <w:rFonts w:ascii="ＭＳ ゴシック" w:eastAsia="ＭＳ ゴシック" w:hAnsi="ＭＳ ゴシック" w:hint="eastAsia"/>
                <w:color w:val="000000"/>
                <w:szCs w:val="21"/>
              </w:rPr>
              <w:t>、</w:t>
            </w:r>
            <w:r w:rsidR="0091674E" w:rsidRPr="00A4715E">
              <w:rPr>
                <w:rFonts w:ascii="ＭＳ ゴシック" w:eastAsia="ＭＳ ゴシック" w:hAnsi="ＭＳ ゴシック"/>
                <w:color w:val="000000"/>
                <w:szCs w:val="21"/>
              </w:rPr>
              <w:t>R</w:t>
            </w:r>
            <w:r w:rsidR="002A1BCA" w:rsidRPr="00A4715E">
              <w:rPr>
                <w:rFonts w:ascii="ＭＳ ゴシック" w:eastAsia="ＭＳ ゴシック" w:hAnsi="ＭＳ ゴシック" w:hint="eastAsia"/>
                <w:color w:val="000000"/>
                <w:szCs w:val="21"/>
              </w:rPr>
              <w:t>６</w:t>
            </w:r>
            <w:r w:rsidR="0091674E" w:rsidRPr="00A4715E">
              <w:rPr>
                <w:rFonts w:ascii="ＭＳ ゴシック" w:eastAsia="ＭＳ ゴシック" w:hAnsi="ＭＳ ゴシック" w:hint="eastAsia"/>
                <w:color w:val="000000"/>
                <w:szCs w:val="21"/>
              </w:rPr>
              <w:t>：38名</w:t>
            </w:r>
            <w:r w:rsidRPr="00A4715E">
              <w:rPr>
                <w:rFonts w:ascii="ＭＳ ゴシック" w:eastAsia="ＭＳ ゴシック" w:hAnsi="ＭＳ ゴシック" w:hint="eastAsia"/>
                <w:color w:val="000000"/>
                <w:szCs w:val="21"/>
              </w:rPr>
              <w:t>）</w:t>
            </w:r>
          </w:p>
          <w:p w14:paraId="49478B3B" w14:textId="7300FC4E" w:rsidR="009075D6" w:rsidRPr="00A4715E" w:rsidRDefault="009075D6"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３</w:t>
            </w:r>
            <w:r w:rsidRPr="00A4715E">
              <w:rPr>
                <w:rFonts w:ascii="ＭＳ ゴシック" w:eastAsia="ＭＳ ゴシック" w:hAnsi="ＭＳ ゴシック" w:hint="eastAsia"/>
                <w:color w:val="000000"/>
                <w:szCs w:val="21"/>
              </w:rPr>
              <w:t>）グローバル社会に対応できる人材の育成</w:t>
            </w:r>
          </w:p>
          <w:p w14:paraId="58B53FC8" w14:textId="44802444" w:rsidR="009075D6" w:rsidRPr="00A4715E" w:rsidRDefault="009075D6"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キャンブライアカレッジとの交流を通して、国際社会に生きる市民としての意識の涵養に努める。</w:t>
            </w:r>
          </w:p>
          <w:p w14:paraId="3C5CC455" w14:textId="630AD1F1" w:rsidR="00F92F01" w:rsidRPr="00A4715E" w:rsidRDefault="00D821C1" w:rsidP="0091674E">
            <w:pPr>
              <w:spacing w:line="360" w:lineRule="auto"/>
              <w:ind w:firstLineChars="100" w:firstLine="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国際交流事業に参加した生徒に対するアンケート調査を実施し、</w:t>
            </w:r>
            <w:r w:rsidRPr="00A4715E">
              <w:rPr>
                <w:rFonts w:ascii="ＭＳ ゴシック" w:eastAsia="ＭＳ ゴシック" w:hAnsi="ＭＳ ゴシック" w:hint="eastAsia"/>
                <w:color w:val="000000" w:themeColor="text1"/>
                <w:szCs w:val="21"/>
              </w:rPr>
              <w:t>満足度</w:t>
            </w:r>
            <w:r w:rsidR="00E717C4" w:rsidRPr="00A4715E">
              <w:rPr>
                <w:rFonts w:ascii="ＭＳ ゴシック" w:eastAsia="ＭＳ ゴシック" w:hAnsi="ＭＳ ゴシック" w:hint="eastAsia"/>
                <w:color w:val="000000" w:themeColor="text1"/>
                <w:szCs w:val="21"/>
              </w:rPr>
              <w:t>について</w:t>
            </w:r>
            <w:r w:rsidR="00124A19" w:rsidRPr="00A4715E">
              <w:rPr>
                <w:rFonts w:ascii="ＭＳ ゴシック" w:eastAsia="ＭＳ ゴシック" w:hAnsi="ＭＳ ゴシック" w:hint="eastAsia"/>
                <w:color w:val="000000" w:themeColor="text1"/>
                <w:szCs w:val="21"/>
              </w:rPr>
              <w:t>80</w:t>
            </w:r>
            <w:r w:rsidR="005B467F" w:rsidRPr="00A4715E">
              <w:rPr>
                <w:rFonts w:ascii="ＭＳ ゴシック" w:eastAsia="ＭＳ ゴシック" w:hAnsi="ＭＳ ゴシック" w:hint="eastAsia"/>
                <w:color w:val="000000" w:themeColor="text1"/>
                <w:szCs w:val="21"/>
              </w:rPr>
              <w:t>％以上</w:t>
            </w:r>
            <w:r w:rsidR="004634BE" w:rsidRPr="00A4715E">
              <w:rPr>
                <w:rFonts w:ascii="ＭＳ ゴシック" w:eastAsia="ＭＳ ゴシック" w:hAnsi="ＭＳ ゴシック" w:hint="eastAsia"/>
                <w:color w:val="000000" w:themeColor="text1"/>
                <w:szCs w:val="21"/>
              </w:rPr>
              <w:t>を</w:t>
            </w:r>
            <w:r w:rsidR="00124A19" w:rsidRPr="00A4715E">
              <w:rPr>
                <w:rFonts w:ascii="ＭＳ ゴシック" w:eastAsia="ＭＳ ゴシック" w:hAnsi="ＭＳ ゴシック" w:hint="eastAsia"/>
                <w:color w:val="000000" w:themeColor="text1"/>
                <w:szCs w:val="21"/>
              </w:rPr>
              <w:t>維持</w:t>
            </w:r>
            <w:r w:rsidR="005B467F" w:rsidRPr="00A4715E">
              <w:rPr>
                <w:rFonts w:ascii="ＭＳ ゴシック" w:eastAsia="ＭＳ ゴシック" w:hAnsi="ＭＳ ゴシック" w:hint="eastAsia"/>
                <w:color w:val="000000" w:themeColor="text1"/>
                <w:szCs w:val="21"/>
              </w:rPr>
              <w:t>する</w:t>
            </w:r>
            <w:r w:rsidR="005B467F" w:rsidRPr="00A4715E">
              <w:rPr>
                <w:rFonts w:ascii="ＭＳ ゴシック" w:eastAsia="ＭＳ ゴシック" w:hAnsi="ＭＳ ゴシック" w:hint="eastAsia"/>
                <w:color w:val="000000"/>
                <w:szCs w:val="21"/>
              </w:rPr>
              <w:t>。</w:t>
            </w:r>
            <w:r w:rsidR="007250B4" w:rsidRPr="00A4715E">
              <w:rPr>
                <w:rFonts w:ascii="ＭＳ ゴシック" w:eastAsia="ＭＳ ゴシック" w:hAnsi="ＭＳ ゴシック" w:hint="eastAsia"/>
                <w:color w:val="000000"/>
                <w:szCs w:val="21"/>
              </w:rPr>
              <w:t>（</w:t>
            </w:r>
            <w:r w:rsidR="002A1BCA" w:rsidRPr="00A4715E">
              <w:rPr>
                <w:rFonts w:ascii="ＭＳ ゴシック" w:eastAsia="ＭＳ ゴシック" w:hAnsi="ＭＳ ゴシック"/>
                <w:color w:val="000000"/>
                <w:szCs w:val="21"/>
              </w:rPr>
              <w:t>R</w:t>
            </w:r>
            <w:r w:rsidR="002A1BCA" w:rsidRPr="00A4715E">
              <w:rPr>
                <w:rFonts w:ascii="ＭＳ ゴシック" w:eastAsia="ＭＳ ゴシック" w:hAnsi="ＭＳ ゴシック" w:hint="eastAsia"/>
                <w:color w:val="000000"/>
                <w:szCs w:val="21"/>
              </w:rPr>
              <w:t>４,</w:t>
            </w:r>
            <w:r w:rsidR="004E2ACE" w:rsidRPr="00A4715E">
              <w:rPr>
                <w:rFonts w:ascii="ＭＳ ゴシック" w:eastAsia="ＭＳ ゴシック" w:hAnsi="ＭＳ ゴシック"/>
                <w:color w:val="000000"/>
                <w:szCs w:val="21"/>
              </w:rPr>
              <w:t>R５</w:t>
            </w:r>
            <w:r w:rsidR="007250B4" w:rsidRPr="00A4715E">
              <w:rPr>
                <w:rFonts w:ascii="ＭＳ ゴシック" w:eastAsia="ＭＳ ゴシック" w:hAnsi="ＭＳ ゴシック" w:hint="eastAsia"/>
                <w:color w:val="000000"/>
                <w:szCs w:val="21"/>
              </w:rPr>
              <w:t>：未実施</w:t>
            </w:r>
            <w:r w:rsidR="0091674E" w:rsidRPr="00A4715E">
              <w:rPr>
                <w:rFonts w:ascii="ＭＳ ゴシック" w:eastAsia="ＭＳ ゴシック" w:hAnsi="ＭＳ ゴシック" w:hint="eastAsia"/>
                <w:color w:val="000000"/>
                <w:szCs w:val="21"/>
              </w:rPr>
              <w:t>、</w:t>
            </w:r>
            <w:r w:rsidR="0091674E" w:rsidRPr="00A4715E">
              <w:rPr>
                <w:rFonts w:ascii="ＭＳ ゴシック" w:eastAsia="ＭＳ ゴシック" w:hAnsi="ＭＳ ゴシック"/>
                <w:color w:val="000000"/>
                <w:szCs w:val="21"/>
              </w:rPr>
              <w:t>R</w:t>
            </w:r>
            <w:r w:rsidR="0091674E" w:rsidRPr="00A4715E">
              <w:rPr>
                <w:rFonts w:ascii="ＭＳ ゴシック" w:eastAsia="ＭＳ ゴシック" w:hAnsi="ＭＳ ゴシック" w:hint="eastAsia"/>
                <w:color w:val="000000"/>
                <w:szCs w:val="21"/>
              </w:rPr>
              <w:t>６：100％</w:t>
            </w:r>
            <w:r w:rsidR="007250B4" w:rsidRPr="00A4715E">
              <w:rPr>
                <w:rFonts w:ascii="ＭＳ ゴシック" w:eastAsia="ＭＳ ゴシック" w:hAnsi="ＭＳ ゴシック" w:hint="eastAsia"/>
                <w:color w:val="000000"/>
                <w:szCs w:val="21"/>
              </w:rPr>
              <w:t>）</w:t>
            </w:r>
          </w:p>
          <w:p w14:paraId="4DE4C134" w14:textId="093259EF" w:rsidR="005B467F" w:rsidRPr="00A4715E" w:rsidRDefault="005B467F" w:rsidP="00F308DC">
            <w:pPr>
              <w:spacing w:line="300" w:lineRule="exact"/>
              <w:ind w:leftChars="10" w:left="306" w:hangingChars="135" w:hanging="285"/>
              <w:rPr>
                <w:rFonts w:ascii="ＭＳ ゴシック" w:eastAsia="ＭＳ ゴシック" w:hAnsi="ＭＳ ゴシック"/>
                <w:b/>
                <w:color w:val="000000"/>
                <w:szCs w:val="21"/>
              </w:rPr>
            </w:pPr>
          </w:p>
          <w:p w14:paraId="5BD4B6F0" w14:textId="19A82140" w:rsidR="00F92F01" w:rsidRPr="00A4715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A4715E">
              <w:rPr>
                <w:rFonts w:ascii="ＭＳ ゴシック" w:eastAsia="ＭＳ ゴシック" w:hAnsi="ＭＳ ゴシック" w:hint="eastAsia"/>
                <w:b/>
                <w:color w:val="000000"/>
                <w:szCs w:val="21"/>
              </w:rPr>
              <w:t>２</w:t>
            </w:r>
            <w:r w:rsidR="00F92F01" w:rsidRPr="00A4715E">
              <w:rPr>
                <w:rFonts w:ascii="ＭＳ ゴシック" w:eastAsia="ＭＳ ゴシック" w:hAnsi="ＭＳ ゴシック" w:hint="eastAsia"/>
                <w:b/>
                <w:color w:val="000000"/>
                <w:szCs w:val="21"/>
              </w:rPr>
              <w:t xml:space="preserve">　「ともに学び、ともに育つ」教育のさらなる推進</w:t>
            </w:r>
          </w:p>
          <w:p w14:paraId="0A7B073B" w14:textId="77777777" w:rsidR="00E43662" w:rsidRPr="00A4715E" w:rsidRDefault="00E43662"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１</w:t>
            </w:r>
            <w:r w:rsidRPr="00A4715E">
              <w:rPr>
                <w:rFonts w:ascii="ＭＳ ゴシック" w:eastAsia="ＭＳ ゴシック" w:hAnsi="ＭＳ ゴシック" w:hint="eastAsia"/>
                <w:color w:val="000000"/>
                <w:szCs w:val="21"/>
              </w:rPr>
              <w:t>）人権を尊重する教育の推進</w:t>
            </w:r>
          </w:p>
          <w:p w14:paraId="2CD12772" w14:textId="77777777" w:rsidR="00E43662" w:rsidRPr="00A4715E" w:rsidRDefault="00E43662"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命の大切さを理解させるとともにお互いを認め合う心を育て、人権意識を高める。また、これらの指導を通して生徒理解への環境づくりに努める。</w:t>
            </w:r>
          </w:p>
          <w:p w14:paraId="155F903C" w14:textId="73F46E22" w:rsidR="003F2C2D" w:rsidRPr="00A4715E" w:rsidRDefault="007200D3"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w:t>
            </w:r>
            <w:r w:rsidR="00E43662" w:rsidRPr="00A4715E">
              <w:rPr>
                <w:rFonts w:ascii="ＭＳ ゴシック" w:eastAsia="ＭＳ ゴシック" w:hAnsi="ＭＳ ゴシック" w:hint="eastAsia"/>
                <w:color w:val="000000"/>
                <w:szCs w:val="21"/>
              </w:rPr>
              <w:t>「（生徒用）</w:t>
            </w:r>
            <w:r w:rsidR="002F0D3B" w:rsidRPr="00A4715E">
              <w:rPr>
                <w:rFonts w:ascii="ＭＳ ゴシック" w:eastAsia="ＭＳ ゴシック" w:hAnsi="ＭＳ ゴシック" w:hint="eastAsia"/>
                <w:color w:val="000000"/>
                <w:szCs w:val="21"/>
              </w:rPr>
              <w:t>学校教育自己診断</w:t>
            </w:r>
            <w:r w:rsidR="00E43662" w:rsidRPr="00A4715E">
              <w:rPr>
                <w:rFonts w:ascii="ＭＳ ゴシック" w:eastAsia="ＭＳ ゴシック" w:hAnsi="ＭＳ ゴシック" w:hint="eastAsia"/>
                <w:color w:val="000000"/>
                <w:szCs w:val="21"/>
              </w:rPr>
              <w:t>」における「</w:t>
            </w:r>
            <w:r w:rsidR="00E73DEE" w:rsidRPr="00A4715E">
              <w:rPr>
                <w:rFonts w:ascii="ＭＳ ゴシック" w:eastAsia="ＭＳ ゴシック" w:hAnsi="ＭＳ ゴシック"/>
                <w:color w:val="000000"/>
                <w:szCs w:val="21"/>
              </w:rPr>
              <w:t>19</w:t>
            </w:r>
            <w:r w:rsidR="00E43662" w:rsidRPr="00A4715E">
              <w:rPr>
                <w:rFonts w:ascii="ＭＳ ゴシック" w:eastAsia="ＭＳ ゴシック" w:hAnsi="ＭＳ ゴシック"/>
                <w:color w:val="000000"/>
                <w:szCs w:val="21"/>
              </w:rPr>
              <w:t>_</w:t>
            </w:r>
            <w:r w:rsidR="00602FFF" w:rsidRPr="00A4715E">
              <w:rPr>
                <w:rFonts w:ascii="ＭＳ ゴシック" w:eastAsia="ＭＳ ゴシック" w:hAnsi="ＭＳ ゴシック" w:hint="eastAsia"/>
                <w:color w:val="000000"/>
                <w:szCs w:val="21"/>
              </w:rPr>
              <w:t>いのちの大切さや社会のルールなど人権について学ぶ機会がある</w:t>
            </w:r>
            <w:r w:rsidR="00E43662" w:rsidRPr="00A4715E">
              <w:rPr>
                <w:rFonts w:ascii="ＭＳ ゴシック" w:eastAsia="ＭＳ ゴシック" w:hAnsi="ＭＳ ゴシック" w:hint="eastAsia"/>
                <w:color w:val="000000"/>
                <w:szCs w:val="21"/>
              </w:rPr>
              <w:t>」の肯定的回答率</w:t>
            </w:r>
            <w:r w:rsidR="006E7767" w:rsidRPr="00A4715E">
              <w:rPr>
                <w:rFonts w:ascii="ＭＳ ゴシック" w:eastAsia="ＭＳ ゴシック" w:hAnsi="ＭＳ ゴシック"/>
                <w:color w:val="000000" w:themeColor="text1"/>
                <w:szCs w:val="21"/>
              </w:rPr>
              <w:t>9</w:t>
            </w:r>
            <w:r w:rsidR="004634BE" w:rsidRPr="00A4715E">
              <w:rPr>
                <w:rFonts w:ascii="ＭＳ ゴシック" w:eastAsia="ＭＳ ゴシック" w:hAnsi="ＭＳ ゴシック" w:hint="eastAsia"/>
                <w:color w:val="000000" w:themeColor="text1"/>
                <w:szCs w:val="21"/>
              </w:rPr>
              <w:t>0</w:t>
            </w:r>
            <w:r w:rsidR="009D6475" w:rsidRPr="00A4715E">
              <w:rPr>
                <w:rFonts w:ascii="ＭＳ ゴシック" w:eastAsia="ＭＳ ゴシック" w:hAnsi="ＭＳ ゴシック" w:hint="eastAsia"/>
                <w:color w:val="000000" w:themeColor="text1"/>
                <w:szCs w:val="21"/>
              </w:rPr>
              <w:t>％以上</w:t>
            </w:r>
            <w:r w:rsidR="004634BE" w:rsidRPr="00A4715E">
              <w:rPr>
                <w:rFonts w:ascii="ＭＳ ゴシック" w:eastAsia="ＭＳ ゴシック" w:hAnsi="ＭＳ ゴシック" w:hint="eastAsia"/>
                <w:color w:val="000000" w:themeColor="text1"/>
                <w:szCs w:val="21"/>
              </w:rPr>
              <w:t>を維持する</w:t>
            </w:r>
            <w:r w:rsidR="009D6475" w:rsidRPr="00A4715E">
              <w:rPr>
                <w:rFonts w:ascii="ＭＳ ゴシック" w:eastAsia="ＭＳ ゴシック" w:hAnsi="ＭＳ ゴシック" w:hint="eastAsia"/>
                <w:color w:val="000000"/>
                <w:szCs w:val="21"/>
              </w:rPr>
              <w:t>。</w:t>
            </w:r>
            <w:r w:rsidR="00923371" w:rsidRPr="00A4715E">
              <w:rPr>
                <w:rFonts w:ascii="ＭＳ ゴシック" w:eastAsia="ＭＳ ゴシック" w:hAnsi="ＭＳ ゴシック" w:hint="eastAsia"/>
                <w:color w:val="000000"/>
                <w:szCs w:val="21"/>
              </w:rPr>
              <w:t xml:space="preserve">　</w:t>
            </w:r>
            <w:r w:rsidR="00EF3A0F" w:rsidRPr="00A4715E">
              <w:rPr>
                <w:rFonts w:ascii="ＭＳ ゴシック" w:eastAsia="ＭＳ ゴシック" w:hAnsi="ＭＳ ゴシック" w:hint="eastAsia"/>
                <w:color w:val="000000"/>
                <w:szCs w:val="21"/>
              </w:rPr>
              <w:t xml:space="preserve">　　</w:t>
            </w:r>
            <w:r w:rsidR="003F2C2D"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color w:val="000000" w:themeColor="text1"/>
                <w:szCs w:val="21"/>
              </w:rPr>
              <w:t>R４</w:t>
            </w:r>
            <w:r w:rsidR="003F2C2D"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92.1</w:t>
            </w:r>
            <w:r w:rsidR="003F2C2D"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6E7767" w:rsidRPr="00A4715E">
              <w:rPr>
                <w:rFonts w:ascii="ＭＳ ゴシック" w:eastAsia="ＭＳ ゴシック" w:hAnsi="ＭＳ ゴシック" w:hint="eastAsia"/>
                <w:color w:val="000000" w:themeColor="text1"/>
                <w:szCs w:val="21"/>
              </w:rPr>
              <w:t>：86.4％</w:t>
            </w:r>
            <w:r w:rsidR="005C4152" w:rsidRPr="00A4715E">
              <w:rPr>
                <w:rFonts w:ascii="ＭＳ ゴシック" w:eastAsia="ＭＳ ゴシック" w:hAnsi="ＭＳ ゴシック" w:hint="eastAsia"/>
                <w:color w:val="000000" w:themeColor="text1"/>
                <w:szCs w:val="21"/>
              </w:rPr>
              <w:t>、R６：97.4％</w:t>
            </w:r>
            <w:r w:rsidR="006E7767" w:rsidRPr="00A4715E">
              <w:rPr>
                <w:rFonts w:ascii="ＭＳ ゴシック" w:eastAsia="ＭＳ ゴシック" w:hAnsi="ＭＳ ゴシック" w:hint="eastAsia"/>
                <w:color w:val="000000" w:themeColor="text1"/>
                <w:szCs w:val="21"/>
              </w:rPr>
              <w:t>）</w:t>
            </w:r>
          </w:p>
          <w:p w14:paraId="0E2D00AD" w14:textId="66C39745" w:rsidR="00E43662" w:rsidRPr="00A4715E" w:rsidRDefault="00E43662"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２</w:t>
            </w:r>
            <w:r w:rsidRPr="00A4715E">
              <w:rPr>
                <w:rFonts w:ascii="ＭＳ ゴシック" w:eastAsia="ＭＳ ゴシック" w:hAnsi="ＭＳ ゴシック" w:hint="eastAsia"/>
                <w:color w:val="000000"/>
                <w:szCs w:val="21"/>
              </w:rPr>
              <w:t>）一人ひとりの教育的ニーズに応じた支援</w:t>
            </w:r>
          </w:p>
          <w:p w14:paraId="6F7FAD22" w14:textId="039B82AC" w:rsidR="00E43662" w:rsidRPr="00A4715E" w:rsidRDefault="00E43662"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生徒一人ひとりの希望進路の実現を図る。</w:t>
            </w:r>
          </w:p>
          <w:p w14:paraId="1021EBB6" w14:textId="04492EBB" w:rsidR="00E43662" w:rsidRPr="00A4715E" w:rsidRDefault="007200D3" w:rsidP="00245FA9">
            <w:pPr>
              <w:spacing w:line="300" w:lineRule="exact"/>
              <w:ind w:leftChars="100" w:left="42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　「自立支援コースについてのアンケート」の項目</w:t>
            </w:r>
            <w:r w:rsidR="00E73DEE" w:rsidRPr="00A4715E">
              <w:rPr>
                <w:rFonts w:ascii="ＭＳ ゴシック" w:eastAsia="ＭＳ ゴシック" w:hAnsi="ＭＳ ゴシック" w:hint="eastAsia"/>
                <w:szCs w:val="21"/>
              </w:rPr>
              <w:t>４</w:t>
            </w:r>
            <w:r w:rsidRPr="00A4715E">
              <w:rPr>
                <w:rFonts w:ascii="ＭＳ ゴシック" w:eastAsia="ＭＳ ゴシック" w:hAnsi="ＭＳ ゴシック" w:hint="eastAsia"/>
                <w:szCs w:val="21"/>
              </w:rPr>
              <w:t>「あなた（お子様）にとって本校の自己実現（進路、学習等）に向けての支援は十分できていると思いますか」の「①充分であると思う」の回答を</w:t>
            </w:r>
            <w:r w:rsidR="007250B4" w:rsidRPr="00A4715E">
              <w:rPr>
                <w:rFonts w:ascii="ＭＳ ゴシック" w:eastAsia="ＭＳ ゴシック" w:hAnsi="ＭＳ ゴシック" w:hint="eastAsia"/>
                <w:color w:val="000000" w:themeColor="text1"/>
                <w:szCs w:val="21"/>
              </w:rPr>
              <w:t>令和</w:t>
            </w:r>
            <w:r w:rsidR="004634BE" w:rsidRPr="00A4715E">
              <w:rPr>
                <w:rFonts w:ascii="ＭＳ ゴシック" w:eastAsia="ＭＳ ゴシック" w:hAnsi="ＭＳ ゴシック" w:hint="eastAsia"/>
                <w:color w:val="000000" w:themeColor="text1"/>
                <w:szCs w:val="21"/>
              </w:rPr>
              <w:t>９</w:t>
            </w:r>
            <w:r w:rsidR="007250B4" w:rsidRPr="00A4715E">
              <w:rPr>
                <w:rFonts w:ascii="ＭＳ ゴシック" w:eastAsia="ＭＳ ゴシック" w:hAnsi="ＭＳ ゴシック" w:hint="eastAsia"/>
                <w:color w:val="000000" w:themeColor="text1"/>
                <w:szCs w:val="21"/>
              </w:rPr>
              <w:t>年度</w:t>
            </w:r>
            <w:r w:rsidR="004634BE" w:rsidRPr="00A4715E">
              <w:rPr>
                <w:rFonts w:ascii="ＭＳ ゴシック" w:eastAsia="ＭＳ ゴシック" w:hAnsi="ＭＳ ゴシック" w:hint="eastAsia"/>
                <w:color w:val="000000" w:themeColor="text1"/>
                <w:szCs w:val="21"/>
              </w:rPr>
              <w:t>には80</w:t>
            </w:r>
            <w:r w:rsidR="009D6475" w:rsidRPr="00A4715E">
              <w:rPr>
                <w:rFonts w:ascii="ＭＳ ゴシック" w:eastAsia="ＭＳ ゴシック" w:hAnsi="ＭＳ ゴシック" w:hint="eastAsia"/>
                <w:color w:val="000000" w:themeColor="text1"/>
                <w:szCs w:val="21"/>
              </w:rPr>
              <w:t>％以上</w:t>
            </w:r>
            <w:r w:rsidR="007250B4" w:rsidRPr="00A4715E">
              <w:rPr>
                <w:rFonts w:ascii="ＭＳ ゴシック" w:eastAsia="ＭＳ ゴシック" w:hAnsi="ＭＳ ゴシック" w:hint="eastAsia"/>
                <w:szCs w:val="21"/>
              </w:rPr>
              <w:t>にする。（</w:t>
            </w:r>
            <w:r w:rsidR="004E2ACE" w:rsidRPr="00A4715E">
              <w:rPr>
                <w:rFonts w:ascii="ＭＳ ゴシック" w:eastAsia="ＭＳ ゴシック" w:hAnsi="ＭＳ ゴシック"/>
                <w:szCs w:val="21"/>
              </w:rPr>
              <w:t>R４</w:t>
            </w:r>
            <w:r w:rsidR="004F5CE8"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szCs w:val="21"/>
              </w:rPr>
              <w:t>66.7</w:t>
            </w:r>
            <w:r w:rsidR="007250B4" w:rsidRPr="00A4715E">
              <w:rPr>
                <w:rFonts w:ascii="ＭＳ ゴシック" w:eastAsia="ＭＳ ゴシック" w:hAnsi="ＭＳ ゴシック" w:hint="eastAsia"/>
                <w:szCs w:val="21"/>
              </w:rPr>
              <w:t>％</w:t>
            </w:r>
            <w:r w:rsidR="006E7767" w:rsidRPr="00A4715E">
              <w:rPr>
                <w:rFonts w:ascii="ＭＳ ゴシック" w:eastAsia="ＭＳ ゴシック" w:hAnsi="ＭＳ ゴシック" w:hint="eastAsia"/>
                <w:szCs w:val="21"/>
              </w:rPr>
              <w:t>、</w:t>
            </w:r>
            <w:r w:rsidR="004E2ACE" w:rsidRPr="00A4715E">
              <w:rPr>
                <w:rFonts w:ascii="ＭＳ ゴシック" w:eastAsia="ＭＳ ゴシック" w:hAnsi="ＭＳ ゴシック" w:hint="eastAsia"/>
                <w:szCs w:val="21"/>
              </w:rPr>
              <w:t>R５</w:t>
            </w:r>
            <w:r w:rsidR="004F5CE8" w:rsidRPr="00A4715E">
              <w:rPr>
                <w:rFonts w:ascii="ＭＳ ゴシック" w:eastAsia="ＭＳ ゴシック" w:hAnsi="ＭＳ ゴシック" w:hint="eastAsia"/>
                <w:szCs w:val="21"/>
              </w:rPr>
              <w:t>：</w:t>
            </w:r>
            <w:r w:rsidR="006E7767" w:rsidRPr="00A4715E">
              <w:rPr>
                <w:rFonts w:ascii="ＭＳ ゴシック" w:eastAsia="ＭＳ ゴシック" w:hAnsi="ＭＳ ゴシック" w:hint="eastAsia"/>
                <w:szCs w:val="21"/>
              </w:rPr>
              <w:t>77.8％</w:t>
            </w:r>
            <w:r w:rsidR="004F5CE8" w:rsidRPr="00A4715E">
              <w:rPr>
                <w:rFonts w:ascii="ＭＳ ゴシック" w:eastAsia="ＭＳ ゴシック" w:hAnsi="ＭＳ ゴシック" w:hint="eastAsia"/>
                <w:szCs w:val="21"/>
              </w:rPr>
              <w:t>、R６：66.7％</w:t>
            </w:r>
            <w:r w:rsidR="007250B4" w:rsidRPr="00A4715E">
              <w:rPr>
                <w:rFonts w:ascii="ＭＳ ゴシック" w:eastAsia="ＭＳ ゴシック" w:hAnsi="ＭＳ ゴシック" w:hint="eastAsia"/>
                <w:szCs w:val="21"/>
              </w:rPr>
              <w:t>）</w:t>
            </w:r>
          </w:p>
          <w:p w14:paraId="005C706D" w14:textId="23C310CC" w:rsidR="0048484C" w:rsidRPr="00A4715E" w:rsidRDefault="00E73DEE" w:rsidP="0048484C">
            <w:pPr>
              <w:spacing w:line="300" w:lineRule="exact"/>
              <w:ind w:leftChars="10" w:left="306" w:hangingChars="135" w:hanging="285"/>
              <w:rPr>
                <w:rFonts w:ascii="ＭＳ ゴシック" w:eastAsia="ＭＳ ゴシック" w:hAnsi="ＭＳ ゴシック"/>
                <w:color w:val="000000"/>
                <w:szCs w:val="21"/>
              </w:rPr>
            </w:pPr>
            <w:r w:rsidRPr="00A4715E">
              <w:rPr>
                <w:rFonts w:ascii="ＭＳ ゴシック" w:eastAsia="ＭＳ ゴシック" w:hAnsi="ＭＳ ゴシック" w:hint="eastAsia"/>
                <w:b/>
                <w:color w:val="000000"/>
                <w:szCs w:val="21"/>
              </w:rPr>
              <w:t>３</w:t>
            </w:r>
            <w:r w:rsidR="00F92F01" w:rsidRPr="00A4715E">
              <w:rPr>
                <w:rFonts w:ascii="ＭＳ ゴシック" w:eastAsia="ＭＳ ゴシック" w:hAnsi="ＭＳ ゴシック" w:hint="eastAsia"/>
                <w:b/>
                <w:color w:val="000000"/>
                <w:szCs w:val="21"/>
              </w:rPr>
              <w:t xml:space="preserve">　豊かでたくましい人間性の育み</w:t>
            </w:r>
          </w:p>
          <w:p w14:paraId="7551A7C3" w14:textId="5A2FEB53" w:rsidR="00D63B01" w:rsidRPr="00A4715E" w:rsidRDefault="00D63B01"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１</w:t>
            </w:r>
            <w:r w:rsidRPr="00A4715E">
              <w:rPr>
                <w:rFonts w:ascii="ＭＳ ゴシック" w:eastAsia="ＭＳ ゴシック" w:hAnsi="ＭＳ ゴシック" w:hint="eastAsia"/>
                <w:color w:val="000000"/>
                <w:szCs w:val="21"/>
              </w:rPr>
              <w:t>）他者を思いやる豊かな人間性を備え、自律した生徒を育てるとともに、社会への適応力を育成する。</w:t>
            </w:r>
          </w:p>
          <w:p w14:paraId="441A576A" w14:textId="623D2E79" w:rsidR="00D63B01" w:rsidRPr="00A4715E" w:rsidRDefault="004F5CE8"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w:t>
            </w:r>
            <w:r w:rsidR="00D63B01" w:rsidRPr="00A4715E">
              <w:rPr>
                <w:rFonts w:ascii="ＭＳ ゴシック" w:eastAsia="ＭＳ ゴシック" w:hAnsi="ＭＳ ゴシック" w:hint="eastAsia"/>
                <w:color w:val="000000"/>
                <w:szCs w:val="21"/>
              </w:rPr>
              <w:t xml:space="preserve">　</w:t>
            </w:r>
            <w:r w:rsidR="00BD0FB7" w:rsidRPr="00A4715E">
              <w:rPr>
                <w:rFonts w:ascii="ＭＳ ゴシック" w:eastAsia="ＭＳ ゴシック" w:hAnsi="ＭＳ ゴシック" w:hint="eastAsia"/>
                <w:color w:val="000000"/>
                <w:szCs w:val="21"/>
              </w:rPr>
              <w:t>誰に対してもさわやかに挨拶ができる生徒を育て、</w:t>
            </w:r>
            <w:r w:rsidR="004D45B6" w:rsidRPr="00A4715E">
              <w:rPr>
                <w:rFonts w:ascii="ＭＳ ゴシック" w:eastAsia="ＭＳ ゴシック" w:hAnsi="ＭＳ ゴシック" w:hint="eastAsia"/>
                <w:color w:val="000000"/>
                <w:szCs w:val="21"/>
              </w:rPr>
              <w:t>生徒・保護者や教職員が笑顔で挨拶のできる学校をめざすとともに、コミュニケーション能力の向上を図り、生徒自らが明るく気持ちのいい学校生活を送ることができる学校づくりをめざす。</w:t>
            </w:r>
          </w:p>
          <w:p w14:paraId="79921EBB" w14:textId="4FBCD100" w:rsidR="002910D9" w:rsidRPr="00A4715E" w:rsidRDefault="004D45B6"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984B56" w:rsidRPr="00A4715E">
              <w:rPr>
                <w:rFonts w:ascii="ＭＳ ゴシック" w:eastAsia="ＭＳ ゴシック" w:hAnsi="ＭＳ ゴシック" w:hint="eastAsia"/>
                <w:color w:val="000000"/>
                <w:szCs w:val="21"/>
              </w:rPr>
              <w:t xml:space="preserve">　「（生徒用）</w:t>
            </w:r>
            <w:r w:rsidR="002F0D3B" w:rsidRPr="00A4715E">
              <w:rPr>
                <w:rFonts w:ascii="ＭＳ ゴシック" w:eastAsia="ＭＳ ゴシック" w:hAnsi="ＭＳ ゴシック" w:hint="eastAsia"/>
                <w:color w:val="000000"/>
                <w:szCs w:val="21"/>
              </w:rPr>
              <w:t>学校教育自己診断</w:t>
            </w:r>
            <w:r w:rsidR="00984B56" w:rsidRPr="00A4715E">
              <w:rPr>
                <w:rFonts w:ascii="ＭＳ ゴシック" w:eastAsia="ＭＳ ゴシック" w:hAnsi="ＭＳ ゴシック" w:hint="eastAsia"/>
                <w:color w:val="000000"/>
                <w:szCs w:val="21"/>
              </w:rPr>
              <w:t>」における「</w:t>
            </w:r>
            <w:r w:rsidR="00E73DEE" w:rsidRPr="00A4715E">
              <w:rPr>
                <w:rFonts w:ascii="ＭＳ ゴシック" w:eastAsia="ＭＳ ゴシック" w:hAnsi="ＭＳ ゴシック" w:hint="eastAsia"/>
                <w:color w:val="000000"/>
                <w:szCs w:val="21"/>
              </w:rPr>
              <w:t>４</w:t>
            </w:r>
            <w:r w:rsidR="00984B56" w:rsidRPr="00A4715E">
              <w:rPr>
                <w:rFonts w:ascii="ＭＳ ゴシック" w:eastAsia="ＭＳ ゴシック" w:hAnsi="ＭＳ ゴシック" w:hint="eastAsia"/>
                <w:color w:val="000000"/>
                <w:szCs w:val="21"/>
              </w:rPr>
              <w:t>学校の雰囲気がよく、生徒が生き生きしている」の肯定的回答率</w:t>
            </w:r>
            <w:r w:rsidR="00CC3ADC" w:rsidRPr="00A4715E">
              <w:rPr>
                <w:rFonts w:ascii="ＭＳ ゴシック" w:eastAsia="ＭＳ ゴシック" w:hAnsi="ＭＳ ゴシック" w:hint="eastAsia"/>
                <w:color w:val="000000"/>
                <w:szCs w:val="21"/>
              </w:rPr>
              <w:t>85％以上を維持</w:t>
            </w:r>
            <w:r w:rsidR="00984B56" w:rsidRPr="00A4715E">
              <w:rPr>
                <w:rFonts w:ascii="ＭＳ ゴシック" w:eastAsia="ＭＳ ゴシック" w:hAnsi="ＭＳ ゴシック" w:hint="eastAsia"/>
                <w:color w:val="000000"/>
                <w:szCs w:val="21"/>
              </w:rPr>
              <w:t>する。</w:t>
            </w:r>
          </w:p>
          <w:p w14:paraId="21510417" w14:textId="553F544E" w:rsidR="006E7767" w:rsidRPr="00A4715E" w:rsidRDefault="00654A67"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w:t>
            </w:r>
            <w:r w:rsidR="0024407C"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color w:val="000000" w:themeColor="text1"/>
                <w:szCs w:val="21"/>
              </w:rPr>
              <w:t>R４</w:t>
            </w:r>
            <w:r w:rsidR="004D45B6"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86.5</w:t>
            </w:r>
            <w:r w:rsidR="004D45B6"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6E7767" w:rsidRPr="00A4715E">
              <w:rPr>
                <w:rFonts w:ascii="ＭＳ ゴシック" w:eastAsia="ＭＳ ゴシック" w:hAnsi="ＭＳ ゴシック" w:hint="eastAsia"/>
                <w:color w:val="000000" w:themeColor="text1"/>
                <w:szCs w:val="21"/>
              </w:rPr>
              <w:t>：80.5％</w:t>
            </w:r>
            <w:r w:rsidR="004F5CE8" w:rsidRPr="00A4715E">
              <w:rPr>
                <w:rFonts w:ascii="ＭＳ ゴシック" w:eastAsia="ＭＳ ゴシック" w:hAnsi="ＭＳ ゴシック" w:hint="eastAsia"/>
                <w:color w:val="000000" w:themeColor="text1"/>
                <w:szCs w:val="21"/>
              </w:rPr>
              <w:t>、R６：85.8％</w:t>
            </w:r>
            <w:r w:rsidR="006E7767" w:rsidRPr="00A4715E">
              <w:rPr>
                <w:rFonts w:ascii="ＭＳ ゴシック" w:eastAsia="ＭＳ ゴシック" w:hAnsi="ＭＳ ゴシック" w:hint="eastAsia"/>
                <w:color w:val="000000" w:themeColor="text1"/>
                <w:szCs w:val="21"/>
              </w:rPr>
              <w:t>）</w:t>
            </w:r>
          </w:p>
          <w:p w14:paraId="026FAC88" w14:textId="016559A7" w:rsidR="005B4EB7" w:rsidRPr="00A4715E" w:rsidRDefault="005B4EB7" w:rsidP="00D63B01">
            <w:pPr>
              <w:spacing w:line="300" w:lineRule="exact"/>
              <w:ind w:leftChars="10" w:left="304" w:hangingChars="135" w:hanging="283"/>
              <w:rPr>
                <w:rFonts w:ascii="ＭＳ ゴシック" w:eastAsia="ＭＳ ゴシック" w:hAnsi="ＭＳ ゴシック"/>
                <w:color w:val="000000"/>
                <w:szCs w:val="21"/>
              </w:rPr>
            </w:pPr>
          </w:p>
          <w:p w14:paraId="04FBC72E" w14:textId="113A90E3" w:rsidR="00D63B01" w:rsidRPr="00A4715E" w:rsidRDefault="00D63B01"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２</w:t>
            </w:r>
            <w:r w:rsidRPr="00A4715E">
              <w:rPr>
                <w:rFonts w:ascii="ＭＳ ゴシック" w:eastAsia="ＭＳ ゴシック" w:hAnsi="ＭＳ ゴシック" w:hint="eastAsia"/>
                <w:color w:val="000000"/>
                <w:szCs w:val="21"/>
              </w:rPr>
              <w:t>）自主・自律の精神を尊重し、友好な人間関係を構築することができる環境づくりをすすめる。</w:t>
            </w:r>
          </w:p>
          <w:p w14:paraId="4A14F5D8" w14:textId="77777777" w:rsidR="00D63B01" w:rsidRPr="00A4715E" w:rsidRDefault="00D63B01"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自主・自律的態度を育成するとともに、自他を尊重する心を育む。</w:t>
            </w:r>
          </w:p>
          <w:p w14:paraId="212839E9" w14:textId="0331F5FB" w:rsidR="00984B56" w:rsidRPr="00A4715E" w:rsidRDefault="00984B56"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910F15" w:rsidRPr="00A4715E">
              <w:rPr>
                <w:rFonts w:ascii="ＭＳ ゴシック" w:eastAsia="ＭＳ ゴシック" w:hAnsi="ＭＳ ゴシック" w:hint="eastAsia"/>
                <w:color w:val="000000"/>
                <w:szCs w:val="21"/>
              </w:rPr>
              <w:t xml:space="preserve">　</w:t>
            </w:r>
            <w:r w:rsidR="000355D3" w:rsidRPr="00A4715E">
              <w:rPr>
                <w:rFonts w:ascii="ＭＳ ゴシック" w:eastAsia="ＭＳ ゴシック" w:hAnsi="ＭＳ ゴシック" w:hint="eastAsia"/>
                <w:color w:val="000000"/>
                <w:szCs w:val="21"/>
              </w:rPr>
              <w:t>「桜高祭の取</w:t>
            </w:r>
            <w:r w:rsidRPr="00A4715E">
              <w:rPr>
                <w:rFonts w:ascii="ＭＳ ゴシック" w:eastAsia="ＭＳ ゴシック" w:hAnsi="ＭＳ ゴシック" w:hint="eastAsia"/>
                <w:color w:val="000000"/>
                <w:szCs w:val="21"/>
              </w:rPr>
              <w:t>組みに対しての生徒アンケート」を実施し、</w:t>
            </w:r>
            <w:r w:rsidR="004F5CE8" w:rsidRPr="00A4715E">
              <w:rPr>
                <w:rFonts w:ascii="ＭＳ ゴシック" w:eastAsia="ＭＳ ゴシック" w:hAnsi="ＭＳ ゴシック" w:hint="eastAsia"/>
                <w:color w:val="000000"/>
                <w:szCs w:val="21"/>
              </w:rPr>
              <w:t>肯定的回答</w:t>
            </w:r>
            <w:r w:rsidR="00E717C4" w:rsidRPr="00A4715E">
              <w:rPr>
                <w:rFonts w:ascii="ＭＳ ゴシック" w:eastAsia="ＭＳ ゴシック" w:hAnsi="ＭＳ ゴシック" w:hint="eastAsia"/>
                <w:color w:val="000000"/>
                <w:szCs w:val="21"/>
              </w:rPr>
              <w:t>率</w:t>
            </w:r>
            <w:r w:rsidR="004634BE" w:rsidRPr="00A4715E">
              <w:rPr>
                <w:rFonts w:ascii="ＭＳ ゴシック" w:eastAsia="ＭＳ ゴシック" w:hAnsi="ＭＳ ゴシック" w:hint="eastAsia"/>
                <w:color w:val="000000"/>
                <w:szCs w:val="21"/>
              </w:rPr>
              <w:t>90</w:t>
            </w:r>
            <w:r w:rsidRPr="00A4715E">
              <w:rPr>
                <w:rFonts w:ascii="ＭＳ ゴシック" w:eastAsia="ＭＳ ゴシック" w:hAnsi="ＭＳ ゴシック" w:hint="eastAsia"/>
                <w:color w:val="000000"/>
                <w:szCs w:val="21"/>
              </w:rPr>
              <w:t>％以上</w:t>
            </w:r>
            <w:r w:rsidR="004634BE" w:rsidRPr="00A4715E">
              <w:rPr>
                <w:rFonts w:ascii="ＭＳ ゴシック" w:eastAsia="ＭＳ ゴシック" w:hAnsi="ＭＳ ゴシック" w:hint="eastAsia"/>
                <w:color w:val="000000"/>
                <w:szCs w:val="21"/>
              </w:rPr>
              <w:t>を維持</w:t>
            </w:r>
            <w:r w:rsidRPr="00A4715E">
              <w:rPr>
                <w:rFonts w:ascii="ＭＳ ゴシック" w:eastAsia="ＭＳ ゴシック" w:hAnsi="ＭＳ ゴシック" w:hint="eastAsia"/>
                <w:color w:val="000000"/>
                <w:szCs w:val="21"/>
              </w:rPr>
              <w:t>する。（</w:t>
            </w:r>
            <w:r w:rsidR="004E2ACE" w:rsidRPr="00A4715E">
              <w:rPr>
                <w:rFonts w:ascii="ＭＳ ゴシック" w:eastAsia="ＭＳ ゴシック" w:hAnsi="ＭＳ ゴシック"/>
                <w:color w:val="000000"/>
                <w:szCs w:val="21"/>
              </w:rPr>
              <w:t>R４</w:t>
            </w:r>
            <w:r w:rsidR="003F2C2D"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color w:val="000000"/>
                <w:szCs w:val="21"/>
              </w:rPr>
              <w:t>82.4</w:t>
            </w:r>
            <w:r w:rsidR="003F2C2D" w:rsidRPr="00A4715E">
              <w:rPr>
                <w:rFonts w:ascii="ＭＳ ゴシック" w:eastAsia="ＭＳ ゴシック" w:hAnsi="ＭＳ ゴシック" w:hint="eastAsia"/>
                <w:color w:val="000000"/>
                <w:szCs w:val="21"/>
              </w:rPr>
              <w:t>％</w:t>
            </w:r>
            <w:r w:rsidR="005D277E"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hint="eastAsia"/>
                <w:color w:val="000000"/>
                <w:szCs w:val="21"/>
              </w:rPr>
              <w:t>R</w:t>
            </w:r>
            <w:r w:rsidR="00BD0FB7" w:rsidRPr="00A4715E">
              <w:rPr>
                <w:rFonts w:ascii="ＭＳ ゴシック" w:eastAsia="ＭＳ ゴシック" w:hAnsi="ＭＳ ゴシック" w:hint="eastAsia"/>
                <w:color w:val="000000"/>
                <w:szCs w:val="21"/>
              </w:rPr>
              <w:t>５</w:t>
            </w:r>
            <w:r w:rsidR="005D277E" w:rsidRPr="00A4715E">
              <w:rPr>
                <w:rFonts w:ascii="ＭＳ ゴシック" w:eastAsia="ＭＳ ゴシック" w:hAnsi="ＭＳ ゴシック" w:hint="eastAsia"/>
                <w:color w:val="000000"/>
                <w:szCs w:val="21"/>
              </w:rPr>
              <w:t>：</w:t>
            </w:r>
            <w:r w:rsidR="005D277E" w:rsidRPr="00A4715E">
              <w:rPr>
                <w:rFonts w:ascii="ＭＳ ゴシック" w:eastAsia="ＭＳ ゴシック" w:hAnsi="ＭＳ ゴシック"/>
                <w:color w:val="000000"/>
                <w:szCs w:val="21"/>
              </w:rPr>
              <w:t>88.9%</w:t>
            </w:r>
            <w:r w:rsidR="004F5CE8" w:rsidRPr="00A4715E">
              <w:rPr>
                <w:rFonts w:ascii="ＭＳ ゴシック" w:eastAsia="ＭＳ ゴシック" w:hAnsi="ＭＳ ゴシック" w:hint="eastAsia"/>
                <w:color w:val="000000"/>
                <w:szCs w:val="21"/>
              </w:rPr>
              <w:t>、R６：93.3</w:t>
            </w:r>
            <w:r w:rsidR="004F5CE8" w:rsidRPr="00A4715E">
              <w:rPr>
                <w:rFonts w:ascii="ＭＳ ゴシック" w:eastAsia="ＭＳ ゴシック" w:hAnsi="ＭＳ ゴシック"/>
                <w:color w:val="000000"/>
                <w:szCs w:val="21"/>
              </w:rPr>
              <w:t>%</w:t>
            </w:r>
            <w:r w:rsidRPr="00A4715E">
              <w:rPr>
                <w:rFonts w:ascii="ＭＳ ゴシック" w:eastAsia="ＭＳ ゴシック" w:hAnsi="ＭＳ ゴシック" w:hint="eastAsia"/>
                <w:color w:val="000000"/>
                <w:szCs w:val="21"/>
              </w:rPr>
              <w:t>）</w:t>
            </w:r>
          </w:p>
          <w:p w14:paraId="43D0DF79" w14:textId="77777777" w:rsidR="00245FA9" w:rsidRPr="00A4715E" w:rsidRDefault="00245FA9" w:rsidP="00245FA9">
            <w:pPr>
              <w:spacing w:line="300" w:lineRule="exact"/>
              <w:ind w:leftChars="110" w:left="304" w:hangingChars="35" w:hanging="73"/>
              <w:rPr>
                <w:rFonts w:ascii="ＭＳ ゴシック" w:eastAsia="ＭＳ ゴシック" w:hAnsi="ＭＳ ゴシック"/>
                <w:color w:val="000000"/>
                <w:szCs w:val="21"/>
              </w:rPr>
            </w:pPr>
          </w:p>
          <w:p w14:paraId="1F425C57" w14:textId="6DED6FEB" w:rsidR="00D63B01" w:rsidRPr="00A4715E" w:rsidRDefault="000355D3"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イ　部活動において、生徒が主体的に活動に取</w:t>
            </w:r>
            <w:r w:rsidR="00D63B01" w:rsidRPr="00A4715E">
              <w:rPr>
                <w:rFonts w:ascii="ＭＳ ゴシック" w:eastAsia="ＭＳ ゴシック" w:hAnsi="ＭＳ ゴシック" w:hint="eastAsia"/>
                <w:color w:val="000000"/>
                <w:szCs w:val="21"/>
              </w:rPr>
              <w:t>組めるような環境づくりを図るとともに、部活動間の意思疎通を促し、学校全体の活性化を図る。</w:t>
            </w:r>
          </w:p>
          <w:p w14:paraId="4FDD2E07" w14:textId="740BAB95" w:rsidR="00984B56" w:rsidRPr="00A4715E" w:rsidRDefault="00984B56"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「生</w:t>
            </w:r>
            <w:r w:rsidR="003F2C2D" w:rsidRPr="00A4715E">
              <w:rPr>
                <w:rFonts w:ascii="ＭＳ ゴシック" w:eastAsia="ＭＳ ゴシック" w:hAnsi="ＭＳ ゴシック" w:hint="eastAsia"/>
                <w:color w:val="000000"/>
                <w:szCs w:val="21"/>
              </w:rPr>
              <w:t>徒向け部活動アンケート（</w:t>
            </w:r>
            <w:r w:rsidR="00E73DEE" w:rsidRPr="00A4715E">
              <w:rPr>
                <w:rFonts w:ascii="ＭＳ ゴシック" w:eastAsia="ＭＳ ゴシック" w:hAnsi="ＭＳ ゴシック" w:hint="eastAsia"/>
                <w:color w:val="000000"/>
                <w:szCs w:val="21"/>
              </w:rPr>
              <w:t>２</w:t>
            </w:r>
            <w:r w:rsidR="003F2C2D" w:rsidRPr="00A4715E">
              <w:rPr>
                <w:rFonts w:ascii="ＭＳ ゴシック" w:eastAsia="ＭＳ ゴシック" w:hAnsi="ＭＳ ゴシック" w:hint="eastAsia"/>
                <w:color w:val="000000"/>
                <w:szCs w:val="21"/>
              </w:rPr>
              <w:t>学期末：</w:t>
            </w:r>
            <w:r w:rsidR="00E73DEE" w:rsidRPr="00A4715E">
              <w:rPr>
                <w:rFonts w:ascii="ＭＳ ゴシック" w:eastAsia="ＭＳ ゴシック" w:hAnsi="ＭＳ ゴシック" w:hint="eastAsia"/>
                <w:color w:val="000000"/>
                <w:szCs w:val="21"/>
              </w:rPr>
              <w:t>１</w:t>
            </w:r>
            <w:r w:rsidR="003F2C2D"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２</w:t>
            </w:r>
            <w:r w:rsidR="003F2C2D" w:rsidRPr="00A4715E">
              <w:rPr>
                <w:rFonts w:ascii="ＭＳ ゴシック" w:eastAsia="ＭＳ ゴシック" w:hAnsi="ＭＳ ゴシック" w:hint="eastAsia"/>
                <w:color w:val="000000"/>
                <w:szCs w:val="21"/>
              </w:rPr>
              <w:t>年生）」を実施し、</w:t>
            </w:r>
            <w:r w:rsidRPr="00A4715E">
              <w:rPr>
                <w:rFonts w:ascii="ＭＳ ゴシック" w:eastAsia="ＭＳ ゴシック" w:hAnsi="ＭＳ ゴシック" w:hint="eastAsia"/>
                <w:color w:val="000000"/>
                <w:szCs w:val="21"/>
              </w:rPr>
              <w:t>生徒の満足度</w:t>
            </w:r>
            <w:r w:rsidR="00E717C4" w:rsidRPr="00A4715E">
              <w:rPr>
                <w:rFonts w:ascii="ＭＳ ゴシック" w:eastAsia="ＭＳ ゴシック" w:hAnsi="ＭＳ ゴシック" w:hint="eastAsia"/>
                <w:color w:val="000000"/>
                <w:szCs w:val="21"/>
              </w:rPr>
              <w:t>について</w:t>
            </w:r>
            <w:r w:rsidR="00CC3ADC" w:rsidRPr="00A4715E">
              <w:rPr>
                <w:rFonts w:ascii="ＭＳ ゴシック" w:eastAsia="ＭＳ ゴシック" w:hAnsi="ＭＳ ゴシック" w:hint="eastAsia"/>
                <w:color w:val="000000"/>
                <w:szCs w:val="21"/>
              </w:rPr>
              <w:t>95</w:t>
            </w:r>
            <w:r w:rsidR="000355D3" w:rsidRPr="00A4715E">
              <w:rPr>
                <w:rFonts w:ascii="ＭＳ ゴシック" w:eastAsia="ＭＳ ゴシック" w:hAnsi="ＭＳ ゴシック" w:hint="eastAsia"/>
                <w:szCs w:val="21"/>
              </w:rPr>
              <w:t>％以上</w:t>
            </w:r>
            <w:r w:rsidR="00E717C4" w:rsidRPr="00A4715E">
              <w:rPr>
                <w:rFonts w:ascii="ＭＳ ゴシック" w:eastAsia="ＭＳ ゴシック" w:hAnsi="ＭＳ ゴシック" w:hint="eastAsia"/>
                <w:szCs w:val="21"/>
              </w:rPr>
              <w:t>を維持</w:t>
            </w:r>
            <w:r w:rsidR="00445E51" w:rsidRPr="00A4715E">
              <w:rPr>
                <w:rFonts w:ascii="ＭＳ ゴシック" w:eastAsia="ＭＳ ゴシック" w:hAnsi="ＭＳ ゴシック" w:hint="eastAsia"/>
                <w:szCs w:val="21"/>
              </w:rPr>
              <w:t>する。</w:t>
            </w:r>
          </w:p>
          <w:p w14:paraId="733B93C3" w14:textId="231E80DB" w:rsidR="00984B56" w:rsidRPr="00A4715E" w:rsidRDefault="00984B56" w:rsidP="00245FA9">
            <w:pPr>
              <w:spacing w:line="300" w:lineRule="exact"/>
              <w:ind w:leftChars="110" w:left="231" w:firstLineChars="200" w:firstLine="42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color w:val="000000"/>
                <w:szCs w:val="21"/>
              </w:rPr>
              <w:t>R４</w:t>
            </w:r>
            <w:r w:rsidR="003F2C2D"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color w:val="000000"/>
                <w:szCs w:val="21"/>
              </w:rPr>
              <w:t>97.6</w:t>
            </w:r>
            <w:r w:rsidR="003F2C2D" w:rsidRPr="00A4715E">
              <w:rPr>
                <w:rFonts w:ascii="ＭＳ ゴシック" w:eastAsia="ＭＳ ゴシック" w:hAnsi="ＭＳ ゴシック" w:hint="eastAsia"/>
                <w:color w:val="000000"/>
                <w:szCs w:val="21"/>
              </w:rPr>
              <w:t>％</w:t>
            </w:r>
            <w:r w:rsidR="005D277E"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hint="eastAsia"/>
                <w:color w:val="000000"/>
                <w:szCs w:val="21"/>
              </w:rPr>
              <w:t>R５</w:t>
            </w:r>
            <w:r w:rsidR="005D277E" w:rsidRPr="00A4715E">
              <w:rPr>
                <w:rFonts w:ascii="ＭＳ ゴシック" w:eastAsia="ＭＳ ゴシック" w:hAnsi="ＭＳ ゴシック" w:hint="eastAsia"/>
                <w:color w:val="000000"/>
                <w:szCs w:val="21"/>
              </w:rPr>
              <w:t>：</w:t>
            </w:r>
            <w:r w:rsidR="002F2D0A" w:rsidRPr="00A4715E">
              <w:rPr>
                <w:rFonts w:ascii="ＭＳ ゴシック" w:eastAsia="ＭＳ ゴシック" w:hAnsi="ＭＳ ゴシック" w:hint="eastAsia"/>
                <w:color w:val="000000"/>
                <w:szCs w:val="21"/>
              </w:rPr>
              <w:t>8</w:t>
            </w:r>
            <w:r w:rsidR="002F2D0A" w:rsidRPr="00A4715E">
              <w:rPr>
                <w:rFonts w:ascii="ＭＳ ゴシック" w:eastAsia="ＭＳ ゴシック" w:hAnsi="ＭＳ ゴシック"/>
                <w:color w:val="000000"/>
                <w:szCs w:val="21"/>
              </w:rPr>
              <w:t>8</w:t>
            </w:r>
            <w:r w:rsidR="005D277E" w:rsidRPr="00A4715E">
              <w:rPr>
                <w:rFonts w:ascii="ＭＳ ゴシック" w:eastAsia="ＭＳ ゴシック" w:hAnsi="ＭＳ ゴシック" w:hint="eastAsia"/>
                <w:color w:val="000000"/>
                <w:szCs w:val="21"/>
              </w:rPr>
              <w:t>.</w:t>
            </w:r>
            <w:r w:rsidR="002F2D0A" w:rsidRPr="00A4715E">
              <w:rPr>
                <w:rFonts w:ascii="ＭＳ ゴシック" w:eastAsia="ＭＳ ゴシック" w:hAnsi="ＭＳ ゴシック"/>
                <w:color w:val="000000"/>
                <w:szCs w:val="21"/>
              </w:rPr>
              <w:t>9</w:t>
            </w:r>
            <w:r w:rsidR="005D277E" w:rsidRPr="00A4715E">
              <w:rPr>
                <w:rFonts w:ascii="ＭＳ ゴシック" w:eastAsia="ＭＳ ゴシック" w:hAnsi="ＭＳ ゴシック" w:hint="eastAsia"/>
                <w:color w:val="000000"/>
                <w:szCs w:val="21"/>
              </w:rPr>
              <w:t>％</w:t>
            </w:r>
            <w:r w:rsidR="004F5CE8" w:rsidRPr="00A4715E">
              <w:rPr>
                <w:rFonts w:ascii="ＭＳ ゴシック" w:eastAsia="ＭＳ ゴシック" w:hAnsi="ＭＳ ゴシック" w:hint="eastAsia"/>
                <w:color w:val="000000"/>
                <w:szCs w:val="21"/>
              </w:rPr>
              <w:t>、R６：97.8％</w:t>
            </w:r>
            <w:r w:rsidRPr="00A4715E">
              <w:rPr>
                <w:rFonts w:ascii="ＭＳ ゴシック" w:eastAsia="ＭＳ ゴシック" w:hAnsi="ＭＳ ゴシック" w:hint="eastAsia"/>
                <w:color w:val="000000"/>
                <w:szCs w:val="21"/>
              </w:rPr>
              <w:t>）</w:t>
            </w:r>
          </w:p>
          <w:p w14:paraId="4FA09C25" w14:textId="77777777" w:rsidR="00D63B01" w:rsidRPr="00A4715E" w:rsidRDefault="00D63B01" w:rsidP="00D63B01">
            <w:pPr>
              <w:spacing w:line="300" w:lineRule="exact"/>
              <w:ind w:leftChars="10" w:left="304" w:hangingChars="135" w:hanging="283"/>
              <w:rPr>
                <w:rFonts w:ascii="ＭＳ ゴシック" w:eastAsia="ＭＳ ゴシック" w:hAnsi="ＭＳ ゴシック"/>
                <w:color w:val="000000"/>
                <w:szCs w:val="21"/>
              </w:rPr>
            </w:pPr>
          </w:p>
          <w:p w14:paraId="5F931E77" w14:textId="605C5007" w:rsidR="00F92F01" w:rsidRPr="00A4715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A4715E">
              <w:rPr>
                <w:rFonts w:ascii="ＭＳ ゴシック" w:eastAsia="ＭＳ ゴシック" w:hAnsi="ＭＳ ゴシック" w:hint="eastAsia"/>
                <w:b/>
                <w:color w:val="000000"/>
                <w:szCs w:val="21"/>
              </w:rPr>
              <w:t>４</w:t>
            </w:r>
            <w:r w:rsidR="00F92F01" w:rsidRPr="00A4715E">
              <w:rPr>
                <w:rFonts w:ascii="ＭＳ ゴシック" w:eastAsia="ＭＳ ゴシック" w:hAnsi="ＭＳ ゴシック" w:hint="eastAsia"/>
                <w:b/>
                <w:color w:val="000000"/>
                <w:szCs w:val="21"/>
              </w:rPr>
              <w:t xml:space="preserve">　健やかな心身の育み</w:t>
            </w:r>
          </w:p>
          <w:p w14:paraId="2A04B212" w14:textId="77777777" w:rsidR="007D38A4" w:rsidRPr="00A4715E" w:rsidRDefault="007D38A4"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１</w:t>
            </w:r>
            <w:r w:rsidRPr="00A4715E">
              <w:rPr>
                <w:rFonts w:ascii="ＭＳ ゴシック" w:eastAsia="ＭＳ ゴシック" w:hAnsi="ＭＳ ゴシック" w:hint="eastAsia"/>
                <w:color w:val="000000"/>
                <w:szCs w:val="21"/>
              </w:rPr>
              <w:t>）自らの健康や体力に関心を持ち主体的に健康・安全・美化を管理し改善していく資質や能力を育てる。</w:t>
            </w:r>
          </w:p>
          <w:p w14:paraId="2671D445" w14:textId="61371FC5" w:rsidR="007D38A4" w:rsidRPr="00A4715E" w:rsidRDefault="004F5CE8"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w:t>
            </w:r>
            <w:r w:rsidR="007D38A4" w:rsidRPr="00A4715E">
              <w:rPr>
                <w:rFonts w:ascii="ＭＳ ゴシック" w:eastAsia="ＭＳ ゴシック" w:hAnsi="ＭＳ ゴシック" w:hint="eastAsia"/>
                <w:color w:val="000000"/>
                <w:szCs w:val="21"/>
              </w:rPr>
              <w:t xml:space="preserve">　</w:t>
            </w:r>
            <w:r w:rsidR="00445E51" w:rsidRPr="00A4715E">
              <w:rPr>
                <w:rFonts w:ascii="ＭＳ ゴシック" w:eastAsia="ＭＳ ゴシック" w:hAnsi="ＭＳ ゴシック" w:hint="eastAsia"/>
                <w:color w:val="000000"/>
                <w:szCs w:val="21"/>
              </w:rPr>
              <w:t>日常の教育相談活動の充実を図り、生徒理解を深め、課題への有効な支援を行う。</w:t>
            </w:r>
          </w:p>
          <w:p w14:paraId="130DD0A3" w14:textId="0FE15AF7" w:rsidR="000F7CF1" w:rsidRPr="00A4715E" w:rsidRDefault="00602FFF"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「（生徒用）学校教育自己診断」における「</w:t>
            </w:r>
            <w:r w:rsidR="00E73DEE" w:rsidRPr="00A4715E">
              <w:rPr>
                <w:rFonts w:ascii="ＭＳ ゴシック" w:eastAsia="ＭＳ ゴシック" w:hAnsi="ＭＳ ゴシック"/>
                <w:color w:val="000000"/>
                <w:szCs w:val="21"/>
              </w:rPr>
              <w:t>20</w:t>
            </w:r>
            <w:r w:rsidRPr="00A4715E">
              <w:rPr>
                <w:rFonts w:ascii="ＭＳ ゴシック" w:eastAsia="ＭＳ ゴシック" w:hAnsi="ＭＳ ゴシック"/>
                <w:color w:val="000000"/>
                <w:szCs w:val="21"/>
              </w:rPr>
              <w:t>_学校には、生徒の悩みごとを聞き、相談にのれる体制ができている」の肯定的回答率</w:t>
            </w:r>
            <w:r w:rsidR="000F7CF1" w:rsidRPr="00A4715E">
              <w:rPr>
                <w:rFonts w:ascii="ＭＳ ゴシック" w:eastAsia="ＭＳ ゴシック" w:hAnsi="ＭＳ ゴシック" w:hint="eastAsia"/>
                <w:color w:val="000000"/>
                <w:szCs w:val="21"/>
              </w:rPr>
              <w:t>について85</w:t>
            </w:r>
            <w:r w:rsidRPr="00A4715E">
              <w:rPr>
                <w:rFonts w:ascii="ＭＳ ゴシック" w:eastAsia="ＭＳ ゴシック" w:hAnsi="ＭＳ ゴシック" w:hint="eastAsia"/>
                <w:color w:val="000000"/>
                <w:szCs w:val="21"/>
              </w:rPr>
              <w:t>％</w:t>
            </w:r>
          </w:p>
          <w:p w14:paraId="0B96195F" w14:textId="4820444F" w:rsidR="00602FFF" w:rsidRPr="00A4715E" w:rsidRDefault="00602FFF" w:rsidP="000F7CF1">
            <w:pPr>
              <w:spacing w:line="300" w:lineRule="exact"/>
              <w:ind w:leftChars="210" w:left="441" w:firstLineChars="100" w:firstLine="210"/>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szCs w:val="21"/>
              </w:rPr>
              <w:t>以上</w:t>
            </w:r>
            <w:r w:rsidR="000F7CF1" w:rsidRPr="00A4715E">
              <w:rPr>
                <w:rFonts w:ascii="ＭＳ ゴシック" w:eastAsia="ＭＳ ゴシック" w:hAnsi="ＭＳ ゴシック" w:hint="eastAsia"/>
                <w:color w:val="000000"/>
                <w:szCs w:val="21"/>
              </w:rPr>
              <w:t>を維持する。</w:t>
            </w:r>
            <w:r w:rsidR="00477138" w:rsidRPr="00A4715E">
              <w:rPr>
                <w:rFonts w:ascii="ＭＳ ゴシック" w:eastAsia="ＭＳ ゴシック" w:hAnsi="ＭＳ ゴシック" w:hint="eastAsia"/>
                <w:color w:val="000000"/>
                <w:szCs w:val="21"/>
              </w:rPr>
              <w:t xml:space="preserve">　　</w:t>
            </w:r>
            <w:r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color w:val="000000" w:themeColor="text1"/>
                <w:szCs w:val="21"/>
              </w:rPr>
              <w:t>R４</w:t>
            </w:r>
            <w:r w:rsidR="003F2C2D"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85.5</w:t>
            </w:r>
            <w:r w:rsidR="003F2C2D"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B63429" w:rsidRPr="00A4715E">
              <w:rPr>
                <w:rFonts w:ascii="ＭＳ ゴシック" w:eastAsia="ＭＳ ゴシック" w:hAnsi="ＭＳ ゴシック" w:hint="eastAsia"/>
                <w:color w:val="000000" w:themeColor="text1"/>
                <w:szCs w:val="21"/>
              </w:rPr>
              <w:t>：78.1％</w:t>
            </w:r>
            <w:r w:rsidR="004F5CE8" w:rsidRPr="00A4715E">
              <w:rPr>
                <w:rFonts w:ascii="ＭＳ ゴシック" w:eastAsia="ＭＳ ゴシック" w:hAnsi="ＭＳ ゴシック" w:hint="eastAsia"/>
                <w:color w:val="000000" w:themeColor="text1"/>
                <w:szCs w:val="21"/>
              </w:rPr>
              <w:t>、R６：85.6％</w:t>
            </w:r>
            <w:r w:rsidR="00B63429" w:rsidRPr="00A4715E">
              <w:rPr>
                <w:rFonts w:ascii="ＭＳ ゴシック" w:eastAsia="ＭＳ ゴシック" w:hAnsi="ＭＳ ゴシック" w:hint="eastAsia"/>
                <w:color w:val="000000" w:themeColor="text1"/>
                <w:szCs w:val="21"/>
              </w:rPr>
              <w:t>）</w:t>
            </w:r>
          </w:p>
          <w:p w14:paraId="1857FFD2" w14:textId="72C5668F" w:rsidR="00602FFF" w:rsidRPr="00A4715E" w:rsidRDefault="00602FFF" w:rsidP="00F308DC">
            <w:pPr>
              <w:spacing w:line="300" w:lineRule="exact"/>
              <w:ind w:leftChars="10" w:left="306" w:hangingChars="135" w:hanging="285"/>
              <w:rPr>
                <w:rFonts w:ascii="ＭＳ ゴシック" w:eastAsia="ＭＳ ゴシック" w:hAnsi="ＭＳ ゴシック"/>
                <w:b/>
                <w:color w:val="000000" w:themeColor="text1"/>
                <w:szCs w:val="21"/>
              </w:rPr>
            </w:pPr>
          </w:p>
          <w:p w14:paraId="02FDD882" w14:textId="211F266A" w:rsidR="00F92F01" w:rsidRPr="00A4715E" w:rsidRDefault="00E73DEE" w:rsidP="00F308DC">
            <w:pPr>
              <w:spacing w:line="300" w:lineRule="exact"/>
              <w:ind w:leftChars="10" w:left="306" w:hangingChars="135" w:hanging="285"/>
              <w:rPr>
                <w:rFonts w:ascii="ＭＳ ゴシック" w:eastAsia="ＭＳ ゴシック" w:hAnsi="ＭＳ ゴシック"/>
                <w:b/>
                <w:color w:val="000000"/>
                <w:szCs w:val="21"/>
              </w:rPr>
            </w:pPr>
            <w:r w:rsidRPr="00A4715E">
              <w:rPr>
                <w:rFonts w:ascii="ＭＳ ゴシック" w:eastAsia="ＭＳ ゴシック" w:hAnsi="ＭＳ ゴシック" w:hint="eastAsia"/>
                <w:b/>
                <w:color w:val="000000"/>
                <w:szCs w:val="21"/>
              </w:rPr>
              <w:t>５</w:t>
            </w:r>
            <w:r w:rsidR="00F92F01" w:rsidRPr="00A4715E">
              <w:rPr>
                <w:rFonts w:ascii="ＭＳ ゴシック" w:eastAsia="ＭＳ ゴシック" w:hAnsi="ＭＳ ゴシック" w:hint="eastAsia"/>
                <w:b/>
                <w:color w:val="000000"/>
                <w:szCs w:val="21"/>
              </w:rPr>
              <w:t xml:space="preserve">　教員の資質向上</w:t>
            </w:r>
          </w:p>
          <w:p w14:paraId="5F67B610" w14:textId="38FDC52A" w:rsidR="007D38A4" w:rsidRPr="00A4715E"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１</w:t>
            </w:r>
            <w:r w:rsidRPr="00A4715E">
              <w:rPr>
                <w:rFonts w:ascii="ＭＳ ゴシック" w:eastAsia="ＭＳ ゴシック" w:hAnsi="ＭＳ ゴシック" w:hint="eastAsia"/>
                <w:color w:val="000000"/>
                <w:szCs w:val="21"/>
              </w:rPr>
              <w:t>）</w:t>
            </w:r>
            <w:r w:rsidR="00444C0F" w:rsidRPr="00A4715E">
              <w:rPr>
                <w:rFonts w:ascii="ＭＳ ゴシック" w:eastAsia="ＭＳ ゴシック" w:hAnsi="ＭＳ ゴシック" w:hint="eastAsia"/>
                <w:color w:val="000000"/>
                <w:szCs w:val="21"/>
              </w:rPr>
              <w:t>指導法の改善と授業力向上を図る。</w:t>
            </w:r>
          </w:p>
          <w:p w14:paraId="28C05E8E" w14:textId="77777777" w:rsidR="007D38A4" w:rsidRPr="00A4715E" w:rsidRDefault="007D38A4" w:rsidP="007D38A4">
            <w:pPr>
              <w:spacing w:line="300" w:lineRule="exact"/>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ア　</w:t>
            </w:r>
            <w:r w:rsidR="00444C0F" w:rsidRPr="00A4715E">
              <w:rPr>
                <w:rFonts w:ascii="ＭＳ ゴシック" w:eastAsia="ＭＳ ゴシック" w:hAnsi="ＭＳ ゴシック" w:hint="eastAsia"/>
                <w:color w:val="000000"/>
                <w:szCs w:val="21"/>
              </w:rPr>
              <w:t>研究授業、授業見学月間等の実施により、教員間の意見交換を活発に行うことで、授業力の向上をめざす。</w:t>
            </w:r>
          </w:p>
          <w:p w14:paraId="76F836CA" w14:textId="4010220C" w:rsidR="00A604AB" w:rsidRPr="00A4715E" w:rsidRDefault="0048484C" w:rsidP="00A604AB">
            <w:pPr>
              <w:spacing w:line="300" w:lineRule="exact"/>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7D38A4" w:rsidRPr="00A4715E">
              <w:rPr>
                <w:rFonts w:ascii="ＭＳ ゴシック" w:eastAsia="ＭＳ ゴシック" w:hAnsi="ＭＳ ゴシック" w:hint="eastAsia"/>
                <w:color w:val="000000"/>
                <w:szCs w:val="21"/>
              </w:rPr>
              <w:t xml:space="preserve">　</w:t>
            </w:r>
            <w:r w:rsidR="00A604AB" w:rsidRPr="00A4715E">
              <w:rPr>
                <w:rFonts w:ascii="ＭＳ ゴシック" w:eastAsia="ＭＳ ゴシック" w:hAnsi="ＭＳ ゴシック" w:hint="eastAsia"/>
                <w:color w:val="000000"/>
                <w:szCs w:val="21"/>
              </w:rPr>
              <w:t>「（生徒用）学校教育自己診断」における「</w:t>
            </w:r>
            <w:r w:rsidR="00E73DEE" w:rsidRPr="00A4715E">
              <w:rPr>
                <w:rFonts w:ascii="ＭＳ ゴシック" w:eastAsia="ＭＳ ゴシック" w:hAnsi="ＭＳ ゴシック" w:hint="eastAsia"/>
                <w:color w:val="000000"/>
                <w:szCs w:val="21"/>
              </w:rPr>
              <w:t>５</w:t>
            </w:r>
            <w:r w:rsidR="00A604AB" w:rsidRPr="00A4715E">
              <w:rPr>
                <w:rFonts w:ascii="ＭＳ ゴシック" w:eastAsia="ＭＳ ゴシック" w:hAnsi="ＭＳ ゴシック"/>
                <w:color w:val="000000"/>
                <w:szCs w:val="21"/>
              </w:rPr>
              <w:t>_授業の内容はわかりやすい」の肯定的回答率</w:t>
            </w:r>
            <w:r w:rsidR="000F7CF1" w:rsidRPr="00A4715E">
              <w:rPr>
                <w:rFonts w:ascii="ＭＳ ゴシック" w:eastAsia="ＭＳ ゴシック" w:hAnsi="ＭＳ ゴシック" w:hint="eastAsia"/>
                <w:color w:val="000000"/>
                <w:szCs w:val="21"/>
              </w:rPr>
              <w:t>について85</w:t>
            </w:r>
            <w:r w:rsidR="00A604AB" w:rsidRPr="00A4715E">
              <w:rPr>
                <w:rFonts w:ascii="ＭＳ ゴシック" w:eastAsia="ＭＳ ゴシック" w:hAnsi="ＭＳ ゴシック" w:hint="eastAsia"/>
                <w:color w:val="000000"/>
                <w:szCs w:val="21"/>
              </w:rPr>
              <w:t>％以上</w:t>
            </w:r>
            <w:r w:rsidR="000F7CF1" w:rsidRPr="00A4715E">
              <w:rPr>
                <w:rFonts w:ascii="ＭＳ ゴシック" w:eastAsia="ＭＳ ゴシック" w:hAnsi="ＭＳ ゴシック" w:hint="eastAsia"/>
                <w:color w:val="000000"/>
                <w:szCs w:val="21"/>
              </w:rPr>
              <w:t>を維持</w:t>
            </w:r>
            <w:r w:rsidR="00A604AB" w:rsidRPr="00A4715E">
              <w:rPr>
                <w:rFonts w:ascii="ＭＳ ゴシック" w:eastAsia="ＭＳ ゴシック" w:hAnsi="ＭＳ ゴシック" w:hint="eastAsia"/>
                <w:color w:val="000000"/>
                <w:szCs w:val="21"/>
              </w:rPr>
              <w:t>する。</w:t>
            </w:r>
          </w:p>
          <w:p w14:paraId="55C346BA" w14:textId="0854BE36" w:rsidR="00A604AB" w:rsidRPr="00A4715E" w:rsidRDefault="00A604AB" w:rsidP="008767B8">
            <w:pPr>
              <w:spacing w:line="300" w:lineRule="exact"/>
              <w:ind w:leftChars="110" w:left="231" w:firstLineChars="300" w:firstLine="630"/>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color w:val="000000" w:themeColor="text1"/>
                <w:szCs w:val="21"/>
              </w:rPr>
              <w:t>R４</w:t>
            </w:r>
            <w:r w:rsidR="001342D5"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82.1</w:t>
            </w:r>
            <w:r w:rsidR="001342D5"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582849" w:rsidRPr="00A4715E">
              <w:rPr>
                <w:rFonts w:ascii="ＭＳ ゴシック" w:eastAsia="ＭＳ ゴシック" w:hAnsi="ＭＳ ゴシック" w:hint="eastAsia"/>
                <w:color w:val="000000" w:themeColor="text1"/>
                <w:szCs w:val="21"/>
              </w:rPr>
              <w:t>：72.3％</w:t>
            </w:r>
            <w:r w:rsidR="004F5CE8" w:rsidRPr="00A4715E">
              <w:rPr>
                <w:rFonts w:ascii="ＭＳ ゴシック" w:eastAsia="ＭＳ ゴシック" w:hAnsi="ＭＳ ゴシック" w:hint="eastAsia"/>
                <w:color w:val="000000" w:themeColor="text1"/>
                <w:szCs w:val="21"/>
              </w:rPr>
              <w:t>、R６：86.3％</w:t>
            </w:r>
            <w:r w:rsidR="00B63429" w:rsidRPr="00A4715E">
              <w:rPr>
                <w:rFonts w:ascii="ＭＳ ゴシック" w:eastAsia="ＭＳ ゴシック" w:hAnsi="ＭＳ ゴシック" w:hint="eastAsia"/>
                <w:color w:val="000000" w:themeColor="text1"/>
                <w:szCs w:val="21"/>
              </w:rPr>
              <w:t>）</w:t>
            </w:r>
          </w:p>
          <w:p w14:paraId="3F7D3BB7" w14:textId="77777777" w:rsidR="00F92F01" w:rsidRPr="00A4715E" w:rsidRDefault="00F92F01" w:rsidP="00441CAA">
            <w:pPr>
              <w:spacing w:line="300" w:lineRule="exact"/>
              <w:rPr>
                <w:rFonts w:ascii="ＭＳ ゴシック" w:eastAsia="ＭＳ ゴシック" w:hAnsi="ＭＳ ゴシック"/>
                <w:color w:val="000000"/>
                <w:szCs w:val="21"/>
              </w:rPr>
            </w:pPr>
          </w:p>
          <w:p w14:paraId="4268B5C5" w14:textId="31F92201" w:rsidR="00F92F01" w:rsidRPr="00A4715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A4715E">
              <w:rPr>
                <w:rFonts w:ascii="ＭＳ ゴシック" w:eastAsia="ＭＳ ゴシック" w:hAnsi="ＭＳ ゴシック" w:hint="eastAsia"/>
                <w:b/>
                <w:color w:val="000000"/>
                <w:szCs w:val="21"/>
              </w:rPr>
              <w:t>６</w:t>
            </w:r>
            <w:r w:rsidR="00F92F01" w:rsidRPr="00A4715E">
              <w:rPr>
                <w:rFonts w:ascii="ＭＳ ゴシック" w:eastAsia="ＭＳ ゴシック" w:hAnsi="ＭＳ ゴシック" w:hint="eastAsia"/>
                <w:b/>
                <w:color w:val="000000"/>
                <w:szCs w:val="21"/>
              </w:rPr>
              <w:t xml:space="preserve">　学校の組織力向上と開かれた学校づくり</w:t>
            </w:r>
          </w:p>
          <w:p w14:paraId="76AB1E2E" w14:textId="61AA3B3A" w:rsidR="00BD0FB7" w:rsidRPr="00A4715E" w:rsidRDefault="004F5CE8" w:rsidP="00BD0FB7">
            <w:pPr>
              <w:pStyle w:val="ab"/>
              <w:numPr>
                <w:ilvl w:val="0"/>
                <w:numId w:val="19"/>
              </w:numPr>
              <w:spacing w:line="300" w:lineRule="exact"/>
              <w:ind w:leftChars="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地域に</w:t>
            </w:r>
            <w:r w:rsidR="00BD0FB7" w:rsidRPr="00A4715E">
              <w:rPr>
                <w:rFonts w:ascii="ＭＳ ゴシック" w:eastAsia="ＭＳ ゴシック" w:hAnsi="ＭＳ ゴシック" w:hint="eastAsia"/>
                <w:color w:val="000000"/>
                <w:szCs w:val="21"/>
              </w:rPr>
              <w:t>開かれた学校づくり</w:t>
            </w:r>
          </w:p>
          <w:p w14:paraId="29D968BF" w14:textId="473B8486" w:rsidR="00B25078" w:rsidRPr="00A4715E" w:rsidRDefault="004F5CE8" w:rsidP="00245FA9">
            <w:pPr>
              <w:spacing w:line="300" w:lineRule="exact"/>
              <w:ind w:firstLineChars="100" w:firstLine="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w:t>
            </w:r>
            <w:r w:rsidR="00B25078" w:rsidRPr="00A4715E">
              <w:rPr>
                <w:rFonts w:ascii="ＭＳ ゴシック" w:eastAsia="ＭＳ ゴシック" w:hAnsi="ＭＳ ゴシック" w:hint="eastAsia"/>
                <w:color w:val="000000"/>
                <w:szCs w:val="21"/>
              </w:rPr>
              <w:t xml:space="preserve">　</w:t>
            </w:r>
            <w:r w:rsidR="00363B12"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szCs w:val="21"/>
              </w:rPr>
              <w:t>SAKURA</w:t>
            </w:r>
            <w:r w:rsidR="00363B12" w:rsidRPr="00A4715E">
              <w:rPr>
                <w:rFonts w:ascii="ＭＳ ゴシック" w:eastAsia="ＭＳ ゴシック" w:hAnsi="ＭＳ ゴシック" w:hint="eastAsia"/>
                <w:szCs w:val="21"/>
              </w:rPr>
              <w:t>フェスティバル」の参加者数を</w:t>
            </w:r>
            <w:r w:rsidR="00851D14" w:rsidRPr="00A4715E">
              <w:rPr>
                <w:rFonts w:ascii="ＭＳ ゴシック" w:eastAsia="ＭＳ ゴシック" w:hAnsi="ＭＳ ゴシック" w:hint="eastAsia"/>
                <w:szCs w:val="21"/>
              </w:rPr>
              <w:t>毎年</w:t>
            </w:r>
            <w:r w:rsidR="00E73DEE" w:rsidRPr="00A4715E">
              <w:rPr>
                <w:rFonts w:ascii="ＭＳ ゴシック" w:eastAsia="ＭＳ ゴシック" w:hAnsi="ＭＳ ゴシック"/>
                <w:szCs w:val="21"/>
              </w:rPr>
              <w:t>600</w:t>
            </w:r>
            <w:r w:rsidR="00851D14" w:rsidRPr="00A4715E">
              <w:rPr>
                <w:rFonts w:ascii="ＭＳ ゴシック" w:eastAsia="ＭＳ ゴシック" w:hAnsi="ＭＳ ゴシック" w:hint="eastAsia"/>
                <w:szCs w:val="21"/>
              </w:rPr>
              <w:t>名以上の</w:t>
            </w:r>
            <w:r w:rsidR="00B25078" w:rsidRPr="00A4715E">
              <w:rPr>
                <w:rFonts w:ascii="ＭＳ ゴシック" w:eastAsia="ＭＳ ゴシック" w:hAnsi="ＭＳ ゴシック" w:hint="eastAsia"/>
                <w:color w:val="000000"/>
                <w:szCs w:val="21"/>
              </w:rPr>
              <w:t>参加者数を目標とする。（</w:t>
            </w:r>
            <w:r w:rsidR="004E2ACE" w:rsidRPr="00A4715E">
              <w:rPr>
                <w:rFonts w:ascii="ＭＳ ゴシック" w:eastAsia="ＭＳ ゴシック" w:hAnsi="ＭＳ ゴシック"/>
                <w:color w:val="000000"/>
                <w:szCs w:val="21"/>
              </w:rPr>
              <w:t>R４</w:t>
            </w:r>
            <w:r w:rsidR="00B25078"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color w:val="000000"/>
                <w:szCs w:val="21"/>
              </w:rPr>
              <w:t>706</w:t>
            </w:r>
            <w:r w:rsidR="00B25078" w:rsidRPr="00A4715E">
              <w:rPr>
                <w:rFonts w:ascii="ＭＳ ゴシック" w:eastAsia="ＭＳ ゴシック" w:hAnsi="ＭＳ ゴシック" w:hint="eastAsia"/>
                <w:color w:val="000000"/>
                <w:szCs w:val="21"/>
              </w:rPr>
              <w:t>名</w:t>
            </w:r>
            <w:r w:rsidR="00582849"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hint="eastAsia"/>
                <w:color w:val="000000"/>
                <w:szCs w:val="21"/>
              </w:rPr>
              <w:t>R５</w:t>
            </w:r>
            <w:r w:rsidR="00582849" w:rsidRPr="00A4715E">
              <w:rPr>
                <w:rFonts w:ascii="ＭＳ ゴシック" w:eastAsia="ＭＳ ゴシック" w:hAnsi="ＭＳ ゴシック" w:hint="eastAsia"/>
                <w:color w:val="000000"/>
                <w:szCs w:val="21"/>
              </w:rPr>
              <w:t>：6</w:t>
            </w:r>
            <w:r w:rsidR="00582849" w:rsidRPr="00A4715E">
              <w:rPr>
                <w:rFonts w:ascii="ＭＳ ゴシック" w:eastAsia="ＭＳ ゴシック" w:hAnsi="ＭＳ ゴシック"/>
                <w:color w:val="000000"/>
                <w:szCs w:val="21"/>
              </w:rPr>
              <w:t>10</w:t>
            </w:r>
            <w:r w:rsidR="00582849" w:rsidRPr="00A4715E">
              <w:rPr>
                <w:rFonts w:ascii="ＭＳ ゴシック" w:eastAsia="ＭＳ ゴシック" w:hAnsi="ＭＳ ゴシック" w:hint="eastAsia"/>
                <w:color w:val="000000"/>
                <w:szCs w:val="21"/>
              </w:rPr>
              <w:t>名</w:t>
            </w:r>
            <w:r w:rsidRPr="00A4715E">
              <w:rPr>
                <w:rFonts w:ascii="ＭＳ ゴシック" w:eastAsia="ＭＳ ゴシック" w:hAnsi="ＭＳ ゴシック" w:hint="eastAsia"/>
                <w:color w:val="000000"/>
                <w:szCs w:val="21"/>
              </w:rPr>
              <w:t>、R６：900名</w:t>
            </w:r>
            <w:r w:rsidR="00B25078" w:rsidRPr="00A4715E">
              <w:rPr>
                <w:rFonts w:ascii="ＭＳ ゴシック" w:eastAsia="ＭＳ ゴシック" w:hAnsi="ＭＳ ゴシック" w:hint="eastAsia"/>
                <w:color w:val="000000"/>
                <w:szCs w:val="21"/>
              </w:rPr>
              <w:t>）</w:t>
            </w:r>
          </w:p>
          <w:p w14:paraId="14943FA8" w14:textId="27C897F8" w:rsidR="00472DC0" w:rsidRPr="00A4715E" w:rsidRDefault="00472DC0" w:rsidP="00E14820">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w:t>
            </w:r>
            <w:r w:rsidR="00FC11BA" w:rsidRPr="00A4715E">
              <w:rPr>
                <w:rFonts w:ascii="ＭＳ ゴシック" w:eastAsia="ＭＳ ゴシック" w:hAnsi="ＭＳ ゴシック" w:hint="eastAsia"/>
                <w:color w:val="000000"/>
                <w:szCs w:val="21"/>
              </w:rPr>
              <w:t xml:space="preserve">　</w:t>
            </w:r>
            <w:r w:rsidRPr="00A4715E">
              <w:rPr>
                <w:rFonts w:ascii="ＭＳ ゴシック" w:eastAsia="ＭＳ ゴシック" w:hAnsi="ＭＳ ゴシック" w:hint="eastAsia"/>
                <w:color w:val="000000"/>
                <w:szCs w:val="21"/>
              </w:rPr>
              <w:t>生徒のボランティア参加イベントとボランティア参加生徒数</w:t>
            </w:r>
            <w:r w:rsidR="002F2D0A" w:rsidRPr="00A4715E">
              <w:rPr>
                <w:rFonts w:ascii="ＭＳ ゴシック" w:eastAsia="ＭＳ ゴシック" w:hAnsi="ＭＳ ゴシック" w:hint="eastAsia"/>
                <w:color w:val="000000"/>
                <w:szCs w:val="21"/>
              </w:rPr>
              <w:t>1</w:t>
            </w:r>
            <w:r w:rsidR="002F2D0A" w:rsidRPr="00A4715E">
              <w:rPr>
                <w:rFonts w:ascii="ＭＳ ゴシック" w:eastAsia="ＭＳ ゴシック" w:hAnsi="ＭＳ ゴシック"/>
                <w:color w:val="000000"/>
                <w:szCs w:val="21"/>
              </w:rPr>
              <w:t>2</w:t>
            </w:r>
            <w:r w:rsidRPr="00A4715E">
              <w:rPr>
                <w:rFonts w:ascii="ＭＳ ゴシック" w:eastAsia="ＭＳ ゴシック" w:hAnsi="ＭＳ ゴシック"/>
                <w:color w:val="000000"/>
                <w:szCs w:val="21"/>
              </w:rPr>
              <w:t>0</w:t>
            </w:r>
            <w:r w:rsidRPr="00A4715E">
              <w:rPr>
                <w:rFonts w:ascii="ＭＳ ゴシック" w:eastAsia="ＭＳ ゴシック" w:hAnsi="ＭＳ ゴシック" w:hint="eastAsia"/>
                <w:color w:val="000000"/>
                <w:szCs w:val="21"/>
              </w:rPr>
              <w:t>名以上</w:t>
            </w:r>
            <w:r w:rsidR="00E14820" w:rsidRPr="00A4715E">
              <w:rPr>
                <w:rFonts w:ascii="ＭＳ ゴシック" w:eastAsia="ＭＳ ゴシック" w:hAnsi="ＭＳ ゴシック" w:hint="eastAsia"/>
                <w:color w:val="000000"/>
                <w:szCs w:val="21"/>
              </w:rPr>
              <w:t>維持を</w:t>
            </w:r>
            <w:r w:rsidRPr="00A4715E">
              <w:rPr>
                <w:rFonts w:ascii="ＭＳ ゴシック" w:eastAsia="ＭＳ ゴシック" w:hAnsi="ＭＳ ゴシック" w:hint="eastAsia"/>
                <w:color w:val="000000"/>
                <w:szCs w:val="21"/>
              </w:rPr>
              <w:t>目標とする。</w:t>
            </w:r>
            <w:r w:rsidR="00DC4677" w:rsidRPr="00A4715E">
              <w:rPr>
                <w:rFonts w:ascii="ＭＳ ゴシック" w:eastAsia="ＭＳ ゴシック" w:hAnsi="ＭＳ ゴシック" w:hint="eastAsia"/>
                <w:color w:val="000000"/>
                <w:szCs w:val="21"/>
              </w:rPr>
              <w:t>（</w:t>
            </w:r>
            <w:r w:rsidR="004E2ACE" w:rsidRPr="00A4715E">
              <w:rPr>
                <w:rFonts w:ascii="ＭＳ ゴシック" w:eastAsia="ＭＳ ゴシック" w:hAnsi="ＭＳ ゴシック" w:hint="eastAsia"/>
                <w:color w:val="000000"/>
                <w:szCs w:val="21"/>
              </w:rPr>
              <w:t>R４</w:t>
            </w:r>
            <w:r w:rsidR="004F5CE8" w:rsidRPr="00A4715E">
              <w:rPr>
                <w:rFonts w:ascii="ＭＳ ゴシック" w:eastAsia="ＭＳ ゴシック" w:hAnsi="ＭＳ ゴシック" w:hint="eastAsia"/>
                <w:color w:val="000000"/>
                <w:szCs w:val="21"/>
              </w:rPr>
              <w:t>：</w:t>
            </w:r>
            <w:r w:rsidR="00DC4677" w:rsidRPr="00A4715E">
              <w:rPr>
                <w:rFonts w:ascii="ＭＳ ゴシック" w:eastAsia="ＭＳ ゴシック" w:hAnsi="ＭＳ ゴシック" w:hint="eastAsia"/>
                <w:color w:val="000000"/>
                <w:szCs w:val="21"/>
              </w:rPr>
              <w:t>未実施、</w:t>
            </w:r>
            <w:r w:rsidR="004E2ACE" w:rsidRPr="00A4715E">
              <w:rPr>
                <w:rFonts w:ascii="ＭＳ ゴシック" w:eastAsia="ＭＳ ゴシック" w:hAnsi="ＭＳ ゴシック" w:hint="eastAsia"/>
                <w:color w:val="000000"/>
                <w:szCs w:val="21"/>
              </w:rPr>
              <w:t>R５</w:t>
            </w:r>
            <w:r w:rsidR="002F2D0A" w:rsidRPr="00A4715E">
              <w:rPr>
                <w:rFonts w:ascii="ＭＳ ゴシック" w:eastAsia="ＭＳ ゴシック" w:hAnsi="ＭＳ ゴシック" w:hint="eastAsia"/>
                <w:color w:val="000000"/>
                <w:szCs w:val="21"/>
              </w:rPr>
              <w:t>：1</w:t>
            </w:r>
            <w:r w:rsidR="002F2D0A" w:rsidRPr="00A4715E">
              <w:rPr>
                <w:rFonts w:ascii="ＭＳ ゴシック" w:eastAsia="ＭＳ ゴシック" w:hAnsi="ＭＳ ゴシック"/>
                <w:color w:val="000000"/>
                <w:szCs w:val="21"/>
              </w:rPr>
              <w:t>05</w:t>
            </w:r>
            <w:r w:rsidR="00DC4677" w:rsidRPr="00A4715E">
              <w:rPr>
                <w:rFonts w:ascii="ＭＳ ゴシック" w:eastAsia="ＭＳ ゴシック" w:hAnsi="ＭＳ ゴシック" w:hint="eastAsia"/>
                <w:color w:val="000000"/>
                <w:szCs w:val="21"/>
              </w:rPr>
              <w:t>名</w:t>
            </w:r>
            <w:r w:rsidR="00BE0E56" w:rsidRPr="00A4715E">
              <w:rPr>
                <w:rFonts w:ascii="ＭＳ ゴシック" w:eastAsia="ＭＳ ゴシック" w:hAnsi="ＭＳ ゴシック" w:hint="eastAsia"/>
                <w:color w:val="000000"/>
                <w:szCs w:val="21"/>
              </w:rPr>
              <w:t>、R６：150名</w:t>
            </w:r>
            <w:r w:rsidR="00DC4677" w:rsidRPr="00A4715E">
              <w:rPr>
                <w:rFonts w:ascii="ＭＳ ゴシック" w:eastAsia="ＭＳ ゴシック" w:hAnsi="ＭＳ ゴシック" w:hint="eastAsia"/>
                <w:color w:val="000000"/>
                <w:szCs w:val="21"/>
              </w:rPr>
              <w:t>）</w:t>
            </w:r>
          </w:p>
          <w:p w14:paraId="165AC276" w14:textId="77777777" w:rsidR="00C618FA" w:rsidRPr="00A4715E" w:rsidRDefault="00DD5328"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２</w:t>
            </w:r>
            <w:r w:rsidRPr="00A4715E">
              <w:rPr>
                <w:rFonts w:ascii="ＭＳ ゴシック" w:eastAsia="ＭＳ ゴシック" w:hAnsi="ＭＳ ゴシック" w:hint="eastAsia"/>
                <w:color w:val="000000"/>
                <w:szCs w:val="21"/>
              </w:rPr>
              <w:t>）働き方改革</w:t>
            </w:r>
          </w:p>
          <w:p w14:paraId="32E2E5B6" w14:textId="77777777" w:rsidR="00DD5328" w:rsidRPr="00A4715E" w:rsidRDefault="00DD5328"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p w14:paraId="45933D7A" w14:textId="658B5F7A" w:rsidR="001342D5" w:rsidRPr="00A4715E" w:rsidRDefault="00DD5328"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444C0F" w:rsidRPr="00A4715E">
              <w:rPr>
                <w:rFonts w:ascii="ＭＳ ゴシック" w:eastAsia="ＭＳ ゴシック" w:hAnsi="ＭＳ ゴシック" w:hint="eastAsia"/>
                <w:color w:val="000000"/>
                <w:szCs w:val="21"/>
              </w:rPr>
              <w:t xml:space="preserve">　</w:t>
            </w:r>
            <w:r w:rsidR="00B90A51" w:rsidRPr="00A4715E">
              <w:rPr>
                <w:rFonts w:ascii="ＭＳ ゴシック" w:eastAsia="ＭＳ ゴシック" w:hAnsi="ＭＳ ゴシック" w:hint="eastAsia"/>
                <w:szCs w:val="21"/>
              </w:rPr>
              <w:t>時間外勤務時間月</w:t>
            </w:r>
            <w:r w:rsidR="00B90A51" w:rsidRPr="00A4715E">
              <w:rPr>
                <w:rFonts w:ascii="ＭＳ ゴシック" w:eastAsia="ＭＳ ゴシック" w:hAnsi="ＭＳ ゴシック"/>
                <w:szCs w:val="21"/>
              </w:rPr>
              <w:t>80</w:t>
            </w:r>
            <w:r w:rsidR="00B90A51" w:rsidRPr="00A4715E">
              <w:rPr>
                <w:rFonts w:ascii="ＭＳ ゴシック" w:eastAsia="ＭＳ ゴシック" w:hAnsi="ＭＳ ゴシック" w:hint="eastAsia"/>
                <w:szCs w:val="21"/>
              </w:rPr>
              <w:t>時間を超える教職員数を前年度水準以下とする</w:t>
            </w:r>
            <w:r w:rsidR="00E85F36" w:rsidRPr="00A4715E">
              <w:rPr>
                <w:rFonts w:ascii="ＭＳ ゴシック" w:eastAsia="ＭＳ ゴシック" w:hAnsi="ＭＳ ゴシック" w:hint="eastAsia"/>
                <w:color w:val="000000"/>
                <w:szCs w:val="21"/>
              </w:rPr>
              <w:t>。</w:t>
            </w:r>
            <w:r w:rsidR="001342D5" w:rsidRPr="00A4715E">
              <w:rPr>
                <w:rFonts w:ascii="ＭＳ ゴシック" w:eastAsia="ＭＳ ゴシック" w:hAnsi="ＭＳ ゴシック" w:hint="eastAsia"/>
                <w:color w:val="000000"/>
                <w:szCs w:val="21"/>
              </w:rPr>
              <w:t>（</w:t>
            </w:r>
            <w:r w:rsidR="00B90A51" w:rsidRPr="00A4715E">
              <w:rPr>
                <w:rFonts w:ascii="ＭＳ ゴシック" w:eastAsia="ＭＳ ゴシック" w:hAnsi="ＭＳ ゴシック" w:hint="eastAsia"/>
                <w:color w:val="000000"/>
                <w:szCs w:val="21"/>
              </w:rPr>
              <w:t>R６：25名</w:t>
            </w:r>
            <w:r w:rsidR="001342D5" w:rsidRPr="00A4715E">
              <w:rPr>
                <w:rFonts w:ascii="ＭＳ ゴシック" w:eastAsia="ＭＳ ゴシック" w:hAnsi="ＭＳ ゴシック" w:hint="eastAsia"/>
                <w:color w:val="000000"/>
                <w:szCs w:val="21"/>
              </w:rPr>
              <w:t>）</w:t>
            </w:r>
          </w:p>
          <w:p w14:paraId="3CAA3A4D" w14:textId="77777777" w:rsidR="000A6F5A" w:rsidRPr="00A4715E" w:rsidRDefault="000A6F5A"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「大阪府における部活動等の在り方に関する方針」を遵守し、適切な休養日等を設定し、教職員の時間外在校等時間の縮減を図る。</w:t>
            </w:r>
          </w:p>
          <w:p w14:paraId="698B72AA" w14:textId="77777777" w:rsidR="0092587F" w:rsidRPr="00A4715E" w:rsidRDefault="0092587F" w:rsidP="00F308DC">
            <w:pPr>
              <w:spacing w:line="300" w:lineRule="exact"/>
              <w:ind w:leftChars="10" w:left="306" w:hangingChars="135" w:hanging="285"/>
              <w:rPr>
                <w:rFonts w:ascii="ＭＳ ゴシック" w:eastAsia="ＭＳ ゴシック" w:hAnsi="ＭＳ ゴシック"/>
                <w:b/>
                <w:color w:val="000000"/>
                <w:szCs w:val="21"/>
              </w:rPr>
            </w:pPr>
          </w:p>
          <w:p w14:paraId="25BAC3AB" w14:textId="77777777" w:rsidR="00F92F01" w:rsidRPr="00A4715E" w:rsidRDefault="00E73DEE" w:rsidP="00F308DC">
            <w:pPr>
              <w:spacing w:line="300" w:lineRule="exact"/>
              <w:ind w:leftChars="10" w:left="306" w:hangingChars="135" w:hanging="285"/>
              <w:rPr>
                <w:rFonts w:ascii="ＭＳ ゴシック" w:eastAsia="ＭＳ ゴシック" w:hAnsi="ＭＳ ゴシック"/>
                <w:color w:val="000000"/>
                <w:szCs w:val="21"/>
              </w:rPr>
            </w:pPr>
            <w:r w:rsidRPr="00A4715E">
              <w:rPr>
                <w:rFonts w:ascii="ＭＳ ゴシック" w:eastAsia="ＭＳ ゴシック" w:hAnsi="ＭＳ ゴシック" w:hint="eastAsia"/>
                <w:b/>
                <w:color w:val="000000"/>
                <w:szCs w:val="21"/>
              </w:rPr>
              <w:t>７</w:t>
            </w:r>
            <w:r w:rsidR="00862A3E" w:rsidRPr="00A4715E">
              <w:rPr>
                <w:rFonts w:ascii="ＭＳ ゴシック" w:eastAsia="ＭＳ ゴシック" w:hAnsi="ＭＳ ゴシック" w:hint="eastAsia"/>
                <w:b/>
                <w:color w:val="000000"/>
                <w:szCs w:val="21"/>
              </w:rPr>
              <w:t xml:space="preserve">　安全で安心な学びの場づくり</w:t>
            </w:r>
          </w:p>
          <w:p w14:paraId="08F13DC8" w14:textId="2EF217BF" w:rsidR="00170AAA" w:rsidRPr="00A4715E" w:rsidRDefault="00170AAA" w:rsidP="00245FA9">
            <w:pPr>
              <w:spacing w:line="300" w:lineRule="exact"/>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１</w:t>
            </w:r>
            <w:r w:rsidRPr="00A4715E">
              <w:rPr>
                <w:rFonts w:ascii="ＭＳ ゴシック" w:eastAsia="ＭＳ ゴシック" w:hAnsi="ＭＳ ゴシック" w:hint="eastAsia"/>
                <w:color w:val="000000"/>
                <w:szCs w:val="21"/>
              </w:rPr>
              <w:t>）生徒の生命・身体を守る取組み</w:t>
            </w:r>
          </w:p>
          <w:p w14:paraId="29DBE026" w14:textId="77777777" w:rsidR="00170AAA" w:rsidRPr="00A4715E" w:rsidRDefault="00170AAA"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自転車通学のマナー向上と交通事故防止を目標に、交通安全に対する意識を高める。</w:t>
            </w:r>
          </w:p>
          <w:p w14:paraId="0095CC80" w14:textId="76B64C29" w:rsidR="00C801FC" w:rsidRPr="00A4715E" w:rsidRDefault="00170AAA" w:rsidP="00245FA9">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xml:space="preserve">※　</w:t>
            </w:r>
            <w:r w:rsidR="00C801FC" w:rsidRPr="00A4715E">
              <w:rPr>
                <w:rFonts w:ascii="ＭＳ ゴシック" w:eastAsia="ＭＳ ゴシック" w:hAnsi="ＭＳ ゴシック" w:hint="eastAsia"/>
                <w:color w:val="000000"/>
                <w:szCs w:val="21"/>
              </w:rPr>
              <w:t>「（生徒用）学校教育自己診断」における「</w:t>
            </w:r>
            <w:r w:rsidR="00E73DEE" w:rsidRPr="00A4715E">
              <w:rPr>
                <w:rFonts w:ascii="ＭＳ ゴシック" w:eastAsia="ＭＳ ゴシック" w:hAnsi="ＭＳ ゴシック"/>
                <w:color w:val="000000"/>
                <w:szCs w:val="21"/>
              </w:rPr>
              <w:t>22</w:t>
            </w:r>
            <w:r w:rsidR="00C801FC" w:rsidRPr="00A4715E">
              <w:rPr>
                <w:rFonts w:ascii="ＭＳ ゴシック" w:eastAsia="ＭＳ ゴシック" w:hAnsi="ＭＳ ゴシック"/>
                <w:color w:val="000000"/>
                <w:szCs w:val="21"/>
              </w:rPr>
              <w:t>_</w:t>
            </w:r>
            <w:r w:rsidR="00E049DD" w:rsidRPr="00A4715E">
              <w:rPr>
                <w:rFonts w:ascii="ＭＳ ゴシック" w:eastAsia="ＭＳ ゴシック" w:hAnsi="ＭＳ ゴシック" w:hint="eastAsia"/>
                <w:color w:val="000000"/>
                <w:szCs w:val="21"/>
              </w:rPr>
              <w:t>交通安全に対する意識が高まり、時間に余裕をもって登下校できている</w:t>
            </w:r>
            <w:r w:rsidR="00240185" w:rsidRPr="00A4715E">
              <w:rPr>
                <w:rFonts w:ascii="ＭＳ ゴシック" w:eastAsia="ＭＳ ゴシック" w:hAnsi="ＭＳ ゴシック" w:hint="eastAsia"/>
                <w:color w:val="000000"/>
                <w:szCs w:val="21"/>
              </w:rPr>
              <w:t>」</w:t>
            </w:r>
            <w:r w:rsidR="001342D5" w:rsidRPr="00A4715E">
              <w:rPr>
                <w:rFonts w:ascii="ＭＳ ゴシック" w:eastAsia="ＭＳ ゴシック" w:hAnsi="ＭＳ ゴシック" w:hint="eastAsia"/>
                <w:color w:val="000000"/>
                <w:szCs w:val="21"/>
              </w:rPr>
              <w:t>の肯定的回答率（全学年）を令和</w:t>
            </w:r>
            <w:r w:rsidR="00E14820" w:rsidRPr="00A4715E">
              <w:rPr>
                <w:rFonts w:ascii="ＭＳ ゴシック" w:eastAsia="ＭＳ ゴシック" w:hAnsi="ＭＳ ゴシック" w:hint="eastAsia"/>
                <w:color w:val="000000"/>
                <w:szCs w:val="21"/>
              </w:rPr>
              <w:t>９</w:t>
            </w:r>
            <w:r w:rsidR="00C801FC" w:rsidRPr="00A4715E">
              <w:rPr>
                <w:rFonts w:ascii="ＭＳ ゴシック" w:eastAsia="ＭＳ ゴシック" w:hAnsi="ＭＳ ゴシック" w:hint="eastAsia"/>
                <w:color w:val="000000"/>
                <w:szCs w:val="21"/>
              </w:rPr>
              <w:t>年度には</w:t>
            </w:r>
            <w:r w:rsidR="00E14820" w:rsidRPr="00A4715E">
              <w:rPr>
                <w:rFonts w:ascii="ＭＳ ゴシック" w:eastAsia="ＭＳ ゴシック" w:hAnsi="ＭＳ ゴシック" w:hint="eastAsia"/>
                <w:color w:val="000000"/>
                <w:szCs w:val="21"/>
              </w:rPr>
              <w:t>85</w:t>
            </w:r>
            <w:r w:rsidR="00C801FC" w:rsidRPr="00A4715E">
              <w:rPr>
                <w:rFonts w:ascii="ＭＳ ゴシック" w:eastAsia="ＭＳ ゴシック" w:hAnsi="ＭＳ ゴシック" w:hint="eastAsia"/>
                <w:color w:val="000000"/>
                <w:szCs w:val="21"/>
              </w:rPr>
              <w:t>％以上</w:t>
            </w:r>
            <w:r w:rsidR="001342D5" w:rsidRPr="00A4715E">
              <w:rPr>
                <w:rFonts w:ascii="ＭＳ ゴシック" w:eastAsia="ＭＳ ゴシック" w:hAnsi="ＭＳ ゴシック" w:hint="eastAsia"/>
                <w:color w:val="000000"/>
                <w:szCs w:val="21"/>
              </w:rPr>
              <w:t>（全学年）</w:t>
            </w:r>
            <w:r w:rsidR="00C801FC" w:rsidRPr="00A4715E">
              <w:rPr>
                <w:rFonts w:ascii="ＭＳ ゴシック" w:eastAsia="ＭＳ ゴシック" w:hAnsi="ＭＳ ゴシック" w:hint="eastAsia"/>
                <w:color w:val="000000"/>
                <w:szCs w:val="21"/>
              </w:rPr>
              <w:t>にする。</w:t>
            </w:r>
            <w:r w:rsidR="00EA15E1" w:rsidRPr="00A4715E">
              <w:rPr>
                <w:rFonts w:ascii="ＭＳ ゴシック" w:eastAsia="ＭＳ ゴシック" w:hAnsi="ＭＳ ゴシック" w:hint="eastAsia"/>
                <w:color w:val="000000"/>
                <w:szCs w:val="21"/>
              </w:rPr>
              <w:t xml:space="preserve">　　　</w:t>
            </w:r>
            <w:r w:rsidR="00EA15E1" w:rsidRPr="00A4715E">
              <w:rPr>
                <w:rFonts w:ascii="ＭＳ ゴシック" w:eastAsia="ＭＳ ゴシック" w:hAnsi="ＭＳ ゴシック" w:hint="eastAsia"/>
                <w:color w:val="000000" w:themeColor="text1"/>
                <w:szCs w:val="21"/>
              </w:rPr>
              <w:t xml:space="preserve">　</w:t>
            </w:r>
            <w:r w:rsidR="001342D5"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color w:val="000000" w:themeColor="text1"/>
                <w:szCs w:val="21"/>
              </w:rPr>
              <w:t>R４</w:t>
            </w:r>
            <w:r w:rsidR="001342D5"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78.3</w:t>
            </w:r>
            <w:r w:rsidR="001342D5"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582849" w:rsidRPr="00A4715E">
              <w:rPr>
                <w:rFonts w:ascii="ＭＳ ゴシック" w:eastAsia="ＭＳ ゴシック" w:hAnsi="ＭＳ ゴシック" w:hint="eastAsia"/>
                <w:color w:val="000000" w:themeColor="text1"/>
                <w:szCs w:val="21"/>
              </w:rPr>
              <w:t>：78.2％</w:t>
            </w:r>
            <w:r w:rsidR="00BE0E56" w:rsidRPr="00A4715E">
              <w:rPr>
                <w:rFonts w:ascii="ＭＳ ゴシック" w:eastAsia="ＭＳ ゴシック" w:hAnsi="ＭＳ ゴシック" w:hint="eastAsia"/>
                <w:color w:val="000000" w:themeColor="text1"/>
                <w:szCs w:val="21"/>
              </w:rPr>
              <w:t>、R６：82.9％</w:t>
            </w:r>
            <w:r w:rsidR="00582849" w:rsidRPr="00A4715E">
              <w:rPr>
                <w:rFonts w:ascii="ＭＳ ゴシック" w:eastAsia="ＭＳ ゴシック" w:hAnsi="ＭＳ ゴシック" w:hint="eastAsia"/>
                <w:color w:val="000000" w:themeColor="text1"/>
                <w:szCs w:val="21"/>
              </w:rPr>
              <w:t>）</w:t>
            </w:r>
          </w:p>
          <w:p w14:paraId="0DD30313" w14:textId="65E4B62C" w:rsidR="00170AAA" w:rsidRPr="00A4715E" w:rsidRDefault="00170AAA"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w:t>
            </w:r>
            <w:r w:rsidR="00E73DEE" w:rsidRPr="00A4715E">
              <w:rPr>
                <w:rFonts w:ascii="ＭＳ ゴシック" w:eastAsia="ＭＳ ゴシック" w:hAnsi="ＭＳ ゴシック" w:hint="eastAsia"/>
                <w:color w:val="000000"/>
                <w:szCs w:val="21"/>
              </w:rPr>
              <w:t>２</w:t>
            </w:r>
            <w:r w:rsidRPr="00A4715E">
              <w:rPr>
                <w:rFonts w:ascii="ＭＳ ゴシック" w:eastAsia="ＭＳ ゴシック" w:hAnsi="ＭＳ ゴシック" w:hint="eastAsia"/>
                <w:color w:val="000000"/>
                <w:szCs w:val="21"/>
              </w:rPr>
              <w:t>）保健・安全・衛生管理に関する指導の徹底</w:t>
            </w:r>
          </w:p>
          <w:p w14:paraId="7329A8B2" w14:textId="77777777" w:rsidR="00491C52" w:rsidRPr="00A4715E" w:rsidRDefault="00170AAA" w:rsidP="00245FA9">
            <w:pPr>
              <w:spacing w:line="300" w:lineRule="exact"/>
              <w:ind w:leftChars="110" w:left="304" w:hangingChars="35" w:hanging="7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清潔で安全な環境づくりに取組むために、委員会活動を通じて、校内美化に努める。</w:t>
            </w:r>
          </w:p>
          <w:p w14:paraId="47DD6C89" w14:textId="77777777" w:rsidR="00E14820" w:rsidRPr="00A4715E" w:rsidRDefault="00E049DD" w:rsidP="00FF0230">
            <w:pPr>
              <w:spacing w:line="300" w:lineRule="exact"/>
              <w:ind w:leftChars="110" w:left="51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　「（生徒用）学校教育自己診断」における「</w:t>
            </w:r>
            <w:r w:rsidR="00E73DEE" w:rsidRPr="00A4715E">
              <w:rPr>
                <w:rFonts w:ascii="ＭＳ ゴシック" w:eastAsia="ＭＳ ゴシック" w:hAnsi="ＭＳ ゴシック"/>
                <w:color w:val="000000"/>
                <w:szCs w:val="21"/>
              </w:rPr>
              <w:t>24</w:t>
            </w:r>
            <w:r w:rsidRPr="00A4715E">
              <w:rPr>
                <w:rFonts w:ascii="ＭＳ ゴシック" w:eastAsia="ＭＳ ゴシック" w:hAnsi="ＭＳ ゴシック"/>
                <w:color w:val="000000"/>
                <w:szCs w:val="21"/>
              </w:rPr>
              <w:t>_校内の清掃は行き届いており、清潔で安全</w:t>
            </w:r>
            <w:r w:rsidR="009649FC" w:rsidRPr="00A4715E">
              <w:rPr>
                <w:rFonts w:ascii="ＭＳ ゴシック" w:eastAsia="ＭＳ ゴシック" w:hAnsi="ＭＳ ゴシック" w:hint="eastAsia"/>
                <w:color w:val="000000"/>
                <w:szCs w:val="21"/>
              </w:rPr>
              <w:t>な</w:t>
            </w:r>
            <w:r w:rsidRPr="00A4715E">
              <w:rPr>
                <w:rFonts w:ascii="ＭＳ ゴシック" w:eastAsia="ＭＳ ゴシック" w:hAnsi="ＭＳ ゴシック" w:hint="eastAsia"/>
                <w:color w:val="000000"/>
                <w:szCs w:val="21"/>
              </w:rPr>
              <w:t>環境を維持できている」の肯定的回答率（全学年）を</w:t>
            </w:r>
          </w:p>
          <w:p w14:paraId="60C40B88" w14:textId="78DA92A8" w:rsidR="00E049DD" w:rsidRPr="00A4715E" w:rsidRDefault="00E049DD" w:rsidP="00E14820">
            <w:pPr>
              <w:spacing w:line="300" w:lineRule="exact"/>
              <w:ind w:leftChars="210" w:left="441" w:firstLineChars="100" w:firstLine="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令和</w:t>
            </w:r>
            <w:r w:rsidR="00E14820" w:rsidRPr="00A4715E">
              <w:rPr>
                <w:rFonts w:ascii="ＭＳ ゴシック" w:eastAsia="ＭＳ ゴシック" w:hAnsi="ＭＳ ゴシック" w:hint="eastAsia"/>
                <w:color w:val="000000"/>
                <w:szCs w:val="21"/>
              </w:rPr>
              <w:t>９</w:t>
            </w:r>
            <w:r w:rsidRPr="00A4715E">
              <w:rPr>
                <w:rFonts w:ascii="ＭＳ ゴシック" w:eastAsia="ＭＳ ゴシック" w:hAnsi="ＭＳ ゴシック" w:hint="eastAsia"/>
                <w:color w:val="000000"/>
                <w:szCs w:val="21"/>
              </w:rPr>
              <w:t>年度には</w:t>
            </w:r>
            <w:r w:rsidR="00E73DEE" w:rsidRPr="00A4715E">
              <w:rPr>
                <w:rFonts w:ascii="ＭＳ ゴシック" w:eastAsia="ＭＳ ゴシック" w:hAnsi="ＭＳ ゴシック"/>
                <w:color w:val="000000"/>
                <w:szCs w:val="21"/>
              </w:rPr>
              <w:t>8</w:t>
            </w:r>
            <w:r w:rsidR="0094096D" w:rsidRPr="00A4715E">
              <w:rPr>
                <w:rFonts w:ascii="ＭＳ ゴシック" w:eastAsia="ＭＳ ゴシック" w:hAnsi="ＭＳ ゴシック"/>
                <w:color w:val="000000"/>
                <w:szCs w:val="21"/>
              </w:rPr>
              <w:t>0</w:t>
            </w:r>
            <w:r w:rsidRPr="00A4715E">
              <w:rPr>
                <w:rFonts w:ascii="ＭＳ ゴシック" w:eastAsia="ＭＳ ゴシック" w:hAnsi="ＭＳ ゴシック" w:hint="eastAsia"/>
                <w:color w:val="000000"/>
                <w:szCs w:val="21"/>
              </w:rPr>
              <w:t>％以上にする。</w:t>
            </w:r>
            <w:r w:rsidR="00EA15E1" w:rsidRPr="00A4715E">
              <w:rPr>
                <w:rFonts w:ascii="ＭＳ ゴシック" w:eastAsia="ＭＳ ゴシック" w:hAnsi="ＭＳ ゴシック" w:hint="eastAsia"/>
                <w:color w:val="000000"/>
                <w:szCs w:val="21"/>
              </w:rPr>
              <w:t xml:space="preserve">　　</w:t>
            </w:r>
            <w:r w:rsidR="001342D5"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color w:val="000000" w:themeColor="text1"/>
                <w:szCs w:val="21"/>
              </w:rPr>
              <w:t>R４</w:t>
            </w:r>
            <w:r w:rsidR="001342D5" w:rsidRPr="00A4715E">
              <w:rPr>
                <w:rFonts w:ascii="ＭＳ ゴシック" w:eastAsia="ＭＳ ゴシック" w:hAnsi="ＭＳ ゴシック" w:hint="eastAsia"/>
                <w:color w:val="000000" w:themeColor="text1"/>
                <w:szCs w:val="21"/>
              </w:rPr>
              <w:t>：</w:t>
            </w:r>
            <w:r w:rsidR="00E73DEE" w:rsidRPr="00A4715E">
              <w:rPr>
                <w:rFonts w:ascii="ＭＳ ゴシック" w:eastAsia="ＭＳ ゴシック" w:hAnsi="ＭＳ ゴシック"/>
                <w:color w:val="000000" w:themeColor="text1"/>
                <w:szCs w:val="21"/>
              </w:rPr>
              <w:t>78.9</w:t>
            </w:r>
            <w:r w:rsidR="001342D5" w:rsidRPr="00A4715E">
              <w:rPr>
                <w:rFonts w:ascii="ＭＳ ゴシック" w:eastAsia="ＭＳ ゴシック" w:hAnsi="ＭＳ ゴシック" w:hint="eastAsia"/>
                <w:color w:val="000000" w:themeColor="text1"/>
                <w:szCs w:val="21"/>
              </w:rPr>
              <w:t>％、</w:t>
            </w:r>
            <w:r w:rsidR="004E2ACE" w:rsidRPr="00A4715E">
              <w:rPr>
                <w:rFonts w:ascii="ＭＳ ゴシック" w:eastAsia="ＭＳ ゴシック" w:hAnsi="ＭＳ ゴシック" w:hint="eastAsia"/>
                <w:color w:val="000000" w:themeColor="text1"/>
                <w:szCs w:val="21"/>
              </w:rPr>
              <w:t>R５</w:t>
            </w:r>
            <w:r w:rsidR="00582849" w:rsidRPr="00A4715E">
              <w:rPr>
                <w:rFonts w:ascii="ＭＳ ゴシック" w:eastAsia="ＭＳ ゴシック" w:hAnsi="ＭＳ ゴシック" w:hint="eastAsia"/>
                <w:color w:val="000000" w:themeColor="text1"/>
                <w:szCs w:val="21"/>
              </w:rPr>
              <w:t>：70.5％</w:t>
            </w:r>
            <w:r w:rsidR="00BE0E56" w:rsidRPr="00A4715E">
              <w:rPr>
                <w:rFonts w:ascii="ＭＳ ゴシック" w:eastAsia="ＭＳ ゴシック" w:hAnsi="ＭＳ ゴシック" w:hint="eastAsia"/>
                <w:color w:val="000000" w:themeColor="text1"/>
                <w:szCs w:val="21"/>
              </w:rPr>
              <w:t>、R６：74.6％</w:t>
            </w:r>
            <w:r w:rsidR="00582849" w:rsidRPr="00A4715E">
              <w:rPr>
                <w:rFonts w:ascii="ＭＳ ゴシック" w:eastAsia="ＭＳ ゴシック" w:hAnsi="ＭＳ ゴシック" w:hint="eastAsia"/>
                <w:color w:val="000000" w:themeColor="text1"/>
                <w:szCs w:val="21"/>
              </w:rPr>
              <w:t>）</w:t>
            </w:r>
          </w:p>
        </w:tc>
      </w:tr>
    </w:tbl>
    <w:p w14:paraId="7A1F61E5" w14:textId="18219354" w:rsidR="005B4EB7" w:rsidRPr="00A4715E" w:rsidRDefault="005B4EB7" w:rsidP="001D401B">
      <w:pPr>
        <w:spacing w:line="300" w:lineRule="exact"/>
        <w:ind w:leftChars="-342" w:left="-718" w:firstLineChars="250" w:firstLine="525"/>
        <w:rPr>
          <w:rFonts w:ascii="ＭＳ ゴシック" w:eastAsia="ＭＳ ゴシック" w:hAnsi="ＭＳ ゴシック"/>
          <w:szCs w:val="21"/>
        </w:rPr>
      </w:pPr>
    </w:p>
    <w:p w14:paraId="0E919B9C" w14:textId="601C6E1F" w:rsidR="00267D3C" w:rsidRPr="00A4715E" w:rsidRDefault="009B365C" w:rsidP="001D401B">
      <w:pPr>
        <w:spacing w:line="300" w:lineRule="exact"/>
        <w:ind w:leftChars="-342" w:left="-718" w:firstLineChars="250" w:firstLine="525"/>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37367C" w:rsidRPr="00A4715E">
        <w:rPr>
          <w:rFonts w:ascii="ＭＳ ゴシック" w:eastAsia="ＭＳ ゴシック" w:hAnsi="ＭＳ ゴシック" w:hint="eastAsia"/>
          <w:szCs w:val="21"/>
        </w:rPr>
        <w:t>学校教育自己診断</w:t>
      </w:r>
      <w:r w:rsidR="005E3C2A" w:rsidRPr="00A4715E">
        <w:rPr>
          <w:rFonts w:ascii="ＭＳ ゴシック" w:eastAsia="ＭＳ ゴシック" w:hAnsi="ＭＳ ゴシック" w:hint="eastAsia"/>
          <w:szCs w:val="21"/>
        </w:rPr>
        <w:t>の</w:t>
      </w:r>
      <w:r w:rsidR="0037367C" w:rsidRPr="00A4715E">
        <w:rPr>
          <w:rFonts w:ascii="ＭＳ ゴシック" w:eastAsia="ＭＳ ゴシック" w:hAnsi="ＭＳ ゴシック" w:hint="eastAsia"/>
          <w:szCs w:val="21"/>
        </w:rPr>
        <w:t>結果と分析・学校</w:t>
      </w:r>
      <w:r w:rsidR="00C158A6" w:rsidRPr="00A4715E">
        <w:rPr>
          <w:rFonts w:ascii="ＭＳ ゴシック" w:eastAsia="ＭＳ ゴシック" w:hAnsi="ＭＳ ゴシック" w:hint="eastAsia"/>
          <w:szCs w:val="21"/>
        </w:rPr>
        <w:t>運営</w:t>
      </w:r>
      <w:r w:rsidR="0037367C" w:rsidRPr="00A4715E">
        <w:rPr>
          <w:rFonts w:ascii="ＭＳ ゴシック" w:eastAsia="ＭＳ ゴシック" w:hAnsi="ＭＳ ゴシック" w:hint="eastAsia"/>
          <w:szCs w:val="21"/>
        </w:rPr>
        <w:t>協議会</w:t>
      </w:r>
      <w:r w:rsidR="0096649A" w:rsidRPr="00A4715E">
        <w:rPr>
          <w:rFonts w:ascii="ＭＳ ゴシック" w:eastAsia="ＭＳ ゴシック" w:hAnsi="ＭＳ ゴシック" w:hint="eastAsia"/>
          <w:szCs w:val="21"/>
        </w:rPr>
        <w:t>からの意見</w:t>
      </w:r>
      <w:r w:rsidRPr="00A4715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4715E" w14:paraId="4516680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30B78E2" w14:textId="6032CA63" w:rsidR="00267D3C" w:rsidRPr="00A4715E" w:rsidRDefault="00267D3C" w:rsidP="000A73E3">
            <w:pPr>
              <w:spacing w:line="300" w:lineRule="exact"/>
              <w:jc w:val="center"/>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themeColor="text1"/>
                <w:szCs w:val="21"/>
              </w:rPr>
              <w:t>学校教育自己診断の結果と分析［</w:t>
            </w:r>
            <w:r w:rsidR="000A73E3" w:rsidRPr="00A4715E">
              <w:rPr>
                <w:rFonts w:ascii="ＭＳ ゴシック" w:eastAsia="ＭＳ ゴシック" w:hAnsi="ＭＳ ゴシック" w:hint="eastAsia"/>
                <w:color w:val="000000" w:themeColor="text1"/>
                <w:szCs w:val="21"/>
              </w:rPr>
              <w:t>令和</w:t>
            </w:r>
            <w:r w:rsidR="00BE0E56" w:rsidRPr="00A4715E">
              <w:rPr>
                <w:rFonts w:ascii="ＭＳ ゴシック" w:eastAsia="ＭＳ ゴシック" w:hAnsi="ＭＳ ゴシック" w:hint="eastAsia"/>
                <w:color w:val="000000" w:themeColor="text1"/>
                <w:szCs w:val="21"/>
              </w:rPr>
              <w:t xml:space="preserve">　</w:t>
            </w:r>
            <w:r w:rsidRPr="00A4715E">
              <w:rPr>
                <w:rFonts w:ascii="ＭＳ ゴシック" w:eastAsia="ＭＳ ゴシック" w:hAnsi="ＭＳ ゴシック" w:hint="eastAsia"/>
                <w:color w:val="000000" w:themeColor="text1"/>
                <w:szCs w:val="21"/>
              </w:rPr>
              <w:t>年</w:t>
            </w:r>
            <w:r w:rsidR="00BE0E56" w:rsidRPr="00A4715E">
              <w:rPr>
                <w:rFonts w:ascii="ＭＳ ゴシック" w:eastAsia="ＭＳ ゴシック" w:hAnsi="ＭＳ ゴシック" w:hint="eastAsia"/>
                <w:color w:val="000000" w:themeColor="text1"/>
                <w:szCs w:val="21"/>
              </w:rPr>
              <w:t xml:space="preserve">　</w:t>
            </w:r>
            <w:r w:rsidRPr="00A4715E">
              <w:rPr>
                <w:rFonts w:ascii="ＭＳ ゴシック" w:eastAsia="ＭＳ ゴシック" w:hAnsi="ＭＳ ゴシック" w:hint="eastAsia"/>
                <w:color w:val="000000" w:themeColor="text1"/>
                <w:szCs w:val="21"/>
              </w:rPr>
              <w:t>月実施分］</w:t>
            </w:r>
          </w:p>
        </w:tc>
        <w:tc>
          <w:tcPr>
            <w:tcW w:w="8221" w:type="dxa"/>
            <w:shd w:val="clear" w:color="auto" w:fill="auto"/>
            <w:tcMar>
              <w:top w:w="85" w:type="dxa"/>
              <w:left w:w="85" w:type="dxa"/>
              <w:bottom w:w="85" w:type="dxa"/>
              <w:right w:w="85" w:type="dxa"/>
            </w:tcMar>
            <w:vAlign w:val="center"/>
          </w:tcPr>
          <w:p w14:paraId="6A2914F8" w14:textId="4671E9E8" w:rsidR="00267D3C" w:rsidRPr="00A4715E" w:rsidRDefault="00267D3C" w:rsidP="00225A63">
            <w:pPr>
              <w:spacing w:line="30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学校</w:t>
            </w:r>
            <w:r w:rsidR="00B063A9" w:rsidRPr="00A4715E">
              <w:rPr>
                <w:rFonts w:ascii="ＭＳ ゴシック" w:eastAsia="ＭＳ ゴシック" w:hAnsi="ＭＳ ゴシック" w:hint="eastAsia"/>
                <w:szCs w:val="21"/>
              </w:rPr>
              <w:t>運営</w:t>
            </w:r>
            <w:r w:rsidRPr="00A4715E">
              <w:rPr>
                <w:rFonts w:ascii="ＭＳ ゴシック" w:eastAsia="ＭＳ ゴシック" w:hAnsi="ＭＳ ゴシック" w:hint="eastAsia"/>
                <w:szCs w:val="21"/>
              </w:rPr>
              <w:t>協議会</w:t>
            </w:r>
            <w:r w:rsidR="00225A63" w:rsidRPr="00A4715E">
              <w:rPr>
                <w:rFonts w:ascii="ＭＳ ゴシック" w:eastAsia="ＭＳ ゴシック" w:hAnsi="ＭＳ ゴシック" w:hint="eastAsia"/>
                <w:szCs w:val="21"/>
              </w:rPr>
              <w:t>からの意見</w:t>
            </w:r>
          </w:p>
        </w:tc>
      </w:tr>
      <w:tr w:rsidR="0086696C" w:rsidRPr="00A4715E" w14:paraId="450806C6" w14:textId="77777777" w:rsidTr="00E31E40">
        <w:trPr>
          <w:trHeight w:val="7058"/>
          <w:jc w:val="center"/>
        </w:trPr>
        <w:tc>
          <w:tcPr>
            <w:tcW w:w="6771" w:type="dxa"/>
            <w:shd w:val="clear" w:color="auto" w:fill="auto"/>
            <w:tcMar>
              <w:top w:w="113" w:type="dxa"/>
              <w:left w:w="113" w:type="dxa"/>
              <w:bottom w:w="113" w:type="dxa"/>
              <w:right w:w="113" w:type="dxa"/>
            </w:tcMar>
          </w:tcPr>
          <w:p w14:paraId="111EABA8" w14:textId="0BA637D1" w:rsidR="005E0F5F" w:rsidRPr="00A4715E" w:rsidRDefault="005E0F5F" w:rsidP="00E31E40">
            <w:pPr>
              <w:snapToGrid w:val="0"/>
              <w:spacing w:line="280" w:lineRule="exact"/>
              <w:ind w:left="210" w:hangingChars="100" w:hanging="210"/>
              <w:rPr>
                <w:rFonts w:ascii="ＭＳ ゴシック" w:eastAsia="ＭＳ ゴシック" w:hAnsi="ＭＳ ゴシック"/>
                <w:color w:val="D9D9D9"/>
                <w:szCs w:val="21"/>
              </w:rPr>
            </w:pPr>
          </w:p>
        </w:tc>
        <w:tc>
          <w:tcPr>
            <w:tcW w:w="8221" w:type="dxa"/>
            <w:shd w:val="clear" w:color="auto" w:fill="auto"/>
            <w:tcMar>
              <w:top w:w="113" w:type="dxa"/>
              <w:left w:w="113" w:type="dxa"/>
              <w:bottom w:w="113" w:type="dxa"/>
              <w:right w:w="113" w:type="dxa"/>
            </w:tcMar>
          </w:tcPr>
          <w:p w14:paraId="60AC1755" w14:textId="210E66EE" w:rsidR="0005465A" w:rsidRPr="00A4715E" w:rsidRDefault="0005465A" w:rsidP="00AB1D1E">
            <w:pPr>
              <w:snapToGrid w:val="0"/>
              <w:ind w:leftChars="29" w:left="61"/>
              <w:rPr>
                <w:rFonts w:ascii="ＭＳ ゴシック" w:eastAsia="ＭＳ ゴシック" w:hAnsi="ＭＳ ゴシック"/>
                <w:b/>
                <w:bCs/>
                <w:color w:val="D9D9D9"/>
                <w:szCs w:val="21"/>
              </w:rPr>
            </w:pPr>
          </w:p>
        </w:tc>
      </w:tr>
    </w:tbl>
    <w:p w14:paraId="5FF8AD2C" w14:textId="50E648AB" w:rsidR="0086696C" w:rsidRPr="00A4715E" w:rsidRDefault="0086696C" w:rsidP="0037367C">
      <w:pPr>
        <w:spacing w:line="120" w:lineRule="exact"/>
        <w:ind w:leftChars="-428" w:left="-899"/>
        <w:rPr>
          <w:rFonts w:ascii="ＭＳ ゴシック" w:eastAsia="ＭＳ ゴシック" w:hAnsi="ＭＳ ゴシック"/>
          <w:szCs w:val="21"/>
        </w:rPr>
      </w:pPr>
    </w:p>
    <w:p w14:paraId="54B22D09" w14:textId="77777777" w:rsidR="005B4EB7" w:rsidRPr="00A4715E" w:rsidRDefault="005B4EB7" w:rsidP="00B44397">
      <w:pPr>
        <w:ind w:leftChars="-92" w:left="-4" w:hangingChars="90" w:hanging="189"/>
        <w:jc w:val="left"/>
        <w:rPr>
          <w:rFonts w:ascii="ＭＳ ゴシック" w:eastAsia="ＭＳ ゴシック" w:hAnsi="ＭＳ ゴシック"/>
          <w:szCs w:val="21"/>
        </w:rPr>
      </w:pPr>
    </w:p>
    <w:p w14:paraId="30CC21C0"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48AD737A"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01C381B5"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56C279F5"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4FD9A98C"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766C1B82"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3510D155"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43CB94EC"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141A888A"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41A23A73" w14:textId="77777777" w:rsidR="00AB1D1E" w:rsidRPr="00A4715E" w:rsidRDefault="00AB1D1E" w:rsidP="00B44397">
      <w:pPr>
        <w:ind w:leftChars="-92" w:left="-4" w:hangingChars="90" w:hanging="189"/>
        <w:jc w:val="left"/>
        <w:rPr>
          <w:rFonts w:ascii="ＭＳ ゴシック" w:eastAsia="ＭＳ ゴシック" w:hAnsi="ＭＳ ゴシック"/>
          <w:szCs w:val="21"/>
        </w:rPr>
      </w:pPr>
    </w:p>
    <w:p w14:paraId="6218699E" w14:textId="191BE7A5" w:rsidR="0086696C" w:rsidRPr="00A4715E" w:rsidRDefault="00E73DEE" w:rsidP="00B44397">
      <w:pPr>
        <w:ind w:leftChars="-92" w:left="-4" w:hangingChars="90" w:hanging="189"/>
        <w:jc w:val="left"/>
        <w:rPr>
          <w:rFonts w:ascii="ＭＳ ゴシック" w:eastAsia="ＭＳ ゴシック" w:hAnsi="ＭＳ ゴシック"/>
          <w:szCs w:val="21"/>
        </w:rPr>
      </w:pPr>
      <w:r w:rsidRPr="00A4715E">
        <w:rPr>
          <w:rFonts w:ascii="ＭＳ ゴシック" w:eastAsia="ＭＳ ゴシック" w:hAnsi="ＭＳ ゴシック" w:hint="eastAsia"/>
          <w:szCs w:val="21"/>
        </w:rPr>
        <w:t>３</w:t>
      </w:r>
      <w:r w:rsidR="0037367C" w:rsidRPr="00A4715E">
        <w:rPr>
          <w:rFonts w:ascii="ＭＳ ゴシック" w:eastAsia="ＭＳ ゴシック" w:hAnsi="ＭＳ ゴシック" w:hint="eastAsia"/>
          <w:szCs w:val="21"/>
        </w:rPr>
        <w:t xml:space="preserve">　</w:t>
      </w:r>
      <w:r w:rsidR="0086696C" w:rsidRPr="00A4715E">
        <w:rPr>
          <w:rFonts w:ascii="ＭＳ ゴシック" w:eastAsia="ＭＳ ゴシック" w:hAnsi="ＭＳ ゴシック" w:hint="eastAsia"/>
          <w:szCs w:val="21"/>
        </w:rPr>
        <w:t>本年度の取組</w:t>
      </w:r>
      <w:r w:rsidR="0037367C" w:rsidRPr="00A4715E">
        <w:rPr>
          <w:rFonts w:ascii="ＭＳ ゴシック" w:eastAsia="ＭＳ ゴシック" w:hAnsi="ＭＳ ゴシック" w:hint="eastAsia"/>
          <w:szCs w:val="21"/>
        </w:rPr>
        <w:t>内容</w:t>
      </w:r>
      <w:r w:rsidR="0086696C" w:rsidRPr="00A4715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4536"/>
        <w:gridCol w:w="2977"/>
        <w:gridCol w:w="4076"/>
      </w:tblGrid>
      <w:tr w:rsidR="00897939" w:rsidRPr="00A4715E" w14:paraId="1BB00D1D" w14:textId="77777777" w:rsidTr="00485536">
        <w:trPr>
          <w:jc w:val="center"/>
        </w:trPr>
        <w:tc>
          <w:tcPr>
            <w:tcW w:w="562" w:type="dxa"/>
            <w:shd w:val="clear" w:color="auto" w:fill="auto"/>
            <w:tcMar>
              <w:top w:w="85" w:type="dxa"/>
              <w:left w:w="85" w:type="dxa"/>
              <w:bottom w:w="85" w:type="dxa"/>
              <w:right w:w="85" w:type="dxa"/>
            </w:tcMar>
            <w:vAlign w:val="center"/>
          </w:tcPr>
          <w:p w14:paraId="5D98BD2B" w14:textId="77777777" w:rsidR="00897939" w:rsidRPr="00A4715E" w:rsidRDefault="00897939" w:rsidP="0054712D">
            <w:pPr>
              <w:spacing w:line="24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中期的</w:t>
            </w:r>
          </w:p>
          <w:p w14:paraId="479E149B" w14:textId="77777777" w:rsidR="00897939" w:rsidRPr="00A4715E" w:rsidRDefault="00897939" w:rsidP="0054712D">
            <w:pPr>
              <w:spacing w:line="240" w:lineRule="exact"/>
              <w:jc w:val="center"/>
              <w:rPr>
                <w:rFonts w:ascii="ＭＳ ゴシック" w:eastAsia="ＭＳ ゴシック" w:hAnsi="ＭＳ ゴシック"/>
                <w:spacing w:val="-20"/>
                <w:szCs w:val="21"/>
              </w:rPr>
            </w:pPr>
            <w:r w:rsidRPr="00A4715E">
              <w:rPr>
                <w:rFonts w:ascii="ＭＳ ゴシック" w:eastAsia="ＭＳ ゴシック" w:hAnsi="ＭＳ ゴシック" w:hint="eastAsia"/>
                <w:szCs w:val="21"/>
              </w:rPr>
              <w:t>目標</w:t>
            </w:r>
          </w:p>
        </w:tc>
        <w:tc>
          <w:tcPr>
            <w:tcW w:w="2835" w:type="dxa"/>
            <w:shd w:val="clear" w:color="auto" w:fill="auto"/>
            <w:tcMar>
              <w:top w:w="85" w:type="dxa"/>
              <w:left w:w="85" w:type="dxa"/>
              <w:bottom w:w="85" w:type="dxa"/>
              <w:right w:w="85" w:type="dxa"/>
            </w:tcMar>
            <w:vAlign w:val="center"/>
          </w:tcPr>
          <w:p w14:paraId="16894D10" w14:textId="77777777" w:rsidR="00897939" w:rsidRPr="00A4715E" w:rsidRDefault="00897939" w:rsidP="006B5B51">
            <w:pPr>
              <w:spacing w:line="32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2C5E0E9E" w14:textId="77777777" w:rsidR="00897939" w:rsidRPr="00A4715E" w:rsidRDefault="00897939" w:rsidP="006B5B51">
            <w:pPr>
              <w:spacing w:line="32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具体的な取組計画・内容</w:t>
            </w:r>
          </w:p>
        </w:tc>
        <w:tc>
          <w:tcPr>
            <w:tcW w:w="2977" w:type="dxa"/>
            <w:tcBorders>
              <w:right w:val="dashed" w:sz="4" w:space="0" w:color="auto"/>
            </w:tcBorders>
            <w:tcMar>
              <w:top w:w="85" w:type="dxa"/>
              <w:left w:w="85" w:type="dxa"/>
              <w:bottom w:w="85" w:type="dxa"/>
              <w:right w:w="85" w:type="dxa"/>
            </w:tcMar>
            <w:vAlign w:val="center"/>
          </w:tcPr>
          <w:p w14:paraId="2F6398E5" w14:textId="5E89D1A0" w:rsidR="00897939" w:rsidRPr="00A4715E" w:rsidRDefault="00897939" w:rsidP="0024080B">
            <w:pPr>
              <w:spacing w:line="32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評価指標</w:t>
            </w:r>
            <w:r w:rsidR="00AB00E6" w:rsidRPr="00A4715E">
              <w:rPr>
                <w:rFonts w:ascii="ＭＳ ゴシック" w:eastAsia="ＭＳ ゴシック" w:hAnsi="ＭＳ ゴシック"/>
                <w:szCs w:val="21"/>
              </w:rPr>
              <w:t>[</w:t>
            </w:r>
            <w:r w:rsidR="004E2ACE" w:rsidRPr="00A4715E">
              <w:rPr>
                <w:rFonts w:ascii="ＭＳ ゴシック" w:eastAsia="ＭＳ ゴシック" w:hAnsi="ＭＳ ゴシック"/>
                <w:szCs w:val="21"/>
              </w:rPr>
              <w:t>R</w:t>
            </w:r>
            <w:r w:rsidR="00166A87" w:rsidRPr="00A4715E">
              <w:rPr>
                <w:rFonts w:ascii="ＭＳ ゴシック" w:eastAsia="ＭＳ ゴシック" w:hAnsi="ＭＳ ゴシック" w:hint="eastAsia"/>
                <w:szCs w:val="21"/>
              </w:rPr>
              <w:t>６</w:t>
            </w:r>
            <w:r w:rsidR="00AB00E6" w:rsidRPr="00A4715E">
              <w:rPr>
                <w:rFonts w:ascii="ＭＳ ゴシック" w:eastAsia="ＭＳ ゴシック" w:hAnsi="ＭＳ ゴシック" w:hint="eastAsia"/>
                <w:szCs w:val="21"/>
              </w:rPr>
              <w:t>年度値</w:t>
            </w:r>
            <w:r w:rsidR="00AB00E6" w:rsidRPr="00A4715E">
              <w:rPr>
                <w:rFonts w:ascii="ＭＳ ゴシック" w:eastAsia="ＭＳ ゴシック" w:hAnsi="ＭＳ ゴシック"/>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AED4656" w14:textId="77777777" w:rsidR="00897939" w:rsidRPr="00A4715E" w:rsidRDefault="00897939" w:rsidP="006B5B51">
            <w:pPr>
              <w:spacing w:line="32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自己評価</w:t>
            </w:r>
          </w:p>
        </w:tc>
      </w:tr>
      <w:tr w:rsidR="00897939" w:rsidRPr="00A4715E" w14:paraId="0D7F44EC" w14:textId="77777777" w:rsidTr="00485536">
        <w:trPr>
          <w:jc w:val="center"/>
        </w:trPr>
        <w:tc>
          <w:tcPr>
            <w:tcW w:w="562" w:type="dxa"/>
            <w:shd w:val="clear" w:color="auto" w:fill="auto"/>
            <w:tcMar>
              <w:top w:w="85" w:type="dxa"/>
              <w:left w:w="85" w:type="dxa"/>
              <w:bottom w:w="85" w:type="dxa"/>
              <w:right w:w="85" w:type="dxa"/>
            </w:tcMar>
            <w:vAlign w:val="center"/>
          </w:tcPr>
          <w:p w14:paraId="4BF3CA08" w14:textId="77777777" w:rsidR="00897939" w:rsidRPr="00A4715E" w:rsidRDefault="00E73DEE" w:rsidP="00AB00E6">
            <w:pPr>
              <w:spacing w:line="30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１</w:t>
            </w:r>
            <w:r w:rsidR="005C2BF3" w:rsidRPr="00A4715E">
              <w:rPr>
                <w:rFonts w:ascii="ＭＳ ゴシック" w:eastAsia="ＭＳ ゴシック" w:hAnsi="ＭＳ ゴシック" w:hint="eastAsia"/>
                <w:szCs w:val="21"/>
              </w:rPr>
              <w:t xml:space="preserve">　確かな学力の育成と進路実現</w:t>
            </w:r>
          </w:p>
        </w:tc>
        <w:tc>
          <w:tcPr>
            <w:tcW w:w="2835" w:type="dxa"/>
            <w:shd w:val="clear" w:color="auto" w:fill="auto"/>
            <w:tcMar>
              <w:top w:w="85" w:type="dxa"/>
              <w:left w:w="85" w:type="dxa"/>
              <w:bottom w:w="85" w:type="dxa"/>
              <w:right w:w="85" w:type="dxa"/>
            </w:tcMar>
          </w:tcPr>
          <w:p w14:paraId="629A6D18" w14:textId="77777777" w:rsidR="005C2BF3" w:rsidRPr="00A4715E" w:rsidRDefault="005C2BF3" w:rsidP="00B95696">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１</w:t>
            </w:r>
            <w:r w:rsidRPr="00A4715E">
              <w:rPr>
                <w:rFonts w:ascii="ＭＳ ゴシック" w:eastAsia="ＭＳ ゴシック" w:hAnsi="ＭＳ ゴシック" w:hint="eastAsia"/>
                <w:szCs w:val="21"/>
              </w:rPr>
              <w:t>）基礎学力の充実を図るとともに応用力と創造性を養い、自ら進んで問題解決・自己実現していく態度を育成する。</w:t>
            </w:r>
          </w:p>
          <w:p w14:paraId="63D48899" w14:textId="77777777" w:rsidR="0016218D" w:rsidRPr="00A4715E" w:rsidRDefault="0016218D" w:rsidP="00B95696">
            <w:pPr>
              <w:spacing w:line="276" w:lineRule="auto"/>
              <w:ind w:left="210" w:hangingChars="100" w:hanging="210"/>
              <w:rPr>
                <w:rFonts w:ascii="ＭＳ ゴシック" w:eastAsia="ＭＳ ゴシック" w:hAnsi="ＭＳ ゴシック"/>
                <w:szCs w:val="21"/>
              </w:rPr>
            </w:pPr>
          </w:p>
          <w:p w14:paraId="595829E7" w14:textId="77D5E58F" w:rsidR="005C2BF3" w:rsidRPr="00A4715E" w:rsidRDefault="005C2BF3" w:rsidP="00B95696">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　家庭での学習習慣の定着を図</w:t>
            </w:r>
            <w:r w:rsidR="00FF17A2" w:rsidRPr="00A4715E">
              <w:rPr>
                <w:rFonts w:ascii="ＭＳ ゴシック" w:eastAsia="ＭＳ ゴシック" w:hAnsi="ＭＳ ゴシック" w:hint="eastAsia"/>
                <w:szCs w:val="21"/>
              </w:rPr>
              <w:t>り、早期から進路実現に向けた自主学習習慣を</w:t>
            </w:r>
            <w:r w:rsidRPr="00A4715E">
              <w:rPr>
                <w:rFonts w:ascii="ＭＳ ゴシック" w:eastAsia="ＭＳ ゴシック" w:hAnsi="ＭＳ ゴシック" w:hint="eastAsia"/>
                <w:szCs w:val="21"/>
              </w:rPr>
              <w:t>確立</w:t>
            </w:r>
            <w:r w:rsidR="00FF17A2" w:rsidRPr="00A4715E">
              <w:rPr>
                <w:rFonts w:ascii="ＭＳ ゴシック" w:eastAsia="ＭＳ ゴシック" w:hAnsi="ＭＳ ゴシック" w:hint="eastAsia"/>
                <w:szCs w:val="21"/>
              </w:rPr>
              <w:t>させる。</w:t>
            </w:r>
          </w:p>
          <w:p w14:paraId="264C6A3F" w14:textId="77777777" w:rsidR="0041309F" w:rsidRPr="00A4715E" w:rsidRDefault="0041309F" w:rsidP="00B95696">
            <w:pPr>
              <w:spacing w:line="276" w:lineRule="auto"/>
              <w:ind w:left="210" w:hangingChars="100" w:hanging="210"/>
              <w:rPr>
                <w:rFonts w:ascii="ＭＳ ゴシック" w:eastAsia="ＭＳ ゴシック" w:hAnsi="ＭＳ ゴシック"/>
                <w:szCs w:val="21"/>
              </w:rPr>
            </w:pPr>
          </w:p>
          <w:p w14:paraId="5C94B8DE" w14:textId="77777777" w:rsidR="0041309F" w:rsidRPr="00A4715E" w:rsidRDefault="0041309F" w:rsidP="00B95696">
            <w:pPr>
              <w:spacing w:line="276" w:lineRule="auto"/>
              <w:ind w:left="210" w:hangingChars="100" w:hanging="210"/>
              <w:rPr>
                <w:rFonts w:ascii="ＭＳ ゴシック" w:eastAsia="ＭＳ ゴシック" w:hAnsi="ＭＳ ゴシック"/>
                <w:szCs w:val="21"/>
              </w:rPr>
            </w:pPr>
          </w:p>
          <w:p w14:paraId="50850F83" w14:textId="1A429A09" w:rsidR="0041309F" w:rsidRPr="00A4715E" w:rsidRDefault="0041309F" w:rsidP="00B95696">
            <w:pPr>
              <w:spacing w:line="276" w:lineRule="auto"/>
              <w:ind w:left="210" w:hangingChars="100" w:hanging="210"/>
              <w:rPr>
                <w:rFonts w:ascii="ＭＳ ゴシック" w:eastAsia="ＭＳ ゴシック" w:hAnsi="ＭＳ ゴシック"/>
                <w:szCs w:val="21"/>
              </w:rPr>
            </w:pPr>
          </w:p>
          <w:p w14:paraId="4806D325" w14:textId="77777777" w:rsidR="005C2BF3" w:rsidRPr="00A4715E" w:rsidRDefault="00444C0F" w:rsidP="00B95696">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イ　進路実現に向けた科目選択・資格取得の重要性を説き</w:t>
            </w:r>
            <w:r w:rsidR="005C2BF3" w:rsidRPr="00A4715E">
              <w:rPr>
                <w:rFonts w:ascii="ＭＳ ゴシック" w:eastAsia="ＭＳ ゴシック" w:hAnsi="ＭＳ ゴシック" w:hint="eastAsia"/>
                <w:szCs w:val="21"/>
              </w:rPr>
              <w:t>理解</w:t>
            </w:r>
            <w:r w:rsidR="00FF17A2" w:rsidRPr="00A4715E">
              <w:rPr>
                <w:rFonts w:ascii="ＭＳ ゴシック" w:eastAsia="ＭＳ ゴシック" w:hAnsi="ＭＳ ゴシック" w:hint="eastAsia"/>
                <w:szCs w:val="21"/>
              </w:rPr>
              <w:t>させ、</w:t>
            </w:r>
            <w:r w:rsidR="005C2BF3" w:rsidRPr="00A4715E">
              <w:rPr>
                <w:rFonts w:ascii="ＭＳ ゴシック" w:eastAsia="ＭＳ ゴシック" w:hAnsi="ＭＳ ゴシック" w:hint="eastAsia"/>
                <w:szCs w:val="21"/>
              </w:rPr>
              <w:t>漢字検定や英語検定など外部検定の受検</w:t>
            </w:r>
            <w:r w:rsidR="00FF17A2" w:rsidRPr="00A4715E">
              <w:rPr>
                <w:rFonts w:ascii="ＭＳ ゴシック" w:eastAsia="ＭＳ ゴシック" w:hAnsi="ＭＳ ゴシック" w:hint="eastAsia"/>
                <w:szCs w:val="21"/>
              </w:rPr>
              <w:t>意識の向上を図る。</w:t>
            </w:r>
          </w:p>
          <w:p w14:paraId="48DEFD38" w14:textId="5D4E69BE" w:rsidR="0041309F" w:rsidRPr="00A4715E" w:rsidRDefault="0041309F" w:rsidP="00B95696">
            <w:pPr>
              <w:spacing w:line="276" w:lineRule="auto"/>
              <w:ind w:left="210" w:hangingChars="100" w:hanging="210"/>
              <w:rPr>
                <w:rFonts w:ascii="ＭＳ ゴシック" w:eastAsia="ＭＳ ゴシック" w:hAnsi="ＭＳ ゴシック"/>
                <w:szCs w:val="21"/>
              </w:rPr>
            </w:pPr>
          </w:p>
          <w:p w14:paraId="21B89BF9" w14:textId="77777777" w:rsidR="00FF17A2" w:rsidRPr="00A4715E" w:rsidRDefault="005C2BF3" w:rsidP="00B95696">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ウ　生徒の健全な教養の育成</w:t>
            </w:r>
            <w:r w:rsidR="00FF17A2" w:rsidRPr="00A4715E">
              <w:rPr>
                <w:rFonts w:ascii="ＭＳ ゴシック" w:eastAsia="ＭＳ ゴシック" w:hAnsi="ＭＳ ゴシック" w:hint="eastAsia"/>
                <w:szCs w:val="21"/>
              </w:rPr>
              <w:t>のために</w:t>
            </w:r>
            <w:r w:rsidRPr="00A4715E">
              <w:rPr>
                <w:rFonts w:ascii="ＭＳ ゴシック" w:eastAsia="ＭＳ ゴシック" w:hAnsi="ＭＳ ゴシック" w:hint="eastAsia"/>
                <w:szCs w:val="21"/>
              </w:rPr>
              <w:t>、書籍に親しむ態度の養成</w:t>
            </w:r>
            <w:r w:rsidR="00FF17A2" w:rsidRPr="00A4715E">
              <w:rPr>
                <w:rFonts w:ascii="ＭＳ ゴシック" w:eastAsia="ＭＳ ゴシック" w:hAnsi="ＭＳ ゴシック" w:hint="eastAsia"/>
                <w:szCs w:val="21"/>
              </w:rPr>
              <w:t>に取り組む。</w:t>
            </w:r>
          </w:p>
          <w:p w14:paraId="4244758D" w14:textId="77777777" w:rsidR="00FF17A2" w:rsidRPr="00A4715E" w:rsidRDefault="00FF17A2" w:rsidP="00B95696">
            <w:pPr>
              <w:spacing w:line="276" w:lineRule="auto"/>
              <w:ind w:left="210" w:hangingChars="100" w:hanging="210"/>
              <w:rPr>
                <w:rFonts w:ascii="ＭＳ ゴシック" w:eastAsia="ＭＳ ゴシック" w:hAnsi="ＭＳ ゴシック"/>
                <w:szCs w:val="21"/>
              </w:rPr>
            </w:pPr>
          </w:p>
          <w:p w14:paraId="575E70BF" w14:textId="77777777" w:rsidR="0041309F" w:rsidRPr="00A4715E" w:rsidRDefault="0041309F" w:rsidP="00B95696">
            <w:pPr>
              <w:spacing w:line="276" w:lineRule="auto"/>
              <w:ind w:left="210" w:hangingChars="100" w:hanging="210"/>
              <w:rPr>
                <w:rFonts w:ascii="ＭＳ ゴシック" w:eastAsia="ＭＳ ゴシック" w:hAnsi="ＭＳ ゴシック"/>
                <w:szCs w:val="21"/>
              </w:rPr>
            </w:pPr>
          </w:p>
          <w:p w14:paraId="6B1ED94B" w14:textId="273F26EF" w:rsidR="005C2BF3" w:rsidRPr="00A4715E" w:rsidRDefault="005C2BF3" w:rsidP="00B95696">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２</w:t>
            </w:r>
            <w:r w:rsidRPr="00A4715E">
              <w:rPr>
                <w:rFonts w:ascii="ＭＳ ゴシック" w:eastAsia="ＭＳ ゴシック" w:hAnsi="ＭＳ ゴシック" w:hint="eastAsia"/>
                <w:szCs w:val="21"/>
              </w:rPr>
              <w:t>）生徒が、自発的に自らの能力・適性・興味・関心を生かした進路選択を行い、進路実現に向けた積極的な取組みを主体的に行える力を育成する。</w:t>
            </w:r>
          </w:p>
          <w:p w14:paraId="1982FF0B" w14:textId="77777777" w:rsidR="00CB211D" w:rsidRPr="00A4715E" w:rsidRDefault="00CB211D" w:rsidP="00B95696">
            <w:pPr>
              <w:spacing w:line="276" w:lineRule="auto"/>
              <w:ind w:left="210" w:hangingChars="100" w:hanging="210"/>
              <w:rPr>
                <w:rFonts w:ascii="ＭＳ ゴシック" w:eastAsia="ＭＳ ゴシック" w:hAnsi="ＭＳ ゴシック"/>
                <w:szCs w:val="21"/>
              </w:rPr>
            </w:pPr>
          </w:p>
          <w:p w14:paraId="517F18F2" w14:textId="77777777" w:rsidR="005C2BF3" w:rsidRPr="00A4715E" w:rsidRDefault="005C2BF3" w:rsidP="00B95696">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 xml:space="preserve">ア　</w:t>
            </w:r>
            <w:r w:rsidR="008921CB" w:rsidRPr="00A4715E">
              <w:rPr>
                <w:rFonts w:ascii="ＭＳ ゴシック" w:eastAsia="ＭＳ ゴシック" w:hAnsi="ＭＳ ゴシック" w:hint="eastAsia"/>
                <w:szCs w:val="21"/>
              </w:rPr>
              <w:t>生徒一人ひとりの進路実現に向けて、実力養成に努めるとともに、進路意識の向上に努め、生徒の自発的な情報収集能力・活用力の向上を図る。</w:t>
            </w:r>
          </w:p>
          <w:p w14:paraId="13ECCE7D" w14:textId="77777777" w:rsidR="008921CB" w:rsidRPr="00A4715E" w:rsidRDefault="008921CB" w:rsidP="00B95696">
            <w:pPr>
              <w:spacing w:line="276" w:lineRule="auto"/>
              <w:ind w:left="210" w:hangingChars="100" w:hanging="210"/>
              <w:rPr>
                <w:rFonts w:ascii="ＭＳ ゴシック" w:eastAsia="ＭＳ ゴシック" w:hAnsi="ＭＳ ゴシック"/>
                <w:szCs w:val="21"/>
              </w:rPr>
            </w:pPr>
          </w:p>
          <w:p w14:paraId="31516510" w14:textId="34897B7F" w:rsidR="005C2BF3" w:rsidRPr="00A4715E" w:rsidRDefault="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イ</w:t>
            </w:r>
            <w:r w:rsidR="005C2BF3" w:rsidRPr="00A4715E">
              <w:rPr>
                <w:rFonts w:ascii="ＭＳ ゴシック" w:eastAsia="ＭＳ ゴシック" w:hAnsi="ＭＳ ゴシック" w:hint="eastAsia"/>
                <w:szCs w:val="21"/>
              </w:rPr>
              <w:t xml:space="preserve">　人間スポーツ科学科の生徒を中心に、将来アスリートを多方面からサポートする人材の育成に向け、ジュニアトレーナー制度の充実を図るとともに、外部団体の公認資格の受験の推進を図る。</w:t>
            </w:r>
          </w:p>
          <w:p w14:paraId="04D47B17" w14:textId="77777777" w:rsidR="0016218D" w:rsidRPr="00A4715E" w:rsidRDefault="0016218D">
            <w:pPr>
              <w:spacing w:line="276" w:lineRule="auto"/>
              <w:ind w:left="210" w:hangingChars="100" w:hanging="210"/>
              <w:rPr>
                <w:rFonts w:ascii="ＭＳ ゴシック" w:eastAsia="ＭＳ ゴシック" w:hAnsi="ＭＳ ゴシック"/>
                <w:szCs w:val="21"/>
              </w:rPr>
            </w:pPr>
          </w:p>
          <w:p w14:paraId="5CD99B7B" w14:textId="6E210BF4" w:rsidR="005C2BF3" w:rsidRPr="00A4715E" w:rsidRDefault="005B4EB7">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ウ</w:t>
            </w:r>
            <w:r w:rsidR="005C2BF3" w:rsidRPr="00A4715E">
              <w:rPr>
                <w:rFonts w:ascii="ＭＳ ゴシック" w:eastAsia="ＭＳ ゴシック" w:hAnsi="ＭＳ ゴシック" w:hint="eastAsia"/>
                <w:szCs w:val="21"/>
              </w:rPr>
              <w:t xml:space="preserve">　ジュニアトレーナー合格者のさらなるステップアップとして、スチューデントトレーナー等の正式</w:t>
            </w:r>
            <w:r w:rsidR="005C2BF3" w:rsidRPr="00A4715E">
              <w:rPr>
                <w:rFonts w:ascii="ＭＳ ゴシック" w:eastAsia="ＭＳ ゴシック" w:hAnsi="ＭＳ ゴシック" w:hint="eastAsia"/>
                <w:szCs w:val="21"/>
              </w:rPr>
              <w:lastRenderedPageBreak/>
              <w:t>資格の受験推進を図る。</w:t>
            </w:r>
          </w:p>
          <w:p w14:paraId="0A4D756E" w14:textId="77777777" w:rsidR="005C2BF3" w:rsidRPr="00A4715E" w:rsidRDefault="005C2BF3">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３</w:t>
            </w:r>
            <w:r w:rsidRPr="00A4715E">
              <w:rPr>
                <w:rFonts w:ascii="ＭＳ ゴシック" w:eastAsia="ＭＳ ゴシック" w:hAnsi="ＭＳ ゴシック" w:hint="eastAsia"/>
                <w:szCs w:val="21"/>
              </w:rPr>
              <w:t>）グローバル社会に対応できる人材の育成</w:t>
            </w:r>
          </w:p>
          <w:p w14:paraId="589EB575" w14:textId="77777777" w:rsidR="00AB00E6" w:rsidRPr="00A4715E" w:rsidRDefault="005C2BF3">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　キャンブライアカレッジとの交流を通して、国際社会に生きる市民としての意識の涵養に努める。</w:t>
            </w:r>
          </w:p>
          <w:p w14:paraId="5BA421B1" w14:textId="77777777" w:rsidR="00AB00E6" w:rsidRPr="00A4715E" w:rsidRDefault="00AB00E6" w:rsidP="00B95696">
            <w:pPr>
              <w:spacing w:line="276" w:lineRule="auto"/>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42AD7B7C" w14:textId="5DC87124"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14672B60" w14:textId="0482436C"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54F7C7DB" w14:textId="77777777"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40BB0F6D" w14:textId="77777777"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09998C26" w14:textId="77777777" w:rsidR="0016218D" w:rsidRPr="00A4715E" w:rsidRDefault="0016218D" w:rsidP="00B95696">
            <w:pPr>
              <w:spacing w:line="276" w:lineRule="auto"/>
              <w:ind w:left="420" w:hangingChars="200" w:hanging="420"/>
              <w:rPr>
                <w:rFonts w:ascii="ＭＳ ゴシック" w:eastAsia="ＭＳ ゴシック" w:hAnsi="ＭＳ ゴシック"/>
                <w:szCs w:val="21"/>
              </w:rPr>
            </w:pPr>
          </w:p>
          <w:p w14:paraId="634B8D88" w14:textId="77777777" w:rsidR="0041309F" w:rsidRPr="00A4715E" w:rsidRDefault="00EB5660" w:rsidP="00B95696">
            <w:pPr>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１</w:t>
            </w:r>
            <w:r w:rsidRPr="00A4715E">
              <w:rPr>
                <w:rFonts w:ascii="ＭＳ ゴシック" w:eastAsia="ＭＳ ゴシック" w:hAnsi="ＭＳ ゴシック" w:hint="eastAsia"/>
                <w:szCs w:val="21"/>
              </w:rPr>
              <w:t>）</w:t>
            </w:r>
          </w:p>
          <w:p w14:paraId="55F65F51" w14:textId="319A612E" w:rsidR="00897939" w:rsidRPr="00A4715E" w:rsidRDefault="00727DE1" w:rsidP="00245FA9">
            <w:pPr>
              <w:spacing w:line="276" w:lineRule="auto"/>
              <w:ind w:left="193" w:hangingChars="92" w:hanging="193"/>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245FA9"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各教</w:t>
            </w:r>
            <w:r w:rsidR="00444C0F" w:rsidRPr="00A4715E">
              <w:rPr>
                <w:rFonts w:ascii="ＭＳ ゴシック" w:eastAsia="ＭＳ ゴシック" w:hAnsi="ＭＳ ゴシック" w:hint="eastAsia"/>
                <w:szCs w:val="21"/>
              </w:rPr>
              <w:t>科において、予復習に活用できる教材の提供や授業時の小テスト</w:t>
            </w:r>
            <w:r w:rsidRPr="00A4715E">
              <w:rPr>
                <w:rFonts w:ascii="ＭＳ ゴシック" w:eastAsia="ＭＳ ゴシック" w:hAnsi="ＭＳ ゴシック" w:hint="eastAsia"/>
                <w:szCs w:val="21"/>
              </w:rPr>
              <w:t>を実施する</w:t>
            </w:r>
            <w:r w:rsidR="00444C0F" w:rsidRPr="00A4715E">
              <w:rPr>
                <w:rFonts w:ascii="ＭＳ ゴシック" w:eastAsia="ＭＳ ゴシック" w:hAnsi="ＭＳ ゴシック" w:hint="eastAsia"/>
                <w:szCs w:val="21"/>
              </w:rPr>
              <w:t>ことで、家庭学習を定着させる</w:t>
            </w:r>
            <w:r w:rsidRPr="00A4715E">
              <w:rPr>
                <w:rFonts w:ascii="ＭＳ ゴシック" w:eastAsia="ＭＳ ゴシック" w:hAnsi="ＭＳ ゴシック" w:hint="eastAsia"/>
                <w:szCs w:val="21"/>
              </w:rPr>
              <w:t>。また、</w:t>
            </w:r>
            <w:r w:rsidR="00E73DEE" w:rsidRPr="00A4715E">
              <w:rPr>
                <w:rFonts w:ascii="ＭＳ ゴシック" w:eastAsia="ＭＳ ゴシック" w:hAnsi="ＭＳ ゴシック"/>
                <w:szCs w:val="21"/>
              </w:rPr>
              <w:t>ICT</w:t>
            </w:r>
            <w:r w:rsidRPr="00A4715E">
              <w:rPr>
                <w:rFonts w:ascii="ＭＳ ゴシック" w:eastAsia="ＭＳ ゴシック" w:hAnsi="ＭＳ ゴシック" w:hint="eastAsia"/>
                <w:szCs w:val="21"/>
              </w:rPr>
              <w:t>を活用した授業研究を推進し、生徒の興味関心を</w:t>
            </w:r>
            <w:r w:rsidR="00412069" w:rsidRPr="00A4715E">
              <w:rPr>
                <w:rFonts w:ascii="ＭＳ ゴシック" w:eastAsia="ＭＳ ゴシック" w:hAnsi="ＭＳ ゴシック" w:hint="eastAsia"/>
                <w:szCs w:val="21"/>
              </w:rPr>
              <w:t>引き上げ、自主的に学習に取</w:t>
            </w:r>
            <w:r w:rsidR="002452CB" w:rsidRPr="00A4715E">
              <w:rPr>
                <w:rFonts w:ascii="ＭＳ ゴシック" w:eastAsia="ＭＳ ゴシック" w:hAnsi="ＭＳ ゴシック" w:hint="eastAsia"/>
                <w:szCs w:val="21"/>
              </w:rPr>
              <w:t>り</w:t>
            </w:r>
            <w:r w:rsidR="00412069" w:rsidRPr="00A4715E">
              <w:rPr>
                <w:rFonts w:ascii="ＭＳ ゴシック" w:eastAsia="ＭＳ ゴシック" w:hAnsi="ＭＳ ゴシック" w:hint="eastAsia"/>
                <w:szCs w:val="21"/>
              </w:rPr>
              <w:t>組む意識を向上させる。</w:t>
            </w:r>
          </w:p>
          <w:p w14:paraId="6C24442F" w14:textId="07727736" w:rsidR="0041309F" w:rsidRPr="00A4715E" w:rsidRDefault="0041309F" w:rsidP="00B95696">
            <w:pPr>
              <w:spacing w:line="276" w:lineRule="auto"/>
              <w:ind w:left="1" w:hanging="1"/>
              <w:rPr>
                <w:rFonts w:ascii="ＭＳ ゴシック" w:eastAsia="ＭＳ ゴシック" w:hAnsi="ＭＳ ゴシック"/>
                <w:szCs w:val="21"/>
              </w:rPr>
            </w:pPr>
          </w:p>
          <w:p w14:paraId="30327AEB" w14:textId="0145F3C0" w:rsidR="00412069" w:rsidRPr="00A4715E" w:rsidRDefault="00412069" w:rsidP="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イ</w:t>
            </w:r>
            <w:r w:rsidR="00245FA9"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科目選択・資格試験に向けた情報の提供や生徒一人一人の状況に応じた指導を行う。そのために、科目選択や資格試験に向けた説明会・補習を実施し、資格取得への意欲を高める。</w:t>
            </w:r>
          </w:p>
          <w:p w14:paraId="28AD59EA" w14:textId="77777777" w:rsidR="00175374" w:rsidRPr="00A4715E" w:rsidRDefault="00175374" w:rsidP="00B95696">
            <w:pPr>
              <w:spacing w:line="276" w:lineRule="auto"/>
              <w:ind w:left="1" w:firstLineChars="138" w:firstLine="290"/>
              <w:rPr>
                <w:rFonts w:ascii="ＭＳ ゴシック" w:eastAsia="ＭＳ ゴシック" w:hAnsi="ＭＳ ゴシック"/>
                <w:szCs w:val="21"/>
              </w:rPr>
            </w:pPr>
          </w:p>
          <w:p w14:paraId="1B778AD7" w14:textId="05788557" w:rsidR="00412069" w:rsidRPr="00A4715E" w:rsidRDefault="00412069" w:rsidP="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ウ</w:t>
            </w:r>
            <w:r w:rsidR="00245FA9" w:rsidRPr="00A4715E">
              <w:rPr>
                <w:rFonts w:ascii="ＭＳ ゴシック" w:eastAsia="ＭＳ ゴシック" w:hAnsi="ＭＳ ゴシック" w:hint="eastAsia"/>
                <w:szCs w:val="21"/>
              </w:rPr>
              <w:t xml:space="preserve">　</w:t>
            </w:r>
            <w:r w:rsidR="002E09FD" w:rsidRPr="00A4715E">
              <w:rPr>
                <w:rFonts w:ascii="ＭＳ ゴシック" w:eastAsia="ＭＳ ゴシック" w:hAnsi="ＭＳ ゴシック" w:hint="eastAsia"/>
                <w:szCs w:val="21"/>
              </w:rPr>
              <w:t>芸術、文化に対する関心、意欲を育てるために、新刊図書、話題の図書、推奨図書などの情報を発信</w:t>
            </w:r>
            <w:r w:rsidR="00485536" w:rsidRPr="00A4715E">
              <w:rPr>
                <w:rFonts w:ascii="ＭＳ ゴシック" w:eastAsia="ＭＳ ゴシック" w:hAnsi="ＭＳ ゴシック" w:hint="eastAsia"/>
                <w:szCs w:val="21"/>
              </w:rPr>
              <w:t>する。さらに</w:t>
            </w:r>
            <w:r w:rsidR="002E09FD" w:rsidRPr="00A4715E">
              <w:rPr>
                <w:rFonts w:ascii="ＭＳ ゴシック" w:eastAsia="ＭＳ ゴシック" w:hAnsi="ＭＳ ゴシック" w:hint="eastAsia"/>
                <w:szCs w:val="21"/>
              </w:rPr>
              <w:t>、生徒のキャリア</w:t>
            </w:r>
            <w:r w:rsidR="00485536" w:rsidRPr="00A4715E">
              <w:rPr>
                <w:rFonts w:ascii="ＭＳ ゴシック" w:eastAsia="ＭＳ ゴシック" w:hAnsi="ＭＳ ゴシック" w:hint="eastAsia"/>
                <w:szCs w:val="21"/>
              </w:rPr>
              <w:t>形成</w:t>
            </w:r>
            <w:r w:rsidR="002E09FD" w:rsidRPr="00A4715E">
              <w:rPr>
                <w:rFonts w:ascii="ＭＳ ゴシック" w:eastAsia="ＭＳ ゴシック" w:hAnsi="ＭＳ ゴシック" w:hint="eastAsia"/>
                <w:szCs w:val="21"/>
              </w:rPr>
              <w:t>に向けたサポートに</w:t>
            </w:r>
            <w:r w:rsidR="00485536" w:rsidRPr="00A4715E">
              <w:rPr>
                <w:rFonts w:ascii="ＭＳ ゴシック" w:eastAsia="ＭＳ ゴシック" w:hAnsi="ＭＳ ゴシック" w:hint="eastAsia"/>
                <w:szCs w:val="21"/>
              </w:rPr>
              <w:t>つながるコーナーを図書室内に設置する。</w:t>
            </w:r>
          </w:p>
          <w:p w14:paraId="54161021" w14:textId="5BB469BB" w:rsidR="00412069" w:rsidRPr="00A4715E" w:rsidRDefault="00412069" w:rsidP="00B95696">
            <w:pPr>
              <w:spacing w:line="276" w:lineRule="auto"/>
              <w:rPr>
                <w:rFonts w:ascii="ＭＳ ゴシック" w:eastAsia="ＭＳ ゴシック" w:hAnsi="ＭＳ ゴシック"/>
                <w:szCs w:val="21"/>
              </w:rPr>
            </w:pPr>
          </w:p>
          <w:p w14:paraId="6D759A67" w14:textId="77777777" w:rsidR="00652CB6" w:rsidRPr="00A4715E" w:rsidRDefault="00652CB6" w:rsidP="00B95696">
            <w:pPr>
              <w:spacing w:line="276" w:lineRule="auto"/>
              <w:rPr>
                <w:rFonts w:ascii="ＭＳ ゴシック" w:eastAsia="ＭＳ ゴシック" w:hAnsi="ＭＳ ゴシック"/>
                <w:szCs w:val="21"/>
              </w:rPr>
            </w:pPr>
          </w:p>
          <w:p w14:paraId="53B14825" w14:textId="77777777" w:rsidR="0024080B" w:rsidRPr="00A4715E" w:rsidRDefault="0024080B" w:rsidP="00B95696">
            <w:pPr>
              <w:spacing w:line="276" w:lineRule="auto"/>
              <w:rPr>
                <w:rFonts w:ascii="ＭＳ ゴシック" w:eastAsia="ＭＳ ゴシック" w:hAnsi="ＭＳ ゴシック"/>
                <w:szCs w:val="21"/>
              </w:rPr>
            </w:pPr>
          </w:p>
          <w:p w14:paraId="03E140A9" w14:textId="7745E87D" w:rsidR="00CB211D" w:rsidRPr="00A4715E" w:rsidRDefault="00CB211D" w:rsidP="00B95696">
            <w:pPr>
              <w:spacing w:line="276" w:lineRule="auto"/>
              <w:rPr>
                <w:rFonts w:ascii="ＭＳ ゴシック" w:eastAsia="ＭＳ ゴシック" w:hAnsi="ＭＳ ゴシック"/>
                <w:szCs w:val="21"/>
              </w:rPr>
            </w:pPr>
          </w:p>
          <w:p w14:paraId="737A4153" w14:textId="6E372C43" w:rsidR="00CB211D" w:rsidRPr="00A4715E" w:rsidRDefault="00CB211D" w:rsidP="00B95696">
            <w:pPr>
              <w:spacing w:line="276" w:lineRule="auto"/>
              <w:rPr>
                <w:rFonts w:ascii="ＭＳ ゴシック" w:eastAsia="ＭＳ ゴシック" w:hAnsi="ＭＳ ゴシック"/>
                <w:szCs w:val="21"/>
              </w:rPr>
            </w:pPr>
          </w:p>
          <w:p w14:paraId="6D821467" w14:textId="2BE6B28A" w:rsidR="00B84EC1" w:rsidRPr="00A4715E" w:rsidRDefault="00B84EC1" w:rsidP="00B95696">
            <w:pPr>
              <w:spacing w:line="276" w:lineRule="auto"/>
              <w:rPr>
                <w:rFonts w:ascii="ＭＳ ゴシック" w:eastAsia="ＭＳ ゴシック" w:hAnsi="ＭＳ ゴシック"/>
                <w:szCs w:val="21"/>
              </w:rPr>
            </w:pPr>
          </w:p>
          <w:p w14:paraId="3428F441" w14:textId="236BF215" w:rsidR="002E09FD" w:rsidRPr="00A4715E" w:rsidRDefault="00EB5660" w:rsidP="00B95696">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２</w:t>
            </w:r>
            <w:r w:rsidRPr="00A4715E">
              <w:rPr>
                <w:rFonts w:ascii="ＭＳ ゴシック" w:eastAsia="ＭＳ ゴシック" w:hAnsi="ＭＳ ゴシック" w:hint="eastAsia"/>
                <w:szCs w:val="21"/>
              </w:rPr>
              <w:t>）</w:t>
            </w:r>
          </w:p>
          <w:p w14:paraId="08ACA6F4" w14:textId="09EFDB05" w:rsidR="002E09FD" w:rsidRPr="00A4715E" w:rsidRDefault="002E09FD" w:rsidP="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245FA9" w:rsidRPr="00A4715E">
              <w:rPr>
                <w:rFonts w:ascii="ＭＳ ゴシック" w:eastAsia="ＭＳ ゴシック" w:hAnsi="ＭＳ ゴシック" w:hint="eastAsia"/>
                <w:szCs w:val="21"/>
              </w:rPr>
              <w:t xml:space="preserve">　</w:t>
            </w:r>
            <w:r w:rsidR="008921CB" w:rsidRPr="00A4715E">
              <w:rPr>
                <w:rFonts w:ascii="ＭＳ ゴシック" w:eastAsia="ＭＳ ゴシック" w:hAnsi="ＭＳ ゴシック" w:hint="eastAsia"/>
                <w:szCs w:val="21"/>
              </w:rPr>
              <w:t>実力テストや個別の模擬試験、補習等を実施することにより、自らの学力・弱点箇所の把握・克服に役立てる。また、</w:t>
            </w:r>
            <w:r w:rsidR="0016218D" w:rsidRPr="00A4715E">
              <w:rPr>
                <w:rFonts w:ascii="ＭＳ ゴシック" w:eastAsia="ＭＳ ゴシック" w:hAnsi="ＭＳ ゴシック" w:hint="eastAsia"/>
                <w:szCs w:val="21"/>
              </w:rPr>
              <w:t>外部</w:t>
            </w:r>
            <w:r w:rsidR="008921CB" w:rsidRPr="00A4715E">
              <w:rPr>
                <w:rFonts w:ascii="ＭＳ ゴシック" w:eastAsia="ＭＳ ゴシック" w:hAnsi="ＭＳ ゴシック" w:hint="eastAsia"/>
                <w:szCs w:val="21"/>
              </w:rPr>
              <w:t>講師を招聘し、学年ごとの生徒向けガイダンスを行い、進路実現に役立つ情報を提供する。</w:t>
            </w:r>
          </w:p>
          <w:p w14:paraId="2C4C7277" w14:textId="77777777" w:rsidR="0016218D" w:rsidRPr="00A4715E" w:rsidRDefault="0016218D" w:rsidP="00245FA9">
            <w:pPr>
              <w:spacing w:line="276" w:lineRule="auto"/>
              <w:ind w:left="210" w:hangingChars="100" w:hanging="210"/>
              <w:rPr>
                <w:rFonts w:ascii="ＭＳ ゴシック" w:eastAsia="ＭＳ ゴシック" w:hAnsi="ＭＳ ゴシック"/>
                <w:szCs w:val="21"/>
              </w:rPr>
            </w:pPr>
          </w:p>
          <w:p w14:paraId="34A74D93" w14:textId="77777777" w:rsidR="0016218D" w:rsidRPr="00A4715E" w:rsidRDefault="0016218D" w:rsidP="00245FA9">
            <w:pPr>
              <w:spacing w:line="276" w:lineRule="auto"/>
              <w:ind w:left="210" w:hangingChars="100" w:hanging="210"/>
              <w:rPr>
                <w:rFonts w:ascii="ＭＳ ゴシック" w:eastAsia="ＭＳ ゴシック" w:hAnsi="ＭＳ ゴシック"/>
                <w:szCs w:val="21"/>
              </w:rPr>
            </w:pPr>
          </w:p>
          <w:p w14:paraId="5B0B0681" w14:textId="246FBFE2" w:rsidR="00AA39AA" w:rsidRPr="00A4715E" w:rsidRDefault="005B4EB7" w:rsidP="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イ</w:t>
            </w:r>
            <w:r w:rsidR="00245FA9" w:rsidRPr="00A4715E">
              <w:rPr>
                <w:rFonts w:ascii="ＭＳ ゴシック" w:eastAsia="ＭＳ ゴシック" w:hAnsi="ＭＳ ゴシック" w:hint="eastAsia"/>
                <w:szCs w:val="21"/>
              </w:rPr>
              <w:t xml:space="preserve">　</w:t>
            </w:r>
            <w:r w:rsidR="00B734B3" w:rsidRPr="00A4715E">
              <w:rPr>
                <w:rFonts w:ascii="ＭＳ ゴシック" w:eastAsia="ＭＳ ゴシック" w:hAnsi="ＭＳ ゴシック" w:hint="eastAsia"/>
                <w:szCs w:val="21"/>
              </w:rPr>
              <w:t>ジュニアトレーナーは、本校独自の校内資格で、公的機関が認定するトレーナー資格を有する専門家やスポーツ現場で活躍する卒業生を講師とし、トレーニング理論などの講習を行ったうえで資格試験を実施する。</w:t>
            </w:r>
          </w:p>
          <w:p w14:paraId="51056B03" w14:textId="77777777" w:rsidR="00AA39AA" w:rsidRPr="00A4715E" w:rsidRDefault="00AA39AA">
            <w:pPr>
              <w:spacing w:line="276" w:lineRule="auto"/>
              <w:ind w:firstLineChars="100" w:firstLine="210"/>
              <w:rPr>
                <w:rFonts w:ascii="ＭＳ ゴシック" w:eastAsia="ＭＳ ゴシック" w:hAnsi="ＭＳ ゴシック"/>
                <w:szCs w:val="21"/>
              </w:rPr>
            </w:pPr>
          </w:p>
          <w:p w14:paraId="46E9217F" w14:textId="77777777" w:rsidR="0016218D" w:rsidRPr="00A4715E" w:rsidRDefault="0016218D" w:rsidP="00245FA9">
            <w:pPr>
              <w:spacing w:line="276" w:lineRule="auto"/>
              <w:ind w:left="210" w:hangingChars="100" w:hanging="210"/>
              <w:rPr>
                <w:rFonts w:ascii="ＭＳ ゴシック" w:eastAsia="ＭＳ ゴシック" w:hAnsi="ＭＳ ゴシック"/>
                <w:szCs w:val="21"/>
              </w:rPr>
            </w:pPr>
          </w:p>
          <w:p w14:paraId="194D3D3D" w14:textId="60174333" w:rsidR="0016218D" w:rsidRPr="00A4715E" w:rsidRDefault="0016218D" w:rsidP="00245FA9">
            <w:pPr>
              <w:spacing w:line="276" w:lineRule="auto"/>
              <w:ind w:left="210" w:hangingChars="100" w:hanging="210"/>
              <w:rPr>
                <w:rFonts w:ascii="ＭＳ ゴシック" w:eastAsia="ＭＳ ゴシック" w:hAnsi="ＭＳ ゴシック"/>
                <w:szCs w:val="21"/>
              </w:rPr>
            </w:pPr>
          </w:p>
          <w:p w14:paraId="7779D942" w14:textId="77777777" w:rsidR="009B0AA8" w:rsidRPr="00A4715E" w:rsidRDefault="009B0AA8" w:rsidP="00245FA9">
            <w:pPr>
              <w:spacing w:line="276" w:lineRule="auto"/>
              <w:ind w:left="210" w:hangingChars="100" w:hanging="210"/>
              <w:rPr>
                <w:rFonts w:ascii="ＭＳ ゴシック" w:eastAsia="ＭＳ ゴシック" w:hAnsi="ＭＳ ゴシック"/>
                <w:szCs w:val="21"/>
              </w:rPr>
            </w:pPr>
          </w:p>
          <w:p w14:paraId="16BB9AB4" w14:textId="77777777" w:rsidR="0016218D" w:rsidRPr="00A4715E" w:rsidRDefault="005B4EB7" w:rsidP="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ウ</w:t>
            </w:r>
            <w:r w:rsidR="00245FA9" w:rsidRPr="00A4715E">
              <w:rPr>
                <w:rFonts w:ascii="ＭＳ ゴシック" w:eastAsia="ＭＳ ゴシック" w:hAnsi="ＭＳ ゴシック" w:hint="eastAsia"/>
                <w:szCs w:val="21"/>
              </w:rPr>
              <w:t xml:space="preserve">　</w:t>
            </w:r>
            <w:r w:rsidR="00B734B3" w:rsidRPr="00A4715E">
              <w:rPr>
                <w:rFonts w:ascii="ＭＳ ゴシック" w:eastAsia="ＭＳ ゴシック" w:hAnsi="ＭＳ ゴシック" w:hint="eastAsia"/>
                <w:szCs w:val="21"/>
              </w:rPr>
              <w:t>トレーナー・鍼灸師など様々な現場で活躍している本校卒業生を招聘し、ジュニアトレー</w:t>
            </w:r>
            <w:r w:rsidR="00485536" w:rsidRPr="00A4715E">
              <w:rPr>
                <w:rFonts w:ascii="ＭＳ ゴシック" w:eastAsia="ＭＳ ゴシック" w:hAnsi="ＭＳ ゴシック" w:hint="eastAsia"/>
                <w:szCs w:val="21"/>
              </w:rPr>
              <w:t>ナー合格者対象の実技講習を前後期それぞれ</w:t>
            </w:r>
            <w:r w:rsidR="00E73DEE" w:rsidRPr="00A4715E">
              <w:rPr>
                <w:rFonts w:ascii="ＭＳ ゴシック" w:eastAsia="ＭＳ ゴシック" w:hAnsi="ＭＳ ゴシック" w:hint="eastAsia"/>
                <w:szCs w:val="21"/>
              </w:rPr>
              <w:t>３</w:t>
            </w:r>
            <w:r w:rsidR="00485536" w:rsidRPr="00A4715E">
              <w:rPr>
                <w:rFonts w:ascii="ＭＳ ゴシック" w:eastAsia="ＭＳ ゴシック" w:hAnsi="ＭＳ ゴシック" w:hint="eastAsia"/>
                <w:szCs w:val="21"/>
              </w:rPr>
              <w:t>回以上実施することで知識を深め、</w:t>
            </w:r>
          </w:p>
          <w:p w14:paraId="30821921" w14:textId="49C49CAE" w:rsidR="00B734B3" w:rsidRPr="00A4715E" w:rsidRDefault="00485536" w:rsidP="0016218D">
            <w:pPr>
              <w:spacing w:line="276" w:lineRule="auto"/>
              <w:ind w:leftChars="100" w:left="210"/>
              <w:rPr>
                <w:rFonts w:ascii="ＭＳ ゴシック" w:eastAsia="ＭＳ ゴシック" w:hAnsi="ＭＳ ゴシック"/>
                <w:szCs w:val="21"/>
              </w:rPr>
            </w:pPr>
            <w:r w:rsidRPr="00A4715E">
              <w:rPr>
                <w:rFonts w:ascii="ＭＳ ゴシック" w:eastAsia="ＭＳ ゴシック" w:hAnsi="ＭＳ ゴシック" w:hint="eastAsia"/>
                <w:szCs w:val="21"/>
              </w:rPr>
              <w:lastRenderedPageBreak/>
              <w:t>正式資格の受験推進を図る。</w:t>
            </w:r>
          </w:p>
          <w:p w14:paraId="0F9CE56A" w14:textId="77777777" w:rsidR="009B0AA8" w:rsidRPr="00A4715E" w:rsidRDefault="009B0AA8">
            <w:pPr>
              <w:spacing w:line="276" w:lineRule="auto"/>
              <w:rPr>
                <w:rFonts w:ascii="ＭＳ ゴシック" w:eastAsia="ＭＳ ゴシック" w:hAnsi="ＭＳ ゴシック"/>
                <w:szCs w:val="21"/>
              </w:rPr>
            </w:pPr>
          </w:p>
          <w:p w14:paraId="5EAAB353" w14:textId="4A3FE0B9" w:rsidR="00AA39AA" w:rsidRPr="00A4715E" w:rsidRDefault="00EB5660">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３</w:t>
            </w:r>
            <w:r w:rsidRPr="00A4715E">
              <w:rPr>
                <w:rFonts w:ascii="ＭＳ ゴシック" w:eastAsia="ＭＳ ゴシック" w:hAnsi="ＭＳ ゴシック" w:hint="eastAsia"/>
                <w:szCs w:val="21"/>
              </w:rPr>
              <w:t>）</w:t>
            </w:r>
          </w:p>
          <w:p w14:paraId="1C856504" w14:textId="3A6551BD" w:rsidR="007A79C0" w:rsidRPr="00A4715E" w:rsidRDefault="00FF17A2" w:rsidP="00245FA9">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245FA9" w:rsidRPr="00A4715E">
              <w:rPr>
                <w:rFonts w:ascii="ＭＳ ゴシック" w:eastAsia="ＭＳ ゴシック" w:hAnsi="ＭＳ ゴシック" w:hint="eastAsia"/>
                <w:szCs w:val="21"/>
              </w:rPr>
              <w:t xml:space="preserve">　</w:t>
            </w:r>
            <w:r w:rsidR="00696937" w:rsidRPr="00A4715E">
              <w:rPr>
                <w:rFonts w:ascii="ＭＳ ゴシック" w:eastAsia="ＭＳ ゴシック" w:hAnsi="ＭＳ ゴシック" w:hint="eastAsia"/>
                <w:szCs w:val="21"/>
              </w:rPr>
              <w:t>令和</w:t>
            </w:r>
            <w:r w:rsidR="00825168" w:rsidRPr="00A4715E">
              <w:rPr>
                <w:rFonts w:ascii="ＭＳ ゴシック" w:eastAsia="ＭＳ ゴシック" w:hAnsi="ＭＳ ゴシック" w:hint="eastAsia"/>
                <w:szCs w:val="21"/>
              </w:rPr>
              <w:t>７</w:t>
            </w:r>
            <w:r w:rsidRPr="00A4715E">
              <w:rPr>
                <w:rFonts w:ascii="ＭＳ ゴシック" w:eastAsia="ＭＳ ゴシック" w:hAnsi="ＭＳ ゴシック" w:hint="eastAsia"/>
                <w:szCs w:val="21"/>
              </w:rPr>
              <w:t>年度以降の交流も継続できるように相手校と連携を図りながら、校外の国際交流行事についての周知を確実に行う。また、他分掌と調整を行い、外部の留学に参加できる条件等を整え、生徒が国際交流に積極的に参加できるよう、周知方法や実施内容について校内設備の改善を行う。</w:t>
            </w:r>
          </w:p>
        </w:tc>
        <w:tc>
          <w:tcPr>
            <w:tcW w:w="2977" w:type="dxa"/>
            <w:tcBorders>
              <w:right w:val="dashed" w:sz="4" w:space="0" w:color="auto"/>
            </w:tcBorders>
            <w:tcMar>
              <w:top w:w="85" w:type="dxa"/>
              <w:left w:w="85" w:type="dxa"/>
              <w:bottom w:w="85" w:type="dxa"/>
              <w:right w:w="85" w:type="dxa"/>
            </w:tcMar>
          </w:tcPr>
          <w:p w14:paraId="4481075F" w14:textId="288D9169"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250494D7" w14:textId="16C8D8D8"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3BCEC0F7" w14:textId="32FDB3FA"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08D4149F" w14:textId="77777777" w:rsidR="0016218D" w:rsidRPr="00A4715E" w:rsidRDefault="0016218D" w:rsidP="00B95696">
            <w:pPr>
              <w:spacing w:line="276" w:lineRule="auto"/>
              <w:ind w:left="420" w:hangingChars="200" w:hanging="420"/>
              <w:rPr>
                <w:rFonts w:ascii="ＭＳ ゴシック" w:eastAsia="ＭＳ ゴシック" w:hAnsi="ＭＳ ゴシック"/>
                <w:szCs w:val="21"/>
              </w:rPr>
            </w:pPr>
          </w:p>
          <w:p w14:paraId="05CD9ACD" w14:textId="77777777" w:rsidR="0041309F" w:rsidRPr="00A4715E" w:rsidRDefault="0041309F" w:rsidP="00B95696">
            <w:pPr>
              <w:spacing w:line="276" w:lineRule="auto"/>
              <w:ind w:left="420" w:hangingChars="200" w:hanging="420"/>
              <w:rPr>
                <w:rFonts w:ascii="ＭＳ ゴシック" w:eastAsia="ＭＳ ゴシック" w:hAnsi="ＭＳ ゴシック"/>
                <w:szCs w:val="21"/>
              </w:rPr>
            </w:pPr>
          </w:p>
          <w:p w14:paraId="3BB8607F" w14:textId="7EC37F00" w:rsidR="00EB5660" w:rsidRPr="00A4715E" w:rsidRDefault="00EB5660" w:rsidP="00B95696">
            <w:pPr>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１</w:t>
            </w:r>
            <w:r w:rsidRPr="00A4715E">
              <w:rPr>
                <w:rFonts w:ascii="ＭＳ ゴシック" w:eastAsia="ＭＳ ゴシック" w:hAnsi="ＭＳ ゴシック" w:hint="eastAsia"/>
                <w:szCs w:val="21"/>
              </w:rPr>
              <w:t>）</w:t>
            </w:r>
          </w:p>
          <w:p w14:paraId="70E261A1" w14:textId="3A36C233" w:rsidR="00B90CDA" w:rsidRPr="00A4715E" w:rsidRDefault="00727DE1" w:rsidP="00AB1D1E">
            <w:pPr>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B84EC1" w:rsidRPr="00A4715E">
              <w:rPr>
                <w:rFonts w:ascii="ＭＳ ゴシック" w:eastAsia="ＭＳ ゴシック" w:hAnsi="ＭＳ ゴシック" w:hint="eastAsia"/>
                <w:szCs w:val="21"/>
              </w:rPr>
              <w:t xml:space="preserve">　</w:t>
            </w:r>
            <w:r w:rsidR="005C2BF3" w:rsidRPr="00A4715E">
              <w:rPr>
                <w:rFonts w:ascii="ＭＳ ゴシック" w:eastAsia="ＭＳ ゴシック" w:hAnsi="ＭＳ ゴシック" w:hint="eastAsia"/>
                <w:szCs w:val="21"/>
              </w:rPr>
              <w:t>「（生徒用）</w:t>
            </w:r>
            <w:r w:rsidR="002F0D3B" w:rsidRPr="00A4715E">
              <w:rPr>
                <w:rFonts w:ascii="ＭＳ ゴシック" w:eastAsia="ＭＳ ゴシック" w:hAnsi="ＭＳ ゴシック" w:hint="eastAsia"/>
                <w:szCs w:val="21"/>
              </w:rPr>
              <w:t>学校教育自己診断</w:t>
            </w:r>
            <w:r w:rsidR="005C2BF3" w:rsidRPr="00A4715E">
              <w:rPr>
                <w:rFonts w:ascii="ＭＳ ゴシック" w:eastAsia="ＭＳ ゴシック" w:hAnsi="ＭＳ ゴシック" w:hint="eastAsia"/>
                <w:szCs w:val="21"/>
              </w:rPr>
              <w:t>」における「</w:t>
            </w:r>
            <w:r w:rsidR="00E73DEE" w:rsidRPr="00A4715E">
              <w:rPr>
                <w:rFonts w:ascii="ＭＳ ゴシック" w:eastAsia="ＭＳ ゴシック" w:hAnsi="ＭＳ ゴシック"/>
                <w:szCs w:val="21"/>
              </w:rPr>
              <w:t>21</w:t>
            </w:r>
            <w:r w:rsidR="0075780F" w:rsidRPr="00A4715E">
              <w:rPr>
                <w:rFonts w:ascii="ＭＳ ゴシック" w:eastAsia="ＭＳ ゴシック" w:hAnsi="ＭＳ ゴシック"/>
                <w:szCs w:val="21"/>
              </w:rPr>
              <w:t>_</w:t>
            </w:r>
            <w:r w:rsidR="005C2BF3" w:rsidRPr="00A4715E">
              <w:rPr>
                <w:rFonts w:ascii="ＭＳ ゴシック" w:eastAsia="ＭＳ ゴシック" w:hAnsi="ＭＳ ゴシック" w:hint="eastAsia"/>
                <w:szCs w:val="21"/>
              </w:rPr>
              <w:t>授業以外で一定時間、毎日勉強している」の肯定的</w:t>
            </w:r>
            <w:r w:rsidR="00DB1E15" w:rsidRPr="00A4715E">
              <w:rPr>
                <w:rFonts w:ascii="ＭＳ ゴシック" w:eastAsia="ＭＳ ゴシック" w:hAnsi="ＭＳ ゴシック" w:hint="eastAsia"/>
                <w:szCs w:val="21"/>
              </w:rPr>
              <w:t>な</w:t>
            </w:r>
            <w:r w:rsidR="005C2BF3" w:rsidRPr="00A4715E">
              <w:rPr>
                <w:rFonts w:ascii="ＭＳ ゴシック" w:eastAsia="ＭＳ ゴシック" w:hAnsi="ＭＳ ゴシック" w:hint="eastAsia"/>
                <w:szCs w:val="21"/>
              </w:rPr>
              <w:t>回答</w:t>
            </w:r>
            <w:r w:rsidR="00E14820" w:rsidRPr="00A4715E">
              <w:rPr>
                <w:rFonts w:ascii="ＭＳ ゴシック" w:eastAsia="ＭＳ ゴシック" w:hAnsi="ＭＳ ゴシック" w:hint="eastAsia"/>
                <w:szCs w:val="21"/>
              </w:rPr>
              <w:t>について前年度水準以上</w:t>
            </w:r>
            <w:r w:rsidR="005C2BF3" w:rsidRPr="00A4715E">
              <w:rPr>
                <w:rFonts w:ascii="ＭＳ ゴシック" w:eastAsia="ＭＳ ゴシック" w:hAnsi="ＭＳ ゴシック" w:hint="eastAsia"/>
                <w:szCs w:val="21"/>
              </w:rPr>
              <w:t>。</w:t>
            </w:r>
            <w:r w:rsidR="0024080B" w:rsidRPr="00A4715E">
              <w:rPr>
                <w:rFonts w:ascii="ＭＳ ゴシック" w:eastAsia="ＭＳ ゴシック" w:hAnsi="ＭＳ ゴシック" w:hint="eastAsia"/>
                <w:szCs w:val="21"/>
              </w:rPr>
              <w:t>［</w:t>
            </w:r>
            <w:r w:rsidR="00AB1D1E" w:rsidRPr="00A4715E">
              <w:rPr>
                <w:rFonts w:ascii="ＭＳ ゴシック" w:eastAsia="ＭＳ ゴシック" w:hAnsi="ＭＳ ゴシック" w:hint="eastAsia"/>
                <w:color w:val="000000" w:themeColor="text1"/>
              </w:rPr>
              <w:t>42.8</w:t>
            </w:r>
            <w:r w:rsidR="0024080B" w:rsidRPr="00A4715E">
              <w:rPr>
                <w:rFonts w:ascii="ＭＳ ゴシック" w:eastAsia="ＭＳ ゴシック" w:hAnsi="ＭＳ ゴシック" w:hint="eastAsia"/>
                <w:szCs w:val="21"/>
              </w:rPr>
              <w:t>］</w:t>
            </w:r>
          </w:p>
          <w:p w14:paraId="6ADCC38C" w14:textId="67B776D6" w:rsidR="00B84EC1" w:rsidRPr="00A4715E" w:rsidRDefault="00B84EC1" w:rsidP="009B0AA8">
            <w:pPr>
              <w:snapToGrid w:val="0"/>
              <w:spacing w:line="360" w:lineRule="auto"/>
              <w:ind w:left="420" w:hangingChars="200" w:hanging="420"/>
              <w:rPr>
                <w:rFonts w:ascii="ＭＳ ゴシック" w:eastAsia="ＭＳ ゴシック" w:hAnsi="ＭＳ ゴシック"/>
                <w:szCs w:val="21"/>
              </w:rPr>
            </w:pPr>
          </w:p>
          <w:p w14:paraId="4F7B4ED5" w14:textId="77777777" w:rsidR="00E14820" w:rsidRPr="00A4715E" w:rsidRDefault="00727DE1" w:rsidP="00B84EC1">
            <w:pPr>
              <w:snapToGrid w:val="0"/>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イ</w:t>
            </w:r>
            <w:r w:rsidR="00B84EC1"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外部検定の受検者数を</w:t>
            </w:r>
          </w:p>
          <w:p w14:paraId="01A2D6BB" w14:textId="033CD31A" w:rsidR="00727DE1" w:rsidRPr="00A4715E" w:rsidRDefault="00E14820" w:rsidP="00E14820">
            <w:pPr>
              <w:snapToGrid w:val="0"/>
              <w:spacing w:line="276" w:lineRule="auto"/>
              <w:ind w:leftChars="200" w:left="420"/>
              <w:rPr>
                <w:rFonts w:ascii="ＭＳ ゴシック" w:eastAsia="ＭＳ ゴシック" w:hAnsi="ＭＳ ゴシック"/>
                <w:szCs w:val="21"/>
              </w:rPr>
            </w:pPr>
            <w:r w:rsidRPr="00A4715E">
              <w:rPr>
                <w:rFonts w:ascii="ＭＳ ゴシック" w:eastAsia="ＭＳ ゴシック" w:hAnsi="ＭＳ ゴシック" w:hint="eastAsia"/>
                <w:szCs w:val="21"/>
              </w:rPr>
              <w:t>前年度水準以上</w:t>
            </w:r>
            <w:r w:rsidR="00727DE1" w:rsidRPr="00A4715E">
              <w:rPr>
                <w:rFonts w:ascii="ＭＳ ゴシック" w:eastAsia="ＭＳ ゴシック" w:hAnsi="ＭＳ ゴシック" w:hint="eastAsia"/>
                <w:szCs w:val="21"/>
              </w:rPr>
              <w:t>。</w:t>
            </w:r>
          </w:p>
          <w:p w14:paraId="5F146760" w14:textId="77777777" w:rsidR="0024080B" w:rsidRPr="00A4715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外部検定の受検者数</w:t>
            </w:r>
          </w:p>
          <w:p w14:paraId="0E895A2E" w14:textId="13BF98C0" w:rsidR="0024080B" w:rsidRPr="00A4715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漢字検定［</w:t>
            </w:r>
            <w:r w:rsidR="00AB1D1E" w:rsidRPr="00A4715E">
              <w:rPr>
                <w:rFonts w:ascii="ＭＳ ゴシック" w:eastAsia="ＭＳ ゴシック" w:hAnsi="ＭＳ ゴシック" w:hint="eastAsia"/>
                <w:szCs w:val="21"/>
              </w:rPr>
              <w:t>24</w:t>
            </w:r>
            <w:r w:rsidRPr="00A4715E">
              <w:rPr>
                <w:rFonts w:ascii="ＭＳ ゴシック" w:eastAsia="ＭＳ ゴシック" w:hAnsi="ＭＳ ゴシック" w:hint="eastAsia"/>
                <w:szCs w:val="21"/>
              </w:rPr>
              <w:t>名］</w:t>
            </w:r>
          </w:p>
          <w:p w14:paraId="53564ABA" w14:textId="0B6FBB35" w:rsidR="0024080B" w:rsidRPr="00A4715E" w:rsidRDefault="0024080B" w:rsidP="00FC1DD7">
            <w:pPr>
              <w:snapToGrid w:val="0"/>
              <w:spacing w:line="276" w:lineRule="auto"/>
              <w:ind w:left="420" w:hangingChars="200" w:hanging="420"/>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英語検定［</w:t>
            </w:r>
            <w:r w:rsidR="00AB1D1E" w:rsidRPr="00A4715E">
              <w:rPr>
                <w:rFonts w:ascii="ＭＳ ゴシック" w:eastAsia="ＭＳ ゴシック" w:hAnsi="ＭＳ ゴシック" w:hint="eastAsia"/>
                <w:szCs w:val="21"/>
              </w:rPr>
              <w:t>287名</w:t>
            </w:r>
            <w:r w:rsidRPr="00A4715E">
              <w:rPr>
                <w:rFonts w:ascii="ＭＳ ゴシック" w:eastAsia="ＭＳ ゴシック" w:hAnsi="ＭＳ ゴシック" w:hint="eastAsia"/>
                <w:szCs w:val="21"/>
              </w:rPr>
              <w:t>］</w:t>
            </w:r>
          </w:p>
          <w:p w14:paraId="6A71A3B5" w14:textId="40DF451C" w:rsidR="00245FA9" w:rsidRPr="00A4715E" w:rsidRDefault="00245FA9" w:rsidP="00245FA9">
            <w:pPr>
              <w:snapToGrid w:val="0"/>
              <w:spacing w:line="276" w:lineRule="auto"/>
              <w:ind w:left="420" w:hangingChars="200" w:hanging="420"/>
              <w:jc w:val="center"/>
              <w:rPr>
                <w:rFonts w:ascii="ＭＳ ゴシック" w:eastAsia="ＭＳ ゴシック" w:hAnsi="ＭＳ ゴシック"/>
                <w:szCs w:val="21"/>
              </w:rPr>
            </w:pPr>
          </w:p>
          <w:p w14:paraId="05A39908" w14:textId="77777777" w:rsidR="00AB1D1E" w:rsidRPr="00A4715E" w:rsidRDefault="00AB1D1E" w:rsidP="00245FA9">
            <w:pPr>
              <w:snapToGrid w:val="0"/>
              <w:spacing w:line="276" w:lineRule="auto"/>
              <w:ind w:left="420" w:hangingChars="200" w:hanging="420"/>
              <w:jc w:val="center"/>
              <w:rPr>
                <w:rFonts w:ascii="ＭＳ ゴシック" w:eastAsia="ＭＳ ゴシック" w:hAnsi="ＭＳ ゴシック"/>
                <w:szCs w:val="21"/>
              </w:rPr>
            </w:pPr>
          </w:p>
          <w:p w14:paraId="35E76672" w14:textId="21829E15" w:rsidR="00727DE1" w:rsidRPr="00A4715E" w:rsidRDefault="00727DE1" w:rsidP="00B84EC1">
            <w:pPr>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ウ</w:t>
            </w:r>
            <w:r w:rsidR="00B84EC1" w:rsidRPr="00A4715E">
              <w:rPr>
                <w:rFonts w:ascii="ＭＳ ゴシック" w:eastAsia="ＭＳ ゴシック" w:hAnsi="ＭＳ ゴシック" w:hint="eastAsia"/>
                <w:szCs w:val="21"/>
              </w:rPr>
              <w:t xml:space="preserve">　</w:t>
            </w:r>
            <w:r w:rsidR="00412069" w:rsidRPr="00A4715E">
              <w:rPr>
                <w:rFonts w:ascii="ＭＳ ゴシック" w:eastAsia="ＭＳ ゴシック" w:hAnsi="ＭＳ ゴシック" w:hint="eastAsia"/>
                <w:szCs w:val="21"/>
              </w:rPr>
              <w:t>入館者数、貸出冊数</w:t>
            </w:r>
            <w:r w:rsidR="00AB1D1E" w:rsidRPr="00A4715E">
              <w:rPr>
                <w:rFonts w:ascii="ＭＳ ゴシック" w:eastAsia="ＭＳ ゴシック" w:hAnsi="ＭＳ ゴシック" w:hint="eastAsia"/>
                <w:szCs w:val="21"/>
              </w:rPr>
              <w:t>において前年度水準以上</w:t>
            </w:r>
            <w:r w:rsidR="00412069" w:rsidRPr="00A4715E">
              <w:rPr>
                <w:rFonts w:ascii="ＭＳ ゴシック" w:eastAsia="ＭＳ ゴシック" w:hAnsi="ＭＳ ゴシック" w:hint="eastAsia"/>
                <w:szCs w:val="21"/>
              </w:rPr>
              <w:t>。</w:t>
            </w:r>
          </w:p>
          <w:p w14:paraId="0951F6AA" w14:textId="3D779E7A" w:rsidR="0024080B" w:rsidRPr="00A4715E" w:rsidRDefault="0024080B" w:rsidP="0024080B">
            <w:pPr>
              <w:spacing w:line="276" w:lineRule="auto"/>
              <w:ind w:leftChars="112" w:left="236" w:hanging="1"/>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［入館者数</w:t>
            </w:r>
            <w:r w:rsidR="009C05A3" w:rsidRPr="00A4715E">
              <w:rPr>
                <w:rFonts w:ascii="ＭＳ ゴシック" w:eastAsia="ＭＳ ゴシック" w:hAnsi="ＭＳ ゴシック" w:hint="eastAsia"/>
                <w:szCs w:val="21"/>
              </w:rPr>
              <w:t>1022</w:t>
            </w:r>
            <w:r w:rsidRPr="00A4715E">
              <w:rPr>
                <w:rFonts w:ascii="ＭＳ ゴシック" w:eastAsia="ＭＳ ゴシック" w:hAnsi="ＭＳ ゴシック" w:hint="eastAsia"/>
                <w:szCs w:val="21"/>
              </w:rPr>
              <w:t>名</w:t>
            </w:r>
            <w:r w:rsidR="00DB1E15" w:rsidRPr="00A4715E">
              <w:rPr>
                <w:rFonts w:ascii="ＭＳ ゴシック" w:eastAsia="ＭＳ ゴシック" w:hAnsi="ＭＳ ゴシック" w:hint="eastAsia"/>
                <w:szCs w:val="21"/>
              </w:rPr>
              <w:t>］</w:t>
            </w:r>
            <w:r w:rsidRPr="00A4715E">
              <w:rPr>
                <w:rFonts w:ascii="ＭＳ ゴシック" w:eastAsia="ＭＳ ゴシック" w:hAnsi="ＭＳ ゴシック" w:hint="eastAsia"/>
                <w:szCs w:val="21"/>
              </w:rPr>
              <w:t>、</w:t>
            </w:r>
          </w:p>
          <w:p w14:paraId="287083AB" w14:textId="07953376" w:rsidR="000E7679" w:rsidRPr="00A4715E" w:rsidRDefault="00DB1E15" w:rsidP="0024080B">
            <w:pPr>
              <w:spacing w:line="276" w:lineRule="auto"/>
              <w:ind w:leftChars="112" w:left="236" w:hanging="1"/>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24080B" w:rsidRPr="00A4715E">
              <w:rPr>
                <w:rFonts w:ascii="ＭＳ ゴシック" w:eastAsia="ＭＳ ゴシック" w:hAnsi="ＭＳ ゴシック" w:hint="eastAsia"/>
                <w:szCs w:val="21"/>
              </w:rPr>
              <w:t>貸出冊数</w:t>
            </w:r>
            <w:r w:rsidR="009C05A3" w:rsidRPr="00A4715E">
              <w:rPr>
                <w:rFonts w:ascii="ＭＳ ゴシック" w:eastAsia="ＭＳ ゴシック" w:hAnsi="ＭＳ ゴシック" w:hint="eastAsia"/>
                <w:szCs w:val="21"/>
              </w:rPr>
              <w:t>418</w:t>
            </w:r>
            <w:r w:rsidR="0024080B" w:rsidRPr="00A4715E">
              <w:rPr>
                <w:rFonts w:ascii="ＭＳ ゴシック" w:eastAsia="ＭＳ ゴシック" w:hAnsi="ＭＳ ゴシック" w:hint="eastAsia"/>
                <w:szCs w:val="21"/>
              </w:rPr>
              <w:t>冊］</w:t>
            </w:r>
          </w:p>
          <w:p w14:paraId="7F77FB87" w14:textId="0B4F3D20" w:rsidR="00652CB6" w:rsidRPr="00A4715E" w:rsidRDefault="00652CB6" w:rsidP="00B95696">
            <w:pPr>
              <w:spacing w:line="276" w:lineRule="auto"/>
              <w:ind w:leftChars="112" w:left="236" w:hanging="1"/>
              <w:rPr>
                <w:rFonts w:ascii="ＭＳ ゴシック" w:eastAsia="ＭＳ ゴシック" w:hAnsi="ＭＳ ゴシック"/>
                <w:szCs w:val="21"/>
              </w:rPr>
            </w:pPr>
          </w:p>
          <w:p w14:paraId="38F96407" w14:textId="5A997D79" w:rsidR="0024080B" w:rsidRPr="00A4715E" w:rsidRDefault="0024080B" w:rsidP="00B95696">
            <w:pPr>
              <w:spacing w:line="276" w:lineRule="auto"/>
              <w:ind w:leftChars="112" w:left="236" w:hanging="1"/>
              <w:rPr>
                <w:rFonts w:ascii="ＭＳ ゴシック" w:eastAsia="ＭＳ ゴシック" w:hAnsi="ＭＳ ゴシック"/>
                <w:szCs w:val="21"/>
              </w:rPr>
            </w:pPr>
          </w:p>
          <w:p w14:paraId="527F2F4B" w14:textId="6F3193D8" w:rsidR="0024080B" w:rsidRPr="00A4715E" w:rsidRDefault="0024080B" w:rsidP="00B95696">
            <w:pPr>
              <w:spacing w:line="276" w:lineRule="auto"/>
              <w:ind w:leftChars="112" w:left="236" w:hanging="1"/>
              <w:rPr>
                <w:rFonts w:ascii="ＭＳ ゴシック" w:eastAsia="ＭＳ ゴシック" w:hAnsi="ＭＳ ゴシック"/>
                <w:szCs w:val="21"/>
              </w:rPr>
            </w:pPr>
          </w:p>
          <w:p w14:paraId="74462669" w14:textId="0A346EEA" w:rsidR="00CB211D" w:rsidRPr="00A4715E" w:rsidRDefault="00CB211D" w:rsidP="00B95696">
            <w:pPr>
              <w:spacing w:line="276" w:lineRule="auto"/>
              <w:ind w:leftChars="112" w:left="236" w:hanging="1"/>
              <w:rPr>
                <w:rFonts w:ascii="ＭＳ ゴシック" w:eastAsia="ＭＳ ゴシック" w:hAnsi="ＭＳ ゴシック"/>
                <w:szCs w:val="21"/>
              </w:rPr>
            </w:pPr>
          </w:p>
          <w:p w14:paraId="26ED9195" w14:textId="77777777" w:rsidR="00CB211D" w:rsidRPr="00A4715E" w:rsidRDefault="00CB211D" w:rsidP="00B95696">
            <w:pPr>
              <w:spacing w:line="276" w:lineRule="auto"/>
              <w:ind w:leftChars="112" w:left="236" w:hanging="1"/>
              <w:rPr>
                <w:rFonts w:ascii="ＭＳ ゴシック" w:eastAsia="ＭＳ ゴシック" w:hAnsi="ＭＳ ゴシック"/>
                <w:szCs w:val="21"/>
              </w:rPr>
            </w:pPr>
          </w:p>
          <w:p w14:paraId="4FC8B578" w14:textId="32559221" w:rsidR="000A6F5A" w:rsidRPr="00A4715E" w:rsidRDefault="000A6F5A" w:rsidP="00B95696">
            <w:pPr>
              <w:spacing w:line="276" w:lineRule="auto"/>
              <w:ind w:leftChars="112" w:left="236" w:hanging="1"/>
              <w:rPr>
                <w:rFonts w:ascii="ＭＳ ゴシック" w:eastAsia="ＭＳ ゴシック" w:hAnsi="ＭＳ ゴシック"/>
                <w:szCs w:val="21"/>
              </w:rPr>
            </w:pPr>
          </w:p>
          <w:p w14:paraId="17D3C63F" w14:textId="77777777" w:rsidR="00B84EC1" w:rsidRPr="00A4715E" w:rsidRDefault="00B84EC1" w:rsidP="00B95696">
            <w:pPr>
              <w:spacing w:line="276" w:lineRule="auto"/>
              <w:ind w:leftChars="112" w:left="236" w:hanging="1"/>
              <w:rPr>
                <w:rFonts w:ascii="ＭＳ ゴシック" w:eastAsia="ＭＳ ゴシック" w:hAnsi="ＭＳ ゴシック"/>
                <w:szCs w:val="21"/>
              </w:rPr>
            </w:pPr>
          </w:p>
          <w:p w14:paraId="61E69529" w14:textId="3094C0D1" w:rsidR="000E7679" w:rsidRPr="00A4715E" w:rsidRDefault="00EB5660" w:rsidP="00B95696">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２</w:t>
            </w:r>
            <w:r w:rsidRPr="00A4715E">
              <w:rPr>
                <w:rFonts w:ascii="ＭＳ ゴシック" w:eastAsia="ＭＳ ゴシック" w:hAnsi="ＭＳ ゴシック" w:hint="eastAsia"/>
                <w:szCs w:val="21"/>
              </w:rPr>
              <w:t>）</w:t>
            </w:r>
          </w:p>
          <w:p w14:paraId="4551A94C" w14:textId="407F4917" w:rsidR="00186DFC" w:rsidRPr="00A4715E" w:rsidRDefault="000E7679" w:rsidP="00DB1E15">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B84EC1"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「（生徒用）</w:t>
            </w:r>
            <w:r w:rsidR="002F0D3B" w:rsidRPr="00A4715E">
              <w:rPr>
                <w:rFonts w:ascii="ＭＳ ゴシック" w:eastAsia="ＭＳ ゴシック" w:hAnsi="ＭＳ ゴシック" w:hint="eastAsia"/>
                <w:color w:val="000000"/>
                <w:szCs w:val="21"/>
              </w:rPr>
              <w:t>学校教育自己診断</w:t>
            </w:r>
            <w:r w:rsidRPr="00A4715E">
              <w:rPr>
                <w:rFonts w:ascii="ＭＳ ゴシック" w:eastAsia="ＭＳ ゴシック" w:hAnsi="ＭＳ ゴシック" w:hint="eastAsia"/>
                <w:szCs w:val="21"/>
              </w:rPr>
              <w:t>」における「</w:t>
            </w:r>
            <w:r w:rsidR="00E73DEE" w:rsidRPr="00A4715E">
              <w:rPr>
                <w:rFonts w:ascii="ＭＳ ゴシック" w:eastAsia="ＭＳ ゴシック" w:hAnsi="ＭＳ ゴシック"/>
                <w:szCs w:val="21"/>
              </w:rPr>
              <w:t>10</w:t>
            </w:r>
            <w:r w:rsidR="0075780F" w:rsidRPr="00A4715E">
              <w:rPr>
                <w:rFonts w:ascii="ＭＳ ゴシック" w:eastAsia="ＭＳ ゴシック" w:hAnsi="ＭＳ ゴシック"/>
                <w:szCs w:val="21"/>
              </w:rPr>
              <w:t>_</w:t>
            </w:r>
            <w:r w:rsidRPr="00A4715E">
              <w:rPr>
                <w:rFonts w:ascii="ＭＳ ゴシック" w:eastAsia="ＭＳ ゴシック" w:hAnsi="ＭＳ ゴシック" w:hint="eastAsia"/>
                <w:szCs w:val="21"/>
              </w:rPr>
              <w:t>進路に関して必要な情報が適時・適切に提供されている」の肯定的回答</w:t>
            </w:r>
            <w:r w:rsidR="00E14820" w:rsidRPr="00A4715E">
              <w:rPr>
                <w:rFonts w:ascii="ＭＳ ゴシック" w:eastAsia="ＭＳ ゴシック" w:hAnsi="ＭＳ ゴシック" w:hint="eastAsia"/>
                <w:szCs w:val="21"/>
              </w:rPr>
              <w:t>率前年度水準以上</w:t>
            </w:r>
            <w:r w:rsidRPr="00A4715E">
              <w:rPr>
                <w:rFonts w:ascii="ＭＳ ゴシック" w:eastAsia="ＭＳ ゴシック" w:hAnsi="ＭＳ ゴシック" w:hint="eastAsia"/>
                <w:szCs w:val="21"/>
              </w:rPr>
              <w:t>。</w:t>
            </w:r>
            <w:r w:rsidR="0024080B" w:rsidRPr="00A4715E">
              <w:rPr>
                <w:rFonts w:ascii="ＭＳ ゴシック" w:eastAsia="ＭＳ ゴシック" w:hAnsi="ＭＳ ゴシック" w:hint="eastAsia"/>
                <w:szCs w:val="21"/>
              </w:rPr>
              <w:t>［</w:t>
            </w:r>
            <w:r w:rsidR="00DB1E15" w:rsidRPr="00A4715E">
              <w:rPr>
                <w:rFonts w:ascii="ＭＳ ゴシック" w:eastAsia="ＭＳ ゴシック" w:hAnsi="ＭＳ ゴシック" w:hint="eastAsia"/>
                <w:color w:val="000000" w:themeColor="text1"/>
                <w:szCs w:val="21"/>
              </w:rPr>
              <w:t>83.6％</w:t>
            </w:r>
            <w:r w:rsidR="0024080B" w:rsidRPr="00A4715E">
              <w:rPr>
                <w:rFonts w:ascii="ＭＳ ゴシック" w:eastAsia="ＭＳ ゴシック" w:hAnsi="ＭＳ ゴシック" w:hint="eastAsia"/>
                <w:szCs w:val="21"/>
              </w:rPr>
              <w:t>］</w:t>
            </w:r>
          </w:p>
          <w:p w14:paraId="136B04DC" w14:textId="77777777" w:rsidR="00B84EC1" w:rsidRPr="00A4715E" w:rsidRDefault="00B84EC1" w:rsidP="00B84EC1">
            <w:pPr>
              <w:spacing w:line="276" w:lineRule="auto"/>
              <w:ind w:left="210" w:hangingChars="100" w:hanging="210"/>
              <w:rPr>
                <w:rFonts w:ascii="ＭＳ ゴシック" w:eastAsia="ＭＳ ゴシック" w:hAnsi="ＭＳ ゴシック"/>
                <w:szCs w:val="21"/>
              </w:rPr>
            </w:pPr>
          </w:p>
          <w:p w14:paraId="00D62283" w14:textId="77777777" w:rsidR="00DB1E15" w:rsidRPr="00A4715E" w:rsidRDefault="00DB1E15" w:rsidP="00B84EC1">
            <w:pPr>
              <w:spacing w:line="276" w:lineRule="auto"/>
              <w:ind w:left="210" w:hangingChars="100" w:hanging="210"/>
              <w:rPr>
                <w:rFonts w:ascii="ＭＳ ゴシック" w:eastAsia="ＭＳ ゴシック" w:hAnsi="ＭＳ ゴシック"/>
                <w:szCs w:val="21"/>
              </w:rPr>
            </w:pPr>
          </w:p>
          <w:p w14:paraId="3A055B48" w14:textId="643560B3" w:rsidR="00B734B3" w:rsidRPr="00A4715E" w:rsidRDefault="005B4EB7" w:rsidP="00B84EC1">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イ</w:t>
            </w:r>
            <w:r w:rsidR="00B84EC1" w:rsidRPr="00A4715E">
              <w:rPr>
                <w:rFonts w:ascii="ＭＳ ゴシック" w:eastAsia="ＭＳ ゴシック" w:hAnsi="ＭＳ ゴシック" w:hint="eastAsia"/>
                <w:szCs w:val="21"/>
              </w:rPr>
              <w:t xml:space="preserve">　</w:t>
            </w:r>
            <w:r w:rsidR="00B734B3" w:rsidRPr="00A4715E">
              <w:rPr>
                <w:rFonts w:ascii="ＭＳ ゴシック" w:eastAsia="ＭＳ ゴシック" w:hAnsi="ＭＳ ゴシック" w:hint="eastAsia"/>
                <w:szCs w:val="21"/>
              </w:rPr>
              <w:t>資格試験</w:t>
            </w:r>
            <w:r w:rsidR="005A1812" w:rsidRPr="00A4715E">
              <w:rPr>
                <w:rFonts w:ascii="ＭＳ ゴシック" w:eastAsia="ＭＳ ゴシック" w:hAnsi="ＭＳ ゴシック" w:hint="eastAsia"/>
                <w:szCs w:val="21"/>
              </w:rPr>
              <w:t>（ジュニアトレーナー）</w:t>
            </w:r>
            <w:r w:rsidR="00B734B3" w:rsidRPr="00A4715E">
              <w:rPr>
                <w:rFonts w:ascii="ＭＳ ゴシック" w:eastAsia="ＭＳ ゴシック" w:hAnsi="ＭＳ ゴシック" w:hint="eastAsia"/>
                <w:szCs w:val="21"/>
              </w:rPr>
              <w:t>の正解率</w:t>
            </w:r>
            <w:r w:rsidR="00E73DEE" w:rsidRPr="00A4715E">
              <w:rPr>
                <w:rFonts w:ascii="ＭＳ ゴシック" w:eastAsia="ＭＳ ゴシック" w:hAnsi="ＭＳ ゴシック"/>
                <w:szCs w:val="21"/>
              </w:rPr>
              <w:t>70</w:t>
            </w:r>
            <w:r w:rsidR="00B734B3" w:rsidRPr="00A4715E">
              <w:rPr>
                <w:rFonts w:ascii="ＭＳ ゴシック" w:eastAsia="ＭＳ ゴシック" w:hAnsi="ＭＳ ゴシック" w:hint="eastAsia"/>
                <w:szCs w:val="21"/>
              </w:rPr>
              <w:t>％以上を基準とし、</w:t>
            </w:r>
            <w:r w:rsidR="004B5801" w:rsidRPr="00A4715E">
              <w:rPr>
                <w:rFonts w:ascii="ＭＳ ゴシック" w:eastAsia="ＭＳ ゴシック" w:hAnsi="ＭＳ ゴシック" w:hint="eastAsia"/>
                <w:szCs w:val="21"/>
              </w:rPr>
              <w:t>前年度水準以上</w:t>
            </w:r>
            <w:r w:rsidR="006E3CC8" w:rsidRPr="00A4715E">
              <w:rPr>
                <w:rFonts w:ascii="ＭＳ ゴシック" w:eastAsia="ＭＳ ゴシック" w:hAnsi="ＭＳ ゴシック" w:hint="eastAsia"/>
                <w:szCs w:val="21"/>
              </w:rPr>
              <w:t>の</w:t>
            </w:r>
            <w:r w:rsidR="00B734B3" w:rsidRPr="00A4715E">
              <w:rPr>
                <w:rFonts w:ascii="ＭＳ ゴシック" w:eastAsia="ＭＳ ゴシック" w:hAnsi="ＭＳ ゴシック" w:hint="eastAsia"/>
                <w:szCs w:val="21"/>
              </w:rPr>
              <w:t>合格者</w:t>
            </w:r>
            <w:r w:rsidR="006E3CC8" w:rsidRPr="00A4715E">
              <w:rPr>
                <w:rFonts w:ascii="ＭＳ ゴシック" w:eastAsia="ＭＳ ゴシック" w:hAnsi="ＭＳ ゴシック" w:hint="eastAsia"/>
                <w:szCs w:val="21"/>
              </w:rPr>
              <w:t>数</w:t>
            </w:r>
            <w:r w:rsidR="00B734B3" w:rsidRPr="00A4715E">
              <w:rPr>
                <w:rFonts w:ascii="ＭＳ ゴシック" w:eastAsia="ＭＳ ゴシック" w:hAnsi="ＭＳ ゴシック" w:hint="eastAsia"/>
                <w:szCs w:val="21"/>
              </w:rPr>
              <w:t>。</w:t>
            </w:r>
            <w:r w:rsidR="000356AD" w:rsidRPr="00A4715E">
              <w:rPr>
                <w:rFonts w:ascii="ＭＳ ゴシック" w:eastAsia="ＭＳ ゴシック" w:hAnsi="ＭＳ ゴシック"/>
                <w:szCs w:val="21"/>
              </w:rPr>
              <w:t>[</w:t>
            </w:r>
            <w:r w:rsidR="00DB1E15" w:rsidRPr="00A4715E">
              <w:rPr>
                <w:rFonts w:ascii="ＭＳ ゴシック" w:eastAsia="ＭＳ ゴシック" w:hAnsi="ＭＳ ゴシック" w:hint="eastAsia"/>
                <w:szCs w:val="21"/>
              </w:rPr>
              <w:t>78</w:t>
            </w:r>
            <w:r w:rsidR="00B734B3" w:rsidRPr="00A4715E">
              <w:rPr>
                <w:rFonts w:ascii="ＭＳ ゴシック" w:eastAsia="ＭＳ ゴシック" w:hAnsi="ＭＳ ゴシック" w:hint="eastAsia"/>
                <w:szCs w:val="21"/>
              </w:rPr>
              <w:t>名</w:t>
            </w:r>
            <w:r w:rsidR="000356AD" w:rsidRPr="00A4715E">
              <w:rPr>
                <w:rFonts w:ascii="ＭＳ ゴシック" w:eastAsia="ＭＳ ゴシック" w:hAnsi="ＭＳ ゴシック"/>
                <w:szCs w:val="21"/>
              </w:rPr>
              <w:t>]</w:t>
            </w:r>
          </w:p>
          <w:p w14:paraId="2EC8AAD0" w14:textId="52B4B801" w:rsidR="00B84EC1" w:rsidRPr="00A4715E" w:rsidRDefault="00B84EC1">
            <w:pPr>
              <w:spacing w:line="276" w:lineRule="auto"/>
              <w:rPr>
                <w:rFonts w:ascii="ＭＳ ゴシック" w:eastAsia="ＭＳ ゴシック" w:hAnsi="ＭＳ ゴシック"/>
                <w:szCs w:val="21"/>
              </w:rPr>
            </w:pPr>
          </w:p>
          <w:p w14:paraId="7A03D79A" w14:textId="77777777" w:rsidR="00077058" w:rsidRPr="00A4715E" w:rsidRDefault="00077058">
            <w:pPr>
              <w:spacing w:line="276" w:lineRule="auto"/>
              <w:rPr>
                <w:rFonts w:ascii="ＭＳ ゴシック" w:eastAsia="ＭＳ ゴシック" w:hAnsi="ＭＳ ゴシック"/>
                <w:szCs w:val="21"/>
              </w:rPr>
            </w:pPr>
          </w:p>
          <w:p w14:paraId="39B98E29" w14:textId="25ABE163" w:rsidR="00B84EC1" w:rsidRPr="00A4715E" w:rsidRDefault="00B84EC1">
            <w:pPr>
              <w:spacing w:line="276" w:lineRule="auto"/>
              <w:rPr>
                <w:rFonts w:ascii="ＭＳ ゴシック" w:eastAsia="ＭＳ ゴシック" w:hAnsi="ＭＳ ゴシック"/>
                <w:szCs w:val="21"/>
              </w:rPr>
            </w:pPr>
          </w:p>
          <w:p w14:paraId="4DF25FC4" w14:textId="77777777" w:rsidR="009B0AA8" w:rsidRPr="00A4715E" w:rsidRDefault="009B0AA8">
            <w:pPr>
              <w:spacing w:line="276" w:lineRule="auto"/>
              <w:rPr>
                <w:rFonts w:ascii="ＭＳ ゴシック" w:eastAsia="ＭＳ ゴシック" w:hAnsi="ＭＳ ゴシック"/>
                <w:szCs w:val="21"/>
              </w:rPr>
            </w:pPr>
          </w:p>
          <w:p w14:paraId="1045AC82" w14:textId="77777777" w:rsidR="00DB1E15" w:rsidRPr="00A4715E" w:rsidRDefault="00DB1E15">
            <w:pPr>
              <w:spacing w:line="276" w:lineRule="auto"/>
              <w:rPr>
                <w:rFonts w:ascii="ＭＳ ゴシック" w:eastAsia="ＭＳ ゴシック" w:hAnsi="ＭＳ ゴシック"/>
                <w:szCs w:val="21"/>
              </w:rPr>
            </w:pPr>
          </w:p>
          <w:p w14:paraId="11BFB616" w14:textId="2A4CF6CD" w:rsidR="00D913D8" w:rsidRPr="00A4715E" w:rsidRDefault="005B4EB7" w:rsidP="00B84EC1">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ウ</w:t>
            </w:r>
            <w:r w:rsidR="00B84EC1" w:rsidRPr="00A4715E">
              <w:rPr>
                <w:rFonts w:ascii="ＭＳ ゴシック" w:eastAsia="ＭＳ ゴシック" w:hAnsi="ＭＳ ゴシック" w:hint="eastAsia"/>
                <w:szCs w:val="21"/>
              </w:rPr>
              <w:t xml:space="preserve">　</w:t>
            </w:r>
            <w:r w:rsidR="007A79C0" w:rsidRPr="00A4715E">
              <w:rPr>
                <w:rFonts w:ascii="ＭＳ ゴシック" w:eastAsia="ＭＳ ゴシック" w:hAnsi="ＭＳ ゴシック" w:hint="eastAsia"/>
                <w:szCs w:val="21"/>
              </w:rPr>
              <w:t>正式資格</w:t>
            </w:r>
            <w:r w:rsidR="00EF3DDF" w:rsidRPr="00A4715E">
              <w:rPr>
                <w:rFonts w:ascii="ＭＳ ゴシック" w:eastAsia="ＭＳ ゴシック" w:hAnsi="ＭＳ ゴシック" w:hint="eastAsia"/>
                <w:szCs w:val="21"/>
              </w:rPr>
              <w:t>（スチューデントトレーナー）</w:t>
            </w:r>
            <w:r w:rsidR="007A79C0" w:rsidRPr="00A4715E">
              <w:rPr>
                <w:rFonts w:ascii="ＭＳ ゴシック" w:eastAsia="ＭＳ ゴシック" w:hAnsi="ＭＳ ゴシック" w:hint="eastAsia"/>
                <w:szCs w:val="21"/>
              </w:rPr>
              <w:t>の受験者数において</w:t>
            </w:r>
            <w:r w:rsidR="004B5801" w:rsidRPr="00A4715E">
              <w:rPr>
                <w:rFonts w:ascii="ＭＳ ゴシック" w:eastAsia="ＭＳ ゴシック" w:hAnsi="ＭＳ ゴシック" w:hint="eastAsia"/>
                <w:szCs w:val="21"/>
              </w:rPr>
              <w:t>30</w:t>
            </w:r>
            <w:r w:rsidR="00DB1E15" w:rsidRPr="00A4715E">
              <w:rPr>
                <w:rFonts w:ascii="ＭＳ ゴシック" w:eastAsia="ＭＳ ゴシック" w:hAnsi="ＭＳ ゴシック" w:hint="eastAsia"/>
                <w:szCs w:val="21"/>
              </w:rPr>
              <w:t>名以上を維持</w:t>
            </w:r>
            <w:r w:rsidR="007A79C0" w:rsidRPr="00A4715E">
              <w:rPr>
                <w:rFonts w:ascii="ＭＳ ゴシック" w:eastAsia="ＭＳ ゴシック" w:hAnsi="ＭＳ ゴシック" w:hint="eastAsia"/>
                <w:szCs w:val="21"/>
              </w:rPr>
              <w:t>。</w:t>
            </w:r>
          </w:p>
          <w:p w14:paraId="02B92244" w14:textId="3989759D" w:rsidR="007A79C0" w:rsidRPr="00A4715E" w:rsidRDefault="000356AD" w:rsidP="00DB1E15">
            <w:pPr>
              <w:spacing w:line="276" w:lineRule="auto"/>
              <w:ind w:leftChars="113" w:left="237" w:firstLineChars="800" w:firstLine="1680"/>
              <w:rPr>
                <w:rFonts w:ascii="ＭＳ ゴシック" w:eastAsia="ＭＳ ゴシック" w:hAnsi="ＭＳ ゴシック"/>
                <w:szCs w:val="21"/>
              </w:rPr>
            </w:pPr>
            <w:r w:rsidRPr="00A4715E">
              <w:rPr>
                <w:rFonts w:ascii="ＭＳ ゴシック" w:eastAsia="ＭＳ ゴシック" w:hAnsi="ＭＳ ゴシック"/>
                <w:szCs w:val="21"/>
              </w:rPr>
              <w:t>[</w:t>
            </w:r>
            <w:r w:rsidR="00DB1E15" w:rsidRPr="00A4715E">
              <w:rPr>
                <w:rFonts w:ascii="ＭＳ ゴシック" w:eastAsia="ＭＳ ゴシック" w:hAnsi="ＭＳ ゴシック" w:hint="eastAsia"/>
                <w:szCs w:val="21"/>
              </w:rPr>
              <w:t>38</w:t>
            </w:r>
            <w:r w:rsidR="007A79C0" w:rsidRPr="00A4715E">
              <w:rPr>
                <w:rFonts w:ascii="ＭＳ ゴシック" w:eastAsia="ＭＳ ゴシック" w:hAnsi="ＭＳ ゴシック" w:hint="eastAsia"/>
                <w:szCs w:val="21"/>
              </w:rPr>
              <w:t>名</w:t>
            </w:r>
            <w:r w:rsidRPr="00A4715E">
              <w:rPr>
                <w:rFonts w:ascii="ＭＳ ゴシック" w:eastAsia="ＭＳ ゴシック" w:hAnsi="ＭＳ ゴシック"/>
                <w:szCs w:val="21"/>
              </w:rPr>
              <w:t>]</w:t>
            </w:r>
          </w:p>
          <w:p w14:paraId="13644DFE" w14:textId="6650C302" w:rsidR="007A79C0" w:rsidRPr="00A4715E" w:rsidRDefault="007A79C0">
            <w:pPr>
              <w:spacing w:line="276" w:lineRule="auto"/>
              <w:ind w:leftChars="113" w:left="237"/>
              <w:rPr>
                <w:rFonts w:ascii="ＭＳ ゴシック" w:eastAsia="ＭＳ ゴシック" w:hAnsi="ＭＳ ゴシック"/>
                <w:szCs w:val="21"/>
              </w:rPr>
            </w:pPr>
          </w:p>
          <w:p w14:paraId="435617A4" w14:textId="77777777" w:rsidR="009B0AA8" w:rsidRPr="00A4715E" w:rsidRDefault="009B0AA8">
            <w:pPr>
              <w:spacing w:line="276" w:lineRule="auto"/>
              <w:ind w:leftChars="113" w:left="237"/>
              <w:rPr>
                <w:rFonts w:ascii="ＭＳ ゴシック" w:eastAsia="ＭＳ ゴシック" w:hAnsi="ＭＳ ゴシック"/>
                <w:szCs w:val="21"/>
              </w:rPr>
            </w:pPr>
          </w:p>
          <w:p w14:paraId="3FCCB2ED" w14:textId="3C308584" w:rsidR="00D913D8" w:rsidRPr="00A4715E" w:rsidRDefault="00EB5660">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３</w:t>
            </w:r>
            <w:r w:rsidRPr="00A4715E">
              <w:rPr>
                <w:rFonts w:ascii="ＭＳ ゴシック" w:eastAsia="ＭＳ ゴシック" w:hAnsi="ＭＳ ゴシック" w:hint="eastAsia"/>
                <w:szCs w:val="21"/>
              </w:rPr>
              <w:t>）</w:t>
            </w:r>
          </w:p>
          <w:p w14:paraId="2BF2138C" w14:textId="537CD0C1" w:rsidR="002A1876" w:rsidRPr="00A4715E" w:rsidRDefault="006E3CC8" w:rsidP="00B84EC1">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B84EC1"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国際交流事業に参加した生徒に対するアンケート調査を実施し、満足度</w:t>
            </w:r>
            <w:r w:rsidR="004B5801" w:rsidRPr="00A4715E">
              <w:rPr>
                <w:rFonts w:ascii="ＭＳ ゴシック" w:eastAsia="ＭＳ ゴシック" w:hAnsi="ＭＳ ゴシック" w:hint="eastAsia"/>
                <w:color w:val="000000" w:themeColor="text1"/>
                <w:szCs w:val="21"/>
              </w:rPr>
              <w:t>80％以上を維持</w:t>
            </w:r>
            <w:r w:rsidRPr="00A4715E">
              <w:rPr>
                <w:rFonts w:ascii="ＭＳ ゴシック" w:eastAsia="ＭＳ ゴシック" w:hAnsi="ＭＳ ゴシック" w:hint="eastAsia"/>
                <w:szCs w:val="21"/>
              </w:rPr>
              <w:t>。</w:t>
            </w:r>
          </w:p>
          <w:p w14:paraId="00E4A11A" w14:textId="5FB109CE" w:rsidR="00D913D8" w:rsidRPr="00A4715E" w:rsidRDefault="000356AD" w:rsidP="00DB1E15">
            <w:pPr>
              <w:spacing w:line="276" w:lineRule="auto"/>
              <w:ind w:leftChars="94" w:left="197" w:firstLineChars="800" w:firstLine="1680"/>
              <w:rPr>
                <w:rFonts w:ascii="ＭＳ ゴシック" w:eastAsia="ＭＳ ゴシック" w:hAnsi="ＭＳ ゴシック"/>
                <w:szCs w:val="21"/>
              </w:rPr>
            </w:pPr>
            <w:r w:rsidRPr="00A4715E">
              <w:rPr>
                <w:rFonts w:ascii="ＭＳ ゴシック" w:eastAsia="ＭＳ ゴシック" w:hAnsi="ＭＳ ゴシック"/>
                <w:szCs w:val="21"/>
              </w:rPr>
              <w:t>[</w:t>
            </w:r>
            <w:r w:rsidR="00DB1E15" w:rsidRPr="00A4715E">
              <w:rPr>
                <w:rFonts w:ascii="ＭＳ ゴシック" w:eastAsia="ＭＳ ゴシック" w:hAnsi="ＭＳ ゴシック" w:hint="eastAsia"/>
                <w:szCs w:val="21"/>
              </w:rPr>
              <w:t>100％</w:t>
            </w:r>
            <w:r w:rsidRPr="00A4715E">
              <w:rPr>
                <w:rFonts w:ascii="ＭＳ ゴシック" w:eastAsia="ＭＳ ゴシック" w:hAnsi="ＭＳ ゴシック"/>
                <w:szCs w:val="21"/>
              </w:rPr>
              <w:t>]</w:t>
            </w:r>
            <w:r w:rsidR="00D1564A" w:rsidRPr="00A4715E">
              <w:rPr>
                <w:rFonts w:ascii="ＭＳ ゴシック" w:eastAsia="ＭＳ ゴシック" w:hAnsi="ＭＳ ゴシック"/>
                <w:noProof/>
                <w:szCs w:val="21"/>
              </w:rPr>
              <w:t xml:space="preserve"> </w:t>
            </w:r>
          </w:p>
          <w:p w14:paraId="5E05219C" w14:textId="449522F8" w:rsidR="00D913D8" w:rsidRPr="00A4715E" w:rsidRDefault="00D913D8" w:rsidP="00B95696">
            <w:pPr>
              <w:spacing w:line="276" w:lineRule="auto"/>
              <w:ind w:leftChars="113" w:left="237"/>
              <w:rPr>
                <w:rFonts w:ascii="ＭＳ ゴシック" w:eastAsia="ＭＳ ゴシック" w:hAnsi="ＭＳ ゴシック"/>
                <w:szCs w:val="21"/>
              </w:rPr>
            </w:pPr>
          </w:p>
          <w:p w14:paraId="05E73C3D" w14:textId="667F5C88" w:rsidR="00D913D8" w:rsidRPr="00A4715E" w:rsidRDefault="00D913D8" w:rsidP="00B95696">
            <w:pPr>
              <w:spacing w:line="276" w:lineRule="auto"/>
              <w:ind w:leftChars="113" w:left="237"/>
              <w:rPr>
                <w:rFonts w:ascii="ＭＳ ゴシック" w:eastAsia="ＭＳ ゴシック" w:hAnsi="ＭＳ ゴシック"/>
                <w:szCs w:val="21"/>
              </w:rPr>
            </w:pPr>
          </w:p>
          <w:p w14:paraId="12FE9195" w14:textId="5B684A6F" w:rsidR="00D913D8" w:rsidRPr="00A4715E" w:rsidRDefault="00D913D8" w:rsidP="00B95696">
            <w:pPr>
              <w:spacing w:line="276" w:lineRule="auto"/>
              <w:ind w:leftChars="113" w:left="237"/>
              <w:rPr>
                <w:rFonts w:ascii="ＭＳ ゴシック" w:eastAsia="ＭＳ ゴシック" w:hAnsi="ＭＳ ゴシック"/>
                <w:szCs w:val="21"/>
              </w:rPr>
            </w:pPr>
          </w:p>
          <w:p w14:paraId="4B23B50E" w14:textId="7F01652B" w:rsidR="003A11B4" w:rsidRPr="00A4715E" w:rsidRDefault="003A11B4" w:rsidP="00B95696">
            <w:pPr>
              <w:spacing w:line="276" w:lineRule="auto"/>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3E5AF35" w14:textId="6274DACC" w:rsidR="00AA5620" w:rsidRPr="00A4715E" w:rsidRDefault="00AA5620" w:rsidP="0016218D">
            <w:pPr>
              <w:snapToGrid w:val="0"/>
              <w:ind w:firstLineChars="100" w:firstLine="210"/>
              <w:jc w:val="left"/>
              <w:rPr>
                <w:rFonts w:ascii="ＭＳ ゴシック" w:eastAsia="ＭＳ ゴシック" w:hAnsi="ＭＳ ゴシック"/>
                <w:szCs w:val="21"/>
              </w:rPr>
            </w:pPr>
          </w:p>
        </w:tc>
      </w:tr>
      <w:tr w:rsidR="00E50B6C" w:rsidRPr="00A4715E" w14:paraId="07B6773A" w14:textId="77777777" w:rsidTr="003A11B4">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6683BBD8" w14:textId="77777777" w:rsidR="00B008B1" w:rsidRPr="00A4715E" w:rsidRDefault="00E73DEE" w:rsidP="003A11B4">
            <w:pPr>
              <w:spacing w:line="300" w:lineRule="exact"/>
              <w:ind w:leftChars="10" w:left="250" w:right="113" w:hangingChars="135" w:hanging="229"/>
              <w:jc w:val="center"/>
              <w:rPr>
                <w:rFonts w:ascii="ＭＳ ゴシック" w:eastAsia="ＭＳ ゴシック" w:hAnsi="ＭＳ ゴシック"/>
                <w:spacing w:val="-20"/>
                <w:szCs w:val="21"/>
              </w:rPr>
            </w:pPr>
            <w:r w:rsidRPr="00A4715E">
              <w:rPr>
                <w:rFonts w:ascii="ＭＳ ゴシック" w:eastAsia="ＭＳ ゴシック" w:hAnsi="ＭＳ ゴシック" w:hint="eastAsia"/>
                <w:spacing w:val="-20"/>
                <w:szCs w:val="21"/>
              </w:rPr>
              <w:t>２</w:t>
            </w:r>
            <w:r w:rsidR="00170AAA" w:rsidRPr="00A4715E">
              <w:rPr>
                <w:rFonts w:ascii="ＭＳ ゴシック" w:eastAsia="ＭＳ ゴシック" w:hAnsi="ＭＳ ゴシック" w:hint="eastAsia"/>
                <w:spacing w:val="-20"/>
                <w:szCs w:val="21"/>
              </w:rPr>
              <w:t xml:space="preserve">　「ともに学び、ともに育つ」教育のさらなる推進</w:t>
            </w:r>
          </w:p>
        </w:tc>
        <w:tc>
          <w:tcPr>
            <w:tcW w:w="2835" w:type="dxa"/>
            <w:shd w:val="clear" w:color="auto" w:fill="auto"/>
            <w:tcMar>
              <w:top w:w="85" w:type="dxa"/>
              <w:left w:w="85" w:type="dxa"/>
              <w:bottom w:w="85" w:type="dxa"/>
              <w:right w:w="85" w:type="dxa"/>
            </w:tcMar>
          </w:tcPr>
          <w:p w14:paraId="66CA2A74" w14:textId="77777777" w:rsidR="009075D6" w:rsidRPr="00A4715E" w:rsidRDefault="009075D6" w:rsidP="00B95696">
            <w:pPr>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１</w:t>
            </w:r>
            <w:r w:rsidRPr="00A4715E">
              <w:rPr>
                <w:rFonts w:ascii="ＭＳ ゴシック" w:eastAsia="ＭＳ ゴシック" w:hAnsi="ＭＳ ゴシック" w:hint="eastAsia"/>
                <w:szCs w:val="21"/>
              </w:rPr>
              <w:t>）人権を尊重する教育の推進</w:t>
            </w:r>
          </w:p>
          <w:p w14:paraId="74CB8DF0" w14:textId="77777777" w:rsidR="009075D6" w:rsidRPr="00A4715E" w:rsidRDefault="009075D6"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　命の大切さを理解させるとともにお互いを認め合う心を育て</w:t>
            </w:r>
            <w:r w:rsidR="00060172" w:rsidRPr="00A4715E">
              <w:rPr>
                <w:rFonts w:ascii="ＭＳ ゴシック" w:eastAsia="ＭＳ ゴシック" w:hAnsi="ＭＳ ゴシック" w:hint="eastAsia"/>
                <w:szCs w:val="21"/>
              </w:rPr>
              <w:t>、人権意識を高める</w:t>
            </w:r>
            <w:r w:rsidRPr="00A4715E">
              <w:rPr>
                <w:rFonts w:ascii="ＭＳ ゴシック" w:eastAsia="ＭＳ ゴシック" w:hAnsi="ＭＳ ゴシック" w:hint="eastAsia"/>
                <w:szCs w:val="21"/>
              </w:rPr>
              <w:t>。また、これらの指導を通して生徒理解への環境づくりに努める。</w:t>
            </w:r>
          </w:p>
          <w:p w14:paraId="49F53D57" w14:textId="77777777" w:rsidR="0016218D" w:rsidRPr="00A4715E" w:rsidRDefault="009075D6"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w:t>
            </w:r>
          </w:p>
          <w:p w14:paraId="1C5225D2" w14:textId="4B1F5AF2" w:rsidR="009075D6" w:rsidRPr="00A4715E" w:rsidRDefault="0016218D"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２</w:t>
            </w:r>
            <w:r w:rsidR="009075D6" w:rsidRPr="00A4715E">
              <w:rPr>
                <w:rFonts w:ascii="ＭＳ ゴシック" w:eastAsia="ＭＳ ゴシック" w:hAnsi="ＭＳ ゴシック" w:hint="eastAsia"/>
                <w:szCs w:val="21"/>
              </w:rPr>
              <w:t>）一人ひとりの教育的ニーズに応じた支援</w:t>
            </w:r>
          </w:p>
          <w:p w14:paraId="1681B951" w14:textId="77777777" w:rsidR="009075D6" w:rsidRPr="00A4715E" w:rsidRDefault="009075D6"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 xml:space="preserve">ア　</w:t>
            </w:r>
            <w:r w:rsidR="00485536" w:rsidRPr="00A4715E">
              <w:rPr>
                <w:rFonts w:ascii="ＭＳ ゴシック" w:eastAsia="ＭＳ ゴシック" w:hAnsi="ＭＳ ゴシック" w:hint="eastAsia"/>
                <w:szCs w:val="21"/>
              </w:rPr>
              <w:t>自立支援コースの</w:t>
            </w:r>
            <w:r w:rsidRPr="00A4715E">
              <w:rPr>
                <w:rFonts w:ascii="ＭＳ ゴシック" w:eastAsia="ＭＳ ゴシック" w:hAnsi="ＭＳ ゴシック" w:hint="eastAsia"/>
                <w:szCs w:val="21"/>
              </w:rPr>
              <w:t>生徒</w:t>
            </w:r>
            <w:r w:rsidR="00E43662" w:rsidRPr="00A4715E">
              <w:rPr>
                <w:rFonts w:ascii="ＭＳ ゴシック" w:eastAsia="ＭＳ ゴシック" w:hAnsi="ＭＳ ゴシック" w:hint="eastAsia"/>
                <w:szCs w:val="21"/>
              </w:rPr>
              <w:t>一人ひとりの希望進路の実現を図る。</w:t>
            </w:r>
          </w:p>
          <w:p w14:paraId="09AF0B9B" w14:textId="77777777" w:rsidR="00B008B1" w:rsidRPr="00A4715E" w:rsidRDefault="00B008B1" w:rsidP="00B95696">
            <w:pPr>
              <w:spacing w:line="276" w:lineRule="auto"/>
              <w:ind w:left="210" w:hangingChars="100" w:hanging="210"/>
              <w:rPr>
                <w:rFonts w:ascii="ＭＳ ゴシック" w:eastAsia="ＭＳ ゴシック" w:hAnsi="ＭＳ ゴシック"/>
                <w:szCs w:val="21"/>
              </w:rPr>
            </w:pPr>
          </w:p>
          <w:p w14:paraId="1B5CEF1C" w14:textId="77777777" w:rsidR="00AB00E6" w:rsidRPr="00A4715E" w:rsidRDefault="00AB00E6" w:rsidP="00B95696">
            <w:pPr>
              <w:spacing w:line="276" w:lineRule="auto"/>
              <w:ind w:left="210" w:hangingChars="100" w:hanging="210"/>
              <w:rPr>
                <w:rFonts w:ascii="ＭＳ ゴシック" w:eastAsia="ＭＳ ゴシック" w:hAnsi="ＭＳ ゴシック"/>
                <w:szCs w:val="21"/>
              </w:rPr>
            </w:pPr>
          </w:p>
          <w:p w14:paraId="574DC8AE" w14:textId="77777777" w:rsidR="00AB00E6" w:rsidRPr="00A4715E" w:rsidRDefault="00AB00E6" w:rsidP="00B95696">
            <w:pPr>
              <w:spacing w:line="276" w:lineRule="auto"/>
              <w:ind w:left="210" w:hangingChars="100" w:hanging="210"/>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5E18AE4D" w14:textId="77777777" w:rsidR="003A11B4" w:rsidRPr="00A4715E" w:rsidRDefault="003A11B4" w:rsidP="00B95696">
            <w:pPr>
              <w:spacing w:line="276" w:lineRule="auto"/>
              <w:ind w:left="420" w:hangingChars="200" w:hanging="420"/>
              <w:rPr>
                <w:rFonts w:ascii="ＭＳ ゴシック" w:eastAsia="ＭＳ ゴシック" w:hAnsi="ＭＳ ゴシック"/>
                <w:szCs w:val="21"/>
              </w:rPr>
            </w:pPr>
          </w:p>
          <w:p w14:paraId="73E399CF" w14:textId="77777777" w:rsidR="0041309F" w:rsidRPr="00A4715E" w:rsidRDefault="00EB5660" w:rsidP="0034569C">
            <w:pPr>
              <w:snapToGrid w:val="0"/>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１</w:t>
            </w:r>
            <w:r w:rsidRPr="00A4715E">
              <w:rPr>
                <w:rFonts w:ascii="ＭＳ ゴシック" w:eastAsia="ＭＳ ゴシック" w:hAnsi="ＭＳ ゴシック" w:hint="eastAsia"/>
                <w:szCs w:val="21"/>
              </w:rPr>
              <w:t>）</w:t>
            </w:r>
          </w:p>
          <w:p w14:paraId="2E46E156" w14:textId="70D8EFA6" w:rsidR="00B008B1" w:rsidRPr="00A4715E" w:rsidRDefault="009075D6" w:rsidP="0034569C">
            <w:pPr>
              <w:snapToGrid w:val="0"/>
              <w:spacing w:line="276" w:lineRule="auto"/>
              <w:ind w:left="193" w:hangingChars="92" w:hanging="193"/>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7D1883" w:rsidRPr="00A4715E">
              <w:rPr>
                <w:rFonts w:ascii="ＭＳ ゴシック" w:eastAsia="ＭＳ ゴシック" w:hAnsi="ＭＳ ゴシック" w:hint="eastAsia"/>
                <w:szCs w:val="21"/>
              </w:rPr>
              <w:t xml:space="preserve">　</w:t>
            </w:r>
            <w:r w:rsidR="00D0454C" w:rsidRPr="00A4715E">
              <w:rPr>
                <w:rFonts w:ascii="ＭＳ ゴシック" w:eastAsia="ＭＳ ゴシック" w:hAnsi="ＭＳ ゴシック" w:hint="eastAsia"/>
                <w:szCs w:val="21"/>
              </w:rPr>
              <w:t>外部講師を招いた</w:t>
            </w:r>
            <w:r w:rsidRPr="00A4715E">
              <w:rPr>
                <w:rFonts w:ascii="ＭＳ ゴシック" w:eastAsia="ＭＳ ゴシック" w:hAnsi="ＭＳ ゴシック" w:hint="eastAsia"/>
                <w:szCs w:val="21"/>
              </w:rPr>
              <w:t>講演会や人権教育部での講話を</w:t>
            </w:r>
            <w:r w:rsidR="00060172" w:rsidRPr="00A4715E">
              <w:rPr>
                <w:rFonts w:ascii="ＭＳ ゴシック" w:eastAsia="ＭＳ ゴシック" w:hAnsi="ＭＳ ゴシック" w:hint="eastAsia"/>
                <w:szCs w:val="21"/>
              </w:rPr>
              <w:t>実施する。</w:t>
            </w:r>
            <w:r w:rsidRPr="00A4715E">
              <w:rPr>
                <w:rFonts w:ascii="ＭＳ ゴシック" w:eastAsia="ＭＳ ゴシック" w:hAnsi="ＭＳ ゴシック" w:hint="eastAsia"/>
                <w:szCs w:val="21"/>
              </w:rPr>
              <w:t>具体的な取組として、人権講演会</w:t>
            </w:r>
            <w:r w:rsidR="00060172" w:rsidRPr="00A4715E">
              <w:rPr>
                <w:rFonts w:ascii="ＭＳ ゴシック" w:eastAsia="ＭＳ ゴシック" w:hAnsi="ＭＳ ゴシック" w:hint="eastAsia"/>
                <w:szCs w:val="21"/>
              </w:rPr>
              <w:t>及び</w:t>
            </w:r>
            <w:r w:rsidRPr="00A4715E">
              <w:rPr>
                <w:rFonts w:ascii="ＭＳ ゴシック" w:eastAsia="ＭＳ ゴシック" w:hAnsi="ＭＳ ゴシック" w:hint="eastAsia"/>
                <w:szCs w:val="21"/>
              </w:rPr>
              <w:t>各学年に適した人権学習会を実施</w:t>
            </w:r>
            <w:r w:rsidR="0016218D" w:rsidRPr="00A4715E">
              <w:rPr>
                <w:rFonts w:ascii="ＭＳ ゴシック" w:eastAsia="ＭＳ ゴシック" w:hAnsi="ＭＳ ゴシック" w:hint="eastAsia"/>
                <w:szCs w:val="21"/>
              </w:rPr>
              <w:t>し、</w:t>
            </w:r>
            <w:r w:rsidRPr="00A4715E">
              <w:rPr>
                <w:rFonts w:ascii="ＭＳ ゴシック" w:eastAsia="ＭＳ ゴシック" w:hAnsi="ＭＳ ゴシック" w:hint="eastAsia"/>
                <w:szCs w:val="21"/>
              </w:rPr>
              <w:t>必要に応じて人権講話を行う。</w:t>
            </w:r>
          </w:p>
          <w:p w14:paraId="703F7C7A" w14:textId="77777777" w:rsidR="00BB1D0C" w:rsidRPr="00A4715E" w:rsidRDefault="00BB1D0C" w:rsidP="0034569C">
            <w:pPr>
              <w:snapToGrid w:val="0"/>
              <w:spacing w:line="276" w:lineRule="auto"/>
              <w:ind w:left="193" w:hangingChars="92" w:hanging="193"/>
              <w:rPr>
                <w:rFonts w:ascii="ＭＳ ゴシック" w:eastAsia="ＭＳ ゴシック" w:hAnsi="ＭＳ ゴシック"/>
                <w:szCs w:val="21"/>
              </w:rPr>
            </w:pPr>
          </w:p>
          <w:p w14:paraId="6C91114F" w14:textId="77777777" w:rsidR="0016218D" w:rsidRPr="00A4715E" w:rsidRDefault="0016218D" w:rsidP="0034569C">
            <w:pPr>
              <w:snapToGrid w:val="0"/>
              <w:spacing w:line="276" w:lineRule="auto"/>
              <w:ind w:left="193" w:hangingChars="92" w:hanging="193"/>
              <w:rPr>
                <w:rFonts w:ascii="ＭＳ ゴシック" w:eastAsia="ＭＳ ゴシック" w:hAnsi="ＭＳ ゴシック"/>
                <w:szCs w:val="21"/>
              </w:rPr>
            </w:pPr>
          </w:p>
          <w:p w14:paraId="284D1399" w14:textId="77777777" w:rsidR="0016218D" w:rsidRPr="00A4715E" w:rsidRDefault="0016218D" w:rsidP="0034569C">
            <w:pPr>
              <w:snapToGrid w:val="0"/>
              <w:spacing w:line="276" w:lineRule="auto"/>
              <w:ind w:left="193" w:hangingChars="92" w:hanging="193"/>
              <w:rPr>
                <w:rFonts w:ascii="ＭＳ ゴシック" w:eastAsia="ＭＳ ゴシック" w:hAnsi="ＭＳ ゴシック"/>
                <w:szCs w:val="21"/>
              </w:rPr>
            </w:pPr>
          </w:p>
          <w:p w14:paraId="4DF9B7FA" w14:textId="6DC1CE6A" w:rsidR="0079416F" w:rsidRPr="00A4715E" w:rsidRDefault="0079416F" w:rsidP="0034569C">
            <w:pPr>
              <w:snapToGrid w:val="0"/>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２</w:t>
            </w:r>
            <w:r w:rsidRPr="00A4715E">
              <w:rPr>
                <w:rFonts w:ascii="ＭＳ ゴシック" w:eastAsia="ＭＳ ゴシック" w:hAnsi="ＭＳ ゴシック" w:hint="eastAsia"/>
                <w:szCs w:val="21"/>
              </w:rPr>
              <w:t>）</w:t>
            </w:r>
          </w:p>
          <w:p w14:paraId="130B7D79" w14:textId="1E616FA6" w:rsidR="00060172" w:rsidRPr="00A4715E" w:rsidRDefault="00060172" w:rsidP="0034569C">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color w:val="000000"/>
                <w:szCs w:val="21"/>
              </w:rPr>
              <w:t>ア</w:t>
            </w:r>
            <w:r w:rsidR="007D1883" w:rsidRPr="00A4715E">
              <w:rPr>
                <w:rFonts w:ascii="ＭＳ ゴシック" w:eastAsia="ＭＳ ゴシック" w:hAnsi="ＭＳ ゴシック" w:hint="eastAsia"/>
                <w:color w:val="000000"/>
                <w:szCs w:val="21"/>
              </w:rPr>
              <w:t xml:space="preserve">　</w:t>
            </w:r>
            <w:r w:rsidRPr="00A4715E">
              <w:rPr>
                <w:rFonts w:ascii="ＭＳ ゴシック" w:eastAsia="ＭＳ ゴシック" w:hAnsi="ＭＳ ゴシック" w:hint="eastAsia"/>
                <w:color w:val="000000"/>
                <w:szCs w:val="21"/>
              </w:rPr>
              <w:t>個別の支援計画・指導計画を作成し、生徒に応じたキャリア教育の充実に向けて有効活用する。</w:t>
            </w:r>
            <w:r w:rsidR="00E43662" w:rsidRPr="00A4715E">
              <w:rPr>
                <w:rFonts w:ascii="ＭＳ ゴシック" w:eastAsia="ＭＳ ゴシック" w:hAnsi="ＭＳ ゴシック" w:hint="eastAsia"/>
                <w:color w:val="000000"/>
                <w:szCs w:val="21"/>
              </w:rPr>
              <w:t>また、生徒の希望進路の実現に向けた企業の新規開拓や、地域ならびに関連機関との連携による実習及び進路指導に努める。</w:t>
            </w:r>
          </w:p>
        </w:tc>
        <w:tc>
          <w:tcPr>
            <w:tcW w:w="2977" w:type="dxa"/>
            <w:tcBorders>
              <w:right w:val="dashed" w:sz="4" w:space="0" w:color="auto"/>
            </w:tcBorders>
            <w:tcMar>
              <w:top w:w="85" w:type="dxa"/>
              <w:left w:w="85" w:type="dxa"/>
              <w:bottom w:w="85" w:type="dxa"/>
              <w:right w:w="85" w:type="dxa"/>
            </w:tcMar>
          </w:tcPr>
          <w:p w14:paraId="3AD951FE" w14:textId="77777777" w:rsidR="009075D6" w:rsidRPr="00A4715E" w:rsidRDefault="009075D6" w:rsidP="000201BD">
            <w:pPr>
              <w:spacing w:line="276" w:lineRule="auto"/>
              <w:ind w:leftChars="10" w:left="304" w:hangingChars="135" w:hanging="283"/>
              <w:rPr>
                <w:rFonts w:ascii="ＭＳ ゴシック" w:eastAsia="ＭＳ ゴシック" w:hAnsi="ＭＳ ゴシック"/>
                <w:color w:val="000000"/>
                <w:szCs w:val="21"/>
              </w:rPr>
            </w:pPr>
          </w:p>
          <w:p w14:paraId="3E2B45E6" w14:textId="423F5A7F" w:rsidR="0041309F" w:rsidRPr="00A4715E" w:rsidRDefault="00EB5660"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１</w:t>
            </w:r>
            <w:r w:rsidRPr="00A4715E">
              <w:rPr>
                <w:rFonts w:ascii="ＭＳ ゴシック" w:eastAsia="ＭＳ ゴシック" w:hAnsi="ＭＳ ゴシック" w:hint="eastAsia"/>
                <w:szCs w:val="21"/>
              </w:rPr>
              <w:t>）</w:t>
            </w:r>
          </w:p>
          <w:p w14:paraId="2836BB4C" w14:textId="09AEB1DD" w:rsidR="0041309F" w:rsidRPr="00A4715E" w:rsidRDefault="009075D6"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B84EC1" w:rsidRPr="00A4715E">
              <w:rPr>
                <w:rFonts w:ascii="ＭＳ ゴシック" w:eastAsia="ＭＳ ゴシック" w:hAnsi="ＭＳ ゴシック" w:hint="eastAsia"/>
                <w:szCs w:val="21"/>
              </w:rPr>
              <w:t xml:space="preserve">　</w:t>
            </w:r>
            <w:r w:rsidR="001147AB" w:rsidRPr="00A4715E">
              <w:rPr>
                <w:rFonts w:ascii="ＭＳ ゴシック" w:eastAsia="ＭＳ ゴシック" w:hAnsi="ＭＳ ゴシック" w:hint="eastAsia"/>
                <w:szCs w:val="21"/>
              </w:rPr>
              <w:t>「（生徒用）学校教育自己診断」における「</w:t>
            </w:r>
            <w:r w:rsidR="00E73DEE" w:rsidRPr="00A4715E">
              <w:rPr>
                <w:rFonts w:ascii="ＭＳ ゴシック" w:eastAsia="ＭＳ ゴシック" w:hAnsi="ＭＳ ゴシック"/>
                <w:szCs w:val="21"/>
              </w:rPr>
              <w:t>19</w:t>
            </w:r>
            <w:r w:rsidR="001147AB" w:rsidRPr="00A4715E">
              <w:rPr>
                <w:rFonts w:ascii="ＭＳ ゴシック" w:eastAsia="ＭＳ ゴシック" w:hAnsi="ＭＳ ゴシック"/>
                <w:szCs w:val="21"/>
              </w:rPr>
              <w:t>_いのちの大切さや社会の</w:t>
            </w:r>
            <w:r w:rsidR="00CB211D" w:rsidRPr="00A4715E">
              <w:rPr>
                <w:rFonts w:ascii="ＭＳ ゴシック" w:eastAsia="ＭＳ ゴシック" w:hAnsi="ＭＳ ゴシック"/>
                <w:szCs w:val="21"/>
              </w:rPr>
              <w:t>ルールなど人権について学ぶ機会がある」</w:t>
            </w:r>
            <w:r w:rsidR="00CB211D" w:rsidRPr="00A4715E">
              <w:rPr>
                <w:rFonts w:ascii="ＭＳ ゴシック" w:eastAsia="ＭＳ ゴシック" w:hAnsi="ＭＳ ゴシック" w:hint="eastAsia"/>
                <w:szCs w:val="21"/>
              </w:rPr>
              <w:t>の肯定的回答</w:t>
            </w:r>
            <w:r w:rsidR="004B5801" w:rsidRPr="00A4715E">
              <w:rPr>
                <w:rFonts w:ascii="ＭＳ ゴシック" w:eastAsia="ＭＳ ゴシック" w:hAnsi="ＭＳ ゴシック" w:hint="eastAsia"/>
                <w:szCs w:val="21"/>
              </w:rPr>
              <w:t>率90</w:t>
            </w:r>
            <w:r w:rsidR="00CB211D" w:rsidRPr="00A4715E">
              <w:rPr>
                <w:rFonts w:ascii="ＭＳ ゴシック" w:eastAsia="ＭＳ ゴシック" w:hAnsi="ＭＳ ゴシック" w:hint="eastAsia"/>
                <w:szCs w:val="21"/>
              </w:rPr>
              <w:t>％以上</w:t>
            </w:r>
            <w:r w:rsidR="00DB1E15" w:rsidRPr="00A4715E">
              <w:rPr>
                <w:rFonts w:ascii="ＭＳ ゴシック" w:eastAsia="ＭＳ ゴシック" w:hAnsi="ＭＳ ゴシック" w:hint="eastAsia"/>
                <w:szCs w:val="21"/>
              </w:rPr>
              <w:t>を維持</w:t>
            </w:r>
            <w:r w:rsidR="00CB211D" w:rsidRPr="00A4715E">
              <w:rPr>
                <w:rFonts w:ascii="ＭＳ ゴシック" w:eastAsia="ＭＳ ゴシック" w:hAnsi="ＭＳ ゴシック" w:hint="eastAsia"/>
                <w:szCs w:val="21"/>
              </w:rPr>
              <w:t>。</w:t>
            </w:r>
            <w:r w:rsidR="0099529A" w:rsidRPr="00A4715E">
              <w:rPr>
                <w:rFonts w:ascii="ＭＳ ゴシック" w:eastAsia="ＭＳ ゴシック" w:hAnsi="ＭＳ ゴシック" w:hint="eastAsia"/>
                <w:szCs w:val="21"/>
              </w:rPr>
              <w:t>［</w:t>
            </w:r>
            <w:r w:rsidR="00DB1E15" w:rsidRPr="00A4715E">
              <w:rPr>
                <w:rFonts w:ascii="ＭＳ ゴシック" w:eastAsia="ＭＳ ゴシック" w:hAnsi="ＭＳ ゴシック" w:hint="eastAsia"/>
                <w:szCs w:val="21"/>
              </w:rPr>
              <w:t>97.4％</w:t>
            </w:r>
            <w:r w:rsidR="0099529A" w:rsidRPr="00A4715E">
              <w:rPr>
                <w:rFonts w:ascii="ＭＳ ゴシック" w:eastAsia="ＭＳ ゴシック" w:hAnsi="ＭＳ ゴシック" w:hint="eastAsia"/>
                <w:szCs w:val="21"/>
              </w:rPr>
              <w:t>］</w:t>
            </w:r>
          </w:p>
          <w:p w14:paraId="7EAFDCB9" w14:textId="77777777" w:rsidR="0016218D" w:rsidRPr="00A4715E" w:rsidRDefault="0016218D" w:rsidP="0034569C">
            <w:pPr>
              <w:snapToGrid w:val="0"/>
              <w:spacing w:line="276" w:lineRule="auto"/>
              <w:ind w:left="420" w:hangingChars="200" w:hanging="420"/>
              <w:rPr>
                <w:rFonts w:ascii="ＭＳ ゴシック" w:eastAsia="ＭＳ ゴシック" w:hAnsi="ＭＳ ゴシック"/>
                <w:szCs w:val="21"/>
              </w:rPr>
            </w:pPr>
          </w:p>
          <w:p w14:paraId="6AC9A4A9" w14:textId="3BB39E97" w:rsidR="0079416F" w:rsidRPr="00A4715E" w:rsidRDefault="0079416F" w:rsidP="0034569C">
            <w:pPr>
              <w:snapToGrid w:val="0"/>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E73DEE" w:rsidRPr="00A4715E">
              <w:rPr>
                <w:rFonts w:ascii="ＭＳ ゴシック" w:eastAsia="ＭＳ ゴシック" w:hAnsi="ＭＳ ゴシック" w:hint="eastAsia"/>
                <w:szCs w:val="21"/>
              </w:rPr>
              <w:t>２</w:t>
            </w:r>
            <w:r w:rsidRPr="00A4715E">
              <w:rPr>
                <w:rFonts w:ascii="ＭＳ ゴシック" w:eastAsia="ＭＳ ゴシック" w:hAnsi="ＭＳ ゴシック" w:hint="eastAsia"/>
                <w:szCs w:val="21"/>
              </w:rPr>
              <w:t>）</w:t>
            </w:r>
          </w:p>
          <w:p w14:paraId="1D067874" w14:textId="6C9DFBF8" w:rsidR="001147AB" w:rsidRPr="00A4715E" w:rsidRDefault="00E43662" w:rsidP="0034569C">
            <w:pPr>
              <w:snapToGrid w:val="0"/>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B84EC1" w:rsidRPr="00A4715E">
              <w:rPr>
                <w:rFonts w:ascii="ＭＳ ゴシック" w:eastAsia="ＭＳ ゴシック" w:hAnsi="ＭＳ ゴシック" w:hint="eastAsia"/>
                <w:szCs w:val="21"/>
              </w:rPr>
              <w:t xml:space="preserve">　</w:t>
            </w:r>
            <w:r w:rsidR="001147AB" w:rsidRPr="00A4715E">
              <w:rPr>
                <w:rFonts w:ascii="ＭＳ ゴシック" w:eastAsia="ＭＳ ゴシック" w:hAnsi="ＭＳ ゴシック" w:hint="eastAsia"/>
                <w:szCs w:val="21"/>
              </w:rPr>
              <w:t>「自立支援コースについてのアンケート」の項目</w:t>
            </w:r>
            <w:r w:rsidR="00E73DEE" w:rsidRPr="00A4715E">
              <w:rPr>
                <w:rFonts w:ascii="ＭＳ ゴシック" w:eastAsia="ＭＳ ゴシック" w:hAnsi="ＭＳ ゴシック" w:hint="eastAsia"/>
                <w:szCs w:val="21"/>
              </w:rPr>
              <w:t>４</w:t>
            </w:r>
            <w:r w:rsidR="001147AB" w:rsidRPr="00A4715E">
              <w:rPr>
                <w:rFonts w:ascii="ＭＳ ゴシック" w:eastAsia="ＭＳ ゴシック" w:hAnsi="ＭＳ ゴシック" w:hint="eastAsia"/>
                <w:szCs w:val="21"/>
              </w:rPr>
              <w:t>「あなた（お子様）にとって本校の自己実現（進路、学習等）に向けての支援は十分できていると思いますか」の「①充分であると思う」の回答を</w:t>
            </w:r>
            <w:r w:rsidR="00DB1E15" w:rsidRPr="00A4715E">
              <w:rPr>
                <w:rFonts w:ascii="ＭＳ ゴシック" w:eastAsia="ＭＳ ゴシック" w:hAnsi="ＭＳ ゴシック" w:hint="eastAsia"/>
                <w:szCs w:val="21"/>
              </w:rPr>
              <w:t>75％以上</w:t>
            </w:r>
            <w:r w:rsidR="001147AB" w:rsidRPr="00A4715E">
              <w:rPr>
                <w:rFonts w:ascii="ＭＳ ゴシック" w:eastAsia="ＭＳ ゴシック" w:hAnsi="ＭＳ ゴシック" w:hint="eastAsia"/>
                <w:szCs w:val="21"/>
              </w:rPr>
              <w:t>。</w:t>
            </w:r>
            <w:r w:rsidR="0099529A" w:rsidRPr="00A4715E">
              <w:rPr>
                <w:rFonts w:ascii="ＭＳ ゴシック" w:eastAsia="ＭＳ ゴシック" w:hAnsi="ＭＳ ゴシック" w:hint="eastAsia"/>
                <w:szCs w:val="21"/>
              </w:rPr>
              <w:t>［</w:t>
            </w:r>
            <w:r w:rsidR="00DB1E15" w:rsidRPr="00A4715E">
              <w:rPr>
                <w:rFonts w:ascii="ＭＳ ゴシック" w:eastAsia="ＭＳ ゴシック" w:hAnsi="ＭＳ ゴシック" w:hint="eastAsia"/>
                <w:szCs w:val="21"/>
              </w:rPr>
              <w:t>66.7</w:t>
            </w:r>
            <w:r w:rsidR="0099529A" w:rsidRPr="00A4715E">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C47C0A7" w14:textId="2538891B" w:rsidR="00FD6866" w:rsidRPr="00A4715E" w:rsidRDefault="00FD6866" w:rsidP="00FD6866">
            <w:pPr>
              <w:spacing w:line="300" w:lineRule="exact"/>
              <w:jc w:val="left"/>
              <w:rPr>
                <w:rFonts w:ascii="ＭＳ ゴシック" w:eastAsia="ＭＳ ゴシック" w:hAnsi="ＭＳ ゴシック"/>
                <w:szCs w:val="21"/>
              </w:rPr>
            </w:pPr>
          </w:p>
        </w:tc>
      </w:tr>
      <w:tr w:rsidR="00AF1919" w:rsidRPr="00A4715E" w14:paraId="62D18A01" w14:textId="77777777" w:rsidTr="00AF1919">
        <w:trPr>
          <w:cantSplit/>
          <w:trHeight w:val="1134"/>
          <w:jc w:val="center"/>
        </w:trPr>
        <w:tc>
          <w:tcPr>
            <w:tcW w:w="562" w:type="dxa"/>
            <w:shd w:val="clear" w:color="auto" w:fill="auto"/>
            <w:tcMar>
              <w:top w:w="85" w:type="dxa"/>
              <w:left w:w="85" w:type="dxa"/>
              <w:bottom w:w="85" w:type="dxa"/>
              <w:right w:w="85" w:type="dxa"/>
            </w:tcMar>
            <w:textDirection w:val="tbRlV"/>
            <w:vAlign w:val="center"/>
          </w:tcPr>
          <w:p w14:paraId="047C56AF" w14:textId="3A58B498" w:rsidR="00AF1919" w:rsidRPr="00A4715E" w:rsidRDefault="00AF1919" w:rsidP="00AF1919">
            <w:pPr>
              <w:spacing w:line="300" w:lineRule="exact"/>
              <w:ind w:leftChars="10" w:left="304" w:right="113" w:hangingChars="135" w:hanging="283"/>
              <w:jc w:val="center"/>
              <w:rPr>
                <w:rFonts w:ascii="ＭＳ ゴシック" w:eastAsia="ＭＳ ゴシック" w:hAnsi="ＭＳ ゴシック"/>
                <w:spacing w:val="-20"/>
                <w:szCs w:val="21"/>
              </w:rPr>
            </w:pPr>
            <w:r w:rsidRPr="00A4715E">
              <w:rPr>
                <w:rFonts w:ascii="ＭＳ ゴシック" w:eastAsia="ＭＳ ゴシック" w:hAnsi="ＭＳ ゴシック" w:hint="eastAsia"/>
                <w:szCs w:val="21"/>
              </w:rPr>
              <w:t>３　豊かでたくましい人間性の育み</w:t>
            </w:r>
          </w:p>
        </w:tc>
        <w:tc>
          <w:tcPr>
            <w:tcW w:w="2835" w:type="dxa"/>
            <w:shd w:val="clear" w:color="auto" w:fill="auto"/>
            <w:tcMar>
              <w:top w:w="85" w:type="dxa"/>
              <w:left w:w="85" w:type="dxa"/>
              <w:bottom w:w="85" w:type="dxa"/>
              <w:right w:w="85" w:type="dxa"/>
            </w:tcMar>
          </w:tcPr>
          <w:p w14:paraId="65620EF8" w14:textId="348027CE" w:rsidR="00AF1919" w:rsidRPr="00A4715E" w:rsidRDefault="00AF1919" w:rsidP="0034569C">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（１）他者を思いやる豊かな人間性を備え、自律した生徒を育てるとともに、社会への適応力を育成する。</w:t>
            </w:r>
          </w:p>
          <w:p w14:paraId="5AC65262" w14:textId="77777777" w:rsidR="0016218D" w:rsidRPr="00A4715E" w:rsidRDefault="0016218D" w:rsidP="0034569C">
            <w:pPr>
              <w:snapToGrid w:val="0"/>
              <w:spacing w:line="276" w:lineRule="auto"/>
              <w:ind w:leftChars="10" w:left="304" w:hangingChars="135" w:hanging="283"/>
              <w:rPr>
                <w:rFonts w:ascii="ＭＳ ゴシック" w:eastAsia="ＭＳ ゴシック" w:hAnsi="ＭＳ ゴシック"/>
                <w:szCs w:val="21"/>
              </w:rPr>
            </w:pPr>
          </w:p>
          <w:p w14:paraId="6146632E" w14:textId="42553B07" w:rsidR="00885D76" w:rsidRPr="00A4715E" w:rsidRDefault="00885D76"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　誰に対してもさわやかに挨拶ができる生徒を育て、生徒・保護者や教職員が笑顔で挨拶のできる学校をめざすとともに、コミュニケーション能力の向上を図り、生徒自らが明るく気持ちのいい学校生活を送ることができる学校づくりをめざす。</w:t>
            </w:r>
          </w:p>
          <w:p w14:paraId="25D7083C" w14:textId="77777777" w:rsidR="00AF1919" w:rsidRPr="00A4715E" w:rsidRDefault="00AF1919" w:rsidP="0034569C">
            <w:pPr>
              <w:snapToGrid w:val="0"/>
              <w:spacing w:line="276" w:lineRule="auto"/>
              <w:ind w:leftChars="10" w:left="304" w:hangingChars="135" w:hanging="283"/>
              <w:rPr>
                <w:rFonts w:ascii="ＭＳ ゴシック" w:eastAsia="ＭＳ ゴシック" w:hAnsi="ＭＳ ゴシック"/>
                <w:szCs w:val="21"/>
              </w:rPr>
            </w:pPr>
          </w:p>
          <w:p w14:paraId="5CD148C6" w14:textId="4D8F5682" w:rsidR="0034569C" w:rsidRPr="00A4715E" w:rsidRDefault="0034569C"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（２）自主・自律の精神を尊重し、友好な人間関係を構築することができる環境づくりをすすめる。</w:t>
            </w:r>
          </w:p>
          <w:p w14:paraId="63E1B0B0"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　自主・自律的態度を育成するとともに、自他を尊重する心を育む。</w:t>
            </w:r>
          </w:p>
          <w:p w14:paraId="64444B31"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szCs w:val="21"/>
              </w:rPr>
            </w:pPr>
          </w:p>
          <w:p w14:paraId="2B058F49"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szCs w:val="21"/>
              </w:rPr>
            </w:pPr>
          </w:p>
          <w:p w14:paraId="31161B8B" w14:textId="0F56C05C" w:rsidR="0016218D" w:rsidRPr="00A4715E" w:rsidRDefault="0034569C"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イ　部活動において、生徒が主体的に活動に取り組めるような環境づくりを図るとともに、部活動間の意思疎通を促し、学校全体の活性化を図る。</w:t>
            </w:r>
          </w:p>
        </w:tc>
        <w:tc>
          <w:tcPr>
            <w:tcW w:w="4536" w:type="dxa"/>
            <w:tcBorders>
              <w:right w:val="dashed" w:sz="4" w:space="0" w:color="auto"/>
            </w:tcBorders>
            <w:shd w:val="clear" w:color="auto" w:fill="auto"/>
            <w:tcMar>
              <w:top w:w="85" w:type="dxa"/>
              <w:left w:w="85" w:type="dxa"/>
              <w:bottom w:w="85" w:type="dxa"/>
              <w:right w:w="85" w:type="dxa"/>
            </w:tcMar>
          </w:tcPr>
          <w:p w14:paraId="6AF9D46F" w14:textId="77777777" w:rsidR="007D1883" w:rsidRPr="00A4715E" w:rsidRDefault="007D1883" w:rsidP="00AF1919">
            <w:pPr>
              <w:spacing w:line="276" w:lineRule="auto"/>
              <w:ind w:left="-7" w:firstLineChars="3" w:firstLine="6"/>
              <w:rPr>
                <w:rFonts w:ascii="ＭＳ ゴシック" w:eastAsia="ＭＳ ゴシック" w:hAnsi="ＭＳ ゴシック"/>
                <w:szCs w:val="21"/>
              </w:rPr>
            </w:pPr>
          </w:p>
          <w:p w14:paraId="75B38556" w14:textId="77777777" w:rsidR="007D1883" w:rsidRPr="00A4715E" w:rsidRDefault="007D1883" w:rsidP="0034569C">
            <w:pPr>
              <w:snapToGrid w:val="0"/>
              <w:spacing w:line="276" w:lineRule="auto"/>
              <w:ind w:left="-7" w:firstLineChars="3" w:firstLine="6"/>
              <w:rPr>
                <w:rFonts w:ascii="ＭＳ ゴシック" w:eastAsia="ＭＳ ゴシック" w:hAnsi="ＭＳ ゴシック"/>
                <w:szCs w:val="21"/>
              </w:rPr>
            </w:pPr>
          </w:p>
          <w:p w14:paraId="79A967BE" w14:textId="77777777" w:rsidR="007D1883" w:rsidRPr="00A4715E" w:rsidRDefault="007D1883" w:rsidP="0034569C">
            <w:pPr>
              <w:snapToGrid w:val="0"/>
              <w:spacing w:line="276" w:lineRule="auto"/>
              <w:ind w:left="-7" w:firstLineChars="3" w:firstLine="6"/>
              <w:rPr>
                <w:rFonts w:ascii="ＭＳ ゴシック" w:eastAsia="ＭＳ ゴシック" w:hAnsi="ＭＳ ゴシック"/>
                <w:szCs w:val="21"/>
              </w:rPr>
            </w:pPr>
          </w:p>
          <w:p w14:paraId="6BB46531" w14:textId="77777777" w:rsidR="0016218D" w:rsidRPr="00A4715E" w:rsidRDefault="0016218D" w:rsidP="0034569C">
            <w:pPr>
              <w:snapToGrid w:val="0"/>
              <w:spacing w:line="276" w:lineRule="auto"/>
              <w:ind w:left="-7" w:firstLineChars="3" w:firstLine="6"/>
              <w:rPr>
                <w:rFonts w:ascii="ＭＳ ゴシック" w:eastAsia="ＭＳ ゴシック" w:hAnsi="ＭＳ ゴシック"/>
                <w:szCs w:val="21"/>
              </w:rPr>
            </w:pPr>
          </w:p>
          <w:p w14:paraId="03CB2B39" w14:textId="030F3679" w:rsidR="00AF1919" w:rsidRPr="00A4715E" w:rsidRDefault="00AF1919" w:rsidP="0034569C">
            <w:pPr>
              <w:snapToGrid w:val="0"/>
              <w:spacing w:line="276" w:lineRule="auto"/>
              <w:ind w:left="-7" w:firstLineChars="3" w:firstLine="6"/>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5521D542" w14:textId="71A2F366" w:rsidR="00885D76" w:rsidRPr="00A4715E" w:rsidRDefault="00885D76"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　登校時の挨拶指導を継続し、あらゆる教育活動において、挨拶をはじめとするコミュニケーション能力の向上を図る雰囲気を醸成する。</w:t>
            </w:r>
          </w:p>
          <w:p w14:paraId="2BDAA629" w14:textId="77777777" w:rsidR="0034569C" w:rsidRPr="00A4715E" w:rsidRDefault="0034569C" w:rsidP="0034569C">
            <w:pPr>
              <w:snapToGrid w:val="0"/>
              <w:spacing w:line="276" w:lineRule="auto"/>
              <w:rPr>
                <w:rFonts w:ascii="ＭＳ ゴシック" w:eastAsia="ＭＳ ゴシック" w:hAnsi="ＭＳ ゴシック"/>
                <w:szCs w:val="21"/>
              </w:rPr>
            </w:pPr>
          </w:p>
          <w:p w14:paraId="7E254277" w14:textId="77777777" w:rsidR="0034569C" w:rsidRPr="00A4715E" w:rsidRDefault="0034569C" w:rsidP="0034569C">
            <w:pPr>
              <w:snapToGrid w:val="0"/>
              <w:spacing w:line="276" w:lineRule="auto"/>
              <w:rPr>
                <w:rFonts w:ascii="ＭＳ ゴシック" w:eastAsia="ＭＳ ゴシック" w:hAnsi="ＭＳ ゴシック"/>
                <w:szCs w:val="21"/>
              </w:rPr>
            </w:pPr>
          </w:p>
          <w:p w14:paraId="367C6C6B" w14:textId="77777777" w:rsidR="0034569C" w:rsidRPr="00A4715E" w:rsidRDefault="0034569C" w:rsidP="0034569C">
            <w:pPr>
              <w:snapToGrid w:val="0"/>
              <w:spacing w:line="276" w:lineRule="auto"/>
              <w:rPr>
                <w:rFonts w:ascii="ＭＳ ゴシック" w:eastAsia="ＭＳ ゴシック" w:hAnsi="ＭＳ ゴシック"/>
                <w:szCs w:val="21"/>
              </w:rPr>
            </w:pPr>
          </w:p>
          <w:p w14:paraId="77230C54" w14:textId="77777777" w:rsidR="0034569C" w:rsidRPr="00A4715E" w:rsidRDefault="0034569C" w:rsidP="0034569C">
            <w:pPr>
              <w:snapToGrid w:val="0"/>
              <w:spacing w:line="276" w:lineRule="auto"/>
              <w:rPr>
                <w:rFonts w:ascii="ＭＳ ゴシック" w:eastAsia="ＭＳ ゴシック" w:hAnsi="ＭＳ ゴシック"/>
                <w:szCs w:val="21"/>
              </w:rPr>
            </w:pPr>
          </w:p>
          <w:p w14:paraId="1B245088" w14:textId="77777777" w:rsidR="0034569C" w:rsidRPr="00A4715E" w:rsidRDefault="0034569C" w:rsidP="0034569C">
            <w:pPr>
              <w:snapToGrid w:val="0"/>
              <w:spacing w:line="276" w:lineRule="auto"/>
              <w:rPr>
                <w:rFonts w:ascii="ＭＳ ゴシック" w:eastAsia="ＭＳ ゴシック" w:hAnsi="ＭＳ ゴシック"/>
                <w:szCs w:val="21"/>
              </w:rPr>
            </w:pPr>
          </w:p>
          <w:p w14:paraId="57F95DAE" w14:textId="77777777" w:rsidR="0034569C" w:rsidRPr="00A4715E" w:rsidRDefault="0034569C" w:rsidP="0034569C">
            <w:pPr>
              <w:snapToGrid w:val="0"/>
              <w:spacing w:line="276" w:lineRule="auto"/>
              <w:rPr>
                <w:rFonts w:ascii="ＭＳ ゴシック" w:eastAsia="ＭＳ ゴシック" w:hAnsi="ＭＳ ゴシック"/>
                <w:szCs w:val="21"/>
              </w:rPr>
            </w:pPr>
          </w:p>
          <w:p w14:paraId="52D61439" w14:textId="77777777" w:rsidR="0034569C" w:rsidRPr="00A4715E" w:rsidRDefault="0034569C" w:rsidP="0034569C">
            <w:pPr>
              <w:snapToGrid w:val="0"/>
              <w:spacing w:line="276" w:lineRule="auto"/>
              <w:rPr>
                <w:rFonts w:ascii="ＭＳ ゴシック" w:eastAsia="ＭＳ ゴシック" w:hAnsi="ＭＳ ゴシック"/>
                <w:szCs w:val="21"/>
              </w:rPr>
            </w:pPr>
          </w:p>
          <w:p w14:paraId="2544CA3E" w14:textId="77777777" w:rsidR="0034569C" w:rsidRPr="00A4715E" w:rsidRDefault="0034569C" w:rsidP="0034569C">
            <w:pPr>
              <w:snapToGrid w:val="0"/>
              <w:spacing w:line="276" w:lineRule="auto"/>
              <w:rPr>
                <w:rFonts w:ascii="ＭＳ ゴシック" w:eastAsia="ＭＳ ゴシック" w:hAnsi="ＭＳ ゴシック"/>
                <w:szCs w:val="21"/>
              </w:rPr>
            </w:pPr>
          </w:p>
          <w:p w14:paraId="2F1F53DE" w14:textId="77777777" w:rsidR="0034569C" w:rsidRPr="00A4715E" w:rsidRDefault="0034569C" w:rsidP="0034569C">
            <w:pPr>
              <w:snapToGrid w:val="0"/>
              <w:spacing w:line="276" w:lineRule="auto"/>
              <w:rPr>
                <w:rFonts w:ascii="ＭＳ ゴシック" w:eastAsia="ＭＳ ゴシック" w:hAnsi="ＭＳ ゴシック"/>
                <w:szCs w:val="21"/>
              </w:rPr>
            </w:pPr>
          </w:p>
          <w:p w14:paraId="5EE90CF4" w14:textId="77777777" w:rsidR="0034569C" w:rsidRPr="00A4715E" w:rsidRDefault="0034569C" w:rsidP="0034569C">
            <w:pPr>
              <w:snapToGrid w:val="0"/>
              <w:spacing w:line="276" w:lineRule="auto"/>
              <w:rPr>
                <w:rFonts w:ascii="ＭＳ ゴシック" w:eastAsia="ＭＳ ゴシック" w:hAnsi="ＭＳ ゴシック"/>
                <w:szCs w:val="21"/>
              </w:rPr>
            </w:pPr>
          </w:p>
          <w:p w14:paraId="5359ED89" w14:textId="77777777" w:rsidR="0034569C" w:rsidRPr="00A4715E" w:rsidRDefault="0034569C" w:rsidP="0034569C">
            <w:pPr>
              <w:snapToGrid w:val="0"/>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（２）</w:t>
            </w:r>
          </w:p>
          <w:p w14:paraId="3BFA8F70" w14:textId="77777777" w:rsidR="0034569C" w:rsidRPr="00A4715E" w:rsidRDefault="0034569C" w:rsidP="0034569C">
            <w:pPr>
              <w:snapToGrid w:val="0"/>
              <w:spacing w:line="276" w:lineRule="auto"/>
              <w:ind w:left="210" w:hangingChars="100" w:hanging="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「桜マインド」内で取り組む団活動の内容を充実させ、学年の枠を越えて全体で取り組ませるとともに、生徒一人ひとりが積極的に参加できるようサポートする。</w:t>
            </w:r>
          </w:p>
          <w:p w14:paraId="165DA065" w14:textId="77777777" w:rsidR="0034569C" w:rsidRPr="00A4715E" w:rsidRDefault="0034569C" w:rsidP="0034569C">
            <w:pPr>
              <w:snapToGrid w:val="0"/>
              <w:spacing w:line="276" w:lineRule="auto"/>
              <w:ind w:left="210" w:hangingChars="100" w:hanging="210"/>
              <w:rPr>
                <w:rFonts w:ascii="ＭＳ ゴシック" w:eastAsia="ＭＳ ゴシック" w:hAnsi="ＭＳ ゴシック"/>
                <w:szCs w:val="21"/>
              </w:rPr>
            </w:pPr>
          </w:p>
          <w:p w14:paraId="382B5E2A" w14:textId="20DEFAF7" w:rsidR="00AF1919" w:rsidRPr="00A4715E" w:rsidRDefault="0034569C" w:rsidP="0034569C">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 xml:space="preserve">イ　</w:t>
            </w:r>
            <w:r w:rsidRPr="00A4715E">
              <w:rPr>
                <w:rFonts w:ascii="ＭＳ ゴシック" w:eastAsia="ＭＳ ゴシック" w:hAnsi="ＭＳ ゴシック" w:hint="eastAsia"/>
                <w:color w:val="000000"/>
                <w:szCs w:val="21"/>
              </w:rPr>
              <w:t>トップアスリートや有識者など多様な外部人材を招聘し活動をすすめるとともに、教員相互で部活動や生徒の状況を共有する。また、部活動生徒代表者研修を行い、部活動間の交流を図り、切磋琢磨できる環境づくりに努める。</w:t>
            </w:r>
          </w:p>
        </w:tc>
        <w:tc>
          <w:tcPr>
            <w:tcW w:w="2977" w:type="dxa"/>
            <w:tcBorders>
              <w:right w:val="dashed" w:sz="4" w:space="0" w:color="auto"/>
            </w:tcBorders>
            <w:tcMar>
              <w:top w:w="85" w:type="dxa"/>
              <w:left w:w="85" w:type="dxa"/>
              <w:bottom w:w="85" w:type="dxa"/>
              <w:right w:w="85" w:type="dxa"/>
            </w:tcMar>
          </w:tcPr>
          <w:p w14:paraId="0E01B22A" w14:textId="77777777" w:rsidR="007D1883" w:rsidRPr="00A4715E" w:rsidRDefault="007D1883" w:rsidP="0034569C">
            <w:pPr>
              <w:snapToGrid w:val="0"/>
              <w:spacing w:line="276" w:lineRule="auto"/>
              <w:ind w:leftChars="10" w:left="304" w:hangingChars="135" w:hanging="283"/>
              <w:rPr>
                <w:rFonts w:ascii="ＭＳ ゴシック" w:eastAsia="ＭＳ ゴシック" w:hAnsi="ＭＳ ゴシック"/>
                <w:szCs w:val="21"/>
              </w:rPr>
            </w:pPr>
          </w:p>
          <w:p w14:paraId="51343DF3" w14:textId="77777777" w:rsidR="007D1883" w:rsidRPr="00A4715E" w:rsidRDefault="007D1883" w:rsidP="0034569C">
            <w:pPr>
              <w:snapToGrid w:val="0"/>
              <w:spacing w:line="276" w:lineRule="auto"/>
              <w:ind w:leftChars="10" w:left="304" w:hangingChars="135" w:hanging="283"/>
              <w:rPr>
                <w:rFonts w:ascii="ＭＳ ゴシック" w:eastAsia="ＭＳ ゴシック" w:hAnsi="ＭＳ ゴシック"/>
                <w:szCs w:val="21"/>
              </w:rPr>
            </w:pPr>
          </w:p>
          <w:p w14:paraId="23FED3D8" w14:textId="77777777" w:rsidR="007D1883" w:rsidRPr="00A4715E" w:rsidRDefault="007D1883" w:rsidP="0034569C">
            <w:pPr>
              <w:snapToGrid w:val="0"/>
              <w:spacing w:line="276" w:lineRule="auto"/>
              <w:ind w:leftChars="10" w:left="304" w:hangingChars="135" w:hanging="283"/>
              <w:rPr>
                <w:rFonts w:ascii="ＭＳ ゴシック" w:eastAsia="ＭＳ ゴシック" w:hAnsi="ＭＳ ゴシック"/>
                <w:szCs w:val="21"/>
              </w:rPr>
            </w:pPr>
          </w:p>
          <w:p w14:paraId="0CB8CAF3" w14:textId="77777777" w:rsidR="0016218D" w:rsidRPr="00A4715E" w:rsidRDefault="0016218D" w:rsidP="0034569C">
            <w:pPr>
              <w:snapToGrid w:val="0"/>
              <w:spacing w:line="276" w:lineRule="auto"/>
              <w:ind w:leftChars="10" w:left="304" w:hangingChars="135" w:hanging="283"/>
              <w:rPr>
                <w:rFonts w:ascii="ＭＳ ゴシック" w:eastAsia="ＭＳ ゴシック" w:hAnsi="ＭＳ ゴシック"/>
                <w:szCs w:val="21"/>
              </w:rPr>
            </w:pPr>
          </w:p>
          <w:p w14:paraId="7B9F90D6" w14:textId="1BF3ABE4" w:rsidR="00AF1919" w:rsidRPr="00A4715E" w:rsidRDefault="00B84EC1" w:rsidP="0034569C">
            <w:pPr>
              <w:snapToGrid w:val="0"/>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AF1919" w:rsidRPr="00A4715E">
              <w:rPr>
                <w:rFonts w:ascii="ＭＳ ゴシック" w:eastAsia="ＭＳ ゴシック" w:hAnsi="ＭＳ ゴシック" w:hint="eastAsia"/>
                <w:szCs w:val="21"/>
              </w:rPr>
              <w:t>１）</w:t>
            </w:r>
          </w:p>
          <w:p w14:paraId="2F19BE05" w14:textId="4E552653" w:rsidR="00885D76" w:rsidRPr="00A4715E" w:rsidRDefault="00885D76" w:rsidP="0034569C">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　「（生徒用）学校教育自己診断」における「４</w:t>
            </w:r>
            <w:r w:rsidRPr="00A4715E">
              <w:rPr>
                <w:rFonts w:ascii="ＭＳ ゴシック" w:eastAsia="ＭＳ ゴシック" w:hAnsi="ＭＳ ゴシック"/>
                <w:szCs w:val="21"/>
              </w:rPr>
              <w:t>_</w:t>
            </w:r>
            <w:r w:rsidRPr="00A4715E">
              <w:rPr>
                <w:rFonts w:ascii="ＭＳ ゴシック" w:eastAsia="ＭＳ ゴシック" w:hAnsi="ＭＳ ゴシック" w:hint="eastAsia"/>
                <w:szCs w:val="21"/>
              </w:rPr>
              <w:t>学校の雰囲気がよく、生徒が生き生きしている」の肯定的回答</w:t>
            </w:r>
            <w:r w:rsidR="004B5801" w:rsidRPr="00A4715E">
              <w:rPr>
                <w:rFonts w:ascii="ＭＳ ゴシック" w:eastAsia="ＭＳ ゴシック" w:hAnsi="ＭＳ ゴシック" w:hint="eastAsia"/>
                <w:szCs w:val="21"/>
              </w:rPr>
              <w:t>率</w:t>
            </w:r>
            <w:r w:rsidR="00CC3ADC" w:rsidRPr="00A4715E">
              <w:rPr>
                <w:rFonts w:ascii="ＭＳ ゴシック" w:eastAsia="ＭＳ ゴシック" w:hAnsi="ＭＳ ゴシック" w:hint="eastAsia"/>
                <w:color w:val="000000"/>
                <w:szCs w:val="21"/>
              </w:rPr>
              <w:t>85％以上を維持</w:t>
            </w:r>
            <w:r w:rsidRPr="00A4715E">
              <w:rPr>
                <w:rFonts w:ascii="ＭＳ ゴシック" w:eastAsia="ＭＳ ゴシック" w:hAnsi="ＭＳ ゴシック" w:hint="eastAsia"/>
                <w:color w:val="000000"/>
                <w:szCs w:val="21"/>
              </w:rPr>
              <w:t>。</w:t>
            </w:r>
          </w:p>
          <w:p w14:paraId="304ED877" w14:textId="06CA1F0F" w:rsidR="00885D76" w:rsidRPr="00A4715E" w:rsidRDefault="00885D76" w:rsidP="0034569C">
            <w:pPr>
              <w:snapToGrid w:val="0"/>
              <w:spacing w:line="276" w:lineRule="auto"/>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 xml:space="preserve">　　　　　［85.8％］</w:t>
            </w:r>
          </w:p>
          <w:p w14:paraId="60862582"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1559E40A"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348E181E"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4A40117D"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7C539F43"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42BB8D56"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52BE8D3A"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733B902D"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16EBB30B"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（２）</w:t>
            </w:r>
          </w:p>
          <w:p w14:paraId="6B405D2C"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「桜高祭の取組みに対しての生徒アンケート」を実施し、肯定的な回答90％以上を維持する。［93.3%］</w:t>
            </w:r>
          </w:p>
          <w:p w14:paraId="1F435952" w14:textId="77777777" w:rsidR="0034569C"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p>
          <w:p w14:paraId="72C853B6" w14:textId="19F51420" w:rsidR="00145DC5" w:rsidRPr="00A4715E" w:rsidRDefault="0034569C" w:rsidP="0034569C">
            <w:pPr>
              <w:snapToGrid w:val="0"/>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イ　「生徒向け部活動アンケート（２学期末：１・２年生）」を実施し、生徒の満足度</w:t>
            </w:r>
            <w:r w:rsidR="00A0134E" w:rsidRPr="00A4715E">
              <w:rPr>
                <w:rFonts w:ascii="ＭＳ ゴシック" w:eastAsia="ＭＳ ゴシック" w:hAnsi="ＭＳ ゴシック" w:hint="eastAsia"/>
                <w:color w:val="000000"/>
                <w:szCs w:val="21"/>
              </w:rPr>
              <w:t>90</w:t>
            </w:r>
            <w:r w:rsidRPr="00A4715E">
              <w:rPr>
                <w:rFonts w:ascii="ＭＳ ゴシック" w:eastAsia="ＭＳ ゴシック" w:hAnsi="ＭＳ ゴシック" w:hint="eastAsia"/>
                <w:color w:val="000000"/>
                <w:szCs w:val="21"/>
              </w:rPr>
              <w:t>％以上を維持。[97.8％]</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A4060E3" w14:textId="1B199EF0" w:rsidR="00AA5620" w:rsidRPr="00A4715E" w:rsidRDefault="00AA5620" w:rsidP="0016218D">
            <w:pPr>
              <w:spacing w:line="300" w:lineRule="exact"/>
              <w:rPr>
                <w:rFonts w:ascii="ＭＳ ゴシック" w:eastAsia="ＭＳ ゴシック" w:hAnsi="ＭＳ ゴシック"/>
                <w:szCs w:val="21"/>
              </w:rPr>
            </w:pPr>
          </w:p>
        </w:tc>
      </w:tr>
      <w:tr w:rsidR="00AF1919" w:rsidRPr="00A4715E" w14:paraId="1496549A" w14:textId="77777777" w:rsidTr="0016218D">
        <w:trPr>
          <w:trHeight w:val="3939"/>
          <w:jc w:val="center"/>
        </w:trPr>
        <w:tc>
          <w:tcPr>
            <w:tcW w:w="562" w:type="dxa"/>
            <w:shd w:val="clear" w:color="auto" w:fill="auto"/>
            <w:tcMar>
              <w:top w:w="85" w:type="dxa"/>
              <w:left w:w="85" w:type="dxa"/>
              <w:bottom w:w="85" w:type="dxa"/>
              <w:right w:w="85" w:type="dxa"/>
            </w:tcMar>
            <w:vAlign w:val="center"/>
          </w:tcPr>
          <w:p w14:paraId="45EE30B2" w14:textId="77777777" w:rsidR="00AF1919" w:rsidRPr="00A4715E" w:rsidRDefault="00AF1919" w:rsidP="00AF1919">
            <w:pPr>
              <w:spacing w:line="30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lastRenderedPageBreak/>
              <w:t>４　健やかな心身の育み</w:t>
            </w:r>
          </w:p>
        </w:tc>
        <w:tc>
          <w:tcPr>
            <w:tcW w:w="2835" w:type="dxa"/>
            <w:shd w:val="clear" w:color="auto" w:fill="auto"/>
            <w:tcMar>
              <w:top w:w="85" w:type="dxa"/>
              <w:left w:w="85" w:type="dxa"/>
              <w:bottom w:w="85" w:type="dxa"/>
              <w:right w:w="85" w:type="dxa"/>
            </w:tcMar>
          </w:tcPr>
          <w:p w14:paraId="5DCEED6F" w14:textId="77777777" w:rsidR="00AF1919" w:rsidRPr="00A4715E" w:rsidRDefault="00AF1919" w:rsidP="00AF1919">
            <w:pPr>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（１）自らの健康や体力に関心を持ち主体的に健康・安全・美化を管理し改善していく資質や能力を育てる。</w:t>
            </w:r>
          </w:p>
          <w:p w14:paraId="55228DE3" w14:textId="3BEDD2BC" w:rsidR="00AF1919" w:rsidRPr="00A4715E" w:rsidRDefault="008B4F0B" w:rsidP="00AF1919">
            <w:pPr>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AF1919" w:rsidRPr="00A4715E">
              <w:rPr>
                <w:rFonts w:ascii="ＭＳ ゴシック" w:eastAsia="ＭＳ ゴシック" w:hAnsi="ＭＳ ゴシック" w:hint="eastAsia"/>
                <w:szCs w:val="21"/>
              </w:rPr>
              <w:t xml:space="preserve">　日常の教育相談活動の充実を図り、生徒理解を深め、課題への有効な支援を行う。</w:t>
            </w:r>
          </w:p>
        </w:tc>
        <w:tc>
          <w:tcPr>
            <w:tcW w:w="4536" w:type="dxa"/>
            <w:tcBorders>
              <w:right w:val="dashed" w:sz="4" w:space="0" w:color="auto"/>
            </w:tcBorders>
            <w:shd w:val="clear" w:color="auto" w:fill="auto"/>
            <w:tcMar>
              <w:top w:w="85" w:type="dxa"/>
              <w:left w:w="85" w:type="dxa"/>
              <w:bottom w:w="85" w:type="dxa"/>
              <w:right w:w="85" w:type="dxa"/>
            </w:tcMar>
          </w:tcPr>
          <w:p w14:paraId="29AA1E0D" w14:textId="77777777" w:rsidR="00AF1919" w:rsidRPr="00A4715E" w:rsidRDefault="00AF1919" w:rsidP="00AF1919">
            <w:pPr>
              <w:spacing w:line="276" w:lineRule="auto"/>
              <w:rPr>
                <w:rFonts w:ascii="ＭＳ ゴシック" w:eastAsia="ＭＳ ゴシック" w:hAnsi="ＭＳ ゴシック"/>
                <w:szCs w:val="21"/>
              </w:rPr>
            </w:pPr>
          </w:p>
          <w:p w14:paraId="7E4F915D" w14:textId="77777777" w:rsidR="00AF1919" w:rsidRPr="00A4715E" w:rsidRDefault="00AF1919" w:rsidP="00AF1919">
            <w:pPr>
              <w:spacing w:line="276" w:lineRule="auto"/>
              <w:rPr>
                <w:rFonts w:ascii="ＭＳ ゴシック" w:eastAsia="ＭＳ ゴシック" w:hAnsi="ＭＳ ゴシック"/>
                <w:szCs w:val="21"/>
              </w:rPr>
            </w:pPr>
          </w:p>
          <w:p w14:paraId="4D88A946" w14:textId="77777777" w:rsidR="00AF1919" w:rsidRPr="00A4715E" w:rsidRDefault="00AF1919" w:rsidP="00AF1919">
            <w:pPr>
              <w:spacing w:line="276" w:lineRule="auto"/>
              <w:rPr>
                <w:rFonts w:ascii="ＭＳ ゴシック" w:eastAsia="ＭＳ ゴシック" w:hAnsi="ＭＳ ゴシック"/>
                <w:szCs w:val="21"/>
              </w:rPr>
            </w:pPr>
          </w:p>
          <w:p w14:paraId="0ED2D273" w14:textId="77777777" w:rsidR="00AF1919" w:rsidRPr="00A4715E" w:rsidRDefault="00AF1919" w:rsidP="00AF1919">
            <w:pPr>
              <w:spacing w:line="276" w:lineRule="auto"/>
              <w:rPr>
                <w:rFonts w:ascii="ＭＳ ゴシック" w:eastAsia="ＭＳ ゴシック" w:hAnsi="ＭＳ ゴシック"/>
                <w:szCs w:val="21"/>
              </w:rPr>
            </w:pPr>
          </w:p>
          <w:p w14:paraId="48E04E75" w14:textId="77777777"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576B6107" w14:textId="1C8DDF92" w:rsidR="00AF1919" w:rsidRPr="00A4715E" w:rsidRDefault="008B4F0B" w:rsidP="00110425">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110425" w:rsidRPr="00A4715E">
              <w:rPr>
                <w:rFonts w:ascii="ＭＳ ゴシック" w:eastAsia="ＭＳ ゴシック" w:hAnsi="ＭＳ ゴシック" w:hint="eastAsia"/>
                <w:szCs w:val="21"/>
              </w:rPr>
              <w:t xml:space="preserve">　</w:t>
            </w:r>
            <w:r w:rsidR="00AF1919" w:rsidRPr="00A4715E">
              <w:rPr>
                <w:rFonts w:ascii="ＭＳ ゴシック" w:eastAsia="ＭＳ ゴシック" w:hAnsi="ＭＳ ゴシック" w:hint="eastAsia"/>
                <w:color w:val="000000"/>
                <w:szCs w:val="21"/>
              </w:rPr>
              <w:t>情報の収集と教職員間の共通理解を図り、得た情報を検討し対策を講じる教育相談機関の再構築を行う。</w:t>
            </w:r>
          </w:p>
        </w:tc>
        <w:tc>
          <w:tcPr>
            <w:tcW w:w="2977" w:type="dxa"/>
            <w:tcBorders>
              <w:right w:val="dashed" w:sz="4" w:space="0" w:color="auto"/>
            </w:tcBorders>
            <w:tcMar>
              <w:top w:w="85" w:type="dxa"/>
              <w:left w:w="85" w:type="dxa"/>
              <w:bottom w:w="85" w:type="dxa"/>
              <w:right w:w="85" w:type="dxa"/>
            </w:tcMar>
          </w:tcPr>
          <w:p w14:paraId="4D762AE0" w14:textId="77777777" w:rsidR="00AF1919" w:rsidRPr="00A4715E" w:rsidRDefault="00AF1919" w:rsidP="00AF1919">
            <w:pPr>
              <w:spacing w:line="276" w:lineRule="auto"/>
              <w:rPr>
                <w:rFonts w:ascii="ＭＳ ゴシック" w:eastAsia="ＭＳ ゴシック" w:hAnsi="ＭＳ ゴシック"/>
                <w:szCs w:val="21"/>
              </w:rPr>
            </w:pPr>
          </w:p>
          <w:p w14:paraId="4957AB57" w14:textId="77777777" w:rsidR="00AF1919" w:rsidRPr="00A4715E" w:rsidRDefault="00AF1919" w:rsidP="00AF1919">
            <w:pPr>
              <w:spacing w:line="276" w:lineRule="auto"/>
              <w:rPr>
                <w:rFonts w:ascii="ＭＳ ゴシック" w:eastAsia="ＭＳ ゴシック" w:hAnsi="ＭＳ ゴシック"/>
                <w:szCs w:val="21"/>
              </w:rPr>
            </w:pPr>
          </w:p>
          <w:p w14:paraId="13ADC01B" w14:textId="77777777" w:rsidR="005E0F5F" w:rsidRPr="00A4715E" w:rsidRDefault="005E0F5F" w:rsidP="00AF1919">
            <w:pPr>
              <w:spacing w:line="276" w:lineRule="auto"/>
              <w:rPr>
                <w:rFonts w:ascii="ＭＳ ゴシック" w:eastAsia="ＭＳ ゴシック" w:hAnsi="ＭＳ ゴシック"/>
                <w:szCs w:val="21"/>
              </w:rPr>
            </w:pPr>
          </w:p>
          <w:p w14:paraId="717AE171" w14:textId="77777777" w:rsidR="00077058" w:rsidRPr="00A4715E" w:rsidRDefault="00077058" w:rsidP="00AF1919">
            <w:pPr>
              <w:spacing w:line="276" w:lineRule="auto"/>
              <w:rPr>
                <w:rFonts w:ascii="ＭＳ ゴシック" w:eastAsia="ＭＳ ゴシック" w:hAnsi="ＭＳ ゴシック"/>
                <w:szCs w:val="21"/>
              </w:rPr>
            </w:pPr>
          </w:p>
          <w:p w14:paraId="4A17C09B" w14:textId="77777777"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3EC594FC" w14:textId="0EC0DA83" w:rsidR="00AF1919" w:rsidRPr="00A4715E" w:rsidRDefault="008B4F0B" w:rsidP="004178CB">
            <w:pPr>
              <w:snapToGrid w:val="0"/>
              <w:spacing w:line="276" w:lineRule="auto"/>
              <w:ind w:left="210" w:right="57"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621D1F" w:rsidRPr="00A4715E">
              <w:rPr>
                <w:rFonts w:ascii="ＭＳ ゴシック" w:eastAsia="ＭＳ ゴシック" w:hAnsi="ＭＳ ゴシック" w:hint="eastAsia"/>
                <w:szCs w:val="21"/>
              </w:rPr>
              <w:t xml:space="preserve">　</w:t>
            </w:r>
            <w:r w:rsidR="00AF1919" w:rsidRPr="00A4715E">
              <w:rPr>
                <w:rFonts w:ascii="ＭＳ ゴシック" w:eastAsia="ＭＳ ゴシック" w:hAnsi="ＭＳ ゴシック" w:hint="eastAsia"/>
                <w:szCs w:val="21"/>
              </w:rPr>
              <w:t>「（生徒用）学校教育自己診断」における「</w:t>
            </w:r>
            <w:r w:rsidR="00AF1919" w:rsidRPr="00A4715E">
              <w:rPr>
                <w:rFonts w:ascii="ＭＳ ゴシック" w:eastAsia="ＭＳ ゴシック" w:hAnsi="ＭＳ ゴシック"/>
                <w:szCs w:val="21"/>
              </w:rPr>
              <w:t>20_学校には、生徒の悩みごとを聞き、相談にのれる体制ができている」の肯定的回答</w:t>
            </w:r>
            <w:r w:rsidR="00A0134E" w:rsidRPr="00A4715E">
              <w:rPr>
                <w:rFonts w:ascii="ＭＳ ゴシック" w:eastAsia="ＭＳ ゴシック" w:hAnsi="ＭＳ ゴシック" w:hint="eastAsia"/>
                <w:szCs w:val="21"/>
              </w:rPr>
              <w:t>率85</w:t>
            </w:r>
            <w:r w:rsidR="00AF1919" w:rsidRPr="00A4715E">
              <w:rPr>
                <w:rFonts w:ascii="ＭＳ ゴシック" w:eastAsia="ＭＳ ゴシック" w:hAnsi="ＭＳ ゴシック" w:hint="eastAsia"/>
                <w:szCs w:val="21"/>
              </w:rPr>
              <w:t>％以上</w:t>
            </w:r>
            <w:r w:rsidRPr="00A4715E">
              <w:rPr>
                <w:rFonts w:ascii="ＭＳ ゴシック" w:eastAsia="ＭＳ ゴシック" w:hAnsi="ＭＳ ゴシック" w:hint="eastAsia"/>
                <w:szCs w:val="21"/>
              </w:rPr>
              <w:t>を維持</w:t>
            </w:r>
            <w:r w:rsidR="00AF1919" w:rsidRPr="00A4715E">
              <w:rPr>
                <w:rFonts w:ascii="ＭＳ ゴシック" w:eastAsia="ＭＳ ゴシック" w:hAnsi="ＭＳ ゴシック" w:hint="eastAsia"/>
                <w:szCs w:val="21"/>
              </w:rPr>
              <w:t>。［</w:t>
            </w:r>
            <w:r w:rsidRPr="00A4715E">
              <w:rPr>
                <w:rFonts w:ascii="ＭＳ ゴシック" w:eastAsia="ＭＳ ゴシック" w:hAnsi="ＭＳ ゴシック" w:hint="eastAsia"/>
                <w:szCs w:val="21"/>
              </w:rPr>
              <w:t>85.6％</w:t>
            </w:r>
            <w:r w:rsidR="00AF1919" w:rsidRPr="00A4715E">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CF16AAD" w14:textId="09DAF51D" w:rsidR="00AA5620" w:rsidRPr="00A4715E" w:rsidRDefault="00AA5620" w:rsidP="0016218D">
            <w:pPr>
              <w:spacing w:line="300" w:lineRule="exact"/>
              <w:rPr>
                <w:rFonts w:ascii="ＭＳ ゴシック" w:eastAsia="ＭＳ ゴシック" w:hAnsi="ＭＳ ゴシック"/>
                <w:szCs w:val="21"/>
              </w:rPr>
            </w:pPr>
          </w:p>
        </w:tc>
      </w:tr>
      <w:tr w:rsidR="00AF1919" w:rsidRPr="00A4715E" w14:paraId="73363E15" w14:textId="77777777" w:rsidTr="00485536">
        <w:trPr>
          <w:jc w:val="center"/>
        </w:trPr>
        <w:tc>
          <w:tcPr>
            <w:tcW w:w="562" w:type="dxa"/>
            <w:shd w:val="clear" w:color="auto" w:fill="auto"/>
            <w:tcMar>
              <w:top w:w="85" w:type="dxa"/>
              <w:left w:w="85" w:type="dxa"/>
              <w:bottom w:w="85" w:type="dxa"/>
              <w:right w:w="85" w:type="dxa"/>
            </w:tcMar>
            <w:vAlign w:val="center"/>
          </w:tcPr>
          <w:p w14:paraId="6638650B" w14:textId="77777777" w:rsidR="00AF1919" w:rsidRPr="00A4715E" w:rsidRDefault="00AF1919" w:rsidP="00AF1919">
            <w:pPr>
              <w:spacing w:line="30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５　教員の資質向上</w:t>
            </w:r>
          </w:p>
        </w:tc>
        <w:tc>
          <w:tcPr>
            <w:tcW w:w="2835" w:type="dxa"/>
            <w:shd w:val="clear" w:color="auto" w:fill="auto"/>
            <w:tcMar>
              <w:top w:w="85" w:type="dxa"/>
              <w:left w:w="85" w:type="dxa"/>
              <w:bottom w:w="85" w:type="dxa"/>
              <w:right w:w="85" w:type="dxa"/>
            </w:tcMar>
          </w:tcPr>
          <w:p w14:paraId="1C8953AE" w14:textId="77777777" w:rsidR="00AF1919" w:rsidRPr="00A4715E" w:rsidRDefault="00AF1919" w:rsidP="00AF1919">
            <w:pPr>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（１）指導法の改善と授業力向上を図る。</w:t>
            </w:r>
          </w:p>
          <w:p w14:paraId="5B5BF747" w14:textId="77777777" w:rsidR="00AF1919" w:rsidRPr="00A4715E" w:rsidRDefault="00AF1919" w:rsidP="00AF1919">
            <w:pPr>
              <w:spacing w:line="276" w:lineRule="auto"/>
              <w:ind w:leftChars="10" w:left="304" w:hangingChars="135" w:hanging="283"/>
              <w:rPr>
                <w:rFonts w:ascii="ＭＳ ゴシック" w:eastAsia="ＭＳ ゴシック" w:hAnsi="ＭＳ ゴシック"/>
                <w:szCs w:val="21"/>
              </w:rPr>
            </w:pPr>
            <w:r w:rsidRPr="00A4715E">
              <w:rPr>
                <w:rFonts w:ascii="ＭＳ ゴシック" w:eastAsia="ＭＳ ゴシック" w:hAnsi="ＭＳ ゴシック" w:hint="eastAsia"/>
                <w:szCs w:val="21"/>
              </w:rPr>
              <w:t>ア　研究授業、授業見学月間等の実施により、教員間の意見交換を活発に行うことで、授業力の向上をめざす。</w:t>
            </w:r>
          </w:p>
        </w:tc>
        <w:tc>
          <w:tcPr>
            <w:tcW w:w="4536" w:type="dxa"/>
            <w:tcBorders>
              <w:right w:val="dashed" w:sz="4" w:space="0" w:color="auto"/>
            </w:tcBorders>
            <w:shd w:val="clear" w:color="auto" w:fill="auto"/>
            <w:tcMar>
              <w:top w:w="85" w:type="dxa"/>
              <w:left w:w="85" w:type="dxa"/>
              <w:bottom w:w="85" w:type="dxa"/>
              <w:right w:w="85" w:type="dxa"/>
            </w:tcMar>
          </w:tcPr>
          <w:p w14:paraId="722A3A0E" w14:textId="77777777" w:rsidR="00AF1919" w:rsidRPr="00A4715E" w:rsidRDefault="00AF1919" w:rsidP="00AF1919">
            <w:pPr>
              <w:spacing w:line="276" w:lineRule="auto"/>
              <w:rPr>
                <w:rFonts w:ascii="ＭＳ ゴシック" w:eastAsia="ＭＳ ゴシック" w:hAnsi="ＭＳ ゴシック"/>
                <w:szCs w:val="21"/>
              </w:rPr>
            </w:pPr>
          </w:p>
          <w:p w14:paraId="59020E11" w14:textId="77777777"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1171BA7E" w14:textId="3CC55FCA" w:rsidR="00AF1919" w:rsidRPr="00A4715E" w:rsidRDefault="00AF1919" w:rsidP="00621D1F">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621D1F"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授業研究を伴う校内研修の充実と公開授業を実施する。また、互いの授業を見学、意見交換できるように、今後も授業力向上の取組みを継続していく。</w:t>
            </w:r>
          </w:p>
        </w:tc>
        <w:tc>
          <w:tcPr>
            <w:tcW w:w="2977" w:type="dxa"/>
            <w:tcBorders>
              <w:right w:val="dashed" w:sz="4" w:space="0" w:color="auto"/>
            </w:tcBorders>
            <w:tcMar>
              <w:top w:w="85" w:type="dxa"/>
              <w:left w:w="85" w:type="dxa"/>
              <w:bottom w:w="85" w:type="dxa"/>
              <w:right w:w="85" w:type="dxa"/>
            </w:tcMar>
          </w:tcPr>
          <w:p w14:paraId="20F320D6" w14:textId="77777777" w:rsidR="008B4F0B" w:rsidRPr="00A4715E" w:rsidRDefault="008B4F0B" w:rsidP="00AF1919">
            <w:pPr>
              <w:spacing w:line="276" w:lineRule="auto"/>
              <w:rPr>
                <w:rFonts w:ascii="ＭＳ ゴシック" w:eastAsia="ＭＳ ゴシック" w:hAnsi="ＭＳ ゴシック"/>
                <w:szCs w:val="21"/>
              </w:rPr>
            </w:pPr>
          </w:p>
          <w:p w14:paraId="1308A269" w14:textId="67C58E5B"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6D3205BB" w14:textId="13F9F42A" w:rsidR="00AF1919" w:rsidRPr="00A4715E" w:rsidRDefault="00AF1919" w:rsidP="008B4F0B">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621D1F"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「（生徒用）学校教育自己診断」における「５</w:t>
            </w:r>
            <w:r w:rsidRPr="00A4715E">
              <w:rPr>
                <w:rFonts w:ascii="ＭＳ ゴシック" w:eastAsia="ＭＳ ゴシック" w:hAnsi="ＭＳ ゴシック"/>
                <w:szCs w:val="21"/>
              </w:rPr>
              <w:t>_授業の内容はわかりやすい」の肯定的回答</w:t>
            </w:r>
            <w:r w:rsidR="00A0134E" w:rsidRPr="00A4715E">
              <w:rPr>
                <w:rFonts w:ascii="ＭＳ ゴシック" w:eastAsia="ＭＳ ゴシック" w:hAnsi="ＭＳ ゴシック" w:hint="eastAsia"/>
                <w:szCs w:val="21"/>
              </w:rPr>
              <w:t>率85</w:t>
            </w:r>
            <w:r w:rsidRPr="00A4715E">
              <w:rPr>
                <w:rFonts w:ascii="ＭＳ ゴシック" w:eastAsia="ＭＳ ゴシック" w:hAnsi="ＭＳ ゴシック" w:hint="eastAsia"/>
                <w:szCs w:val="21"/>
              </w:rPr>
              <w:t>％以上</w:t>
            </w:r>
            <w:r w:rsidR="008B4F0B" w:rsidRPr="00A4715E">
              <w:rPr>
                <w:rFonts w:ascii="ＭＳ ゴシック" w:eastAsia="ＭＳ ゴシック" w:hAnsi="ＭＳ ゴシック" w:hint="eastAsia"/>
                <w:szCs w:val="21"/>
              </w:rPr>
              <w:t>を維持</w:t>
            </w:r>
            <w:r w:rsidRPr="00A4715E">
              <w:rPr>
                <w:rFonts w:ascii="ＭＳ ゴシック" w:eastAsia="ＭＳ ゴシック" w:hAnsi="ＭＳ ゴシック" w:hint="eastAsia"/>
                <w:szCs w:val="21"/>
              </w:rPr>
              <w:t>。［</w:t>
            </w:r>
            <w:r w:rsidR="008B4F0B" w:rsidRPr="00A4715E">
              <w:rPr>
                <w:rFonts w:ascii="ＭＳ ゴシック" w:eastAsia="ＭＳ ゴシック" w:hAnsi="ＭＳ ゴシック" w:hint="eastAsia"/>
                <w:szCs w:val="21"/>
              </w:rPr>
              <w:t>86.3％</w:t>
            </w:r>
            <w:r w:rsidRPr="00A4715E">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312CC59" w14:textId="5EB759B9" w:rsidR="00AA5620" w:rsidRPr="00A4715E" w:rsidRDefault="00AA5620" w:rsidP="0016218D">
            <w:pPr>
              <w:spacing w:line="300" w:lineRule="exact"/>
              <w:rPr>
                <w:rFonts w:ascii="ＭＳ ゴシック" w:eastAsia="ＭＳ ゴシック" w:hAnsi="ＭＳ ゴシック"/>
                <w:szCs w:val="21"/>
              </w:rPr>
            </w:pPr>
          </w:p>
        </w:tc>
      </w:tr>
      <w:tr w:rsidR="00AF1919" w:rsidRPr="00A4715E" w14:paraId="6B211998" w14:textId="77777777" w:rsidTr="00485536">
        <w:trPr>
          <w:jc w:val="center"/>
        </w:trPr>
        <w:tc>
          <w:tcPr>
            <w:tcW w:w="562" w:type="dxa"/>
            <w:shd w:val="clear" w:color="auto" w:fill="auto"/>
            <w:tcMar>
              <w:top w:w="85" w:type="dxa"/>
              <w:left w:w="85" w:type="dxa"/>
              <w:bottom w:w="85" w:type="dxa"/>
              <w:right w:w="85" w:type="dxa"/>
            </w:tcMar>
            <w:vAlign w:val="center"/>
          </w:tcPr>
          <w:p w14:paraId="02F89DF9" w14:textId="67ECB3C5" w:rsidR="00AF1919" w:rsidRPr="00A4715E" w:rsidRDefault="00AF1919" w:rsidP="008B4F0B">
            <w:pPr>
              <w:snapToGrid w:val="0"/>
              <w:spacing w:line="30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６　学校の組織力向上と開かれた学校づくり</w:t>
            </w:r>
          </w:p>
        </w:tc>
        <w:tc>
          <w:tcPr>
            <w:tcW w:w="2835" w:type="dxa"/>
            <w:shd w:val="clear" w:color="auto" w:fill="auto"/>
            <w:tcMar>
              <w:top w:w="85" w:type="dxa"/>
              <w:left w:w="85" w:type="dxa"/>
              <w:bottom w:w="85" w:type="dxa"/>
              <w:right w:w="85" w:type="dxa"/>
            </w:tcMar>
          </w:tcPr>
          <w:p w14:paraId="2D105BDF" w14:textId="77777777" w:rsidR="008B4F0B"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（１）</w:t>
            </w:r>
            <w:r w:rsidR="008B4F0B" w:rsidRPr="00A4715E">
              <w:rPr>
                <w:rFonts w:ascii="ＭＳ ゴシック" w:eastAsia="ＭＳ ゴシック" w:hAnsi="ＭＳ ゴシック" w:hint="eastAsia"/>
                <w:color w:val="000000"/>
                <w:szCs w:val="21"/>
              </w:rPr>
              <w:t>地域に</w:t>
            </w:r>
            <w:r w:rsidRPr="00A4715E">
              <w:rPr>
                <w:rFonts w:ascii="ＭＳ ゴシック" w:eastAsia="ＭＳ ゴシック" w:hAnsi="ＭＳ ゴシック" w:hint="eastAsia"/>
                <w:color w:val="000000"/>
                <w:szCs w:val="21"/>
              </w:rPr>
              <w:t>開かれた学校</w:t>
            </w:r>
          </w:p>
          <w:p w14:paraId="16D11421" w14:textId="1617E09B" w:rsidR="00AF1919" w:rsidRPr="00A4715E" w:rsidRDefault="00AF1919" w:rsidP="008B4F0B">
            <w:pPr>
              <w:spacing w:line="276" w:lineRule="auto"/>
              <w:ind w:leftChars="110" w:left="231" w:firstLineChars="200" w:firstLine="42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づくり</w:t>
            </w:r>
          </w:p>
          <w:p w14:paraId="0794D0B3" w14:textId="697C5D6F" w:rsidR="00AF1919" w:rsidRPr="00A4715E" w:rsidRDefault="008B4F0B" w:rsidP="008B4F0B">
            <w:pPr>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AF1919" w:rsidRPr="00A4715E">
              <w:rPr>
                <w:rFonts w:ascii="ＭＳ ゴシック" w:eastAsia="ＭＳ ゴシック" w:hAnsi="ＭＳ ゴシック" w:hint="eastAsia"/>
                <w:szCs w:val="21"/>
              </w:rPr>
              <w:t xml:space="preserve">　地域に開かれた学校づくりをめざす。</w:t>
            </w:r>
          </w:p>
          <w:p w14:paraId="731712E7"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713F8AC1" w14:textId="77777777" w:rsidR="00621D1F" w:rsidRPr="00A4715E" w:rsidRDefault="00621D1F" w:rsidP="00AF1919">
            <w:pPr>
              <w:spacing w:line="276" w:lineRule="auto"/>
              <w:ind w:leftChars="10" w:left="304" w:hangingChars="135" w:hanging="283"/>
              <w:rPr>
                <w:rFonts w:ascii="ＭＳ ゴシック" w:eastAsia="ＭＳ ゴシック" w:hAnsi="ＭＳ ゴシック"/>
                <w:color w:val="000000"/>
                <w:szCs w:val="21"/>
              </w:rPr>
            </w:pPr>
          </w:p>
          <w:p w14:paraId="24786380" w14:textId="77777777" w:rsidR="0016218D" w:rsidRPr="00A4715E" w:rsidRDefault="0016218D" w:rsidP="00AF1919">
            <w:pPr>
              <w:spacing w:line="276" w:lineRule="auto"/>
              <w:ind w:leftChars="10" w:left="304" w:hangingChars="135" w:hanging="283"/>
              <w:rPr>
                <w:rFonts w:ascii="ＭＳ ゴシック" w:eastAsia="ＭＳ ゴシック" w:hAnsi="ＭＳ ゴシック"/>
                <w:color w:val="000000"/>
                <w:szCs w:val="21"/>
              </w:rPr>
            </w:pPr>
          </w:p>
          <w:p w14:paraId="21242D92"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03F4ECB2"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（２）働き方改革</w:t>
            </w:r>
          </w:p>
          <w:p w14:paraId="598823F4"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教職員の時間外勤務の縮減に向けた取組みを促進し、勤務時間等の管理、健康管理を徹底することにより、教職員一人ひとりの意識改革を推進する。</w:t>
            </w:r>
          </w:p>
          <w:p w14:paraId="6629140C" w14:textId="77777777" w:rsidR="004178CB" w:rsidRPr="00A4715E" w:rsidRDefault="004178CB" w:rsidP="00AF1919">
            <w:pPr>
              <w:spacing w:line="276" w:lineRule="auto"/>
              <w:ind w:leftChars="10" w:left="304" w:hangingChars="135" w:hanging="283"/>
              <w:rPr>
                <w:rFonts w:ascii="ＭＳ ゴシック" w:eastAsia="ＭＳ ゴシック" w:hAnsi="ＭＳ ゴシック"/>
                <w:color w:val="000000"/>
                <w:szCs w:val="21"/>
              </w:rPr>
            </w:pPr>
          </w:p>
        </w:tc>
        <w:tc>
          <w:tcPr>
            <w:tcW w:w="4536" w:type="dxa"/>
            <w:tcBorders>
              <w:right w:val="dashed" w:sz="4" w:space="0" w:color="auto"/>
            </w:tcBorders>
            <w:shd w:val="clear" w:color="auto" w:fill="auto"/>
            <w:tcMar>
              <w:top w:w="85" w:type="dxa"/>
              <w:left w:w="85" w:type="dxa"/>
              <w:bottom w:w="85" w:type="dxa"/>
              <w:right w:w="85" w:type="dxa"/>
            </w:tcMar>
          </w:tcPr>
          <w:p w14:paraId="2654B30F" w14:textId="77777777" w:rsidR="00110425" w:rsidRPr="00A4715E" w:rsidRDefault="00110425" w:rsidP="00AF1919">
            <w:pPr>
              <w:spacing w:line="276" w:lineRule="auto"/>
              <w:rPr>
                <w:rFonts w:ascii="ＭＳ ゴシック" w:eastAsia="ＭＳ ゴシック" w:hAnsi="ＭＳ ゴシック"/>
                <w:szCs w:val="21"/>
              </w:rPr>
            </w:pPr>
          </w:p>
          <w:p w14:paraId="13098CF3" w14:textId="75505834"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335BE626" w14:textId="11F5A070" w:rsidR="00AF1919" w:rsidRPr="00A4715E" w:rsidRDefault="008B4F0B" w:rsidP="00621D1F">
            <w:pPr>
              <w:spacing w:line="276" w:lineRule="auto"/>
              <w:ind w:left="420" w:hangingChars="200" w:hanging="420"/>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szCs w:val="21"/>
              </w:rPr>
              <w:t>ア</w:t>
            </w:r>
            <w:r w:rsidR="00AF1919" w:rsidRPr="00A4715E">
              <w:rPr>
                <w:rFonts w:ascii="ＭＳ ゴシック" w:eastAsia="ＭＳ ゴシック" w:hAnsi="ＭＳ ゴシック" w:hint="eastAsia"/>
                <w:szCs w:val="21"/>
              </w:rPr>
              <w:t>・</w:t>
            </w:r>
            <w:r w:rsidR="00AF1919" w:rsidRPr="00A4715E">
              <w:rPr>
                <w:rFonts w:ascii="ＭＳ ゴシック" w:eastAsia="ＭＳ ゴシック" w:hAnsi="ＭＳ ゴシック" w:hint="eastAsia"/>
                <w:color w:val="000000" w:themeColor="text1"/>
                <w:szCs w:val="21"/>
              </w:rPr>
              <w:t>地域住民や小中学生及び高齢者を対象とした「</w:t>
            </w:r>
            <w:r w:rsidR="00AF1919" w:rsidRPr="00A4715E">
              <w:rPr>
                <w:rFonts w:ascii="ＭＳ ゴシック" w:eastAsia="ＭＳ ゴシック" w:hAnsi="ＭＳ ゴシック"/>
                <w:color w:val="000000" w:themeColor="text1"/>
                <w:szCs w:val="21"/>
              </w:rPr>
              <w:t>SAKURA</w:t>
            </w:r>
            <w:r w:rsidR="00AF1919" w:rsidRPr="00A4715E">
              <w:rPr>
                <w:rFonts w:ascii="ＭＳ ゴシック" w:eastAsia="ＭＳ ゴシック" w:hAnsi="ＭＳ ゴシック" w:hint="eastAsia"/>
                <w:color w:val="000000" w:themeColor="text1"/>
                <w:szCs w:val="21"/>
              </w:rPr>
              <w:t>フェスティバル」を継続実施し、内容についても、さらなる充実をめざす。</w:t>
            </w:r>
          </w:p>
          <w:p w14:paraId="78B012A5" w14:textId="7A3AF305" w:rsidR="00AF1919" w:rsidRPr="00A4715E" w:rsidRDefault="00AF1919" w:rsidP="00621D1F">
            <w:pPr>
              <w:spacing w:line="276" w:lineRule="auto"/>
              <w:ind w:leftChars="98" w:left="416" w:hangingChars="100" w:hanging="210"/>
              <w:rPr>
                <w:rFonts w:ascii="ＭＳ ゴシック" w:eastAsia="ＭＳ ゴシック" w:hAnsi="ＭＳ ゴシック"/>
                <w:color w:val="000000" w:themeColor="text1"/>
                <w:szCs w:val="21"/>
              </w:rPr>
            </w:pPr>
            <w:r w:rsidRPr="00A4715E">
              <w:rPr>
                <w:rFonts w:ascii="ＭＳ ゴシック" w:eastAsia="ＭＳ ゴシック" w:hAnsi="ＭＳ ゴシック" w:hint="eastAsia"/>
                <w:color w:val="000000" w:themeColor="text1"/>
                <w:szCs w:val="21"/>
              </w:rPr>
              <w:t>・都島区社会福祉協議会と連携し、生徒のボランティア参加を促す。</w:t>
            </w:r>
          </w:p>
          <w:p w14:paraId="12D23499" w14:textId="77777777" w:rsidR="0016218D" w:rsidRPr="00A4715E" w:rsidRDefault="0016218D" w:rsidP="00AF1919">
            <w:pPr>
              <w:spacing w:line="276" w:lineRule="auto"/>
              <w:rPr>
                <w:rFonts w:ascii="ＭＳ ゴシック" w:eastAsia="ＭＳ ゴシック" w:hAnsi="ＭＳ ゴシック"/>
                <w:szCs w:val="21"/>
              </w:rPr>
            </w:pPr>
          </w:p>
          <w:p w14:paraId="6D62FA3E" w14:textId="398DDFDF"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（２）</w:t>
            </w:r>
          </w:p>
          <w:p w14:paraId="37EB5DE1" w14:textId="1F5BA22C" w:rsidR="00AF1919" w:rsidRPr="00A4715E" w:rsidRDefault="00AF1919" w:rsidP="00621D1F">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　時間外勤務時間月</w:t>
            </w:r>
            <w:r w:rsidRPr="00A4715E">
              <w:rPr>
                <w:rFonts w:ascii="ＭＳ ゴシック" w:eastAsia="ＭＳ ゴシック" w:hAnsi="ＭＳ ゴシック"/>
                <w:szCs w:val="21"/>
              </w:rPr>
              <w:t>80</w:t>
            </w:r>
            <w:r w:rsidRPr="00A4715E">
              <w:rPr>
                <w:rFonts w:ascii="ＭＳ ゴシック" w:eastAsia="ＭＳ ゴシック" w:hAnsi="ＭＳ ゴシック" w:hint="eastAsia"/>
                <w:szCs w:val="21"/>
              </w:rPr>
              <w:t>時間を超える教職員に対して、自覚症状と勤務の状況を確認させる。また、必要に応じて、産業医との面談を促す。</w:t>
            </w:r>
          </w:p>
          <w:p w14:paraId="7419C526" w14:textId="77777777" w:rsidR="00AF1919" w:rsidRPr="00A4715E" w:rsidRDefault="00AF1919" w:rsidP="00AF1919">
            <w:pPr>
              <w:spacing w:line="276" w:lineRule="auto"/>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7598700C" w14:textId="77777777" w:rsidR="008B4F0B" w:rsidRPr="00A4715E" w:rsidRDefault="008B4F0B" w:rsidP="008B4F0B">
            <w:pPr>
              <w:spacing w:line="276" w:lineRule="auto"/>
              <w:rPr>
                <w:rFonts w:ascii="ＭＳ ゴシック" w:eastAsia="ＭＳ ゴシック" w:hAnsi="ＭＳ ゴシック"/>
                <w:szCs w:val="21"/>
              </w:rPr>
            </w:pPr>
          </w:p>
          <w:p w14:paraId="740F7AFC" w14:textId="77777777" w:rsidR="008B4F0B" w:rsidRPr="00A4715E" w:rsidRDefault="008B4F0B" w:rsidP="008B4F0B">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653B150C" w14:textId="1213FA5C" w:rsidR="00AF1919" w:rsidRPr="00A4715E" w:rsidRDefault="008B4F0B" w:rsidP="008B4F0B">
            <w:pPr>
              <w:spacing w:line="276" w:lineRule="auto"/>
              <w:ind w:left="420" w:hangingChars="200" w:hanging="420"/>
              <w:rPr>
                <w:rFonts w:ascii="ＭＳ ゴシック" w:eastAsia="ＭＳ ゴシック" w:hAnsi="ＭＳ ゴシック"/>
                <w:szCs w:val="21"/>
              </w:rPr>
            </w:pPr>
            <w:r w:rsidRPr="00A4715E">
              <w:rPr>
                <w:rFonts w:ascii="ＭＳ ゴシック" w:eastAsia="ＭＳ ゴシック" w:hAnsi="ＭＳ ゴシック" w:hint="eastAsia"/>
                <w:color w:val="000000"/>
                <w:szCs w:val="21"/>
              </w:rPr>
              <w:t>ア</w:t>
            </w:r>
            <w:r w:rsidRPr="00A4715E">
              <w:rPr>
                <w:rFonts w:ascii="ＭＳ ゴシック" w:eastAsia="ＭＳ ゴシック" w:hAnsi="ＭＳ ゴシック" w:hint="eastAsia"/>
                <w:szCs w:val="21"/>
              </w:rPr>
              <w:t>・</w:t>
            </w:r>
            <w:r w:rsidR="00AF1919" w:rsidRPr="00A4715E">
              <w:rPr>
                <w:rFonts w:ascii="ＭＳ ゴシック" w:eastAsia="ＭＳ ゴシック" w:hAnsi="ＭＳ ゴシック" w:hint="eastAsia"/>
                <w:szCs w:val="21"/>
              </w:rPr>
              <w:t>「SAKURAフェスティバル」への参加者数</w:t>
            </w:r>
            <w:r w:rsidR="00A0134E" w:rsidRPr="00A4715E">
              <w:rPr>
                <w:rFonts w:ascii="ＭＳ ゴシック" w:eastAsia="ＭＳ ゴシック" w:hAnsi="ＭＳ ゴシック" w:hint="eastAsia"/>
                <w:szCs w:val="21"/>
              </w:rPr>
              <w:t>6</w:t>
            </w:r>
            <w:r w:rsidRPr="00A4715E">
              <w:rPr>
                <w:rFonts w:ascii="ＭＳ ゴシック" w:eastAsia="ＭＳ ゴシック" w:hAnsi="ＭＳ ゴシック" w:hint="eastAsia"/>
                <w:szCs w:val="21"/>
              </w:rPr>
              <w:t>00人以上</w:t>
            </w:r>
            <w:r w:rsidR="00A0134E" w:rsidRPr="00A4715E">
              <w:rPr>
                <w:rFonts w:ascii="ＭＳ ゴシック" w:eastAsia="ＭＳ ゴシック" w:hAnsi="ＭＳ ゴシック" w:hint="eastAsia"/>
                <w:szCs w:val="21"/>
              </w:rPr>
              <w:t>を維持</w:t>
            </w:r>
            <w:r w:rsidR="00AF1919" w:rsidRPr="00A4715E">
              <w:rPr>
                <w:rFonts w:ascii="ＭＳ ゴシック" w:eastAsia="ＭＳ ゴシック" w:hAnsi="ＭＳ ゴシック" w:hint="eastAsia"/>
                <w:szCs w:val="21"/>
              </w:rPr>
              <w:t>［</w:t>
            </w:r>
            <w:r w:rsidRPr="00A4715E">
              <w:rPr>
                <w:rFonts w:ascii="ＭＳ ゴシック" w:eastAsia="ＭＳ ゴシック" w:hAnsi="ＭＳ ゴシック" w:hint="eastAsia"/>
                <w:szCs w:val="21"/>
              </w:rPr>
              <w:t>900</w:t>
            </w:r>
            <w:r w:rsidR="00AF1919" w:rsidRPr="00A4715E">
              <w:rPr>
                <w:rFonts w:ascii="ＭＳ ゴシック" w:eastAsia="ＭＳ ゴシック" w:hAnsi="ＭＳ ゴシック" w:hint="eastAsia"/>
                <w:szCs w:val="21"/>
              </w:rPr>
              <w:t>名］</w:t>
            </w:r>
          </w:p>
          <w:p w14:paraId="1C73A2AD" w14:textId="1B347DFF" w:rsidR="009B0AA8" w:rsidRPr="00A4715E" w:rsidRDefault="00AF1919" w:rsidP="008B4F0B">
            <w:pPr>
              <w:snapToGrid w:val="0"/>
              <w:spacing w:line="276" w:lineRule="auto"/>
              <w:ind w:leftChars="94" w:left="407"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・ボランティア参加生徒数</w:t>
            </w:r>
            <w:r w:rsidR="008B4F0B" w:rsidRPr="00A4715E">
              <w:rPr>
                <w:rFonts w:ascii="ＭＳ ゴシック" w:eastAsia="ＭＳ ゴシック" w:hAnsi="ＭＳ ゴシック" w:hint="eastAsia"/>
                <w:szCs w:val="21"/>
              </w:rPr>
              <w:t>1</w:t>
            </w:r>
            <w:r w:rsidR="00B90A51" w:rsidRPr="00A4715E">
              <w:rPr>
                <w:rFonts w:ascii="ＭＳ ゴシック" w:eastAsia="ＭＳ ゴシック" w:hAnsi="ＭＳ ゴシック" w:hint="eastAsia"/>
                <w:szCs w:val="21"/>
              </w:rPr>
              <w:t>2</w:t>
            </w:r>
            <w:r w:rsidR="008B4F0B" w:rsidRPr="00A4715E">
              <w:rPr>
                <w:rFonts w:ascii="ＭＳ ゴシック" w:eastAsia="ＭＳ ゴシック" w:hAnsi="ＭＳ ゴシック" w:hint="eastAsia"/>
                <w:szCs w:val="21"/>
              </w:rPr>
              <w:t>0名以上を</w:t>
            </w:r>
            <w:r w:rsidR="00B90A51" w:rsidRPr="00A4715E">
              <w:rPr>
                <w:rFonts w:ascii="ＭＳ ゴシック" w:eastAsia="ＭＳ ゴシック" w:hAnsi="ＭＳ ゴシック" w:hint="eastAsia"/>
                <w:szCs w:val="21"/>
              </w:rPr>
              <w:t>維持する</w:t>
            </w:r>
            <w:r w:rsidRPr="00A4715E">
              <w:rPr>
                <w:rFonts w:ascii="ＭＳ ゴシック" w:eastAsia="ＭＳ ゴシック" w:hAnsi="ＭＳ ゴシック" w:hint="eastAsia"/>
                <w:szCs w:val="21"/>
              </w:rPr>
              <w:t>。[</w:t>
            </w:r>
            <w:r w:rsidR="008B4F0B" w:rsidRPr="00A4715E">
              <w:rPr>
                <w:rFonts w:ascii="ＭＳ ゴシック" w:eastAsia="ＭＳ ゴシック" w:hAnsi="ＭＳ ゴシック" w:hint="eastAsia"/>
                <w:szCs w:val="21"/>
              </w:rPr>
              <w:t>のべ150</w:t>
            </w:r>
            <w:r w:rsidRPr="00A4715E">
              <w:rPr>
                <w:rFonts w:ascii="ＭＳ ゴシック" w:eastAsia="ＭＳ ゴシック" w:hAnsi="ＭＳ ゴシック" w:hint="eastAsia"/>
                <w:szCs w:val="21"/>
              </w:rPr>
              <w:t>名]</w:t>
            </w:r>
          </w:p>
          <w:p w14:paraId="12BC7BBF" w14:textId="77777777"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（２）</w:t>
            </w:r>
          </w:p>
          <w:p w14:paraId="43C0EC53" w14:textId="3D8A85DC" w:rsidR="00AF1919" w:rsidRPr="00A4715E" w:rsidRDefault="00AF1919" w:rsidP="00A0134E">
            <w:pPr>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621D1F"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時間</w:t>
            </w:r>
            <w:r w:rsidR="00A0134E" w:rsidRPr="00A4715E">
              <w:rPr>
                <w:rFonts w:ascii="ＭＳ ゴシック" w:eastAsia="ＭＳ ゴシック" w:hAnsi="ＭＳ ゴシック" w:hint="eastAsia"/>
                <w:szCs w:val="21"/>
              </w:rPr>
              <w:t>在校時間80時間以上対象者数を前年度水準以下</w:t>
            </w:r>
            <w:r w:rsidRPr="00A4715E">
              <w:rPr>
                <w:rFonts w:ascii="ＭＳ ゴシック" w:eastAsia="ＭＳ ゴシック" w:hAnsi="ＭＳ ゴシック" w:hint="eastAsia"/>
                <w:szCs w:val="21"/>
              </w:rPr>
              <w:t>にする。［</w:t>
            </w:r>
            <w:r w:rsidR="00A0134E" w:rsidRPr="00A4715E">
              <w:rPr>
                <w:rFonts w:ascii="ＭＳ ゴシック" w:eastAsia="ＭＳ ゴシック" w:hAnsi="ＭＳ ゴシック" w:hint="eastAsia"/>
                <w:szCs w:val="21"/>
              </w:rPr>
              <w:t>25</w:t>
            </w:r>
            <w:r w:rsidR="001E24EF" w:rsidRPr="00A4715E">
              <w:rPr>
                <w:rFonts w:ascii="ＭＳ ゴシック" w:eastAsia="ＭＳ ゴシック" w:hAnsi="ＭＳ ゴシック" w:hint="eastAsia"/>
                <w:szCs w:val="21"/>
              </w:rPr>
              <w:t>名</w:t>
            </w:r>
            <w:r w:rsidRPr="00A4715E">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B3714AD" w14:textId="2F4AF9F9" w:rsidR="00AF1919" w:rsidRPr="00A4715E" w:rsidRDefault="00AF1919" w:rsidP="0063422C">
            <w:pPr>
              <w:spacing w:line="300" w:lineRule="exact"/>
              <w:rPr>
                <w:rFonts w:ascii="ＭＳ ゴシック" w:eastAsia="ＭＳ ゴシック" w:hAnsi="ＭＳ ゴシック"/>
                <w:szCs w:val="21"/>
              </w:rPr>
            </w:pPr>
          </w:p>
        </w:tc>
      </w:tr>
      <w:tr w:rsidR="00AF1919" w:rsidRPr="00AB7F5C" w14:paraId="0D744295" w14:textId="77777777" w:rsidTr="00485536">
        <w:trPr>
          <w:jc w:val="center"/>
        </w:trPr>
        <w:tc>
          <w:tcPr>
            <w:tcW w:w="562" w:type="dxa"/>
            <w:shd w:val="clear" w:color="auto" w:fill="auto"/>
            <w:tcMar>
              <w:top w:w="85" w:type="dxa"/>
              <w:left w:w="85" w:type="dxa"/>
              <w:bottom w:w="85" w:type="dxa"/>
              <w:right w:w="85" w:type="dxa"/>
            </w:tcMar>
            <w:vAlign w:val="center"/>
          </w:tcPr>
          <w:p w14:paraId="5D912955" w14:textId="77777777" w:rsidR="00AF1919" w:rsidRPr="00A4715E" w:rsidRDefault="00AF1919" w:rsidP="00AF1919">
            <w:pPr>
              <w:spacing w:line="300" w:lineRule="exact"/>
              <w:jc w:val="center"/>
              <w:rPr>
                <w:rFonts w:ascii="ＭＳ ゴシック" w:eastAsia="ＭＳ ゴシック" w:hAnsi="ＭＳ ゴシック"/>
                <w:szCs w:val="21"/>
              </w:rPr>
            </w:pPr>
            <w:r w:rsidRPr="00A4715E">
              <w:rPr>
                <w:rFonts w:ascii="ＭＳ ゴシック" w:eastAsia="ＭＳ ゴシック" w:hAnsi="ＭＳ ゴシック" w:hint="eastAsia"/>
                <w:szCs w:val="21"/>
              </w:rPr>
              <w:t>７安全で安心な学びの場づくり</w:t>
            </w:r>
          </w:p>
        </w:tc>
        <w:tc>
          <w:tcPr>
            <w:tcW w:w="2835" w:type="dxa"/>
            <w:shd w:val="clear" w:color="auto" w:fill="auto"/>
            <w:tcMar>
              <w:top w:w="85" w:type="dxa"/>
              <w:left w:w="85" w:type="dxa"/>
              <w:bottom w:w="85" w:type="dxa"/>
              <w:right w:w="85" w:type="dxa"/>
            </w:tcMar>
          </w:tcPr>
          <w:p w14:paraId="24EB8CA7"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（１）生徒の生命・身体を守る取組み</w:t>
            </w:r>
          </w:p>
          <w:p w14:paraId="7B7FB649"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自転車通学のマナー向上と交通事故防止を目標に、交通安全に対する意識を高める。</w:t>
            </w:r>
          </w:p>
          <w:p w14:paraId="6D8103A1" w14:textId="1C0417EC"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64167A98" w14:textId="4D6A0C75"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786CCC47" w14:textId="647BE4AD"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0000A794" w14:textId="77777777" w:rsidR="00145DC5" w:rsidRPr="00A4715E" w:rsidRDefault="00145DC5" w:rsidP="00AF1919">
            <w:pPr>
              <w:spacing w:line="276" w:lineRule="auto"/>
              <w:ind w:leftChars="10" w:left="304" w:hangingChars="135" w:hanging="283"/>
              <w:rPr>
                <w:rFonts w:ascii="ＭＳ ゴシック" w:eastAsia="ＭＳ ゴシック" w:hAnsi="ＭＳ ゴシック"/>
                <w:color w:val="000000"/>
                <w:szCs w:val="21"/>
              </w:rPr>
            </w:pPr>
          </w:p>
          <w:p w14:paraId="74D03ED9"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50FD807D" w14:textId="4119F621"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（２）保健・安全・衛生管理に関する指導の徹底</w:t>
            </w:r>
          </w:p>
          <w:p w14:paraId="09753419" w14:textId="28372D01"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　清潔で安全な環境づくりに取組むために、委員会活動を通じて、校内美化に努める。</w:t>
            </w:r>
          </w:p>
          <w:p w14:paraId="705C5941"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21D8F8F8" w14:textId="77777777" w:rsidR="00AF1919" w:rsidRPr="00A4715E" w:rsidRDefault="00AF1919" w:rsidP="00AF1919">
            <w:pPr>
              <w:spacing w:line="276" w:lineRule="auto"/>
              <w:ind w:leftChars="10" w:left="304" w:hangingChars="135" w:hanging="283"/>
              <w:rPr>
                <w:rFonts w:ascii="ＭＳ ゴシック" w:eastAsia="ＭＳ ゴシック" w:hAnsi="ＭＳ ゴシック"/>
                <w:color w:val="000000"/>
                <w:szCs w:val="21"/>
              </w:rPr>
            </w:pPr>
          </w:p>
          <w:p w14:paraId="73A36082" w14:textId="12DC22E7" w:rsidR="00AF1919" w:rsidRPr="00A4715E" w:rsidRDefault="00AF1919" w:rsidP="00AF1919">
            <w:pPr>
              <w:spacing w:line="276" w:lineRule="auto"/>
              <w:ind w:leftChars="10" w:left="304" w:hangingChars="135" w:hanging="283"/>
              <w:rPr>
                <w:rFonts w:ascii="ＭＳ ゴシック" w:eastAsia="ＭＳ ゴシック" w:hAnsi="ＭＳ ゴシック"/>
                <w:szCs w:val="21"/>
              </w:rPr>
            </w:pPr>
          </w:p>
        </w:tc>
        <w:tc>
          <w:tcPr>
            <w:tcW w:w="4536" w:type="dxa"/>
            <w:tcBorders>
              <w:right w:val="dashed" w:sz="4" w:space="0" w:color="auto"/>
            </w:tcBorders>
            <w:shd w:val="clear" w:color="auto" w:fill="auto"/>
            <w:tcMar>
              <w:top w:w="85" w:type="dxa"/>
              <w:left w:w="85" w:type="dxa"/>
              <w:bottom w:w="85" w:type="dxa"/>
              <w:right w:w="85" w:type="dxa"/>
            </w:tcMar>
          </w:tcPr>
          <w:p w14:paraId="5DBA3F2E" w14:textId="77777777" w:rsidR="00AF1919" w:rsidRPr="00A4715E" w:rsidRDefault="00AF1919" w:rsidP="00AF1919">
            <w:pPr>
              <w:spacing w:line="276" w:lineRule="auto"/>
              <w:ind w:left="2" w:firstLineChars="10" w:firstLine="21"/>
              <w:rPr>
                <w:rFonts w:ascii="ＭＳ ゴシック" w:eastAsia="ＭＳ ゴシック" w:hAnsi="ＭＳ ゴシック"/>
                <w:color w:val="000000"/>
                <w:szCs w:val="21"/>
              </w:rPr>
            </w:pPr>
          </w:p>
          <w:p w14:paraId="4D16AD8A" w14:textId="77777777" w:rsidR="00AF1919" w:rsidRPr="00A4715E" w:rsidRDefault="00AF1919" w:rsidP="00AF1919">
            <w:pPr>
              <w:spacing w:line="276" w:lineRule="auto"/>
              <w:ind w:left="2" w:firstLineChars="10" w:firstLine="21"/>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4713AC16" w14:textId="7745529C" w:rsidR="00AF1919" w:rsidRPr="00A4715E" w:rsidRDefault="00AF1919" w:rsidP="00621D1F">
            <w:pPr>
              <w:spacing w:line="276" w:lineRule="auto"/>
              <w:ind w:leftChars="10" w:left="231" w:hangingChars="100" w:hanging="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w:t>
            </w:r>
            <w:r w:rsidR="00621D1F" w:rsidRPr="00A4715E">
              <w:rPr>
                <w:rFonts w:ascii="ＭＳ ゴシック" w:eastAsia="ＭＳ ゴシック" w:hAnsi="ＭＳ ゴシック" w:hint="eastAsia"/>
                <w:color w:val="000000"/>
                <w:szCs w:val="21"/>
              </w:rPr>
              <w:t xml:space="preserve">　</w:t>
            </w:r>
            <w:r w:rsidRPr="00A4715E">
              <w:rPr>
                <w:rFonts w:ascii="ＭＳ ゴシック" w:eastAsia="ＭＳ ゴシック" w:hAnsi="ＭＳ ゴシック" w:hint="eastAsia"/>
                <w:color w:val="000000"/>
                <w:szCs w:val="21"/>
              </w:rPr>
              <w:t>交通安全教育や毎日の通学路指導等を通して規範意識を啓発し、交通事故撲滅をめざす。また、事故対応の方法と大切さを浸透させる。</w:t>
            </w:r>
          </w:p>
          <w:p w14:paraId="58BDABDF" w14:textId="77777777" w:rsidR="00AF1919" w:rsidRPr="00A4715E" w:rsidRDefault="00AF1919" w:rsidP="00AF1919">
            <w:pPr>
              <w:spacing w:line="276" w:lineRule="auto"/>
              <w:rPr>
                <w:rFonts w:ascii="ＭＳ ゴシック" w:eastAsia="ＭＳ ゴシック" w:hAnsi="ＭＳ ゴシック"/>
                <w:szCs w:val="21"/>
              </w:rPr>
            </w:pPr>
          </w:p>
          <w:p w14:paraId="7F7768B8" w14:textId="77777777" w:rsidR="00AF1919" w:rsidRPr="00A4715E" w:rsidRDefault="00AF1919" w:rsidP="00AF1919">
            <w:pPr>
              <w:spacing w:line="276" w:lineRule="auto"/>
              <w:rPr>
                <w:rFonts w:ascii="ＭＳ ゴシック" w:eastAsia="ＭＳ ゴシック" w:hAnsi="ＭＳ ゴシック"/>
                <w:szCs w:val="21"/>
              </w:rPr>
            </w:pPr>
          </w:p>
          <w:p w14:paraId="24BF931F" w14:textId="77777777" w:rsidR="00145DC5" w:rsidRPr="00A4715E" w:rsidRDefault="00145DC5" w:rsidP="00AF1919">
            <w:pPr>
              <w:spacing w:line="276" w:lineRule="auto"/>
              <w:rPr>
                <w:rFonts w:ascii="ＭＳ ゴシック" w:eastAsia="ＭＳ ゴシック" w:hAnsi="ＭＳ ゴシック"/>
                <w:szCs w:val="21"/>
              </w:rPr>
            </w:pPr>
          </w:p>
          <w:p w14:paraId="3E1660DA" w14:textId="77777777" w:rsidR="0063422C" w:rsidRPr="00A4715E" w:rsidRDefault="0063422C" w:rsidP="00AF1919">
            <w:pPr>
              <w:spacing w:line="276" w:lineRule="auto"/>
              <w:rPr>
                <w:rFonts w:ascii="ＭＳ ゴシック" w:eastAsia="ＭＳ ゴシック" w:hAnsi="ＭＳ ゴシック"/>
                <w:szCs w:val="21"/>
              </w:rPr>
            </w:pPr>
          </w:p>
          <w:p w14:paraId="25116112" w14:textId="77777777" w:rsidR="00110425" w:rsidRPr="00A4715E" w:rsidRDefault="00110425" w:rsidP="00AF1919">
            <w:pPr>
              <w:spacing w:line="276" w:lineRule="auto"/>
              <w:rPr>
                <w:rFonts w:ascii="ＭＳ ゴシック" w:eastAsia="ＭＳ ゴシック" w:hAnsi="ＭＳ ゴシック"/>
                <w:szCs w:val="21"/>
              </w:rPr>
            </w:pPr>
          </w:p>
          <w:p w14:paraId="11A442F8" w14:textId="77777777" w:rsidR="0063422C" w:rsidRPr="00A4715E" w:rsidRDefault="0063422C" w:rsidP="00AF1919">
            <w:pPr>
              <w:spacing w:line="276" w:lineRule="auto"/>
              <w:rPr>
                <w:rFonts w:ascii="ＭＳ ゴシック" w:eastAsia="ＭＳ ゴシック" w:hAnsi="ＭＳ ゴシック"/>
                <w:szCs w:val="21"/>
              </w:rPr>
            </w:pPr>
          </w:p>
          <w:p w14:paraId="09A6773C" w14:textId="5F1789E1"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（２）</w:t>
            </w:r>
          </w:p>
          <w:p w14:paraId="6FEF0704" w14:textId="7350654F" w:rsidR="00AF1919" w:rsidRPr="00A4715E" w:rsidRDefault="00AF1919" w:rsidP="00110425">
            <w:pPr>
              <w:spacing w:line="276" w:lineRule="auto"/>
              <w:ind w:left="210" w:hangingChars="100" w:hanging="210"/>
              <w:rPr>
                <w:rFonts w:ascii="ＭＳ ゴシック" w:eastAsia="ＭＳ ゴシック" w:hAnsi="ＭＳ ゴシック"/>
                <w:color w:val="000000"/>
                <w:szCs w:val="21"/>
              </w:rPr>
            </w:pPr>
            <w:r w:rsidRPr="00A4715E">
              <w:rPr>
                <w:rFonts w:ascii="ＭＳ ゴシック" w:eastAsia="ＭＳ ゴシック" w:hAnsi="ＭＳ ゴシック" w:hint="eastAsia"/>
                <w:color w:val="000000"/>
                <w:szCs w:val="21"/>
              </w:rPr>
              <w:t>ア</w:t>
            </w:r>
            <w:r w:rsidR="00110425" w:rsidRPr="00A4715E">
              <w:rPr>
                <w:rFonts w:ascii="ＭＳ ゴシック" w:eastAsia="ＭＳ ゴシック" w:hAnsi="ＭＳ ゴシック" w:hint="eastAsia"/>
                <w:color w:val="000000"/>
                <w:szCs w:val="21"/>
              </w:rPr>
              <w:t xml:space="preserve">　</w:t>
            </w:r>
            <w:r w:rsidRPr="00A4715E">
              <w:rPr>
                <w:rFonts w:ascii="ＭＳ ゴシック" w:eastAsia="ＭＳ ゴシック" w:hAnsi="ＭＳ ゴシック" w:hint="eastAsia"/>
                <w:szCs w:val="21"/>
              </w:rPr>
              <w:t>清掃用具の管理に努め、ゴミの分別を啓発する。また、清掃強化月間を年２回実施し、日常の美化活動を促進する。</w:t>
            </w:r>
          </w:p>
          <w:p w14:paraId="50D0C801" w14:textId="77777777" w:rsidR="00AF1919" w:rsidRPr="00A4715E" w:rsidRDefault="00AF1919" w:rsidP="00AF1919">
            <w:pPr>
              <w:spacing w:line="276" w:lineRule="auto"/>
              <w:rPr>
                <w:rFonts w:ascii="ＭＳ ゴシック" w:eastAsia="ＭＳ ゴシック" w:hAnsi="ＭＳ ゴシック"/>
                <w:szCs w:val="21"/>
              </w:rPr>
            </w:pPr>
          </w:p>
          <w:p w14:paraId="5AE6593E" w14:textId="77777777" w:rsidR="00AF1919" w:rsidRPr="00A4715E" w:rsidRDefault="00AF1919" w:rsidP="00AF1919">
            <w:pPr>
              <w:spacing w:line="276" w:lineRule="auto"/>
              <w:ind w:firstLineChars="100" w:firstLine="210"/>
              <w:rPr>
                <w:rFonts w:ascii="ＭＳ ゴシック" w:eastAsia="ＭＳ ゴシック" w:hAnsi="ＭＳ ゴシック"/>
                <w:szCs w:val="21"/>
              </w:rPr>
            </w:pPr>
          </w:p>
        </w:tc>
        <w:tc>
          <w:tcPr>
            <w:tcW w:w="2977" w:type="dxa"/>
            <w:tcBorders>
              <w:right w:val="dashed" w:sz="4" w:space="0" w:color="auto"/>
            </w:tcBorders>
            <w:tcMar>
              <w:top w:w="85" w:type="dxa"/>
              <w:left w:w="85" w:type="dxa"/>
              <w:bottom w:w="85" w:type="dxa"/>
              <w:right w:w="85" w:type="dxa"/>
            </w:tcMar>
          </w:tcPr>
          <w:p w14:paraId="51FA9263" w14:textId="77777777" w:rsidR="00AF1919" w:rsidRPr="00A4715E" w:rsidRDefault="00AF1919" w:rsidP="00AF1919">
            <w:pPr>
              <w:spacing w:line="276" w:lineRule="auto"/>
              <w:rPr>
                <w:rFonts w:ascii="ＭＳ ゴシック" w:eastAsia="ＭＳ ゴシック" w:hAnsi="ＭＳ ゴシック"/>
                <w:szCs w:val="21"/>
              </w:rPr>
            </w:pPr>
          </w:p>
          <w:p w14:paraId="14CECB44" w14:textId="77777777"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（１）</w:t>
            </w:r>
          </w:p>
          <w:p w14:paraId="1FDDE4FC" w14:textId="70C7248B" w:rsidR="00A26066" w:rsidRPr="00A4715E" w:rsidRDefault="00AF1919" w:rsidP="00A26066">
            <w:pPr>
              <w:snapToGrid w:val="0"/>
              <w:spacing w:line="276" w:lineRule="auto"/>
              <w:ind w:left="210" w:hangingChars="100" w:hanging="210"/>
              <w:rPr>
                <w:rFonts w:ascii="ＭＳ ゴシック" w:eastAsia="ＭＳ ゴシック" w:hAnsi="ＭＳ ゴシック"/>
                <w:szCs w:val="21"/>
              </w:rPr>
            </w:pPr>
            <w:r w:rsidRPr="00A4715E">
              <w:rPr>
                <w:rFonts w:ascii="ＭＳ ゴシック" w:eastAsia="ＭＳ ゴシック" w:hAnsi="ＭＳ ゴシック" w:hint="eastAsia"/>
                <w:szCs w:val="21"/>
              </w:rPr>
              <w:t>ア</w:t>
            </w:r>
            <w:r w:rsidR="00621D1F"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「（生徒用）学校教育自己診断」における「</w:t>
            </w:r>
            <w:r w:rsidRPr="00A4715E">
              <w:rPr>
                <w:rFonts w:ascii="ＭＳ ゴシック" w:eastAsia="ＭＳ ゴシック" w:hAnsi="ＭＳ ゴシック"/>
                <w:szCs w:val="21"/>
              </w:rPr>
              <w:t>22_交通安全に対する意識が高まり、時間に余裕をもって登下校できている」の肯定的回答</w:t>
            </w:r>
            <w:r w:rsidR="00A0134E" w:rsidRPr="00A4715E">
              <w:rPr>
                <w:rFonts w:ascii="ＭＳ ゴシック" w:eastAsia="ＭＳ ゴシック" w:hAnsi="ＭＳ ゴシック" w:hint="eastAsia"/>
                <w:szCs w:val="21"/>
              </w:rPr>
              <w:t>率</w:t>
            </w:r>
            <w:r w:rsidRPr="00A4715E">
              <w:rPr>
                <w:rFonts w:ascii="ＭＳ ゴシック" w:eastAsia="ＭＳ ゴシック" w:hAnsi="ＭＳ ゴシック"/>
                <w:szCs w:val="21"/>
              </w:rPr>
              <w:t>80</w:t>
            </w:r>
            <w:r w:rsidRPr="00A4715E">
              <w:rPr>
                <w:rFonts w:ascii="ＭＳ ゴシック" w:eastAsia="ＭＳ ゴシック" w:hAnsi="ＭＳ ゴシック" w:hint="eastAsia"/>
                <w:szCs w:val="21"/>
              </w:rPr>
              <w:t>％以上</w:t>
            </w:r>
            <w:r w:rsidR="00CB229C" w:rsidRPr="00A4715E">
              <w:rPr>
                <w:rFonts w:ascii="ＭＳ ゴシック" w:eastAsia="ＭＳ ゴシック" w:hAnsi="ＭＳ ゴシック" w:hint="eastAsia"/>
                <w:szCs w:val="21"/>
              </w:rPr>
              <w:t>を維持</w:t>
            </w:r>
            <w:r w:rsidRPr="00A4715E">
              <w:rPr>
                <w:rFonts w:ascii="ＭＳ ゴシック" w:eastAsia="ＭＳ ゴシック" w:hAnsi="ＭＳ ゴシック" w:hint="eastAsia"/>
                <w:szCs w:val="21"/>
              </w:rPr>
              <w:t>。</w:t>
            </w:r>
          </w:p>
          <w:p w14:paraId="56C6DE0A" w14:textId="297F9E05" w:rsidR="00AF1919" w:rsidRPr="00A4715E" w:rsidRDefault="00AF1919" w:rsidP="00A26066">
            <w:pPr>
              <w:snapToGrid w:val="0"/>
              <w:spacing w:line="276" w:lineRule="auto"/>
              <w:ind w:leftChars="100" w:left="210" w:firstLineChars="700" w:firstLine="1470"/>
              <w:rPr>
                <w:rFonts w:ascii="ＭＳ ゴシック" w:eastAsia="ＭＳ ゴシック" w:hAnsi="ＭＳ ゴシック"/>
                <w:szCs w:val="21"/>
              </w:rPr>
            </w:pPr>
            <w:r w:rsidRPr="00A4715E">
              <w:rPr>
                <w:rFonts w:ascii="ＭＳ ゴシック" w:eastAsia="ＭＳ ゴシック" w:hAnsi="ＭＳ ゴシック" w:hint="eastAsia"/>
                <w:szCs w:val="21"/>
              </w:rPr>
              <w:t>［</w:t>
            </w:r>
            <w:r w:rsidR="00A26066" w:rsidRPr="00A4715E">
              <w:rPr>
                <w:rFonts w:ascii="ＭＳ ゴシック" w:eastAsia="ＭＳ ゴシック" w:hAnsi="ＭＳ ゴシック" w:hint="eastAsia"/>
                <w:szCs w:val="21"/>
              </w:rPr>
              <w:t>82.9％</w:t>
            </w:r>
            <w:r w:rsidRPr="00A4715E">
              <w:rPr>
                <w:rFonts w:ascii="ＭＳ ゴシック" w:eastAsia="ＭＳ ゴシック" w:hAnsi="ＭＳ ゴシック" w:hint="eastAsia"/>
                <w:szCs w:val="21"/>
              </w:rPr>
              <w:t>］</w:t>
            </w:r>
          </w:p>
          <w:p w14:paraId="6164A95A" w14:textId="77777777" w:rsidR="00110425" w:rsidRPr="00A4715E" w:rsidRDefault="00110425" w:rsidP="00110425">
            <w:pPr>
              <w:spacing w:line="276" w:lineRule="auto"/>
              <w:rPr>
                <w:rFonts w:ascii="ＭＳ ゴシック" w:eastAsia="ＭＳ ゴシック" w:hAnsi="ＭＳ ゴシック"/>
                <w:szCs w:val="21"/>
              </w:rPr>
            </w:pPr>
          </w:p>
          <w:p w14:paraId="20202372" w14:textId="77777777" w:rsidR="0063422C" w:rsidRPr="00A4715E" w:rsidRDefault="0063422C" w:rsidP="00110425">
            <w:pPr>
              <w:spacing w:line="276" w:lineRule="auto"/>
              <w:rPr>
                <w:rFonts w:ascii="ＭＳ ゴシック" w:eastAsia="ＭＳ ゴシック" w:hAnsi="ＭＳ ゴシック"/>
                <w:szCs w:val="21"/>
              </w:rPr>
            </w:pPr>
          </w:p>
          <w:p w14:paraId="72051103" w14:textId="77777777" w:rsidR="0063422C" w:rsidRPr="00A4715E" w:rsidRDefault="0063422C" w:rsidP="00110425">
            <w:pPr>
              <w:spacing w:line="276" w:lineRule="auto"/>
              <w:rPr>
                <w:rFonts w:ascii="ＭＳ ゴシック" w:eastAsia="ＭＳ ゴシック" w:hAnsi="ＭＳ ゴシック"/>
                <w:szCs w:val="21"/>
              </w:rPr>
            </w:pPr>
          </w:p>
          <w:p w14:paraId="6C8BD504" w14:textId="77777777" w:rsidR="0063422C" w:rsidRPr="00A4715E" w:rsidRDefault="0063422C" w:rsidP="00110425">
            <w:pPr>
              <w:spacing w:line="276" w:lineRule="auto"/>
              <w:rPr>
                <w:rFonts w:ascii="ＭＳ ゴシック" w:eastAsia="ＭＳ ゴシック" w:hAnsi="ＭＳ ゴシック"/>
                <w:szCs w:val="21"/>
              </w:rPr>
            </w:pPr>
          </w:p>
          <w:p w14:paraId="6E9F2AFC" w14:textId="77777777" w:rsidR="00AF1919" w:rsidRPr="00A4715E" w:rsidRDefault="00AF1919" w:rsidP="00AF1919">
            <w:pPr>
              <w:spacing w:line="276" w:lineRule="auto"/>
              <w:rPr>
                <w:rFonts w:ascii="ＭＳ ゴシック" w:eastAsia="ＭＳ ゴシック" w:hAnsi="ＭＳ ゴシック"/>
                <w:szCs w:val="21"/>
              </w:rPr>
            </w:pPr>
            <w:r w:rsidRPr="00A4715E">
              <w:rPr>
                <w:rFonts w:ascii="ＭＳ ゴシック" w:eastAsia="ＭＳ ゴシック" w:hAnsi="ＭＳ ゴシック" w:hint="eastAsia"/>
                <w:szCs w:val="21"/>
              </w:rPr>
              <w:t>（２）</w:t>
            </w:r>
          </w:p>
          <w:p w14:paraId="6870AD2A" w14:textId="787EC19A" w:rsidR="00AF1919" w:rsidRPr="00A60786" w:rsidRDefault="00AF1919" w:rsidP="00A26066">
            <w:pPr>
              <w:spacing w:line="276" w:lineRule="auto"/>
              <w:ind w:left="210" w:hangingChars="100" w:hanging="210"/>
              <w:rPr>
                <w:rFonts w:ascii="ＭＳ ゴシック" w:eastAsia="ＭＳ ゴシック" w:hAnsi="ＭＳ ゴシック"/>
                <w:color w:val="000000"/>
                <w:szCs w:val="21"/>
              </w:rPr>
            </w:pPr>
            <w:r w:rsidRPr="00A4715E">
              <w:rPr>
                <w:rFonts w:ascii="ＭＳ ゴシック" w:eastAsia="ＭＳ ゴシック" w:hAnsi="ＭＳ ゴシック" w:hint="eastAsia"/>
                <w:szCs w:val="21"/>
              </w:rPr>
              <w:t>ア</w:t>
            </w:r>
            <w:r w:rsidR="00621D1F" w:rsidRPr="00A4715E">
              <w:rPr>
                <w:rFonts w:ascii="ＭＳ ゴシック" w:eastAsia="ＭＳ ゴシック" w:hAnsi="ＭＳ ゴシック" w:hint="eastAsia"/>
                <w:szCs w:val="21"/>
              </w:rPr>
              <w:t xml:space="preserve">　</w:t>
            </w:r>
            <w:r w:rsidRPr="00A4715E">
              <w:rPr>
                <w:rFonts w:ascii="ＭＳ ゴシック" w:eastAsia="ＭＳ ゴシック" w:hAnsi="ＭＳ ゴシック" w:hint="eastAsia"/>
                <w:szCs w:val="21"/>
              </w:rPr>
              <w:t>「（生徒用）学校教育自己診断」における「</w:t>
            </w:r>
            <w:r w:rsidRPr="00A4715E">
              <w:rPr>
                <w:rFonts w:ascii="ＭＳ ゴシック" w:eastAsia="ＭＳ ゴシック" w:hAnsi="ＭＳ ゴシック"/>
                <w:szCs w:val="21"/>
              </w:rPr>
              <w:t>24_校内の清掃は行き届いており、清潔で安全な環境を維持できている」の肯定的回答</w:t>
            </w:r>
            <w:r w:rsidR="00A0134E" w:rsidRPr="00A4715E">
              <w:rPr>
                <w:rFonts w:ascii="ＭＳ ゴシック" w:eastAsia="ＭＳ ゴシック" w:hAnsi="ＭＳ ゴシック" w:hint="eastAsia"/>
                <w:szCs w:val="21"/>
              </w:rPr>
              <w:t>率前年度水準以上</w:t>
            </w:r>
            <w:r w:rsidRPr="00A4715E">
              <w:rPr>
                <w:rFonts w:ascii="ＭＳ ゴシック" w:eastAsia="ＭＳ ゴシック" w:hAnsi="ＭＳ ゴシック" w:hint="eastAsia"/>
                <w:szCs w:val="21"/>
              </w:rPr>
              <w:t>。</w:t>
            </w:r>
            <w:r w:rsidRPr="00A4715E">
              <w:rPr>
                <w:rFonts w:ascii="ＭＳ ゴシック" w:eastAsia="ＭＳ ゴシック" w:hAnsi="ＭＳ ゴシック" w:hint="eastAsia"/>
                <w:color w:val="000000"/>
                <w:szCs w:val="21"/>
              </w:rPr>
              <w:t>［</w:t>
            </w:r>
            <w:r w:rsidR="00A26066" w:rsidRPr="00A4715E">
              <w:rPr>
                <w:rFonts w:ascii="ＭＳ ゴシック" w:eastAsia="ＭＳ ゴシック" w:hAnsi="ＭＳ ゴシック" w:hint="eastAsia"/>
                <w:color w:val="000000"/>
                <w:szCs w:val="21"/>
              </w:rPr>
              <w:t>74.6％］</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5B009C9" w14:textId="2F996B4B" w:rsidR="00984B1B" w:rsidRPr="008D37F6" w:rsidRDefault="00984B1B" w:rsidP="0063422C">
            <w:pPr>
              <w:spacing w:line="300" w:lineRule="exact"/>
              <w:rPr>
                <w:rFonts w:ascii="ＭＳ ゴシック" w:eastAsia="ＭＳ ゴシック" w:hAnsi="ＭＳ ゴシック"/>
                <w:szCs w:val="21"/>
              </w:rPr>
            </w:pPr>
          </w:p>
        </w:tc>
      </w:tr>
    </w:tbl>
    <w:p w14:paraId="402B0A72" w14:textId="19DA0230" w:rsidR="0086696C" w:rsidRPr="00AB7F5C" w:rsidRDefault="0086696C" w:rsidP="006206CE">
      <w:pPr>
        <w:spacing w:line="120" w:lineRule="exact"/>
        <w:rPr>
          <w:rFonts w:ascii="ＭＳ ゴシック" w:eastAsia="ＭＳ ゴシック" w:hAnsi="ＭＳ ゴシック"/>
          <w:szCs w:val="21"/>
        </w:rPr>
      </w:pPr>
    </w:p>
    <w:sectPr w:rsidR="0086696C" w:rsidRPr="00AB7F5C" w:rsidSect="00236695">
      <w:headerReference w:type="default" r:id="rId8"/>
      <w:footerReference w:type="default" r:id="rId9"/>
      <w:type w:val="evenPage"/>
      <w:pgSz w:w="16840" w:h="23814" w:code="8"/>
      <w:pgMar w:top="851" w:right="851" w:bottom="851" w:left="851" w:header="397" w:footer="227" w:gutter="0"/>
      <w:pgNumType w:fmt="numberInDash" w:start="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7554" w14:textId="77777777" w:rsidR="00314DCF" w:rsidRDefault="00314DCF">
      <w:r>
        <w:separator/>
      </w:r>
    </w:p>
  </w:endnote>
  <w:endnote w:type="continuationSeparator" w:id="0">
    <w:p w14:paraId="017D9614" w14:textId="77777777" w:rsidR="00314DCF" w:rsidRDefault="0031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81E9" w14:textId="307F4B2E" w:rsidR="00205478" w:rsidRPr="00205478" w:rsidRDefault="00205478">
    <w:pPr>
      <w:pStyle w:val="a6"/>
      <w:jc w:val="center"/>
      <w:rPr>
        <w:rFonts w:ascii="ＭＳ ゴシック" w:eastAsia="ＭＳ ゴシック" w:hAnsi="ＭＳ ゴシック"/>
      </w:rPr>
    </w:pPr>
  </w:p>
  <w:p w14:paraId="0197FF5E" w14:textId="77777777" w:rsidR="007512DE" w:rsidRPr="00205478" w:rsidRDefault="007512DE">
    <w:pPr>
      <w:pStyle w:val="a6"/>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52EB" w14:textId="77777777" w:rsidR="00314DCF" w:rsidRDefault="00314DCF">
      <w:r>
        <w:separator/>
      </w:r>
    </w:p>
  </w:footnote>
  <w:footnote w:type="continuationSeparator" w:id="0">
    <w:p w14:paraId="111FB89B" w14:textId="77777777" w:rsidR="00314DCF" w:rsidRDefault="0031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2533" w14:textId="77777777" w:rsidR="00FB6E6E" w:rsidRDefault="00FB6E6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１０３</w:t>
    </w:r>
  </w:p>
  <w:p w14:paraId="300CEEEB" w14:textId="77777777" w:rsidR="00FB6E6E" w:rsidRDefault="00FB6E6E" w:rsidP="00225A63">
    <w:pPr>
      <w:spacing w:line="360" w:lineRule="exact"/>
      <w:ind w:rightChars="100" w:right="210"/>
      <w:jc w:val="right"/>
      <w:rPr>
        <w:rFonts w:ascii="ＭＳ ゴシック" w:eastAsia="ＭＳ ゴシック" w:hAnsi="ＭＳ ゴシック"/>
        <w:sz w:val="20"/>
        <w:szCs w:val="20"/>
      </w:rPr>
    </w:pPr>
  </w:p>
  <w:p w14:paraId="7B367B98" w14:textId="77777777" w:rsidR="00FB6E6E" w:rsidRPr="003A3356" w:rsidRDefault="00FB6E6E" w:rsidP="003A3356">
    <w:pPr>
      <w:spacing w:line="360" w:lineRule="exact"/>
      <w:ind w:rightChars="100" w:right="210"/>
      <w:jc w:val="right"/>
      <w:rPr>
        <w:rFonts w:ascii="ＭＳ 明朝" w:hAnsi="ＭＳ 明朝"/>
        <w:b/>
        <w:sz w:val="24"/>
      </w:rPr>
    </w:pPr>
    <w:r>
      <w:rPr>
        <w:rFonts w:ascii="ＭＳ 明朝" w:hAnsi="ＭＳ 明朝" w:hint="eastAsia"/>
        <w:b/>
        <w:sz w:val="24"/>
      </w:rPr>
      <w:t>府立桜宮高等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E70D4"/>
    <w:multiLevelType w:val="hybridMultilevel"/>
    <w:tmpl w:val="59C2F7AE"/>
    <w:lvl w:ilvl="0" w:tplc="D74AE1A0">
      <w:numFmt w:val="bullet"/>
      <w:lvlText w:val="※"/>
      <w:lvlJc w:val="left"/>
      <w:pPr>
        <w:ind w:left="381"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9C6FC5"/>
    <w:multiLevelType w:val="hybridMultilevel"/>
    <w:tmpl w:val="588A3834"/>
    <w:lvl w:ilvl="0" w:tplc="DDD02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81DD2"/>
    <w:multiLevelType w:val="hybridMultilevel"/>
    <w:tmpl w:val="ADB0D12E"/>
    <w:lvl w:ilvl="0" w:tplc="EA8492E4">
      <w:numFmt w:val="bullet"/>
      <w:lvlText w:val="※"/>
      <w:lvlJc w:val="left"/>
      <w:pPr>
        <w:ind w:left="764" w:hanging="360"/>
      </w:pPr>
      <w:rPr>
        <w:rFonts w:ascii="ＭＳ ゴシック" w:eastAsia="ＭＳ ゴシック" w:hAnsi="ＭＳ ゴシック"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1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C32"/>
    <w:rsid w:val="000054D1"/>
    <w:rsid w:val="00013C0C"/>
    <w:rsid w:val="00014126"/>
    <w:rsid w:val="00014961"/>
    <w:rsid w:val="000156EF"/>
    <w:rsid w:val="000201BD"/>
    <w:rsid w:val="0002790E"/>
    <w:rsid w:val="00031A86"/>
    <w:rsid w:val="000354D4"/>
    <w:rsid w:val="000355D3"/>
    <w:rsid w:val="000356AD"/>
    <w:rsid w:val="00035BBB"/>
    <w:rsid w:val="00041442"/>
    <w:rsid w:val="00042DBB"/>
    <w:rsid w:val="00043452"/>
    <w:rsid w:val="00045480"/>
    <w:rsid w:val="00047BE6"/>
    <w:rsid w:val="000524AE"/>
    <w:rsid w:val="00052756"/>
    <w:rsid w:val="0005465A"/>
    <w:rsid w:val="00060172"/>
    <w:rsid w:val="00061D45"/>
    <w:rsid w:val="000724B0"/>
    <w:rsid w:val="00077058"/>
    <w:rsid w:val="00083737"/>
    <w:rsid w:val="00087C2F"/>
    <w:rsid w:val="00091587"/>
    <w:rsid w:val="0009658C"/>
    <w:rsid w:val="000967CE"/>
    <w:rsid w:val="000A1890"/>
    <w:rsid w:val="000A630B"/>
    <w:rsid w:val="000A6B62"/>
    <w:rsid w:val="000A6F5A"/>
    <w:rsid w:val="000A73E3"/>
    <w:rsid w:val="000B0C54"/>
    <w:rsid w:val="000B395F"/>
    <w:rsid w:val="000B6886"/>
    <w:rsid w:val="000B6996"/>
    <w:rsid w:val="000B7F10"/>
    <w:rsid w:val="000C0CDB"/>
    <w:rsid w:val="000C2C28"/>
    <w:rsid w:val="000D0834"/>
    <w:rsid w:val="000D1B70"/>
    <w:rsid w:val="000D32D1"/>
    <w:rsid w:val="000D51A3"/>
    <w:rsid w:val="000D7707"/>
    <w:rsid w:val="000D7C02"/>
    <w:rsid w:val="000E1F4D"/>
    <w:rsid w:val="000E2D5C"/>
    <w:rsid w:val="000E5470"/>
    <w:rsid w:val="000E6B9D"/>
    <w:rsid w:val="000E6FAB"/>
    <w:rsid w:val="000E7679"/>
    <w:rsid w:val="000F01B7"/>
    <w:rsid w:val="000F2A1B"/>
    <w:rsid w:val="000F3281"/>
    <w:rsid w:val="000F7917"/>
    <w:rsid w:val="000F7B2E"/>
    <w:rsid w:val="000F7CF1"/>
    <w:rsid w:val="00100533"/>
    <w:rsid w:val="00100CC5"/>
    <w:rsid w:val="00103546"/>
    <w:rsid w:val="00110425"/>
    <w:rsid w:val="001112AC"/>
    <w:rsid w:val="00112A5C"/>
    <w:rsid w:val="00114708"/>
    <w:rsid w:val="001147AB"/>
    <w:rsid w:val="00116289"/>
    <w:rsid w:val="001218A7"/>
    <w:rsid w:val="00121FE9"/>
    <w:rsid w:val="0012215C"/>
    <w:rsid w:val="00124A19"/>
    <w:rsid w:val="00127BB5"/>
    <w:rsid w:val="00132D6F"/>
    <w:rsid w:val="00133069"/>
    <w:rsid w:val="001342D5"/>
    <w:rsid w:val="00134824"/>
    <w:rsid w:val="00135CE9"/>
    <w:rsid w:val="00137359"/>
    <w:rsid w:val="00145D50"/>
    <w:rsid w:val="00145DC5"/>
    <w:rsid w:val="0015281E"/>
    <w:rsid w:val="00155AB4"/>
    <w:rsid w:val="00157860"/>
    <w:rsid w:val="00161FF3"/>
    <w:rsid w:val="0016218D"/>
    <w:rsid w:val="001645A4"/>
    <w:rsid w:val="001651FC"/>
    <w:rsid w:val="00166A87"/>
    <w:rsid w:val="00170AAA"/>
    <w:rsid w:val="001722D1"/>
    <w:rsid w:val="00175374"/>
    <w:rsid w:val="00175595"/>
    <w:rsid w:val="00177FC1"/>
    <w:rsid w:val="0018261A"/>
    <w:rsid w:val="00184B1B"/>
    <w:rsid w:val="00186DFC"/>
    <w:rsid w:val="0019184F"/>
    <w:rsid w:val="00192419"/>
    <w:rsid w:val="00193569"/>
    <w:rsid w:val="00195DCF"/>
    <w:rsid w:val="00196A2A"/>
    <w:rsid w:val="001A4539"/>
    <w:rsid w:val="001B2746"/>
    <w:rsid w:val="001B38EB"/>
    <w:rsid w:val="001B4B8D"/>
    <w:rsid w:val="001B6B78"/>
    <w:rsid w:val="001C0509"/>
    <w:rsid w:val="001C3043"/>
    <w:rsid w:val="001C5329"/>
    <w:rsid w:val="001C6B84"/>
    <w:rsid w:val="001C7FE4"/>
    <w:rsid w:val="001D401B"/>
    <w:rsid w:val="001D44D9"/>
    <w:rsid w:val="001D5135"/>
    <w:rsid w:val="001E22E7"/>
    <w:rsid w:val="001E24EF"/>
    <w:rsid w:val="001E4FDA"/>
    <w:rsid w:val="001E565A"/>
    <w:rsid w:val="001F0650"/>
    <w:rsid w:val="001F2210"/>
    <w:rsid w:val="001F359F"/>
    <w:rsid w:val="001F472F"/>
    <w:rsid w:val="001F616B"/>
    <w:rsid w:val="00201561"/>
    <w:rsid w:val="00201A51"/>
    <w:rsid w:val="00201C86"/>
    <w:rsid w:val="002034A6"/>
    <w:rsid w:val="00205478"/>
    <w:rsid w:val="002118E6"/>
    <w:rsid w:val="0021285A"/>
    <w:rsid w:val="002163DD"/>
    <w:rsid w:val="0022073E"/>
    <w:rsid w:val="00220AE7"/>
    <w:rsid w:val="00221AA2"/>
    <w:rsid w:val="00224AB0"/>
    <w:rsid w:val="00225A63"/>
    <w:rsid w:val="00225C70"/>
    <w:rsid w:val="00230487"/>
    <w:rsid w:val="002311ED"/>
    <w:rsid w:val="0023395D"/>
    <w:rsid w:val="00235785"/>
    <w:rsid w:val="00235B86"/>
    <w:rsid w:val="00236695"/>
    <w:rsid w:val="0024006D"/>
    <w:rsid w:val="00240185"/>
    <w:rsid w:val="0024080B"/>
    <w:rsid w:val="002439A4"/>
    <w:rsid w:val="0024407C"/>
    <w:rsid w:val="00244D87"/>
    <w:rsid w:val="002452CB"/>
    <w:rsid w:val="00245FA9"/>
    <w:rsid w:val="002479D4"/>
    <w:rsid w:val="0025144E"/>
    <w:rsid w:val="00262794"/>
    <w:rsid w:val="00267D3C"/>
    <w:rsid w:val="00271252"/>
    <w:rsid w:val="0027129F"/>
    <w:rsid w:val="00274864"/>
    <w:rsid w:val="00277476"/>
    <w:rsid w:val="00277761"/>
    <w:rsid w:val="0028242D"/>
    <w:rsid w:val="002910D9"/>
    <w:rsid w:val="00291761"/>
    <w:rsid w:val="002923A1"/>
    <w:rsid w:val="00295EB2"/>
    <w:rsid w:val="0029712A"/>
    <w:rsid w:val="002A0A83"/>
    <w:rsid w:val="002A0AA7"/>
    <w:rsid w:val="002A0B4F"/>
    <w:rsid w:val="002A148E"/>
    <w:rsid w:val="002A1876"/>
    <w:rsid w:val="002A1BCA"/>
    <w:rsid w:val="002A4D54"/>
    <w:rsid w:val="002A5F31"/>
    <w:rsid w:val="002A766F"/>
    <w:rsid w:val="002B0BC8"/>
    <w:rsid w:val="002B3BE1"/>
    <w:rsid w:val="002B5F70"/>
    <w:rsid w:val="002B690B"/>
    <w:rsid w:val="002B6A0F"/>
    <w:rsid w:val="002C40DD"/>
    <w:rsid w:val="002C423D"/>
    <w:rsid w:val="002D6B03"/>
    <w:rsid w:val="002E09FD"/>
    <w:rsid w:val="002E209E"/>
    <w:rsid w:val="002F0D3B"/>
    <w:rsid w:val="002F226E"/>
    <w:rsid w:val="002F2D0A"/>
    <w:rsid w:val="002F608A"/>
    <w:rsid w:val="002F62DD"/>
    <w:rsid w:val="002F6E1B"/>
    <w:rsid w:val="00301498"/>
    <w:rsid w:val="00301B59"/>
    <w:rsid w:val="003029E3"/>
    <w:rsid w:val="00302EB2"/>
    <w:rsid w:val="0030555A"/>
    <w:rsid w:val="00305D0E"/>
    <w:rsid w:val="00310645"/>
    <w:rsid w:val="00310F72"/>
    <w:rsid w:val="0031492C"/>
    <w:rsid w:val="00314DCF"/>
    <w:rsid w:val="00321E34"/>
    <w:rsid w:val="00322D0B"/>
    <w:rsid w:val="00324B67"/>
    <w:rsid w:val="0032593C"/>
    <w:rsid w:val="00334F83"/>
    <w:rsid w:val="00336089"/>
    <w:rsid w:val="00341B62"/>
    <w:rsid w:val="0034347C"/>
    <w:rsid w:val="0034569C"/>
    <w:rsid w:val="003503BD"/>
    <w:rsid w:val="003551CD"/>
    <w:rsid w:val="00361497"/>
    <w:rsid w:val="0036174C"/>
    <w:rsid w:val="0036192B"/>
    <w:rsid w:val="00362061"/>
    <w:rsid w:val="00363B12"/>
    <w:rsid w:val="00364F35"/>
    <w:rsid w:val="00372A81"/>
    <w:rsid w:val="003730D3"/>
    <w:rsid w:val="0037367C"/>
    <w:rsid w:val="0037506F"/>
    <w:rsid w:val="00384C02"/>
    <w:rsid w:val="00386133"/>
    <w:rsid w:val="00387D41"/>
    <w:rsid w:val="00393D99"/>
    <w:rsid w:val="00395B04"/>
    <w:rsid w:val="00397A0B"/>
    <w:rsid w:val="003A11B4"/>
    <w:rsid w:val="003A11F8"/>
    <w:rsid w:val="003A208E"/>
    <w:rsid w:val="003A3356"/>
    <w:rsid w:val="003A61BA"/>
    <w:rsid w:val="003A62E8"/>
    <w:rsid w:val="003A7338"/>
    <w:rsid w:val="003A7AB1"/>
    <w:rsid w:val="003B1D8C"/>
    <w:rsid w:val="003B4D06"/>
    <w:rsid w:val="003C503E"/>
    <w:rsid w:val="003D288C"/>
    <w:rsid w:val="003D2C9D"/>
    <w:rsid w:val="003D71A7"/>
    <w:rsid w:val="003D7473"/>
    <w:rsid w:val="003E36A0"/>
    <w:rsid w:val="003E55A0"/>
    <w:rsid w:val="003F2C2D"/>
    <w:rsid w:val="003F600F"/>
    <w:rsid w:val="00400648"/>
    <w:rsid w:val="0040099B"/>
    <w:rsid w:val="00407905"/>
    <w:rsid w:val="00412069"/>
    <w:rsid w:val="0041309F"/>
    <w:rsid w:val="00414618"/>
    <w:rsid w:val="00416A59"/>
    <w:rsid w:val="00416CD8"/>
    <w:rsid w:val="004178CB"/>
    <w:rsid w:val="004243CF"/>
    <w:rsid w:val="004245A1"/>
    <w:rsid w:val="00427E0B"/>
    <w:rsid w:val="004312EE"/>
    <w:rsid w:val="004327B9"/>
    <w:rsid w:val="00434D81"/>
    <w:rsid w:val="004368AD"/>
    <w:rsid w:val="00436BBA"/>
    <w:rsid w:val="00441743"/>
    <w:rsid w:val="00441B85"/>
    <w:rsid w:val="00441CAA"/>
    <w:rsid w:val="00444C0F"/>
    <w:rsid w:val="00445E51"/>
    <w:rsid w:val="00445E74"/>
    <w:rsid w:val="00446106"/>
    <w:rsid w:val="00454AF4"/>
    <w:rsid w:val="004552E5"/>
    <w:rsid w:val="00460710"/>
    <w:rsid w:val="00460F8E"/>
    <w:rsid w:val="004632FA"/>
    <w:rsid w:val="004634BE"/>
    <w:rsid w:val="00465B85"/>
    <w:rsid w:val="00467C11"/>
    <w:rsid w:val="00472DC0"/>
    <w:rsid w:val="0047526B"/>
    <w:rsid w:val="00477138"/>
    <w:rsid w:val="0048087F"/>
    <w:rsid w:val="00480EB4"/>
    <w:rsid w:val="0048484C"/>
    <w:rsid w:val="00485536"/>
    <w:rsid w:val="00491C52"/>
    <w:rsid w:val="004930C6"/>
    <w:rsid w:val="004949CC"/>
    <w:rsid w:val="00497ABE"/>
    <w:rsid w:val="004A094A"/>
    <w:rsid w:val="004A1605"/>
    <w:rsid w:val="004A53E5"/>
    <w:rsid w:val="004A7442"/>
    <w:rsid w:val="004A7940"/>
    <w:rsid w:val="004B07BE"/>
    <w:rsid w:val="004B5801"/>
    <w:rsid w:val="004B70F2"/>
    <w:rsid w:val="004C1B92"/>
    <w:rsid w:val="004C2F46"/>
    <w:rsid w:val="004C5A47"/>
    <w:rsid w:val="004C5DDD"/>
    <w:rsid w:val="004C613B"/>
    <w:rsid w:val="004C6D4A"/>
    <w:rsid w:val="004D1BCF"/>
    <w:rsid w:val="004D208E"/>
    <w:rsid w:val="004D28A8"/>
    <w:rsid w:val="004D45B6"/>
    <w:rsid w:val="004D70F9"/>
    <w:rsid w:val="004E08FB"/>
    <w:rsid w:val="004E1E5F"/>
    <w:rsid w:val="004E2ACE"/>
    <w:rsid w:val="004E4D5E"/>
    <w:rsid w:val="004F2B87"/>
    <w:rsid w:val="004F3627"/>
    <w:rsid w:val="004F5740"/>
    <w:rsid w:val="004F5CE8"/>
    <w:rsid w:val="00500AF9"/>
    <w:rsid w:val="00502EF2"/>
    <w:rsid w:val="00505873"/>
    <w:rsid w:val="0051706C"/>
    <w:rsid w:val="0052580C"/>
    <w:rsid w:val="005261C4"/>
    <w:rsid w:val="00526530"/>
    <w:rsid w:val="00537729"/>
    <w:rsid w:val="0054562F"/>
    <w:rsid w:val="0054712D"/>
    <w:rsid w:val="00565B55"/>
    <w:rsid w:val="0056744D"/>
    <w:rsid w:val="00575298"/>
    <w:rsid w:val="00577DE4"/>
    <w:rsid w:val="00582849"/>
    <w:rsid w:val="00583DAD"/>
    <w:rsid w:val="005846E8"/>
    <w:rsid w:val="00585D6A"/>
    <w:rsid w:val="00586254"/>
    <w:rsid w:val="005875B4"/>
    <w:rsid w:val="00591D32"/>
    <w:rsid w:val="00592ABD"/>
    <w:rsid w:val="0059472B"/>
    <w:rsid w:val="0059662F"/>
    <w:rsid w:val="00597E7D"/>
    <w:rsid w:val="00597FBA"/>
    <w:rsid w:val="005A1812"/>
    <w:rsid w:val="005A2C72"/>
    <w:rsid w:val="005A2FF6"/>
    <w:rsid w:val="005B0FAD"/>
    <w:rsid w:val="005B467F"/>
    <w:rsid w:val="005B4EB7"/>
    <w:rsid w:val="005B66F8"/>
    <w:rsid w:val="005C115A"/>
    <w:rsid w:val="005C2959"/>
    <w:rsid w:val="005C2BF3"/>
    <w:rsid w:val="005C2C84"/>
    <w:rsid w:val="005C4152"/>
    <w:rsid w:val="005D14F5"/>
    <w:rsid w:val="005D277E"/>
    <w:rsid w:val="005D41A3"/>
    <w:rsid w:val="005E0F5F"/>
    <w:rsid w:val="005E0FAA"/>
    <w:rsid w:val="005E218B"/>
    <w:rsid w:val="005E3C2A"/>
    <w:rsid w:val="005E535C"/>
    <w:rsid w:val="005F1164"/>
    <w:rsid w:val="005F2C9F"/>
    <w:rsid w:val="005F34C0"/>
    <w:rsid w:val="005F6F91"/>
    <w:rsid w:val="00600848"/>
    <w:rsid w:val="006016ED"/>
    <w:rsid w:val="00601F91"/>
    <w:rsid w:val="00602E9B"/>
    <w:rsid w:val="00602FFF"/>
    <w:rsid w:val="00604ECD"/>
    <w:rsid w:val="00606705"/>
    <w:rsid w:val="0061051D"/>
    <w:rsid w:val="00611003"/>
    <w:rsid w:val="00611B70"/>
    <w:rsid w:val="00616547"/>
    <w:rsid w:val="006206CE"/>
    <w:rsid w:val="0062122A"/>
    <w:rsid w:val="006214F2"/>
    <w:rsid w:val="00621D1F"/>
    <w:rsid w:val="00622C08"/>
    <w:rsid w:val="00624A4E"/>
    <w:rsid w:val="00626AE2"/>
    <w:rsid w:val="00630EC1"/>
    <w:rsid w:val="00631815"/>
    <w:rsid w:val="0063422C"/>
    <w:rsid w:val="00634F9A"/>
    <w:rsid w:val="00636317"/>
    <w:rsid w:val="00637161"/>
    <w:rsid w:val="00644AE0"/>
    <w:rsid w:val="00646AAF"/>
    <w:rsid w:val="00647631"/>
    <w:rsid w:val="006478E9"/>
    <w:rsid w:val="00652CB6"/>
    <w:rsid w:val="0065302E"/>
    <w:rsid w:val="00654A67"/>
    <w:rsid w:val="006567B2"/>
    <w:rsid w:val="00656B78"/>
    <w:rsid w:val="00662675"/>
    <w:rsid w:val="00663113"/>
    <w:rsid w:val="006632F1"/>
    <w:rsid w:val="006675D8"/>
    <w:rsid w:val="00677B82"/>
    <w:rsid w:val="00680D1B"/>
    <w:rsid w:val="0068461F"/>
    <w:rsid w:val="006854F1"/>
    <w:rsid w:val="0068705A"/>
    <w:rsid w:val="00695097"/>
    <w:rsid w:val="00696937"/>
    <w:rsid w:val="006970D1"/>
    <w:rsid w:val="006971F3"/>
    <w:rsid w:val="006A02A8"/>
    <w:rsid w:val="006B4E60"/>
    <w:rsid w:val="006B5B51"/>
    <w:rsid w:val="006C220F"/>
    <w:rsid w:val="006C31A9"/>
    <w:rsid w:val="006C5797"/>
    <w:rsid w:val="006C7FE8"/>
    <w:rsid w:val="006D4F17"/>
    <w:rsid w:val="006D54AE"/>
    <w:rsid w:val="006D5A31"/>
    <w:rsid w:val="006E3CC8"/>
    <w:rsid w:val="006E4EB4"/>
    <w:rsid w:val="006E7767"/>
    <w:rsid w:val="006F4599"/>
    <w:rsid w:val="00701AD6"/>
    <w:rsid w:val="00702220"/>
    <w:rsid w:val="00703386"/>
    <w:rsid w:val="0070386D"/>
    <w:rsid w:val="00705404"/>
    <w:rsid w:val="00714BCA"/>
    <w:rsid w:val="0071748A"/>
    <w:rsid w:val="00717D96"/>
    <w:rsid w:val="007200D3"/>
    <w:rsid w:val="007208A6"/>
    <w:rsid w:val="00722C4F"/>
    <w:rsid w:val="00724681"/>
    <w:rsid w:val="007250B4"/>
    <w:rsid w:val="0072763C"/>
    <w:rsid w:val="00727B59"/>
    <w:rsid w:val="00727DE1"/>
    <w:rsid w:val="00735E63"/>
    <w:rsid w:val="0073765E"/>
    <w:rsid w:val="0074118C"/>
    <w:rsid w:val="007456DB"/>
    <w:rsid w:val="007512DE"/>
    <w:rsid w:val="007520A2"/>
    <w:rsid w:val="007541E8"/>
    <w:rsid w:val="0075612D"/>
    <w:rsid w:val="0075780F"/>
    <w:rsid w:val="007578CC"/>
    <w:rsid w:val="007606A0"/>
    <w:rsid w:val="00764161"/>
    <w:rsid w:val="00770770"/>
    <w:rsid w:val="00775535"/>
    <w:rsid w:val="00775D41"/>
    <w:rsid w:val="00775EE3"/>
    <w:rsid w:val="007765E0"/>
    <w:rsid w:val="00781F22"/>
    <w:rsid w:val="00786BE6"/>
    <w:rsid w:val="00786F0E"/>
    <w:rsid w:val="00787511"/>
    <w:rsid w:val="007922A7"/>
    <w:rsid w:val="00792B44"/>
    <w:rsid w:val="0079416F"/>
    <w:rsid w:val="00795C88"/>
    <w:rsid w:val="00796024"/>
    <w:rsid w:val="007A1793"/>
    <w:rsid w:val="007A2A3E"/>
    <w:rsid w:val="007A3E54"/>
    <w:rsid w:val="007A47FF"/>
    <w:rsid w:val="007A69E8"/>
    <w:rsid w:val="007A79C0"/>
    <w:rsid w:val="007B1DB6"/>
    <w:rsid w:val="007C63C6"/>
    <w:rsid w:val="007D1883"/>
    <w:rsid w:val="007D2295"/>
    <w:rsid w:val="007D2659"/>
    <w:rsid w:val="007D36F1"/>
    <w:rsid w:val="007D38A4"/>
    <w:rsid w:val="007D433B"/>
    <w:rsid w:val="007D6241"/>
    <w:rsid w:val="007D7358"/>
    <w:rsid w:val="007E4613"/>
    <w:rsid w:val="007F32EB"/>
    <w:rsid w:val="007F4C68"/>
    <w:rsid w:val="007F5A7B"/>
    <w:rsid w:val="007F7499"/>
    <w:rsid w:val="00803904"/>
    <w:rsid w:val="008072CF"/>
    <w:rsid w:val="008101A4"/>
    <w:rsid w:val="00814447"/>
    <w:rsid w:val="0081506C"/>
    <w:rsid w:val="00824619"/>
    <w:rsid w:val="00825168"/>
    <w:rsid w:val="00827C74"/>
    <w:rsid w:val="00831371"/>
    <w:rsid w:val="00831AC9"/>
    <w:rsid w:val="008333AC"/>
    <w:rsid w:val="0084364A"/>
    <w:rsid w:val="008455F4"/>
    <w:rsid w:val="008460DD"/>
    <w:rsid w:val="00851D14"/>
    <w:rsid w:val="00853545"/>
    <w:rsid w:val="00853D3B"/>
    <w:rsid w:val="008563E0"/>
    <w:rsid w:val="0086073D"/>
    <w:rsid w:val="00862A3E"/>
    <w:rsid w:val="00866790"/>
    <w:rsid w:val="0086696C"/>
    <w:rsid w:val="008678F7"/>
    <w:rsid w:val="0087170D"/>
    <w:rsid w:val="00871B86"/>
    <w:rsid w:val="008741C2"/>
    <w:rsid w:val="008767B8"/>
    <w:rsid w:val="00881441"/>
    <w:rsid w:val="00885D76"/>
    <w:rsid w:val="00885FB9"/>
    <w:rsid w:val="008912ED"/>
    <w:rsid w:val="008921CB"/>
    <w:rsid w:val="0089387E"/>
    <w:rsid w:val="008977E6"/>
    <w:rsid w:val="00897939"/>
    <w:rsid w:val="008A315D"/>
    <w:rsid w:val="008A5D1C"/>
    <w:rsid w:val="008A63F1"/>
    <w:rsid w:val="008A73B7"/>
    <w:rsid w:val="008B019E"/>
    <w:rsid w:val="008B091B"/>
    <w:rsid w:val="008B4F0B"/>
    <w:rsid w:val="008C0473"/>
    <w:rsid w:val="008C43A5"/>
    <w:rsid w:val="008C533F"/>
    <w:rsid w:val="008C6685"/>
    <w:rsid w:val="008C69A7"/>
    <w:rsid w:val="008D37F6"/>
    <w:rsid w:val="008D3E85"/>
    <w:rsid w:val="008E0E7F"/>
    <w:rsid w:val="008E1182"/>
    <w:rsid w:val="008E62B7"/>
    <w:rsid w:val="008F00A3"/>
    <w:rsid w:val="008F0A30"/>
    <w:rsid w:val="008F317E"/>
    <w:rsid w:val="008F3757"/>
    <w:rsid w:val="008F4F82"/>
    <w:rsid w:val="0090333B"/>
    <w:rsid w:val="009075D6"/>
    <w:rsid w:val="00910F15"/>
    <w:rsid w:val="00911FAC"/>
    <w:rsid w:val="0091674E"/>
    <w:rsid w:val="00916FE1"/>
    <w:rsid w:val="00922504"/>
    <w:rsid w:val="00923371"/>
    <w:rsid w:val="0092587F"/>
    <w:rsid w:val="0092639B"/>
    <w:rsid w:val="00932E3F"/>
    <w:rsid w:val="0094096D"/>
    <w:rsid w:val="00940D91"/>
    <w:rsid w:val="009470D0"/>
    <w:rsid w:val="00947184"/>
    <w:rsid w:val="00947C4F"/>
    <w:rsid w:val="009515AF"/>
    <w:rsid w:val="00953790"/>
    <w:rsid w:val="00956516"/>
    <w:rsid w:val="009624E9"/>
    <w:rsid w:val="009648D9"/>
    <w:rsid w:val="009649FC"/>
    <w:rsid w:val="0096649A"/>
    <w:rsid w:val="0097117D"/>
    <w:rsid w:val="00971A46"/>
    <w:rsid w:val="00976819"/>
    <w:rsid w:val="009817F2"/>
    <w:rsid w:val="009835B8"/>
    <w:rsid w:val="00984B1B"/>
    <w:rsid w:val="00984B56"/>
    <w:rsid w:val="009870A5"/>
    <w:rsid w:val="009919BC"/>
    <w:rsid w:val="0099529A"/>
    <w:rsid w:val="00995DBA"/>
    <w:rsid w:val="00996457"/>
    <w:rsid w:val="009B0AA8"/>
    <w:rsid w:val="009B1C3D"/>
    <w:rsid w:val="009B365C"/>
    <w:rsid w:val="009B4DEB"/>
    <w:rsid w:val="009B5AD2"/>
    <w:rsid w:val="009C05A3"/>
    <w:rsid w:val="009C36AC"/>
    <w:rsid w:val="009D0CFB"/>
    <w:rsid w:val="009D31EC"/>
    <w:rsid w:val="009D38D7"/>
    <w:rsid w:val="009D6475"/>
    <w:rsid w:val="009D6553"/>
    <w:rsid w:val="009E6251"/>
    <w:rsid w:val="009F6954"/>
    <w:rsid w:val="009F7AEB"/>
    <w:rsid w:val="00A0101B"/>
    <w:rsid w:val="00A0134E"/>
    <w:rsid w:val="00A034EE"/>
    <w:rsid w:val="00A07A63"/>
    <w:rsid w:val="00A12A53"/>
    <w:rsid w:val="00A163D5"/>
    <w:rsid w:val="00A16862"/>
    <w:rsid w:val="00A16E26"/>
    <w:rsid w:val="00A204E1"/>
    <w:rsid w:val="00A225C1"/>
    <w:rsid w:val="00A26066"/>
    <w:rsid w:val="00A278A9"/>
    <w:rsid w:val="00A428E7"/>
    <w:rsid w:val="00A43A8A"/>
    <w:rsid w:val="00A457E5"/>
    <w:rsid w:val="00A4715E"/>
    <w:rsid w:val="00A47ADC"/>
    <w:rsid w:val="00A604AB"/>
    <w:rsid w:val="00A60786"/>
    <w:rsid w:val="00A6313E"/>
    <w:rsid w:val="00A653FF"/>
    <w:rsid w:val="00A74C2F"/>
    <w:rsid w:val="00A81BA8"/>
    <w:rsid w:val="00A84621"/>
    <w:rsid w:val="00A87AEC"/>
    <w:rsid w:val="00A90FCE"/>
    <w:rsid w:val="00A920A8"/>
    <w:rsid w:val="00A93803"/>
    <w:rsid w:val="00A9400C"/>
    <w:rsid w:val="00A974E9"/>
    <w:rsid w:val="00AA39AA"/>
    <w:rsid w:val="00AA4BF8"/>
    <w:rsid w:val="00AA540D"/>
    <w:rsid w:val="00AA5620"/>
    <w:rsid w:val="00AB00E6"/>
    <w:rsid w:val="00AB1D1E"/>
    <w:rsid w:val="00AB2E00"/>
    <w:rsid w:val="00AB6E2F"/>
    <w:rsid w:val="00AB7993"/>
    <w:rsid w:val="00AB7F5C"/>
    <w:rsid w:val="00AC281E"/>
    <w:rsid w:val="00AC3438"/>
    <w:rsid w:val="00AC3902"/>
    <w:rsid w:val="00AC466D"/>
    <w:rsid w:val="00AD123A"/>
    <w:rsid w:val="00AD1F4A"/>
    <w:rsid w:val="00AD2B15"/>
    <w:rsid w:val="00AD3212"/>
    <w:rsid w:val="00AD64C2"/>
    <w:rsid w:val="00AD6CC7"/>
    <w:rsid w:val="00AE0DFA"/>
    <w:rsid w:val="00AE1F99"/>
    <w:rsid w:val="00AE2843"/>
    <w:rsid w:val="00AE446E"/>
    <w:rsid w:val="00AE5E7B"/>
    <w:rsid w:val="00AE7FF0"/>
    <w:rsid w:val="00AF1919"/>
    <w:rsid w:val="00AF3E84"/>
    <w:rsid w:val="00AF7084"/>
    <w:rsid w:val="00B00840"/>
    <w:rsid w:val="00B008B1"/>
    <w:rsid w:val="00B00997"/>
    <w:rsid w:val="00B017CA"/>
    <w:rsid w:val="00B05652"/>
    <w:rsid w:val="00B063A9"/>
    <w:rsid w:val="00B07647"/>
    <w:rsid w:val="00B131DD"/>
    <w:rsid w:val="00B17F5B"/>
    <w:rsid w:val="00B20620"/>
    <w:rsid w:val="00B20B15"/>
    <w:rsid w:val="00B20FE2"/>
    <w:rsid w:val="00B24BA4"/>
    <w:rsid w:val="00B25078"/>
    <w:rsid w:val="00B25096"/>
    <w:rsid w:val="00B258D8"/>
    <w:rsid w:val="00B27B3C"/>
    <w:rsid w:val="00B3243C"/>
    <w:rsid w:val="00B34710"/>
    <w:rsid w:val="00B350E4"/>
    <w:rsid w:val="00B42334"/>
    <w:rsid w:val="00B42CBA"/>
    <w:rsid w:val="00B43AA1"/>
    <w:rsid w:val="00B43DB1"/>
    <w:rsid w:val="00B44397"/>
    <w:rsid w:val="00B44B20"/>
    <w:rsid w:val="00B466D8"/>
    <w:rsid w:val="00B52BB6"/>
    <w:rsid w:val="00B61326"/>
    <w:rsid w:val="00B6294D"/>
    <w:rsid w:val="00B63429"/>
    <w:rsid w:val="00B6627B"/>
    <w:rsid w:val="00B66ED2"/>
    <w:rsid w:val="00B7090D"/>
    <w:rsid w:val="00B734B3"/>
    <w:rsid w:val="00B75528"/>
    <w:rsid w:val="00B8044F"/>
    <w:rsid w:val="00B814A7"/>
    <w:rsid w:val="00B84686"/>
    <w:rsid w:val="00B84EC1"/>
    <w:rsid w:val="00B850FE"/>
    <w:rsid w:val="00B854CE"/>
    <w:rsid w:val="00B90A51"/>
    <w:rsid w:val="00B90CDA"/>
    <w:rsid w:val="00B94DEA"/>
    <w:rsid w:val="00B95696"/>
    <w:rsid w:val="00BB1121"/>
    <w:rsid w:val="00BB1D0C"/>
    <w:rsid w:val="00BB5396"/>
    <w:rsid w:val="00BB757C"/>
    <w:rsid w:val="00BC40F4"/>
    <w:rsid w:val="00BC55F6"/>
    <w:rsid w:val="00BD0FB7"/>
    <w:rsid w:val="00BD6470"/>
    <w:rsid w:val="00BD69B1"/>
    <w:rsid w:val="00BE0E56"/>
    <w:rsid w:val="00BE1991"/>
    <w:rsid w:val="00BE47DD"/>
    <w:rsid w:val="00BE49F0"/>
    <w:rsid w:val="00BE53C1"/>
    <w:rsid w:val="00BE62AE"/>
    <w:rsid w:val="00BF3A51"/>
    <w:rsid w:val="00BF432C"/>
    <w:rsid w:val="00BF4C07"/>
    <w:rsid w:val="00C0026F"/>
    <w:rsid w:val="00C013FE"/>
    <w:rsid w:val="00C0179C"/>
    <w:rsid w:val="00C02630"/>
    <w:rsid w:val="00C03CE3"/>
    <w:rsid w:val="00C06AC6"/>
    <w:rsid w:val="00C0740C"/>
    <w:rsid w:val="00C158A6"/>
    <w:rsid w:val="00C17F2E"/>
    <w:rsid w:val="00C2672F"/>
    <w:rsid w:val="00C33FF4"/>
    <w:rsid w:val="00C37416"/>
    <w:rsid w:val="00C43464"/>
    <w:rsid w:val="00C43728"/>
    <w:rsid w:val="00C4635D"/>
    <w:rsid w:val="00C47B8E"/>
    <w:rsid w:val="00C5011F"/>
    <w:rsid w:val="00C54F82"/>
    <w:rsid w:val="00C5728E"/>
    <w:rsid w:val="00C618FA"/>
    <w:rsid w:val="00C629D7"/>
    <w:rsid w:val="00C64CB4"/>
    <w:rsid w:val="00C801FC"/>
    <w:rsid w:val="00C81CD5"/>
    <w:rsid w:val="00C830A7"/>
    <w:rsid w:val="00C868CB"/>
    <w:rsid w:val="00C87118"/>
    <w:rsid w:val="00C87770"/>
    <w:rsid w:val="00C95F19"/>
    <w:rsid w:val="00C962D2"/>
    <w:rsid w:val="00C97C29"/>
    <w:rsid w:val="00CA157B"/>
    <w:rsid w:val="00CA211A"/>
    <w:rsid w:val="00CA2A45"/>
    <w:rsid w:val="00CA70DE"/>
    <w:rsid w:val="00CB211D"/>
    <w:rsid w:val="00CB229C"/>
    <w:rsid w:val="00CB2D93"/>
    <w:rsid w:val="00CB4BC6"/>
    <w:rsid w:val="00CB5D88"/>
    <w:rsid w:val="00CB5DEC"/>
    <w:rsid w:val="00CC03B1"/>
    <w:rsid w:val="00CC19D9"/>
    <w:rsid w:val="00CC3ADC"/>
    <w:rsid w:val="00CD3940"/>
    <w:rsid w:val="00CD4A9E"/>
    <w:rsid w:val="00CE187C"/>
    <w:rsid w:val="00CE2D05"/>
    <w:rsid w:val="00CE323E"/>
    <w:rsid w:val="00CE5ADB"/>
    <w:rsid w:val="00CE6CBD"/>
    <w:rsid w:val="00CF0218"/>
    <w:rsid w:val="00CF15FB"/>
    <w:rsid w:val="00CF1922"/>
    <w:rsid w:val="00CF2FD9"/>
    <w:rsid w:val="00CF33FF"/>
    <w:rsid w:val="00D02B3D"/>
    <w:rsid w:val="00D04290"/>
    <w:rsid w:val="00D0454C"/>
    <w:rsid w:val="00D0467C"/>
    <w:rsid w:val="00D07F2D"/>
    <w:rsid w:val="00D1564A"/>
    <w:rsid w:val="00D1608B"/>
    <w:rsid w:val="00D23660"/>
    <w:rsid w:val="00D23853"/>
    <w:rsid w:val="00D23A72"/>
    <w:rsid w:val="00D26A63"/>
    <w:rsid w:val="00D30185"/>
    <w:rsid w:val="00D32074"/>
    <w:rsid w:val="00D34452"/>
    <w:rsid w:val="00D37257"/>
    <w:rsid w:val="00D41C37"/>
    <w:rsid w:val="00D62464"/>
    <w:rsid w:val="00D63B01"/>
    <w:rsid w:val="00D726CB"/>
    <w:rsid w:val="00D74121"/>
    <w:rsid w:val="00D75805"/>
    <w:rsid w:val="00D77C73"/>
    <w:rsid w:val="00D821C1"/>
    <w:rsid w:val="00D8247A"/>
    <w:rsid w:val="00D8249A"/>
    <w:rsid w:val="00D84CC8"/>
    <w:rsid w:val="00D900FD"/>
    <w:rsid w:val="00D913D8"/>
    <w:rsid w:val="00D926BB"/>
    <w:rsid w:val="00DA13D1"/>
    <w:rsid w:val="00DA34D6"/>
    <w:rsid w:val="00DA54E2"/>
    <w:rsid w:val="00DB1858"/>
    <w:rsid w:val="00DB1E15"/>
    <w:rsid w:val="00DB3D1A"/>
    <w:rsid w:val="00DB67D2"/>
    <w:rsid w:val="00DC2FCD"/>
    <w:rsid w:val="00DC4677"/>
    <w:rsid w:val="00DC79BD"/>
    <w:rsid w:val="00DD1ED5"/>
    <w:rsid w:val="00DD5328"/>
    <w:rsid w:val="00DE27FC"/>
    <w:rsid w:val="00DE626E"/>
    <w:rsid w:val="00DE64EF"/>
    <w:rsid w:val="00DE744C"/>
    <w:rsid w:val="00DF0D60"/>
    <w:rsid w:val="00DF3B21"/>
    <w:rsid w:val="00DF49F3"/>
    <w:rsid w:val="00E049DD"/>
    <w:rsid w:val="00E05623"/>
    <w:rsid w:val="00E11980"/>
    <w:rsid w:val="00E142E2"/>
    <w:rsid w:val="00E14820"/>
    <w:rsid w:val="00E15291"/>
    <w:rsid w:val="00E1683E"/>
    <w:rsid w:val="00E169D7"/>
    <w:rsid w:val="00E2104D"/>
    <w:rsid w:val="00E231D8"/>
    <w:rsid w:val="00E31E40"/>
    <w:rsid w:val="00E331F1"/>
    <w:rsid w:val="00E34C87"/>
    <w:rsid w:val="00E43662"/>
    <w:rsid w:val="00E50B6C"/>
    <w:rsid w:val="00E51692"/>
    <w:rsid w:val="00E53EE3"/>
    <w:rsid w:val="00E56A95"/>
    <w:rsid w:val="00E600AD"/>
    <w:rsid w:val="00E61666"/>
    <w:rsid w:val="00E67370"/>
    <w:rsid w:val="00E717C4"/>
    <w:rsid w:val="00E71F24"/>
    <w:rsid w:val="00E72813"/>
    <w:rsid w:val="00E73DA5"/>
    <w:rsid w:val="00E73DEE"/>
    <w:rsid w:val="00E752A4"/>
    <w:rsid w:val="00E75955"/>
    <w:rsid w:val="00E76468"/>
    <w:rsid w:val="00E803E6"/>
    <w:rsid w:val="00E85F36"/>
    <w:rsid w:val="00E8743F"/>
    <w:rsid w:val="00E879FC"/>
    <w:rsid w:val="00E87E7A"/>
    <w:rsid w:val="00E9151D"/>
    <w:rsid w:val="00E92928"/>
    <w:rsid w:val="00EA05A1"/>
    <w:rsid w:val="00EA05FD"/>
    <w:rsid w:val="00EA15E1"/>
    <w:rsid w:val="00EA2B01"/>
    <w:rsid w:val="00EA5C58"/>
    <w:rsid w:val="00EA6BCB"/>
    <w:rsid w:val="00EB047B"/>
    <w:rsid w:val="00EB3C99"/>
    <w:rsid w:val="00EB3DB7"/>
    <w:rsid w:val="00EB4A00"/>
    <w:rsid w:val="00EB5660"/>
    <w:rsid w:val="00EB573A"/>
    <w:rsid w:val="00EC5335"/>
    <w:rsid w:val="00EC5FAE"/>
    <w:rsid w:val="00ED200E"/>
    <w:rsid w:val="00ED203A"/>
    <w:rsid w:val="00ED2AB2"/>
    <w:rsid w:val="00ED5214"/>
    <w:rsid w:val="00EE2A9C"/>
    <w:rsid w:val="00EE74A1"/>
    <w:rsid w:val="00EE7E25"/>
    <w:rsid w:val="00EF1275"/>
    <w:rsid w:val="00EF3A0F"/>
    <w:rsid w:val="00EF3DDF"/>
    <w:rsid w:val="00EF69A0"/>
    <w:rsid w:val="00F015CF"/>
    <w:rsid w:val="00F01768"/>
    <w:rsid w:val="00F0238C"/>
    <w:rsid w:val="00F070B8"/>
    <w:rsid w:val="00F0750B"/>
    <w:rsid w:val="00F1420E"/>
    <w:rsid w:val="00F14B82"/>
    <w:rsid w:val="00F15844"/>
    <w:rsid w:val="00F159CC"/>
    <w:rsid w:val="00F1725D"/>
    <w:rsid w:val="00F177F7"/>
    <w:rsid w:val="00F21EF0"/>
    <w:rsid w:val="00F2332E"/>
    <w:rsid w:val="00F24590"/>
    <w:rsid w:val="00F26517"/>
    <w:rsid w:val="00F304BF"/>
    <w:rsid w:val="00F308DC"/>
    <w:rsid w:val="00F32283"/>
    <w:rsid w:val="00F322BB"/>
    <w:rsid w:val="00F33B2B"/>
    <w:rsid w:val="00F33C68"/>
    <w:rsid w:val="00F36095"/>
    <w:rsid w:val="00F37109"/>
    <w:rsid w:val="00F40ED9"/>
    <w:rsid w:val="00F44556"/>
    <w:rsid w:val="00F50FC1"/>
    <w:rsid w:val="00F516CE"/>
    <w:rsid w:val="00F60920"/>
    <w:rsid w:val="00F623D7"/>
    <w:rsid w:val="00F62A96"/>
    <w:rsid w:val="00F65F11"/>
    <w:rsid w:val="00F6686B"/>
    <w:rsid w:val="00F71540"/>
    <w:rsid w:val="00F71E78"/>
    <w:rsid w:val="00F7271C"/>
    <w:rsid w:val="00F72C7A"/>
    <w:rsid w:val="00F73514"/>
    <w:rsid w:val="00F73A1A"/>
    <w:rsid w:val="00F7539D"/>
    <w:rsid w:val="00F75773"/>
    <w:rsid w:val="00F76B28"/>
    <w:rsid w:val="00F77F28"/>
    <w:rsid w:val="00F80DBA"/>
    <w:rsid w:val="00F80E7E"/>
    <w:rsid w:val="00F80F97"/>
    <w:rsid w:val="00F81A35"/>
    <w:rsid w:val="00F84E81"/>
    <w:rsid w:val="00F85189"/>
    <w:rsid w:val="00F92E08"/>
    <w:rsid w:val="00F92F01"/>
    <w:rsid w:val="00F93090"/>
    <w:rsid w:val="00F974C2"/>
    <w:rsid w:val="00FB18EB"/>
    <w:rsid w:val="00FB6E6E"/>
    <w:rsid w:val="00FC11BA"/>
    <w:rsid w:val="00FC1DD7"/>
    <w:rsid w:val="00FC71A1"/>
    <w:rsid w:val="00FD21D1"/>
    <w:rsid w:val="00FD5C8E"/>
    <w:rsid w:val="00FD6866"/>
    <w:rsid w:val="00FD693E"/>
    <w:rsid w:val="00FD6C42"/>
    <w:rsid w:val="00FD7E65"/>
    <w:rsid w:val="00FE0692"/>
    <w:rsid w:val="00FE11A5"/>
    <w:rsid w:val="00FE262F"/>
    <w:rsid w:val="00FE37F6"/>
    <w:rsid w:val="00FE4763"/>
    <w:rsid w:val="00FE512D"/>
    <w:rsid w:val="00FE5C3F"/>
    <w:rsid w:val="00FE606E"/>
    <w:rsid w:val="00FF0230"/>
    <w:rsid w:val="00FF17A2"/>
    <w:rsid w:val="00FF19DC"/>
    <w:rsid w:val="00FF674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64F5B"/>
  <w15:chartTrackingRefBased/>
  <w15:docId w15:val="{E5A67E77-8EB9-46E4-889C-C153879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F32EB"/>
    <w:pPr>
      <w:ind w:leftChars="400" w:left="840"/>
    </w:pPr>
  </w:style>
  <w:style w:type="character" w:customStyle="1" w:styleId="a7">
    <w:name w:val="フッター (文字)"/>
    <w:basedOn w:val="a0"/>
    <w:link w:val="a6"/>
    <w:uiPriority w:val="99"/>
    <w:rsid w:val="007512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D596-987D-48C1-9CAC-0417A1D3664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5</Pages>
  <Words>7595</Words>
  <Characters>811</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薮中　俊彦</dc:creator>
  <cp:keywords/>
  <dc:description/>
  <cp:lastModifiedBy>木原　裕紀</cp:lastModifiedBy>
  <cp:revision>8</cp:revision>
  <cp:lastPrinted>2025-03-03T06:26:00Z</cp:lastPrinted>
  <dcterms:created xsi:type="dcterms:W3CDTF">2025-04-22T03:19:00Z</dcterms:created>
  <dcterms:modified xsi:type="dcterms:W3CDTF">2025-05-20T01:57:00Z</dcterms:modified>
</cp:coreProperties>
</file>