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18A0C71" w:rsidR="0037367C" w:rsidRPr="00296B14" w:rsidRDefault="009B365C" w:rsidP="009B365C">
      <w:pPr>
        <w:spacing w:line="360" w:lineRule="exact"/>
        <w:ind w:rightChars="100" w:right="210"/>
        <w:jc w:val="right"/>
        <w:rPr>
          <w:rFonts w:ascii="ＭＳ 明朝" w:hAnsi="ＭＳ 明朝"/>
          <w:b/>
          <w:sz w:val="24"/>
        </w:rPr>
      </w:pPr>
      <w:r w:rsidRPr="00296B14">
        <w:rPr>
          <w:rFonts w:ascii="ＭＳ 明朝" w:hAnsi="ＭＳ 明朝" w:hint="eastAsia"/>
          <w:b/>
          <w:sz w:val="24"/>
        </w:rPr>
        <w:t>校長</w:t>
      </w:r>
      <w:r w:rsidR="00445DC1" w:rsidRPr="00296B14">
        <w:rPr>
          <w:rFonts w:ascii="ＭＳ 明朝" w:hAnsi="ＭＳ 明朝" w:hint="eastAsia"/>
          <w:b/>
          <w:sz w:val="24"/>
        </w:rPr>
        <w:t xml:space="preserve">　</w:t>
      </w:r>
      <w:r w:rsidR="009A6CD7" w:rsidRPr="00296B14">
        <w:rPr>
          <w:rFonts w:ascii="ＭＳ 明朝" w:hAnsi="ＭＳ 明朝" w:hint="eastAsia"/>
          <w:b/>
          <w:sz w:val="24"/>
        </w:rPr>
        <w:t>堀内</w:t>
      </w:r>
      <w:r w:rsidRPr="00296B14">
        <w:rPr>
          <w:rFonts w:ascii="ＭＳ 明朝" w:hAnsi="ＭＳ 明朝" w:hint="eastAsia"/>
          <w:b/>
          <w:sz w:val="24"/>
        </w:rPr>
        <w:t xml:space="preserve">　</w:t>
      </w:r>
      <w:r w:rsidR="009A6CD7" w:rsidRPr="00296B14">
        <w:rPr>
          <w:rFonts w:ascii="ＭＳ 明朝" w:hAnsi="ＭＳ 明朝" w:hint="eastAsia"/>
          <w:b/>
          <w:sz w:val="24"/>
        </w:rPr>
        <w:t>泉</w:t>
      </w:r>
    </w:p>
    <w:p w14:paraId="7A508CEF" w14:textId="77777777" w:rsidR="00D77C73" w:rsidRPr="00296B14"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296B14" w:rsidRDefault="00C54F82" w:rsidP="009B365C">
      <w:pPr>
        <w:spacing w:line="360" w:lineRule="exact"/>
        <w:ind w:rightChars="-326" w:right="-685"/>
        <w:jc w:val="center"/>
        <w:rPr>
          <w:rFonts w:ascii="ＭＳ ゴシック" w:eastAsia="ＭＳ ゴシック" w:hAnsi="ＭＳ ゴシック"/>
          <w:b/>
          <w:sz w:val="32"/>
          <w:szCs w:val="32"/>
        </w:rPr>
      </w:pPr>
      <w:r w:rsidRPr="00296B14">
        <w:rPr>
          <w:rFonts w:ascii="ＭＳ ゴシック" w:eastAsia="ＭＳ ゴシック" w:hAnsi="ＭＳ ゴシック" w:hint="eastAsia"/>
          <w:b/>
          <w:sz w:val="32"/>
          <w:szCs w:val="32"/>
        </w:rPr>
        <w:t>令和</w:t>
      </w:r>
      <w:r w:rsidR="00301D04" w:rsidRPr="00296B14">
        <w:rPr>
          <w:rFonts w:ascii="ＭＳ ゴシック" w:eastAsia="ＭＳ ゴシック" w:hAnsi="ＭＳ ゴシック" w:hint="eastAsia"/>
          <w:b/>
          <w:sz w:val="32"/>
          <w:szCs w:val="32"/>
        </w:rPr>
        <w:t>７</w:t>
      </w:r>
      <w:r w:rsidR="00361497" w:rsidRPr="00296B14">
        <w:rPr>
          <w:rFonts w:ascii="ＭＳ ゴシック" w:eastAsia="ＭＳ ゴシック" w:hAnsi="ＭＳ ゴシック" w:hint="eastAsia"/>
          <w:b/>
          <w:sz w:val="32"/>
          <w:szCs w:val="32"/>
        </w:rPr>
        <w:t xml:space="preserve">年度　</w:t>
      </w:r>
      <w:r w:rsidR="009B365C" w:rsidRPr="00296B14">
        <w:rPr>
          <w:rFonts w:ascii="ＭＳ ゴシック" w:eastAsia="ＭＳ ゴシック" w:hAnsi="ＭＳ ゴシック" w:hint="eastAsia"/>
          <w:b/>
          <w:sz w:val="32"/>
          <w:szCs w:val="32"/>
        </w:rPr>
        <w:t>学校経営</w:t>
      </w:r>
      <w:r w:rsidR="00A920A8" w:rsidRPr="00296B14">
        <w:rPr>
          <w:rFonts w:ascii="ＭＳ ゴシック" w:eastAsia="ＭＳ ゴシック" w:hAnsi="ＭＳ ゴシック" w:hint="eastAsia"/>
          <w:b/>
          <w:sz w:val="32"/>
          <w:szCs w:val="32"/>
        </w:rPr>
        <w:t>計画及び</w:t>
      </w:r>
      <w:r w:rsidR="00225A63" w:rsidRPr="00296B14">
        <w:rPr>
          <w:rFonts w:ascii="ＭＳ ゴシック" w:eastAsia="ＭＳ ゴシック" w:hAnsi="ＭＳ ゴシック" w:hint="eastAsia"/>
          <w:b/>
          <w:sz w:val="32"/>
          <w:szCs w:val="32"/>
        </w:rPr>
        <w:t>学校</w:t>
      </w:r>
      <w:r w:rsidR="00A920A8" w:rsidRPr="00296B14">
        <w:rPr>
          <w:rFonts w:ascii="ＭＳ ゴシック" w:eastAsia="ＭＳ ゴシック" w:hAnsi="ＭＳ ゴシック" w:hint="eastAsia"/>
          <w:b/>
          <w:sz w:val="32"/>
          <w:szCs w:val="32"/>
        </w:rPr>
        <w:t>評価</w:t>
      </w:r>
    </w:p>
    <w:p w14:paraId="2CFFB305" w14:textId="77777777" w:rsidR="00A920A8" w:rsidRPr="00296B14" w:rsidRDefault="00A920A8" w:rsidP="00C84291">
      <w:pPr>
        <w:spacing w:line="360" w:lineRule="exact"/>
        <w:ind w:rightChars="-326" w:right="-685"/>
        <w:rPr>
          <w:rFonts w:ascii="ＭＳ ゴシック" w:eastAsia="ＭＳ ゴシック" w:hAnsi="ＭＳ ゴシック"/>
          <w:b/>
          <w:sz w:val="32"/>
          <w:szCs w:val="32"/>
        </w:rPr>
      </w:pPr>
    </w:p>
    <w:p w14:paraId="6883A3F3" w14:textId="77777777" w:rsidR="000F7917" w:rsidRPr="00296B14" w:rsidRDefault="005846E8" w:rsidP="004245A1">
      <w:pPr>
        <w:spacing w:line="300" w:lineRule="exact"/>
        <w:ind w:hanging="187"/>
        <w:jc w:val="left"/>
        <w:rPr>
          <w:rFonts w:ascii="ＭＳ ゴシック" w:eastAsia="ＭＳ ゴシック" w:hAnsi="ＭＳ ゴシック"/>
          <w:szCs w:val="21"/>
        </w:rPr>
      </w:pPr>
      <w:r w:rsidRPr="00296B1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6B14" w14:paraId="36131417" w14:textId="77777777" w:rsidTr="00AB00E6">
        <w:trPr>
          <w:jc w:val="center"/>
        </w:trPr>
        <w:tc>
          <w:tcPr>
            <w:tcW w:w="14944" w:type="dxa"/>
            <w:shd w:val="clear" w:color="auto" w:fill="auto"/>
            <w:tcMar>
              <w:top w:w="113" w:type="dxa"/>
              <w:left w:w="113" w:type="dxa"/>
              <w:bottom w:w="113" w:type="dxa"/>
              <w:right w:w="113" w:type="dxa"/>
            </w:tcMar>
          </w:tcPr>
          <w:p w14:paraId="0A7B0270" w14:textId="77777777" w:rsidR="006F5607" w:rsidRPr="00296B14" w:rsidRDefault="006F5607" w:rsidP="006F5607">
            <w:pPr>
              <w:spacing w:line="300" w:lineRule="exact"/>
              <w:rPr>
                <w:rFonts w:ascii="ＭＳ 明朝" w:hAnsi="ＭＳ 明朝"/>
                <w:sz w:val="20"/>
                <w:szCs w:val="20"/>
              </w:rPr>
            </w:pPr>
            <w:r w:rsidRPr="00296B14">
              <w:rPr>
                <w:rFonts w:ascii="ＭＳ 明朝" w:hAnsi="ＭＳ 明朝" w:hint="eastAsia"/>
                <w:sz w:val="20"/>
                <w:szCs w:val="20"/>
              </w:rPr>
              <w:t>大阪の新産業創造を担い、起業の精神にあふれ、国際ビジネス社会で活躍する高度な専門性を備えたビジネススペシャリストを育成する</w:t>
            </w:r>
          </w:p>
          <w:p w14:paraId="2C193005" w14:textId="249A0AC3" w:rsidR="006F5607" w:rsidRPr="00296B14" w:rsidRDefault="006F5607" w:rsidP="006F5607">
            <w:pPr>
              <w:spacing w:line="300" w:lineRule="exact"/>
              <w:rPr>
                <w:rFonts w:ascii="ＭＳ 明朝" w:hAnsi="ＭＳ 明朝"/>
                <w:sz w:val="20"/>
                <w:szCs w:val="20"/>
              </w:rPr>
            </w:pPr>
            <w:r w:rsidRPr="00296B14">
              <w:rPr>
                <w:rFonts w:ascii="ＭＳ 明朝" w:hAnsi="ＭＳ 明朝" w:hint="eastAsia"/>
                <w:sz w:val="20"/>
                <w:szCs w:val="20"/>
              </w:rPr>
              <w:t>１</w:t>
            </w:r>
            <w:r w:rsidR="00FA2F8A" w:rsidRPr="00296B14">
              <w:rPr>
                <w:rFonts w:ascii="ＭＳ 明朝" w:hAnsi="ＭＳ 明朝" w:hint="eastAsia"/>
                <w:sz w:val="20"/>
                <w:szCs w:val="20"/>
              </w:rPr>
              <w:t xml:space="preserve">　</w:t>
            </w:r>
            <w:r w:rsidRPr="00296B14">
              <w:rPr>
                <w:rFonts w:ascii="ＭＳ 明朝" w:hAnsi="ＭＳ 明朝" w:hint="eastAsia"/>
                <w:sz w:val="20"/>
                <w:szCs w:val="20"/>
              </w:rPr>
              <w:t>大学や産業界と連携して高大７年間を見据えた教育を行い、高校で学んだ専門の基礎的学習を早期に深化させ、大学カリキュラムへの接続をめざす</w:t>
            </w:r>
          </w:p>
          <w:p w14:paraId="5D540588" w14:textId="22B4E755" w:rsidR="006F5607" w:rsidRPr="00296B14" w:rsidRDefault="006F5607" w:rsidP="00B90DBC">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２</w:t>
            </w:r>
            <w:r w:rsidR="00FA2F8A" w:rsidRPr="00296B14">
              <w:rPr>
                <w:rFonts w:ascii="ＭＳ 明朝" w:hAnsi="ＭＳ 明朝" w:hint="eastAsia"/>
                <w:sz w:val="20"/>
                <w:szCs w:val="20"/>
              </w:rPr>
              <w:t xml:space="preserve">　</w:t>
            </w:r>
            <w:r w:rsidRPr="00296B14">
              <w:rPr>
                <w:rFonts w:ascii="ＭＳ 明朝" w:hAnsi="ＭＳ 明朝" w:hint="eastAsia"/>
                <w:sz w:val="20"/>
                <w:szCs w:val="20"/>
              </w:rPr>
              <w:t>将来社会で活躍するための３つのスキル</w:t>
            </w:r>
            <w:r w:rsidR="001E13BC" w:rsidRPr="00296B14">
              <w:rPr>
                <w:rFonts w:ascii="ＭＳ 明朝" w:hAnsi="ＭＳ 明朝" w:hint="eastAsia"/>
                <w:sz w:val="20"/>
                <w:szCs w:val="20"/>
              </w:rPr>
              <w:t>「</w:t>
            </w:r>
            <w:r w:rsidRPr="00296B14">
              <w:rPr>
                <w:rFonts w:ascii="ＭＳ 明朝" w:hAnsi="ＭＳ 明朝" w:hint="eastAsia"/>
                <w:sz w:val="20"/>
                <w:szCs w:val="20"/>
              </w:rPr>
              <w:t>英語</w:t>
            </w:r>
            <w:r w:rsidR="001E13BC" w:rsidRPr="00296B14">
              <w:rPr>
                <w:rFonts w:ascii="ＭＳ 明朝" w:hAnsi="ＭＳ 明朝" w:hint="eastAsia"/>
                <w:sz w:val="20"/>
                <w:szCs w:val="20"/>
              </w:rPr>
              <w:t>」「</w:t>
            </w:r>
            <w:r w:rsidRPr="00296B14">
              <w:rPr>
                <w:rFonts w:ascii="ＭＳ 明朝" w:hAnsi="ＭＳ 明朝" w:hint="eastAsia"/>
                <w:sz w:val="20"/>
                <w:szCs w:val="20"/>
              </w:rPr>
              <w:t>ICT</w:t>
            </w:r>
            <w:r w:rsidR="001E13BC" w:rsidRPr="00296B14">
              <w:rPr>
                <w:rFonts w:ascii="ＭＳ 明朝" w:hAnsi="ＭＳ 明朝" w:hint="eastAsia"/>
                <w:sz w:val="20"/>
                <w:szCs w:val="20"/>
              </w:rPr>
              <w:t>」「</w:t>
            </w:r>
            <w:r w:rsidRPr="00296B14">
              <w:rPr>
                <w:rFonts w:ascii="ＭＳ 明朝" w:hAnsi="ＭＳ 明朝" w:hint="eastAsia"/>
                <w:sz w:val="20"/>
                <w:szCs w:val="20"/>
              </w:rPr>
              <w:t>会計</w:t>
            </w:r>
            <w:r w:rsidR="001E13BC" w:rsidRPr="00296B14">
              <w:rPr>
                <w:rFonts w:ascii="ＭＳ 明朝" w:hAnsi="ＭＳ 明朝" w:hint="eastAsia"/>
                <w:sz w:val="20"/>
                <w:szCs w:val="20"/>
              </w:rPr>
              <w:t>」</w:t>
            </w:r>
            <w:r w:rsidRPr="00296B14">
              <w:rPr>
                <w:rFonts w:ascii="ＭＳ 明朝" w:hAnsi="ＭＳ 明朝" w:hint="eastAsia"/>
                <w:sz w:val="20"/>
                <w:szCs w:val="20"/>
              </w:rPr>
              <w:t>の習得に重点を置き、高大接続科目で大学レベルの授業を先取りし、特色ある教育課程を編成して新しい専門高校をめざす</w:t>
            </w:r>
          </w:p>
          <w:p w14:paraId="11D867CE" w14:textId="32833A75" w:rsidR="00201A51" w:rsidRPr="00296B14" w:rsidRDefault="006F5607" w:rsidP="00B90DBC">
            <w:pPr>
              <w:spacing w:line="300" w:lineRule="exact"/>
              <w:ind w:left="200" w:hangingChars="100" w:hanging="200"/>
              <w:rPr>
                <w:rFonts w:ascii="ＭＳ ゴシック" w:eastAsia="ＭＳ ゴシック" w:hAnsi="ＭＳ ゴシック"/>
                <w:szCs w:val="21"/>
              </w:rPr>
            </w:pPr>
            <w:r w:rsidRPr="00296B14">
              <w:rPr>
                <w:rFonts w:ascii="ＭＳ 明朝" w:hAnsi="ＭＳ 明朝" w:hint="eastAsia"/>
                <w:sz w:val="20"/>
                <w:szCs w:val="20"/>
              </w:rPr>
              <w:t>３</w:t>
            </w:r>
            <w:r w:rsidR="00FA2F8A" w:rsidRPr="00296B14">
              <w:rPr>
                <w:rFonts w:ascii="ＭＳ 明朝" w:hAnsi="ＭＳ 明朝" w:hint="eastAsia"/>
                <w:sz w:val="20"/>
                <w:szCs w:val="20"/>
              </w:rPr>
              <w:t xml:space="preserve">　</w:t>
            </w:r>
            <w:r w:rsidRPr="00296B14">
              <w:rPr>
                <w:rFonts w:ascii="ＭＳ 明朝" w:hAnsi="ＭＳ 明朝" w:hint="eastAsia"/>
                <w:sz w:val="20"/>
                <w:szCs w:val="20"/>
              </w:rPr>
              <w:t>グローバル教育に重点をおきグローバル社会に対応できる力をつけ、ビジネス社会で必要なビジネススキルを学ぶ専門高校として、教育内容の充実、実現に向けて活動する</w:t>
            </w:r>
          </w:p>
        </w:tc>
      </w:tr>
    </w:tbl>
    <w:p w14:paraId="14F6906C" w14:textId="77777777" w:rsidR="00324B67" w:rsidRPr="00296B14"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296B14" w:rsidRDefault="009B365C" w:rsidP="004245A1">
      <w:pPr>
        <w:spacing w:line="300" w:lineRule="exact"/>
        <w:ind w:hanging="187"/>
        <w:jc w:val="left"/>
        <w:rPr>
          <w:rFonts w:ascii="ＭＳ ゴシック" w:eastAsia="ＭＳ ゴシック" w:hAnsi="ＭＳ ゴシック"/>
          <w:szCs w:val="21"/>
        </w:rPr>
      </w:pPr>
      <w:r w:rsidRPr="00296B1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6B14" w14:paraId="64B2F403" w14:textId="77777777" w:rsidTr="00AB00E6">
        <w:trPr>
          <w:jc w:val="center"/>
        </w:trPr>
        <w:tc>
          <w:tcPr>
            <w:tcW w:w="14944" w:type="dxa"/>
            <w:shd w:val="clear" w:color="auto" w:fill="auto"/>
            <w:tcMar>
              <w:top w:w="113" w:type="dxa"/>
              <w:left w:w="113" w:type="dxa"/>
              <w:bottom w:w="113" w:type="dxa"/>
              <w:right w:w="113" w:type="dxa"/>
            </w:tcMar>
          </w:tcPr>
          <w:p w14:paraId="2E1A6136" w14:textId="645B2366" w:rsidR="00556262" w:rsidRPr="00296B14" w:rsidRDefault="00556262" w:rsidP="00556262">
            <w:pPr>
              <w:spacing w:line="300" w:lineRule="exact"/>
              <w:rPr>
                <w:rFonts w:ascii="ＭＳ 明朝" w:hAnsi="ＭＳ 明朝"/>
                <w:b/>
                <w:bCs/>
                <w:sz w:val="20"/>
                <w:szCs w:val="20"/>
              </w:rPr>
            </w:pPr>
            <w:r w:rsidRPr="00296B14">
              <w:rPr>
                <w:rFonts w:ascii="ＭＳ 明朝" w:hAnsi="ＭＳ 明朝" w:hint="eastAsia"/>
                <w:b/>
                <w:bCs/>
                <w:sz w:val="20"/>
                <w:szCs w:val="20"/>
              </w:rPr>
              <w:t xml:space="preserve">１　</w:t>
            </w:r>
            <w:r w:rsidR="001E13BC" w:rsidRPr="00296B14">
              <w:rPr>
                <w:rFonts w:ascii="ＭＳ 明朝" w:hAnsi="ＭＳ 明朝" w:hint="eastAsia"/>
                <w:b/>
                <w:bCs/>
                <w:sz w:val="20"/>
                <w:szCs w:val="20"/>
              </w:rPr>
              <w:t>「</w:t>
            </w:r>
            <w:r w:rsidRPr="00296B14">
              <w:rPr>
                <w:rFonts w:ascii="ＭＳ 明朝" w:hAnsi="ＭＳ 明朝" w:hint="eastAsia"/>
                <w:b/>
                <w:bCs/>
                <w:sz w:val="20"/>
                <w:szCs w:val="20"/>
              </w:rPr>
              <w:t>確かな学力</w:t>
            </w:r>
            <w:r w:rsidR="001E13BC" w:rsidRPr="00296B14">
              <w:rPr>
                <w:rFonts w:ascii="ＭＳ 明朝" w:hAnsi="ＭＳ 明朝" w:hint="eastAsia"/>
                <w:b/>
                <w:bCs/>
                <w:sz w:val="20"/>
                <w:szCs w:val="20"/>
              </w:rPr>
              <w:t>」</w:t>
            </w:r>
            <w:r w:rsidRPr="00296B14">
              <w:rPr>
                <w:rFonts w:ascii="ＭＳ 明朝" w:hAnsi="ＭＳ 明朝" w:hint="eastAsia"/>
                <w:b/>
                <w:bCs/>
                <w:sz w:val="20"/>
                <w:szCs w:val="20"/>
              </w:rPr>
              <w:t>の育成とキャリア教育の充実</w:t>
            </w:r>
          </w:p>
          <w:p w14:paraId="45102384" w14:textId="73DBC920" w:rsidR="00556262" w:rsidRPr="00296B14" w:rsidRDefault="00AC7CBC" w:rsidP="00B90DBC">
            <w:pPr>
              <w:spacing w:line="300" w:lineRule="exact"/>
              <w:rPr>
                <w:rFonts w:ascii="ＭＳ 明朝" w:hAnsi="ＭＳ 明朝"/>
                <w:sz w:val="20"/>
                <w:szCs w:val="20"/>
              </w:rPr>
            </w:pPr>
            <w:r w:rsidRPr="00296B14">
              <w:rPr>
                <w:rFonts w:ascii="ＭＳ 明朝" w:hAnsi="ＭＳ 明朝" w:hint="eastAsia"/>
                <w:sz w:val="20"/>
                <w:szCs w:val="20"/>
              </w:rPr>
              <w:t>（</w:t>
            </w:r>
            <w:r w:rsidR="00B90DBC" w:rsidRPr="00296B14">
              <w:rPr>
                <w:rFonts w:ascii="ＭＳ 明朝" w:hAnsi="ＭＳ 明朝" w:hint="eastAsia"/>
                <w:sz w:val="20"/>
                <w:szCs w:val="20"/>
              </w:rPr>
              <w:t>１</w:t>
            </w:r>
            <w:r w:rsidRPr="00296B14">
              <w:rPr>
                <w:rFonts w:ascii="ＭＳ 明朝" w:hAnsi="ＭＳ 明朝" w:hint="eastAsia"/>
                <w:sz w:val="20"/>
                <w:szCs w:val="20"/>
              </w:rPr>
              <w:t>）</w:t>
            </w:r>
            <w:r w:rsidR="00A35FFF" w:rsidRPr="00296B14">
              <w:rPr>
                <w:rFonts w:ascii="ＭＳ 明朝" w:hAnsi="ＭＳ 明朝" w:hint="eastAsia"/>
                <w:sz w:val="20"/>
                <w:szCs w:val="20"/>
              </w:rPr>
              <w:t>３年間を見通した</w:t>
            </w:r>
            <w:r w:rsidR="00BE24C5" w:rsidRPr="00296B14">
              <w:rPr>
                <w:rFonts w:ascii="ＭＳ 明朝" w:hAnsi="ＭＳ 明朝" w:hint="eastAsia"/>
                <w:sz w:val="20"/>
                <w:szCs w:val="20"/>
              </w:rPr>
              <w:t>資格取得計画に沿った</w:t>
            </w:r>
            <w:r w:rsidR="00C36785" w:rsidRPr="00296B14">
              <w:rPr>
                <w:rFonts w:ascii="ＭＳ 明朝" w:hAnsi="ＭＳ 明朝" w:hint="eastAsia"/>
                <w:sz w:val="20"/>
                <w:szCs w:val="20"/>
              </w:rPr>
              <w:t>進路指導</w:t>
            </w:r>
            <w:r w:rsidR="000D6E20" w:rsidRPr="00296B14">
              <w:rPr>
                <w:rFonts w:ascii="ＭＳ 明朝" w:hAnsi="ＭＳ 明朝" w:hint="eastAsia"/>
                <w:sz w:val="20"/>
                <w:szCs w:val="20"/>
              </w:rPr>
              <w:t>、</w:t>
            </w:r>
            <w:r w:rsidR="00556262" w:rsidRPr="00296B14">
              <w:rPr>
                <w:rFonts w:ascii="ＭＳ 明朝" w:hAnsi="ＭＳ 明朝" w:hint="eastAsia"/>
                <w:sz w:val="20"/>
                <w:szCs w:val="20"/>
              </w:rPr>
              <w:t>学力検査型入試に対応する</w:t>
            </w:r>
            <w:r w:rsidR="00081DE4" w:rsidRPr="00296B14">
              <w:rPr>
                <w:rFonts w:ascii="ＭＳ 明朝" w:hAnsi="ＭＳ 明朝" w:hint="eastAsia"/>
                <w:sz w:val="20"/>
                <w:szCs w:val="20"/>
              </w:rPr>
              <w:t>確かな</w:t>
            </w:r>
            <w:r w:rsidR="00F90392" w:rsidRPr="00296B14">
              <w:rPr>
                <w:rFonts w:ascii="ＭＳ 明朝" w:hAnsi="ＭＳ 明朝" w:hint="eastAsia"/>
                <w:sz w:val="20"/>
                <w:szCs w:val="20"/>
              </w:rPr>
              <w:t>学力の</w:t>
            </w:r>
            <w:r w:rsidR="00081DE4" w:rsidRPr="00296B14">
              <w:rPr>
                <w:rFonts w:ascii="ＭＳ 明朝" w:hAnsi="ＭＳ 明朝" w:hint="eastAsia"/>
                <w:sz w:val="20"/>
                <w:szCs w:val="20"/>
              </w:rPr>
              <w:t>育成</w:t>
            </w:r>
          </w:p>
          <w:p w14:paraId="255DF3B2" w14:textId="402E9FA6" w:rsidR="00703EE8"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w:t>
            </w:r>
            <w:r w:rsidR="00273579" w:rsidRPr="00296B14">
              <w:rPr>
                <w:rFonts w:ascii="ＭＳ 明朝" w:hAnsi="ＭＳ 明朝" w:hint="eastAsia"/>
                <w:sz w:val="20"/>
                <w:szCs w:val="20"/>
              </w:rPr>
              <w:t xml:space="preserve">　</w:t>
            </w:r>
            <w:r w:rsidR="00F8164F" w:rsidRPr="00296B14">
              <w:rPr>
                <w:rFonts w:ascii="ＭＳ 明朝" w:hAnsi="ＭＳ 明朝" w:hint="eastAsia"/>
                <w:sz w:val="20"/>
                <w:szCs w:val="20"/>
              </w:rPr>
              <w:t>授業力の向上を図る</w:t>
            </w:r>
            <w:r w:rsidR="003D6529" w:rsidRPr="00296B14">
              <w:rPr>
                <w:rFonts w:ascii="ＭＳ 明朝" w:hAnsi="ＭＳ 明朝" w:hint="eastAsia"/>
                <w:sz w:val="20"/>
                <w:szCs w:val="20"/>
              </w:rPr>
              <w:t>こ</w:t>
            </w:r>
            <w:r w:rsidR="00F8164F" w:rsidRPr="00296B14">
              <w:rPr>
                <w:rFonts w:ascii="ＭＳ 明朝" w:hAnsi="ＭＳ 明朝" w:hint="eastAsia"/>
                <w:sz w:val="20"/>
                <w:szCs w:val="20"/>
              </w:rPr>
              <w:t>と</w:t>
            </w:r>
            <w:r w:rsidR="003D6529" w:rsidRPr="00296B14">
              <w:rPr>
                <w:rFonts w:ascii="ＭＳ 明朝" w:hAnsi="ＭＳ 明朝" w:hint="eastAsia"/>
                <w:sz w:val="20"/>
                <w:szCs w:val="20"/>
              </w:rPr>
              <w:t>に加えて、専門人材を活用し</w:t>
            </w:r>
            <w:r w:rsidR="001E13BC" w:rsidRPr="00296B14">
              <w:rPr>
                <w:rFonts w:ascii="ＭＳ 明朝" w:hAnsi="ＭＳ 明朝" w:hint="eastAsia"/>
                <w:sz w:val="20"/>
                <w:szCs w:val="20"/>
              </w:rPr>
              <w:t>「</w:t>
            </w:r>
            <w:r w:rsidRPr="00296B14">
              <w:rPr>
                <w:rFonts w:ascii="ＭＳ 明朝" w:hAnsi="ＭＳ 明朝" w:hint="eastAsia"/>
                <w:sz w:val="20"/>
                <w:szCs w:val="20"/>
              </w:rPr>
              <w:t>英語</w:t>
            </w:r>
            <w:r w:rsidR="001E13BC" w:rsidRPr="00296B14">
              <w:rPr>
                <w:rFonts w:ascii="ＭＳ 明朝" w:hAnsi="ＭＳ 明朝" w:hint="eastAsia"/>
                <w:sz w:val="20"/>
                <w:szCs w:val="20"/>
              </w:rPr>
              <w:t>」「</w:t>
            </w:r>
            <w:r w:rsidRPr="00296B14">
              <w:rPr>
                <w:rFonts w:ascii="ＭＳ 明朝" w:hAnsi="ＭＳ 明朝" w:hint="eastAsia"/>
                <w:sz w:val="20"/>
                <w:szCs w:val="20"/>
              </w:rPr>
              <w:t>ICT</w:t>
            </w:r>
            <w:r w:rsidR="001E13BC" w:rsidRPr="00296B14">
              <w:rPr>
                <w:rFonts w:ascii="ＭＳ 明朝" w:hAnsi="ＭＳ 明朝" w:hint="eastAsia"/>
                <w:sz w:val="20"/>
                <w:szCs w:val="20"/>
              </w:rPr>
              <w:t>」「</w:t>
            </w:r>
            <w:r w:rsidRPr="00296B14">
              <w:rPr>
                <w:rFonts w:ascii="ＭＳ 明朝" w:hAnsi="ＭＳ 明朝" w:hint="eastAsia"/>
                <w:sz w:val="20"/>
                <w:szCs w:val="20"/>
              </w:rPr>
              <w:t>会計</w:t>
            </w:r>
            <w:r w:rsidR="001E13BC" w:rsidRPr="00296B14">
              <w:rPr>
                <w:rFonts w:ascii="ＭＳ 明朝" w:hAnsi="ＭＳ 明朝" w:hint="eastAsia"/>
                <w:sz w:val="20"/>
                <w:szCs w:val="20"/>
              </w:rPr>
              <w:t>」</w:t>
            </w:r>
            <w:r w:rsidRPr="00296B14">
              <w:rPr>
                <w:rFonts w:ascii="ＭＳ 明朝" w:hAnsi="ＭＳ 明朝" w:hint="eastAsia"/>
                <w:sz w:val="20"/>
                <w:szCs w:val="20"/>
              </w:rPr>
              <w:t>資格取得生徒数を増やす。</w:t>
            </w:r>
          </w:p>
          <w:p w14:paraId="05FF7B0A" w14:textId="0D40A3DF" w:rsidR="00FA73F4" w:rsidRPr="00296B14" w:rsidRDefault="00556262" w:rsidP="00B57225">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 xml:space="preserve">イ　</w:t>
            </w:r>
            <w:r w:rsidR="00935E3A" w:rsidRPr="00296B14">
              <w:rPr>
                <w:rFonts w:ascii="ＭＳ 明朝" w:hAnsi="ＭＳ 明朝" w:hint="eastAsia"/>
                <w:sz w:val="20"/>
                <w:szCs w:val="20"/>
              </w:rPr>
              <w:t>学校全体として</w:t>
            </w:r>
            <w:r w:rsidR="00B914E1" w:rsidRPr="00296B14">
              <w:rPr>
                <w:rFonts w:ascii="ＭＳ 明朝" w:hAnsi="ＭＳ 明朝" w:hint="eastAsia"/>
                <w:sz w:val="20"/>
                <w:szCs w:val="20"/>
              </w:rPr>
              <w:t>組織的に</w:t>
            </w:r>
            <w:r w:rsidR="00E1038B" w:rsidRPr="00296B14">
              <w:rPr>
                <w:rFonts w:ascii="ＭＳ 明朝" w:hAnsi="ＭＳ 明朝" w:hint="eastAsia"/>
                <w:sz w:val="20"/>
                <w:szCs w:val="20"/>
              </w:rPr>
              <w:t>授業改善を図り、</w:t>
            </w:r>
            <w:r w:rsidR="00A9223F" w:rsidRPr="00296B14">
              <w:rPr>
                <w:rFonts w:ascii="ＭＳ 明朝" w:hAnsi="ＭＳ 明朝" w:hint="eastAsia"/>
                <w:sz w:val="20"/>
                <w:szCs w:val="20"/>
              </w:rPr>
              <w:t>進学講習</w:t>
            </w:r>
            <w:r w:rsidRPr="00296B14">
              <w:rPr>
                <w:rFonts w:ascii="ＭＳ 明朝" w:hAnsi="ＭＳ 明朝" w:hint="eastAsia"/>
                <w:sz w:val="20"/>
                <w:szCs w:val="20"/>
              </w:rPr>
              <w:t>などを</w:t>
            </w:r>
            <w:r w:rsidR="00A31673" w:rsidRPr="00296B14">
              <w:rPr>
                <w:rFonts w:ascii="ＭＳ 明朝" w:hAnsi="ＭＳ 明朝" w:hint="eastAsia"/>
                <w:sz w:val="20"/>
                <w:szCs w:val="20"/>
              </w:rPr>
              <w:t>開講</w:t>
            </w:r>
            <w:r w:rsidRPr="00296B14">
              <w:rPr>
                <w:rFonts w:ascii="ＭＳ 明朝" w:hAnsi="ＭＳ 明朝" w:hint="eastAsia"/>
                <w:sz w:val="20"/>
                <w:szCs w:val="20"/>
              </w:rPr>
              <w:t>して進学実績を向上させる。</w:t>
            </w:r>
          </w:p>
          <w:p w14:paraId="6B1B59BF" w14:textId="464365F0" w:rsidR="00FA2F8A" w:rsidRPr="00296B14" w:rsidRDefault="00FA73F4" w:rsidP="00FA2F8A">
            <w:pPr>
              <w:spacing w:line="300" w:lineRule="exact"/>
              <w:ind w:leftChars="300" w:left="830" w:hangingChars="100" w:hanging="200"/>
              <w:rPr>
                <w:rFonts w:ascii="ＭＳ 明朝" w:hAnsi="ＭＳ 明朝"/>
                <w:sz w:val="20"/>
                <w:szCs w:val="20"/>
              </w:rPr>
            </w:pPr>
            <w:r w:rsidRPr="00296B14">
              <w:rPr>
                <w:rFonts w:ascii="ＭＳ 明朝" w:hAnsi="ＭＳ 明朝" w:hint="eastAsia"/>
                <w:sz w:val="20"/>
                <w:szCs w:val="20"/>
              </w:rPr>
              <w:t xml:space="preserve">※　</w:t>
            </w:r>
            <w:r w:rsidR="00B459BB" w:rsidRPr="00296B14">
              <w:rPr>
                <w:rFonts w:ascii="ＭＳ 明朝" w:hAnsi="ＭＳ 明朝" w:hint="eastAsia"/>
                <w:sz w:val="20"/>
                <w:szCs w:val="20"/>
              </w:rPr>
              <w:t>卒業生の資格</w:t>
            </w:r>
            <w:r w:rsidR="00B57225" w:rsidRPr="00296B14">
              <w:rPr>
                <w:rFonts w:ascii="ＭＳ 明朝" w:hAnsi="ＭＳ 明朝" w:hint="eastAsia"/>
                <w:sz w:val="20"/>
                <w:szCs w:val="20"/>
              </w:rPr>
              <w:t>取得率</w:t>
            </w:r>
            <w:r w:rsidR="00C85BD5" w:rsidRPr="00296B14">
              <w:rPr>
                <w:rFonts w:ascii="ＭＳ 明朝" w:hAnsi="ＭＳ 明朝" w:hint="eastAsia"/>
                <w:sz w:val="20"/>
                <w:szCs w:val="20"/>
              </w:rPr>
              <w:t>：</w:t>
            </w:r>
            <w:r w:rsidR="00703EE8" w:rsidRPr="00296B14">
              <w:rPr>
                <w:rFonts w:ascii="ＭＳ 明朝" w:hAnsi="ＭＳ 明朝" w:hint="eastAsia"/>
                <w:sz w:val="20"/>
                <w:szCs w:val="20"/>
              </w:rPr>
              <w:t>全商英検１級または実用英検２級50</w:t>
            </w:r>
            <w:r w:rsidR="00616C5E" w:rsidRPr="00296B14">
              <w:rPr>
                <w:rFonts w:ascii="ＭＳ 明朝" w:hAnsi="ＭＳ 明朝" w:hint="eastAsia"/>
                <w:sz w:val="20"/>
                <w:szCs w:val="20"/>
              </w:rPr>
              <w:t>%</w:t>
            </w:r>
            <w:r w:rsidR="00703EE8" w:rsidRPr="00296B14">
              <w:rPr>
                <w:rFonts w:ascii="ＭＳ 明朝" w:hAnsi="ＭＳ 明朝" w:hint="eastAsia"/>
                <w:sz w:val="20"/>
                <w:szCs w:val="20"/>
              </w:rPr>
              <w:t>以上維持</w:t>
            </w:r>
            <w:r w:rsidR="007147E6" w:rsidRPr="00296B14">
              <w:rPr>
                <w:rFonts w:ascii="ＭＳ 明朝" w:hAnsi="ＭＳ 明朝" w:hint="eastAsia"/>
                <w:sz w:val="20"/>
                <w:szCs w:val="20"/>
              </w:rPr>
              <w:t>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00703EE8" w:rsidRPr="00296B14">
              <w:rPr>
                <w:rFonts w:ascii="ＭＳ 明朝" w:hAnsi="ＭＳ 明朝" w:hint="eastAsia"/>
                <w:sz w:val="20"/>
                <w:szCs w:val="20"/>
              </w:rPr>
              <w:t>55.3</w:t>
            </w:r>
            <w:r w:rsidR="00616C5E" w:rsidRPr="00296B14">
              <w:rPr>
                <w:rFonts w:ascii="ＭＳ 明朝" w:hAnsi="ＭＳ 明朝" w:hint="eastAsia"/>
                <w:sz w:val="20"/>
                <w:szCs w:val="20"/>
              </w:rPr>
              <w:t>%</w:t>
            </w:r>
            <w:r w:rsidR="00D11D15"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00703EE8" w:rsidRPr="00296B14">
              <w:rPr>
                <w:rFonts w:ascii="ＭＳ 明朝" w:hAnsi="ＭＳ 明朝" w:hint="eastAsia"/>
                <w:sz w:val="20"/>
                <w:szCs w:val="20"/>
              </w:rPr>
              <w:t>50.0</w:t>
            </w:r>
            <w:r w:rsidR="00616C5E" w:rsidRPr="00296B14">
              <w:rPr>
                <w:rFonts w:ascii="ＭＳ 明朝" w:hAnsi="ＭＳ 明朝" w:hint="eastAsia"/>
                <w:sz w:val="20"/>
                <w:szCs w:val="20"/>
              </w:rPr>
              <w:t>%</w:t>
            </w:r>
            <w:r w:rsidR="00D11D15"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：4</w:t>
            </w:r>
            <w:r w:rsidR="00AA7615" w:rsidRPr="00296B14">
              <w:rPr>
                <w:rFonts w:ascii="ＭＳ 明朝" w:hAnsi="ＭＳ 明朝" w:hint="eastAsia"/>
                <w:sz w:val="20"/>
                <w:szCs w:val="20"/>
              </w:rPr>
              <w:t>4.1</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r w:rsidR="008E10E3" w:rsidRPr="00296B14">
              <w:rPr>
                <w:rFonts w:ascii="ＭＳ 明朝" w:hAnsi="ＭＳ 明朝" w:hint="eastAsia"/>
                <w:sz w:val="20"/>
                <w:szCs w:val="20"/>
              </w:rPr>
              <w:t>、</w:t>
            </w:r>
            <w:r w:rsidR="00703EE8" w:rsidRPr="00296B14">
              <w:rPr>
                <w:rFonts w:ascii="ＭＳ 明朝" w:hAnsi="ＭＳ 明朝" w:hint="eastAsia"/>
                <w:sz w:val="20"/>
                <w:szCs w:val="20"/>
              </w:rPr>
              <w:t>全商情報処理検定１級または</w:t>
            </w:r>
            <w:r w:rsidR="00FF0FED" w:rsidRPr="00296B14">
              <w:rPr>
                <w:rFonts w:ascii="ＭＳ 明朝" w:hAnsi="ＭＳ 明朝"/>
                <w:sz w:val="20"/>
                <w:szCs w:val="20"/>
              </w:rPr>
              <w:t>IT</w:t>
            </w:r>
            <w:r w:rsidR="00703EE8" w:rsidRPr="00296B14">
              <w:rPr>
                <w:rFonts w:ascii="ＭＳ 明朝" w:hAnsi="ＭＳ 明朝" w:hint="eastAsia"/>
                <w:sz w:val="20"/>
                <w:szCs w:val="20"/>
              </w:rPr>
              <w:t>パスポート試験30</w:t>
            </w:r>
            <w:r w:rsidR="00616C5E" w:rsidRPr="00296B14">
              <w:rPr>
                <w:rFonts w:ascii="ＭＳ 明朝" w:hAnsi="ＭＳ 明朝" w:hint="eastAsia"/>
                <w:sz w:val="20"/>
                <w:szCs w:val="20"/>
              </w:rPr>
              <w:t>%</w:t>
            </w:r>
            <w:r w:rsidR="00703EE8" w:rsidRPr="00296B14">
              <w:rPr>
                <w:rFonts w:ascii="ＭＳ 明朝" w:hAnsi="ＭＳ 明朝" w:hint="eastAsia"/>
                <w:sz w:val="20"/>
                <w:szCs w:val="20"/>
              </w:rPr>
              <w:t>以上</w:t>
            </w:r>
            <w:r w:rsidR="005B5A93" w:rsidRPr="00296B14">
              <w:rPr>
                <w:rFonts w:ascii="ＭＳ 明朝" w:hAnsi="ＭＳ 明朝" w:hint="eastAsia"/>
                <w:sz w:val="20"/>
                <w:szCs w:val="20"/>
              </w:rPr>
              <w:t>する</w:t>
            </w:r>
            <w:r w:rsidR="00B90DBC"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5C7E9A" w:rsidRPr="00296B14">
              <w:rPr>
                <w:rFonts w:ascii="ＭＳ 明朝" w:hAnsi="ＭＳ 明朝" w:hint="eastAsia"/>
                <w:sz w:val="20"/>
                <w:szCs w:val="20"/>
              </w:rPr>
              <w:t>2</w:t>
            </w:r>
            <w:r w:rsidR="00AA7615" w:rsidRPr="00296B14">
              <w:rPr>
                <w:rFonts w:ascii="ＭＳ 明朝" w:hAnsi="ＭＳ 明朝" w:hint="eastAsia"/>
                <w:sz w:val="20"/>
                <w:szCs w:val="20"/>
              </w:rPr>
              <w:t>5.5</w:t>
            </w:r>
            <w:r w:rsidR="00616C5E" w:rsidRPr="00296B14">
              <w:rPr>
                <w:rFonts w:ascii="ＭＳ 明朝" w:hAnsi="ＭＳ 明朝" w:hint="eastAsia"/>
                <w:sz w:val="20"/>
                <w:szCs w:val="20"/>
              </w:rPr>
              <w:t>%</w:t>
            </w:r>
            <w:r w:rsidR="00B90DBC" w:rsidRPr="00296B14">
              <w:rPr>
                <w:rFonts w:ascii="ＭＳ 明朝" w:hAnsi="ＭＳ 明朝" w:hint="eastAsia"/>
                <w:sz w:val="20"/>
                <w:szCs w:val="20"/>
              </w:rPr>
              <w:t>]</w:t>
            </w:r>
            <w:r w:rsidR="008E10E3" w:rsidRPr="00296B14">
              <w:rPr>
                <w:rFonts w:ascii="ＭＳ 明朝" w:hAnsi="ＭＳ 明朝" w:hint="eastAsia"/>
                <w:sz w:val="20"/>
                <w:szCs w:val="20"/>
              </w:rPr>
              <w:t>、</w:t>
            </w:r>
            <w:r w:rsidR="00703EE8" w:rsidRPr="00296B14">
              <w:rPr>
                <w:rFonts w:ascii="ＭＳ 明朝" w:hAnsi="ＭＳ 明朝" w:hint="eastAsia"/>
                <w:sz w:val="20"/>
                <w:szCs w:val="20"/>
              </w:rPr>
              <w:t>全商簿記</w:t>
            </w:r>
            <w:r w:rsidR="008A2DA6" w:rsidRPr="00296B14">
              <w:rPr>
                <w:rFonts w:ascii="ＭＳ 明朝" w:hAnsi="ＭＳ 明朝" w:hint="eastAsia"/>
                <w:sz w:val="20"/>
                <w:szCs w:val="20"/>
              </w:rPr>
              <w:t>実務</w:t>
            </w:r>
            <w:r w:rsidR="00703EE8" w:rsidRPr="00296B14">
              <w:rPr>
                <w:rFonts w:ascii="ＭＳ 明朝" w:hAnsi="ＭＳ 明朝" w:hint="eastAsia"/>
                <w:sz w:val="20"/>
                <w:szCs w:val="20"/>
              </w:rPr>
              <w:t>検定１級または日商簿記検定２級65</w:t>
            </w:r>
            <w:r w:rsidR="00616C5E" w:rsidRPr="00296B14">
              <w:rPr>
                <w:rFonts w:ascii="ＭＳ 明朝" w:hAnsi="ＭＳ 明朝" w:hint="eastAsia"/>
                <w:sz w:val="20"/>
                <w:szCs w:val="20"/>
              </w:rPr>
              <w:t>%</w:t>
            </w:r>
            <w:r w:rsidR="00703EE8" w:rsidRPr="00296B14">
              <w:rPr>
                <w:rFonts w:ascii="ＭＳ 明朝" w:hAnsi="ＭＳ 明朝" w:hint="eastAsia"/>
                <w:sz w:val="20"/>
                <w:szCs w:val="20"/>
              </w:rPr>
              <w:t>以上維持</w:t>
            </w:r>
            <w:r w:rsidR="005B5A93" w:rsidRPr="00296B14">
              <w:rPr>
                <w:rFonts w:ascii="ＭＳ 明朝" w:hAnsi="ＭＳ 明朝" w:hint="eastAsia"/>
                <w:sz w:val="20"/>
                <w:szCs w:val="20"/>
              </w:rPr>
              <w:t>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00703EE8" w:rsidRPr="00296B14">
              <w:rPr>
                <w:rFonts w:ascii="ＭＳ 明朝" w:hAnsi="ＭＳ 明朝" w:hint="eastAsia"/>
                <w:sz w:val="20"/>
                <w:szCs w:val="20"/>
              </w:rPr>
              <w:t>72.4</w:t>
            </w:r>
            <w:r w:rsidR="00616C5E" w:rsidRPr="00296B14">
              <w:rPr>
                <w:rFonts w:ascii="ＭＳ 明朝" w:hAnsi="ＭＳ 明朝" w:hint="eastAsia"/>
                <w:sz w:val="20"/>
                <w:szCs w:val="20"/>
              </w:rPr>
              <w:t>%</w:t>
            </w:r>
            <w:r w:rsidR="008A2DA6"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00703EE8" w:rsidRPr="00296B14">
              <w:rPr>
                <w:rFonts w:ascii="ＭＳ 明朝" w:hAnsi="ＭＳ 明朝" w:hint="eastAsia"/>
                <w:sz w:val="20"/>
                <w:szCs w:val="20"/>
              </w:rPr>
              <w:t>78.6</w:t>
            </w:r>
            <w:r w:rsidR="00616C5E" w:rsidRPr="00296B14">
              <w:rPr>
                <w:rFonts w:ascii="ＭＳ 明朝" w:hAnsi="ＭＳ 明朝" w:hint="eastAsia"/>
                <w:sz w:val="20"/>
                <w:szCs w:val="20"/>
              </w:rPr>
              <w:t>%</w:t>
            </w:r>
            <w:r w:rsidR="008A2DA6"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8A2DA6" w:rsidRPr="00296B14">
              <w:rPr>
                <w:rFonts w:ascii="ＭＳ 明朝" w:hAnsi="ＭＳ 明朝" w:hint="eastAsia"/>
                <w:sz w:val="20"/>
                <w:szCs w:val="20"/>
              </w:rPr>
              <w:t>6</w:t>
            </w:r>
            <w:r w:rsidR="006B256A" w:rsidRPr="00296B14">
              <w:rPr>
                <w:rFonts w:ascii="ＭＳ 明朝" w:hAnsi="ＭＳ 明朝" w:hint="eastAsia"/>
                <w:sz w:val="20"/>
                <w:szCs w:val="20"/>
              </w:rPr>
              <w:t>5.9</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0491F6AE" w14:textId="5C88A55C" w:rsidR="00FA2F8A" w:rsidRPr="00296B14" w:rsidRDefault="00556262" w:rsidP="00FA2F8A">
            <w:pPr>
              <w:spacing w:line="300" w:lineRule="exact"/>
              <w:ind w:leftChars="300" w:left="830" w:hangingChars="100" w:hanging="200"/>
              <w:rPr>
                <w:rFonts w:ascii="ＭＳ 明朝" w:hAnsi="ＭＳ 明朝"/>
                <w:sz w:val="20"/>
                <w:szCs w:val="20"/>
              </w:rPr>
            </w:pPr>
            <w:r w:rsidRPr="00296B14">
              <w:rPr>
                <w:rFonts w:ascii="ＭＳ 明朝" w:hAnsi="ＭＳ 明朝" w:hint="eastAsia"/>
                <w:sz w:val="20"/>
                <w:szCs w:val="20"/>
              </w:rPr>
              <w:t>※</w:t>
            </w:r>
            <w:r w:rsidR="00D55A34" w:rsidRPr="00296B14">
              <w:rPr>
                <w:rFonts w:ascii="ＭＳ 明朝" w:hAnsi="ＭＳ 明朝" w:hint="eastAsia"/>
                <w:sz w:val="20"/>
                <w:szCs w:val="20"/>
              </w:rPr>
              <w:t xml:space="preserve">　</w:t>
            </w:r>
            <w:r w:rsidR="00F811C9" w:rsidRPr="00296B14">
              <w:rPr>
                <w:rFonts w:ascii="ＭＳ 明朝" w:hAnsi="ＭＳ 明朝" w:hint="eastAsia"/>
                <w:sz w:val="20"/>
                <w:szCs w:val="20"/>
              </w:rPr>
              <w:t>４</w:t>
            </w:r>
            <w:r w:rsidRPr="00296B14">
              <w:rPr>
                <w:rFonts w:ascii="ＭＳ 明朝" w:hAnsi="ＭＳ 明朝" w:hint="eastAsia"/>
                <w:sz w:val="20"/>
                <w:szCs w:val="20"/>
              </w:rPr>
              <w:t>年制大学進学率を</w:t>
            </w:r>
            <w:r w:rsidR="00536948" w:rsidRPr="00296B14">
              <w:rPr>
                <w:rFonts w:ascii="ＭＳ 明朝" w:hAnsi="ＭＳ 明朝" w:hint="eastAsia"/>
                <w:sz w:val="20"/>
                <w:szCs w:val="20"/>
              </w:rPr>
              <w:t>毎年引き上げ、</w:t>
            </w:r>
            <w:r w:rsidRPr="00296B14">
              <w:rPr>
                <w:rFonts w:ascii="ＭＳ 明朝" w:hAnsi="ＭＳ 明朝" w:hint="eastAsia"/>
                <w:sz w:val="20"/>
                <w:szCs w:val="20"/>
              </w:rPr>
              <w:t>令和</w:t>
            </w:r>
            <w:r w:rsidR="00F811C9" w:rsidRPr="00296B14">
              <w:rPr>
                <w:rFonts w:ascii="ＭＳ 明朝" w:hAnsi="ＭＳ 明朝" w:hint="eastAsia"/>
                <w:sz w:val="20"/>
                <w:szCs w:val="20"/>
              </w:rPr>
              <w:t>９</w:t>
            </w:r>
            <w:r w:rsidRPr="00296B14">
              <w:rPr>
                <w:rFonts w:ascii="ＭＳ 明朝" w:hAnsi="ＭＳ 明朝" w:hint="eastAsia"/>
                <w:sz w:val="20"/>
                <w:szCs w:val="20"/>
              </w:rPr>
              <w:t>年度</w:t>
            </w:r>
            <w:r w:rsidR="00536948" w:rsidRPr="00296B14">
              <w:rPr>
                <w:rFonts w:ascii="ＭＳ 明朝" w:hAnsi="ＭＳ 明朝" w:hint="eastAsia"/>
                <w:sz w:val="20"/>
                <w:szCs w:val="20"/>
              </w:rPr>
              <w:t>には</w:t>
            </w:r>
            <w:r w:rsidR="00922CDF" w:rsidRPr="00296B14">
              <w:rPr>
                <w:rFonts w:ascii="ＭＳ 明朝" w:hAnsi="ＭＳ 明朝" w:hint="eastAsia"/>
                <w:sz w:val="20"/>
                <w:szCs w:val="20"/>
              </w:rPr>
              <w:t>70</w:t>
            </w:r>
            <w:r w:rsidR="00616C5E" w:rsidRPr="00296B14">
              <w:rPr>
                <w:rFonts w:ascii="ＭＳ 明朝" w:hAnsi="ＭＳ 明朝" w:hint="eastAsia"/>
                <w:sz w:val="20"/>
                <w:szCs w:val="20"/>
              </w:rPr>
              <w:t>%</w:t>
            </w:r>
            <w:r w:rsidR="00FA2F8A" w:rsidRPr="00296B14">
              <w:rPr>
                <w:rFonts w:ascii="ＭＳ 明朝" w:hAnsi="ＭＳ 明朝" w:hint="eastAsia"/>
                <w:sz w:val="20"/>
                <w:szCs w:val="20"/>
              </w:rPr>
              <w:t>以上</w:t>
            </w:r>
            <w:r w:rsidR="00922CDF" w:rsidRPr="00296B14">
              <w:rPr>
                <w:rFonts w:ascii="ＭＳ 明朝" w:hAnsi="ＭＳ 明朝" w:hint="eastAsia"/>
                <w:sz w:val="20"/>
                <w:szCs w:val="20"/>
              </w:rPr>
              <w:t>にする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65.0</w:t>
            </w:r>
            <w:r w:rsidR="00616C5E" w:rsidRPr="00296B14">
              <w:rPr>
                <w:rFonts w:ascii="ＭＳ 明朝" w:hAnsi="ＭＳ 明朝" w:hint="eastAsia"/>
                <w:sz w:val="20"/>
                <w:szCs w:val="20"/>
              </w:rPr>
              <w:t>%</w:t>
            </w:r>
            <w:r w:rsidR="008A2DA6"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59.8</w:t>
            </w:r>
            <w:r w:rsidR="00616C5E" w:rsidRPr="00296B14">
              <w:rPr>
                <w:rFonts w:ascii="ＭＳ 明朝" w:hAnsi="ＭＳ 明朝" w:hint="eastAsia"/>
                <w:sz w:val="20"/>
                <w:szCs w:val="20"/>
              </w:rPr>
              <w:t>%</w:t>
            </w:r>
            <w:r w:rsidR="008A2DA6"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FE4DB3" w:rsidRPr="00296B14">
              <w:rPr>
                <w:rFonts w:ascii="ＭＳ 明朝" w:hAnsi="ＭＳ 明朝" w:hint="eastAsia"/>
                <w:sz w:val="20"/>
                <w:szCs w:val="20"/>
              </w:rPr>
              <w:t>6</w:t>
            </w:r>
            <w:r w:rsidR="00EC3546" w:rsidRPr="00296B14">
              <w:rPr>
                <w:rFonts w:ascii="ＭＳ 明朝" w:hAnsi="ＭＳ 明朝" w:hint="eastAsia"/>
                <w:sz w:val="20"/>
                <w:szCs w:val="20"/>
              </w:rPr>
              <w:t>3.6</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2B29793B" w14:textId="3B79B5C5" w:rsidR="00556262" w:rsidRPr="00296B14" w:rsidRDefault="00964492" w:rsidP="00FA2F8A">
            <w:pPr>
              <w:spacing w:line="300" w:lineRule="exact"/>
              <w:ind w:leftChars="300" w:left="830" w:hangingChars="100" w:hanging="200"/>
              <w:rPr>
                <w:rFonts w:ascii="ＭＳ 明朝" w:hAnsi="ＭＳ 明朝"/>
                <w:sz w:val="20"/>
                <w:szCs w:val="20"/>
              </w:rPr>
            </w:pPr>
            <w:r w:rsidRPr="00296B14">
              <w:rPr>
                <w:rFonts w:ascii="ＭＳ 明朝" w:hAnsi="ＭＳ 明朝" w:hint="eastAsia"/>
                <w:sz w:val="20"/>
                <w:szCs w:val="20"/>
              </w:rPr>
              <w:t xml:space="preserve">※　</w:t>
            </w:r>
            <w:r w:rsidR="00556262" w:rsidRPr="00296B14">
              <w:rPr>
                <w:rFonts w:ascii="ＭＳ 明朝" w:hAnsi="ＭＳ 明朝" w:hint="eastAsia"/>
                <w:sz w:val="20"/>
                <w:szCs w:val="20"/>
              </w:rPr>
              <w:t>国公立大学</w:t>
            </w:r>
            <w:r w:rsidR="00C63082" w:rsidRPr="00296B14">
              <w:rPr>
                <w:rFonts w:ascii="ＭＳ 明朝" w:hAnsi="ＭＳ 明朝" w:hint="eastAsia"/>
                <w:sz w:val="20"/>
                <w:szCs w:val="20"/>
              </w:rPr>
              <w:t>合格</w:t>
            </w:r>
            <w:r w:rsidR="00084049" w:rsidRPr="00296B14">
              <w:rPr>
                <w:rFonts w:ascii="ＭＳ 明朝" w:hAnsi="ＭＳ 明朝" w:hint="eastAsia"/>
                <w:sz w:val="20"/>
                <w:szCs w:val="20"/>
              </w:rPr>
              <w:t>者</w:t>
            </w:r>
            <w:r w:rsidR="00C63082" w:rsidRPr="00296B14">
              <w:rPr>
                <w:rFonts w:ascii="ＭＳ 明朝" w:hAnsi="ＭＳ 明朝" w:hint="eastAsia"/>
                <w:sz w:val="20"/>
                <w:szCs w:val="20"/>
              </w:rPr>
              <w:t>を</w:t>
            </w:r>
            <w:r w:rsidR="00556262" w:rsidRPr="00296B14">
              <w:rPr>
                <w:rFonts w:ascii="ＭＳ 明朝" w:hAnsi="ＭＳ 明朝" w:hint="eastAsia"/>
                <w:sz w:val="20"/>
                <w:szCs w:val="20"/>
              </w:rPr>
              <w:t>５名以上維持</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00556262" w:rsidRPr="00296B14">
              <w:rPr>
                <w:rFonts w:ascii="ＭＳ 明朝" w:hAnsi="ＭＳ 明朝" w:hint="eastAsia"/>
                <w:sz w:val="20"/>
                <w:szCs w:val="20"/>
              </w:rPr>
              <w:t>７名</w:t>
            </w:r>
            <w:r w:rsidR="00FE4DB3"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00556262" w:rsidRPr="00296B14">
              <w:rPr>
                <w:rFonts w:ascii="ＭＳ 明朝" w:hAnsi="ＭＳ 明朝" w:hint="eastAsia"/>
                <w:sz w:val="20"/>
                <w:szCs w:val="20"/>
              </w:rPr>
              <w:t>９名</w:t>
            </w:r>
            <w:r w:rsidR="00FE4DB3"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372EF1" w:rsidRPr="00296B14">
              <w:rPr>
                <w:rFonts w:ascii="ＭＳ 明朝" w:hAnsi="ＭＳ 明朝" w:hint="eastAsia"/>
                <w:sz w:val="20"/>
                <w:szCs w:val="20"/>
              </w:rPr>
              <w:t>７</w:t>
            </w:r>
            <w:r w:rsidR="00577500" w:rsidRPr="00296B14">
              <w:rPr>
                <w:rFonts w:ascii="ＭＳ 明朝" w:hAnsi="ＭＳ 明朝" w:hint="eastAsia"/>
                <w:sz w:val="20"/>
                <w:szCs w:val="20"/>
              </w:rPr>
              <w:t>名</w:t>
            </w:r>
            <w:r w:rsidR="00AC7CBC" w:rsidRPr="00296B14">
              <w:rPr>
                <w:rFonts w:ascii="ＭＳ 明朝" w:hAnsi="ＭＳ 明朝" w:hint="eastAsia"/>
                <w:sz w:val="20"/>
                <w:szCs w:val="20"/>
              </w:rPr>
              <w:t>）</w:t>
            </w:r>
          </w:p>
          <w:p w14:paraId="711CA585" w14:textId="31AFD730"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２</w:t>
            </w:r>
            <w:r w:rsidRPr="00296B14">
              <w:rPr>
                <w:rFonts w:ascii="ＭＳ 明朝" w:hAnsi="ＭＳ 明朝" w:hint="eastAsia"/>
                <w:sz w:val="20"/>
                <w:szCs w:val="20"/>
              </w:rPr>
              <w:t>）</w:t>
            </w:r>
            <w:r w:rsidR="00556262" w:rsidRPr="00296B14">
              <w:rPr>
                <w:rFonts w:ascii="ＭＳ 明朝" w:hAnsi="ＭＳ 明朝" w:hint="eastAsia"/>
                <w:sz w:val="20"/>
                <w:szCs w:val="20"/>
              </w:rPr>
              <w:t>連携大学</w:t>
            </w:r>
            <w:r w:rsidR="004B28EF" w:rsidRPr="00296B14">
              <w:rPr>
                <w:rFonts w:ascii="ＭＳ 明朝" w:hAnsi="ＭＳ 明朝" w:hint="eastAsia"/>
                <w:sz w:val="20"/>
                <w:szCs w:val="20"/>
              </w:rPr>
              <w:t>を</w:t>
            </w:r>
            <w:r w:rsidR="00556262" w:rsidRPr="00296B14">
              <w:rPr>
                <w:rFonts w:ascii="ＭＳ 明朝" w:hAnsi="ＭＳ 明朝" w:hint="eastAsia"/>
                <w:sz w:val="20"/>
                <w:szCs w:val="20"/>
              </w:rPr>
              <w:t>中心</w:t>
            </w:r>
            <w:r w:rsidR="00451BB4" w:rsidRPr="00296B14">
              <w:rPr>
                <w:rFonts w:ascii="ＭＳ 明朝" w:hAnsi="ＭＳ 明朝" w:hint="eastAsia"/>
                <w:sz w:val="20"/>
                <w:szCs w:val="20"/>
              </w:rPr>
              <w:t>とした</w:t>
            </w:r>
            <w:r w:rsidR="00556262" w:rsidRPr="00296B14">
              <w:rPr>
                <w:rFonts w:ascii="ＭＳ 明朝" w:hAnsi="ＭＳ 明朝" w:hint="eastAsia"/>
                <w:sz w:val="20"/>
                <w:szCs w:val="20"/>
              </w:rPr>
              <w:t>高大連携プログラム</w:t>
            </w:r>
            <w:r w:rsidR="00451BB4" w:rsidRPr="00296B14">
              <w:rPr>
                <w:rFonts w:ascii="ＭＳ 明朝" w:hAnsi="ＭＳ 明朝" w:hint="eastAsia"/>
                <w:sz w:val="20"/>
                <w:szCs w:val="20"/>
              </w:rPr>
              <w:t>や</w:t>
            </w:r>
            <w:r w:rsidR="001F60AF" w:rsidRPr="00296B14">
              <w:rPr>
                <w:rFonts w:ascii="ＭＳ 明朝" w:hAnsi="ＭＳ 明朝" w:hint="eastAsia"/>
                <w:sz w:val="20"/>
                <w:szCs w:val="20"/>
              </w:rPr>
              <w:t>教育活動全体を</w:t>
            </w:r>
            <w:r w:rsidR="005636FF" w:rsidRPr="00296B14">
              <w:rPr>
                <w:rFonts w:ascii="ＭＳ 明朝" w:hAnsi="ＭＳ 明朝" w:hint="eastAsia"/>
                <w:sz w:val="20"/>
                <w:szCs w:val="20"/>
              </w:rPr>
              <w:t>通し</w:t>
            </w:r>
            <w:r w:rsidR="00523B04" w:rsidRPr="00296B14">
              <w:rPr>
                <w:rFonts w:ascii="ＭＳ 明朝" w:hAnsi="ＭＳ 明朝" w:hint="eastAsia"/>
                <w:sz w:val="20"/>
                <w:szCs w:val="20"/>
              </w:rPr>
              <w:t>た</w:t>
            </w:r>
            <w:r w:rsidR="00556262" w:rsidRPr="00296B14">
              <w:rPr>
                <w:rFonts w:ascii="ＭＳ 明朝" w:hAnsi="ＭＳ 明朝" w:hint="eastAsia"/>
                <w:sz w:val="20"/>
                <w:szCs w:val="20"/>
              </w:rPr>
              <w:t>体系的・系統的なキャリア教育</w:t>
            </w:r>
            <w:r w:rsidR="00315D4B" w:rsidRPr="00296B14">
              <w:rPr>
                <w:rFonts w:ascii="ＭＳ 明朝" w:hAnsi="ＭＳ 明朝" w:hint="eastAsia"/>
                <w:sz w:val="20"/>
                <w:szCs w:val="20"/>
              </w:rPr>
              <w:t>の推進</w:t>
            </w:r>
          </w:p>
          <w:p w14:paraId="7306DE64" w14:textId="3F747E31"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w:t>
            </w:r>
            <w:r w:rsidR="000C7E7E" w:rsidRPr="00296B14">
              <w:rPr>
                <w:rFonts w:ascii="ＭＳ 明朝" w:hAnsi="ＭＳ 明朝" w:hint="eastAsia"/>
                <w:sz w:val="20"/>
                <w:szCs w:val="20"/>
              </w:rPr>
              <w:t>全</w:t>
            </w:r>
            <w:r w:rsidRPr="00296B14">
              <w:rPr>
                <w:rFonts w:ascii="ＭＳ 明朝" w:hAnsi="ＭＳ 明朝" w:hint="eastAsia"/>
                <w:sz w:val="20"/>
                <w:szCs w:val="20"/>
              </w:rPr>
              <w:t>学年で出前授業やゼミ</w:t>
            </w:r>
            <w:r w:rsidR="0005458B" w:rsidRPr="00296B14">
              <w:rPr>
                <w:rFonts w:ascii="ＭＳ 明朝" w:hAnsi="ＭＳ 明朝" w:hint="eastAsia"/>
                <w:sz w:val="20"/>
                <w:szCs w:val="20"/>
              </w:rPr>
              <w:t>見学</w:t>
            </w:r>
            <w:r w:rsidRPr="00296B14">
              <w:rPr>
                <w:rFonts w:ascii="ＭＳ 明朝" w:hAnsi="ＭＳ 明朝" w:hint="eastAsia"/>
                <w:sz w:val="20"/>
                <w:szCs w:val="20"/>
              </w:rPr>
              <w:t>など</w:t>
            </w:r>
            <w:r w:rsidR="00ED0F9E" w:rsidRPr="00296B14">
              <w:rPr>
                <w:rFonts w:ascii="ＭＳ 明朝" w:hAnsi="ＭＳ 明朝" w:hint="eastAsia"/>
                <w:sz w:val="20"/>
                <w:szCs w:val="20"/>
              </w:rPr>
              <w:t>の高大連携</w:t>
            </w:r>
            <w:r w:rsidRPr="00296B14">
              <w:rPr>
                <w:rFonts w:ascii="ＭＳ 明朝" w:hAnsi="ＭＳ 明朝" w:hint="eastAsia"/>
                <w:sz w:val="20"/>
                <w:szCs w:val="20"/>
              </w:rPr>
              <w:t>プログラム</w:t>
            </w:r>
            <w:r w:rsidR="00C457F6" w:rsidRPr="00296B14">
              <w:rPr>
                <w:rFonts w:ascii="ＭＳ 明朝" w:hAnsi="ＭＳ 明朝" w:hint="eastAsia"/>
                <w:sz w:val="20"/>
                <w:szCs w:val="20"/>
              </w:rPr>
              <w:t>や</w:t>
            </w:r>
            <w:r w:rsidR="00EC2712" w:rsidRPr="00296B14">
              <w:rPr>
                <w:rFonts w:ascii="ＭＳ 明朝" w:hAnsi="ＭＳ 明朝" w:hint="eastAsia"/>
                <w:sz w:val="20"/>
                <w:szCs w:val="20"/>
              </w:rPr>
              <w:t>、</w:t>
            </w:r>
            <w:r w:rsidRPr="00296B14">
              <w:rPr>
                <w:rFonts w:ascii="ＭＳ 明朝" w:hAnsi="ＭＳ 明朝" w:hint="eastAsia"/>
                <w:sz w:val="20"/>
                <w:szCs w:val="20"/>
              </w:rPr>
              <w:t>専門学校と連携し</w:t>
            </w:r>
            <w:r w:rsidR="00C457F6" w:rsidRPr="00296B14">
              <w:rPr>
                <w:rFonts w:ascii="ＭＳ 明朝" w:hAnsi="ＭＳ 明朝" w:hint="eastAsia"/>
                <w:sz w:val="20"/>
                <w:szCs w:val="20"/>
              </w:rPr>
              <w:t>た</w:t>
            </w:r>
            <w:r w:rsidRPr="00296B14">
              <w:rPr>
                <w:rFonts w:ascii="ＭＳ 明朝" w:hAnsi="ＭＳ 明朝" w:hint="eastAsia"/>
                <w:sz w:val="20"/>
                <w:szCs w:val="20"/>
              </w:rPr>
              <w:t>資格取得講座を実施することによりキャリア教育の充実を図る。</w:t>
            </w:r>
          </w:p>
          <w:p w14:paraId="205A0904" w14:textId="7797A75E" w:rsidR="00556262" w:rsidRPr="00296B14" w:rsidRDefault="00556262" w:rsidP="00FA2F8A">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C457F6" w:rsidRPr="00296B14">
              <w:rPr>
                <w:rFonts w:ascii="ＭＳ 明朝" w:hAnsi="ＭＳ 明朝" w:hint="eastAsia"/>
                <w:sz w:val="20"/>
                <w:szCs w:val="20"/>
              </w:rPr>
              <w:t xml:space="preserve">　</w:t>
            </w:r>
            <w:r w:rsidR="00981672" w:rsidRPr="00296B14">
              <w:rPr>
                <w:rFonts w:ascii="ＭＳ 明朝" w:hAnsi="ＭＳ 明朝" w:hint="eastAsia"/>
                <w:sz w:val="20"/>
                <w:szCs w:val="20"/>
              </w:rPr>
              <w:t>学校教育自己診断</w:t>
            </w:r>
            <w:r w:rsidRPr="00296B14">
              <w:rPr>
                <w:rFonts w:ascii="ＭＳ 明朝" w:hAnsi="ＭＳ 明朝" w:hint="eastAsia"/>
                <w:sz w:val="20"/>
                <w:szCs w:val="20"/>
              </w:rPr>
              <w:t>のキャリア教育に関する項目の肯定</w:t>
            </w:r>
            <w:r w:rsidR="00485FB3" w:rsidRPr="00296B14">
              <w:rPr>
                <w:rFonts w:ascii="ＭＳ 明朝" w:hAnsi="ＭＳ 明朝" w:hint="eastAsia"/>
                <w:sz w:val="20"/>
                <w:szCs w:val="20"/>
              </w:rPr>
              <w:t>率</w:t>
            </w:r>
            <w:r w:rsidR="00FA2F8A" w:rsidRPr="00296B14">
              <w:rPr>
                <w:rFonts w:ascii="ＭＳ 明朝" w:hAnsi="ＭＳ 明朝" w:hint="eastAsia"/>
                <w:sz w:val="20"/>
                <w:szCs w:val="20"/>
              </w:rPr>
              <w:t>を</w:t>
            </w:r>
            <w:r w:rsidR="004E0E43" w:rsidRPr="00296B14">
              <w:rPr>
                <w:rFonts w:ascii="ＭＳ 明朝" w:hAnsi="ＭＳ 明朝" w:hint="eastAsia"/>
                <w:sz w:val="20"/>
                <w:szCs w:val="20"/>
              </w:rPr>
              <w:t>9</w:t>
            </w:r>
            <w:r w:rsidRPr="00296B14">
              <w:rPr>
                <w:rFonts w:ascii="ＭＳ 明朝" w:hAnsi="ＭＳ 明朝" w:hint="eastAsia"/>
                <w:sz w:val="20"/>
                <w:szCs w:val="20"/>
              </w:rPr>
              <w:t>0</w:t>
            </w:r>
            <w:r w:rsidR="00616C5E" w:rsidRPr="00296B14">
              <w:rPr>
                <w:rFonts w:ascii="ＭＳ 明朝" w:hAnsi="ＭＳ 明朝" w:hint="eastAsia"/>
                <w:sz w:val="20"/>
                <w:szCs w:val="20"/>
              </w:rPr>
              <w:t>%</w:t>
            </w:r>
            <w:r w:rsidRPr="00296B14">
              <w:rPr>
                <w:rFonts w:ascii="ＭＳ 明朝" w:hAnsi="ＭＳ 明朝" w:hint="eastAsia"/>
                <w:sz w:val="20"/>
                <w:szCs w:val="20"/>
              </w:rPr>
              <w:t>以上維持</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00977128" w:rsidRPr="00296B14">
              <w:rPr>
                <w:rFonts w:ascii="ＭＳ 明朝" w:hAnsi="ＭＳ 明朝" w:hint="eastAsia"/>
                <w:sz w:val="20"/>
                <w:szCs w:val="20"/>
              </w:rPr>
              <w:t>100</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00977128" w:rsidRPr="00296B14">
              <w:rPr>
                <w:rFonts w:ascii="ＭＳ 明朝" w:hAnsi="ＭＳ 明朝" w:hint="eastAsia"/>
                <w:sz w:val="20"/>
                <w:szCs w:val="20"/>
              </w:rPr>
              <w:t>100</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DF5F02" w:rsidRPr="00296B14">
              <w:rPr>
                <w:rFonts w:ascii="ＭＳ 明朝" w:hAnsi="ＭＳ 明朝" w:hint="eastAsia"/>
                <w:sz w:val="20"/>
                <w:szCs w:val="20"/>
              </w:rPr>
              <w:t>91.2</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3918AE07" w14:textId="6D0BA467"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３</w:t>
            </w:r>
            <w:r w:rsidRPr="00296B14">
              <w:rPr>
                <w:rFonts w:ascii="ＭＳ 明朝" w:hAnsi="ＭＳ 明朝" w:hint="eastAsia"/>
                <w:sz w:val="20"/>
                <w:szCs w:val="20"/>
              </w:rPr>
              <w:t>）</w:t>
            </w:r>
            <w:r w:rsidR="00556262" w:rsidRPr="00296B14">
              <w:rPr>
                <w:rFonts w:ascii="ＭＳ 明朝" w:hAnsi="ＭＳ 明朝" w:hint="eastAsia"/>
                <w:sz w:val="20"/>
                <w:szCs w:val="20"/>
              </w:rPr>
              <w:t>産業界と連携</w:t>
            </w:r>
            <w:r w:rsidR="00426060" w:rsidRPr="00296B14">
              <w:rPr>
                <w:rFonts w:ascii="ＭＳ 明朝" w:hAnsi="ＭＳ 明朝" w:hint="eastAsia"/>
                <w:sz w:val="20"/>
                <w:szCs w:val="20"/>
              </w:rPr>
              <w:t>・協働</w:t>
            </w:r>
            <w:r w:rsidR="00556262" w:rsidRPr="00296B14">
              <w:rPr>
                <w:rFonts w:ascii="ＭＳ 明朝" w:hAnsi="ＭＳ 明朝" w:hint="eastAsia"/>
                <w:sz w:val="20"/>
                <w:szCs w:val="20"/>
              </w:rPr>
              <w:t>し、</w:t>
            </w:r>
            <w:r w:rsidR="00274AC6" w:rsidRPr="00296B14">
              <w:rPr>
                <w:rFonts w:ascii="ＭＳ 明朝" w:hAnsi="ＭＳ 明朝" w:hint="eastAsia"/>
                <w:sz w:val="20"/>
                <w:szCs w:val="20"/>
              </w:rPr>
              <w:t>ビジネススキル</w:t>
            </w:r>
            <w:r w:rsidR="00556262" w:rsidRPr="00296B14">
              <w:rPr>
                <w:rFonts w:ascii="ＭＳ 明朝" w:hAnsi="ＭＳ 明朝" w:hint="eastAsia"/>
                <w:sz w:val="20"/>
                <w:szCs w:val="20"/>
              </w:rPr>
              <w:t>を学ぶ学校として</w:t>
            </w:r>
            <w:r w:rsidR="00426060" w:rsidRPr="00296B14">
              <w:rPr>
                <w:rFonts w:ascii="ＭＳ 明朝" w:hAnsi="ＭＳ 明朝" w:hint="eastAsia"/>
                <w:sz w:val="20"/>
                <w:szCs w:val="20"/>
              </w:rPr>
              <w:t>の</w:t>
            </w:r>
            <w:r w:rsidR="00556262" w:rsidRPr="00296B14">
              <w:rPr>
                <w:rFonts w:ascii="ＭＳ 明朝" w:hAnsi="ＭＳ 明朝" w:hint="eastAsia"/>
                <w:sz w:val="20"/>
                <w:szCs w:val="20"/>
              </w:rPr>
              <w:t>実践的</w:t>
            </w:r>
            <w:r w:rsidR="00426060" w:rsidRPr="00296B14">
              <w:rPr>
                <w:rFonts w:ascii="ＭＳ 明朝" w:hAnsi="ＭＳ 明朝" w:hint="eastAsia"/>
                <w:sz w:val="20"/>
                <w:szCs w:val="20"/>
              </w:rPr>
              <w:t>・体験的</w:t>
            </w:r>
            <w:r w:rsidR="00556262" w:rsidRPr="00296B14">
              <w:rPr>
                <w:rFonts w:ascii="ＭＳ 明朝" w:hAnsi="ＭＳ 明朝" w:hint="eastAsia"/>
                <w:sz w:val="20"/>
                <w:szCs w:val="20"/>
              </w:rPr>
              <w:t>な</w:t>
            </w:r>
            <w:r w:rsidR="00426060" w:rsidRPr="00296B14">
              <w:rPr>
                <w:rFonts w:ascii="ＭＳ 明朝" w:hAnsi="ＭＳ 明朝" w:hint="eastAsia"/>
                <w:sz w:val="20"/>
                <w:szCs w:val="20"/>
              </w:rPr>
              <w:t>学習活動を実施</w:t>
            </w:r>
          </w:p>
          <w:p w14:paraId="02D918A4" w14:textId="671B217C"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w:t>
            </w:r>
            <w:r w:rsidR="000C7E7E" w:rsidRPr="00296B14">
              <w:rPr>
                <w:rFonts w:ascii="ＭＳ 明朝" w:hAnsi="ＭＳ 明朝" w:hint="eastAsia"/>
                <w:sz w:val="20"/>
                <w:szCs w:val="20"/>
              </w:rPr>
              <w:t>全</w:t>
            </w:r>
            <w:r w:rsidRPr="00296B14">
              <w:rPr>
                <w:rFonts w:ascii="ＭＳ 明朝" w:hAnsi="ＭＳ 明朝" w:hint="eastAsia"/>
                <w:sz w:val="20"/>
                <w:szCs w:val="20"/>
              </w:rPr>
              <w:t>学年で企業</w:t>
            </w:r>
            <w:r w:rsidR="00AA487B" w:rsidRPr="00296B14">
              <w:rPr>
                <w:rFonts w:ascii="ＭＳ 明朝" w:hAnsi="ＭＳ 明朝" w:hint="eastAsia"/>
                <w:sz w:val="20"/>
                <w:szCs w:val="20"/>
              </w:rPr>
              <w:t>と</w:t>
            </w:r>
            <w:r w:rsidRPr="00296B14">
              <w:rPr>
                <w:rFonts w:ascii="ＭＳ 明朝" w:hAnsi="ＭＳ 明朝" w:hint="eastAsia"/>
                <w:sz w:val="20"/>
                <w:szCs w:val="20"/>
              </w:rPr>
              <w:t>連携</w:t>
            </w:r>
            <w:r w:rsidR="00AA487B" w:rsidRPr="00296B14">
              <w:rPr>
                <w:rFonts w:ascii="ＭＳ 明朝" w:hAnsi="ＭＳ 明朝" w:hint="eastAsia"/>
                <w:sz w:val="20"/>
                <w:szCs w:val="20"/>
              </w:rPr>
              <w:t>した</w:t>
            </w:r>
            <w:r w:rsidRPr="00296B14">
              <w:rPr>
                <w:rFonts w:ascii="ＭＳ 明朝" w:hAnsi="ＭＳ 明朝" w:hint="eastAsia"/>
                <w:sz w:val="20"/>
                <w:szCs w:val="20"/>
              </w:rPr>
              <w:t>実践型プログラム実施し</w:t>
            </w:r>
            <w:r w:rsidR="00AA487B" w:rsidRPr="00296B14">
              <w:rPr>
                <w:rFonts w:ascii="ＭＳ 明朝" w:hAnsi="ＭＳ 明朝" w:hint="eastAsia"/>
                <w:sz w:val="20"/>
                <w:szCs w:val="20"/>
              </w:rPr>
              <w:t>、</w:t>
            </w:r>
            <w:r w:rsidRPr="00296B14">
              <w:rPr>
                <w:rFonts w:ascii="ＭＳ 明朝" w:hAnsi="ＭＳ 明朝" w:hint="eastAsia"/>
                <w:sz w:val="20"/>
                <w:szCs w:val="20"/>
              </w:rPr>
              <w:t>実学を意識した学びを自ら行える</w:t>
            </w:r>
            <w:r w:rsidR="00053E30" w:rsidRPr="00296B14">
              <w:rPr>
                <w:rFonts w:ascii="ＭＳ 明朝" w:hAnsi="ＭＳ 明朝" w:hint="eastAsia"/>
                <w:sz w:val="20"/>
                <w:szCs w:val="20"/>
              </w:rPr>
              <w:t>力</w:t>
            </w:r>
            <w:r w:rsidRPr="00296B14">
              <w:rPr>
                <w:rFonts w:ascii="ＭＳ 明朝" w:hAnsi="ＭＳ 明朝" w:hint="eastAsia"/>
                <w:sz w:val="20"/>
                <w:szCs w:val="20"/>
              </w:rPr>
              <w:t>を育成する。</w:t>
            </w:r>
          </w:p>
          <w:p w14:paraId="5D92F3BD" w14:textId="484CEBC3" w:rsidR="00556262" w:rsidRPr="00296B14" w:rsidRDefault="00556262" w:rsidP="00FA2F8A">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053E30" w:rsidRPr="00296B14">
              <w:rPr>
                <w:rFonts w:ascii="ＭＳ 明朝" w:hAnsi="ＭＳ 明朝" w:hint="eastAsia"/>
                <w:sz w:val="20"/>
                <w:szCs w:val="20"/>
              </w:rPr>
              <w:t xml:space="preserve">　</w:t>
            </w:r>
            <w:r w:rsidR="00981672" w:rsidRPr="00296B14">
              <w:rPr>
                <w:rFonts w:ascii="ＭＳ 明朝" w:hAnsi="ＭＳ 明朝" w:hint="eastAsia"/>
                <w:sz w:val="20"/>
                <w:szCs w:val="20"/>
              </w:rPr>
              <w:t>学校教育自己診断</w:t>
            </w:r>
            <w:r w:rsidRPr="00296B14">
              <w:rPr>
                <w:rFonts w:ascii="ＭＳ 明朝" w:hAnsi="ＭＳ 明朝" w:hint="eastAsia"/>
                <w:sz w:val="20"/>
                <w:szCs w:val="20"/>
              </w:rPr>
              <w:t>の実学を実感できる教育に関する項目の肯定</w:t>
            </w:r>
            <w:r w:rsidR="00053E30" w:rsidRPr="00296B14">
              <w:rPr>
                <w:rFonts w:ascii="ＭＳ 明朝" w:hAnsi="ＭＳ 明朝" w:hint="eastAsia"/>
                <w:sz w:val="20"/>
                <w:szCs w:val="20"/>
              </w:rPr>
              <w:t>率</w:t>
            </w:r>
            <w:r w:rsidR="00FA2F8A" w:rsidRPr="00296B14">
              <w:rPr>
                <w:rFonts w:ascii="ＭＳ 明朝" w:hAnsi="ＭＳ 明朝" w:hint="eastAsia"/>
                <w:sz w:val="20"/>
                <w:szCs w:val="20"/>
              </w:rPr>
              <w:t>を</w:t>
            </w:r>
            <w:r w:rsidRPr="00296B14">
              <w:rPr>
                <w:rFonts w:ascii="ＭＳ 明朝" w:hAnsi="ＭＳ 明朝" w:hint="eastAsia"/>
                <w:sz w:val="20"/>
                <w:szCs w:val="20"/>
              </w:rPr>
              <w:t>90</w:t>
            </w:r>
            <w:r w:rsidR="00616C5E" w:rsidRPr="00296B14">
              <w:rPr>
                <w:rFonts w:ascii="ＭＳ 明朝" w:hAnsi="ＭＳ 明朝" w:hint="eastAsia"/>
                <w:sz w:val="20"/>
                <w:szCs w:val="20"/>
              </w:rPr>
              <w:t>%</w:t>
            </w:r>
            <w:r w:rsidRPr="00296B14">
              <w:rPr>
                <w:rFonts w:ascii="ＭＳ 明朝" w:hAnsi="ＭＳ 明朝" w:hint="eastAsia"/>
                <w:sz w:val="20"/>
                <w:szCs w:val="20"/>
              </w:rPr>
              <w:t>以上維持</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100</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100</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956FA1" w:rsidRPr="00296B14">
              <w:rPr>
                <w:rFonts w:ascii="ＭＳ 明朝" w:hAnsi="ＭＳ 明朝" w:hint="eastAsia"/>
                <w:sz w:val="20"/>
                <w:szCs w:val="20"/>
              </w:rPr>
              <w:t>93.6</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699D8149" w14:textId="6DAB8AED" w:rsidR="00556262" w:rsidRPr="00296B14" w:rsidRDefault="00556262" w:rsidP="000A5842">
            <w:pPr>
              <w:spacing w:beforeLines="50" w:before="163" w:line="300" w:lineRule="exact"/>
              <w:rPr>
                <w:rFonts w:ascii="ＭＳ 明朝" w:hAnsi="ＭＳ 明朝"/>
                <w:b/>
                <w:bCs/>
                <w:sz w:val="20"/>
                <w:szCs w:val="20"/>
              </w:rPr>
            </w:pPr>
            <w:r w:rsidRPr="00296B14">
              <w:rPr>
                <w:rFonts w:ascii="ＭＳ 明朝" w:hAnsi="ＭＳ 明朝" w:hint="eastAsia"/>
                <w:b/>
                <w:bCs/>
                <w:sz w:val="20"/>
                <w:szCs w:val="20"/>
              </w:rPr>
              <w:t>２　グローバル教育</w:t>
            </w:r>
            <w:r w:rsidR="00E55DF2" w:rsidRPr="00296B14">
              <w:rPr>
                <w:rFonts w:ascii="ＭＳ 明朝" w:hAnsi="ＭＳ 明朝" w:hint="eastAsia"/>
                <w:b/>
                <w:bCs/>
                <w:sz w:val="20"/>
                <w:szCs w:val="20"/>
              </w:rPr>
              <w:t>の</w:t>
            </w:r>
            <w:r w:rsidRPr="00296B14">
              <w:rPr>
                <w:rFonts w:ascii="ＭＳ 明朝" w:hAnsi="ＭＳ 明朝" w:hint="eastAsia"/>
                <w:b/>
                <w:bCs/>
                <w:sz w:val="20"/>
                <w:szCs w:val="20"/>
              </w:rPr>
              <w:t>充実</w:t>
            </w:r>
            <w:r w:rsidR="00B24F12" w:rsidRPr="00296B14">
              <w:rPr>
                <w:rFonts w:ascii="ＭＳ 明朝" w:hAnsi="ＭＳ 明朝" w:hint="eastAsia"/>
                <w:b/>
                <w:bCs/>
                <w:sz w:val="20"/>
                <w:szCs w:val="20"/>
              </w:rPr>
              <w:t>と</w:t>
            </w:r>
            <w:r w:rsidRPr="00296B14">
              <w:rPr>
                <w:rFonts w:ascii="ＭＳ 明朝" w:hAnsi="ＭＳ 明朝" w:hint="eastAsia"/>
                <w:b/>
                <w:bCs/>
                <w:sz w:val="20"/>
                <w:szCs w:val="20"/>
              </w:rPr>
              <w:t>グローバル社会に対応できる人材の育成</w:t>
            </w:r>
          </w:p>
          <w:p w14:paraId="5A75C661" w14:textId="0A8BA859"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１</w:t>
            </w:r>
            <w:r w:rsidRPr="00296B14">
              <w:rPr>
                <w:rFonts w:ascii="ＭＳ 明朝" w:hAnsi="ＭＳ 明朝" w:hint="eastAsia"/>
                <w:sz w:val="20"/>
                <w:szCs w:val="20"/>
              </w:rPr>
              <w:t>）</w:t>
            </w:r>
            <w:r w:rsidR="00FA3FB1" w:rsidRPr="00296B14">
              <w:rPr>
                <w:rFonts w:ascii="ＭＳ 明朝" w:hAnsi="ＭＳ 明朝" w:hint="eastAsia"/>
                <w:sz w:val="20"/>
                <w:szCs w:val="20"/>
              </w:rPr>
              <w:t>グローバル教育の基礎となる</w:t>
            </w:r>
            <w:r w:rsidR="00556262" w:rsidRPr="00296B14">
              <w:rPr>
                <w:rFonts w:ascii="ＭＳ 明朝" w:hAnsi="ＭＳ 明朝" w:hint="eastAsia"/>
                <w:sz w:val="20"/>
                <w:szCs w:val="20"/>
              </w:rPr>
              <w:t>４技能を</w:t>
            </w:r>
            <w:r w:rsidR="00897F2A" w:rsidRPr="00296B14">
              <w:rPr>
                <w:rFonts w:ascii="ＭＳ 明朝" w:hAnsi="ＭＳ 明朝" w:hint="eastAsia"/>
                <w:sz w:val="20"/>
                <w:szCs w:val="20"/>
              </w:rPr>
              <w:t>育成する英語授業の実践</w:t>
            </w:r>
          </w:p>
          <w:p w14:paraId="7348508D" w14:textId="77777777"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個々の生徒の実態に合わせた授業を行い、英語の基礎力、応用力を伸ばす。</w:t>
            </w:r>
          </w:p>
          <w:p w14:paraId="42571F71" w14:textId="76CA961B"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イ　ビジネスをテーマ</w:t>
            </w:r>
            <w:r w:rsidR="009A6F6C" w:rsidRPr="00296B14">
              <w:rPr>
                <w:rFonts w:ascii="ＭＳ 明朝" w:hAnsi="ＭＳ 明朝" w:hint="eastAsia"/>
                <w:sz w:val="20"/>
                <w:szCs w:val="20"/>
              </w:rPr>
              <w:t>に</w:t>
            </w:r>
            <w:r w:rsidRPr="00296B14">
              <w:rPr>
                <w:rFonts w:ascii="ＭＳ 明朝" w:hAnsi="ＭＳ 明朝" w:hint="eastAsia"/>
                <w:sz w:val="20"/>
                <w:szCs w:val="20"/>
              </w:rPr>
              <w:t>した英語スピーチ</w:t>
            </w:r>
            <w:r w:rsidR="003E79F5" w:rsidRPr="00296B14">
              <w:rPr>
                <w:rFonts w:ascii="ＭＳ 明朝" w:hAnsi="ＭＳ 明朝" w:hint="eastAsia"/>
                <w:sz w:val="20"/>
                <w:szCs w:val="20"/>
              </w:rPr>
              <w:t>大会</w:t>
            </w:r>
            <w:r w:rsidRPr="00296B14">
              <w:rPr>
                <w:rFonts w:ascii="ＭＳ 明朝" w:hAnsi="ＭＳ 明朝" w:hint="eastAsia"/>
                <w:sz w:val="20"/>
                <w:szCs w:val="20"/>
              </w:rPr>
              <w:t>を実施する。</w:t>
            </w:r>
          </w:p>
          <w:p w14:paraId="235E1256" w14:textId="396A068B" w:rsidR="00556262" w:rsidRPr="00296B14" w:rsidRDefault="00556262" w:rsidP="00FA2F8A">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3E79F5" w:rsidRPr="00296B14">
              <w:rPr>
                <w:rFonts w:ascii="ＭＳ 明朝" w:hAnsi="ＭＳ 明朝" w:hint="eastAsia"/>
                <w:sz w:val="20"/>
                <w:szCs w:val="20"/>
              </w:rPr>
              <w:t xml:space="preserve">　</w:t>
            </w:r>
            <w:r w:rsidRPr="00296B14">
              <w:rPr>
                <w:rFonts w:ascii="ＭＳ 明朝" w:hAnsi="ＭＳ 明朝" w:hint="eastAsia"/>
                <w:sz w:val="20"/>
                <w:szCs w:val="20"/>
              </w:rPr>
              <w:t>英語暗唱、弁論大会や英作文コンテストなど、課外活動参加</w:t>
            </w:r>
            <w:r w:rsidR="00AA4C67" w:rsidRPr="00296B14">
              <w:rPr>
                <w:rFonts w:ascii="ＭＳ 明朝" w:hAnsi="ＭＳ 明朝" w:hint="eastAsia"/>
                <w:sz w:val="20"/>
                <w:szCs w:val="20"/>
              </w:rPr>
              <w:t>者</w:t>
            </w:r>
            <w:r w:rsidR="00D90246" w:rsidRPr="00296B14">
              <w:rPr>
                <w:rFonts w:ascii="ＭＳ 明朝" w:hAnsi="ＭＳ 明朝" w:hint="eastAsia"/>
                <w:sz w:val="20"/>
                <w:szCs w:val="20"/>
              </w:rPr>
              <w:t>を</w:t>
            </w:r>
            <w:r w:rsidR="00AA5B29" w:rsidRPr="00296B14">
              <w:rPr>
                <w:rFonts w:ascii="ＭＳ 明朝" w:hAnsi="ＭＳ 明朝" w:hint="eastAsia"/>
                <w:sz w:val="20"/>
                <w:szCs w:val="20"/>
              </w:rPr>
              <w:t>延べ</w:t>
            </w:r>
            <w:r w:rsidRPr="00296B14">
              <w:rPr>
                <w:rFonts w:ascii="ＭＳ 明朝" w:hAnsi="ＭＳ 明朝" w:hint="eastAsia"/>
                <w:sz w:val="20"/>
                <w:szCs w:val="20"/>
              </w:rPr>
              <w:t>15名以上</w:t>
            </w:r>
            <w:r w:rsidR="000F3211" w:rsidRPr="00296B14">
              <w:rPr>
                <w:rFonts w:ascii="ＭＳ 明朝" w:hAnsi="ＭＳ 明朝" w:hint="eastAsia"/>
                <w:sz w:val="20"/>
                <w:szCs w:val="20"/>
              </w:rPr>
              <w:t>維持する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15名</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25名</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1E13BC" w:rsidRPr="00296B14">
              <w:rPr>
                <w:rFonts w:ascii="ＭＳ 明朝" w:hAnsi="ＭＳ 明朝" w:hint="eastAsia"/>
                <w:sz w:val="20"/>
                <w:szCs w:val="20"/>
              </w:rPr>
              <w:t>24</w:t>
            </w:r>
            <w:r w:rsidR="00016C38" w:rsidRPr="00296B14">
              <w:rPr>
                <w:rFonts w:ascii="ＭＳ 明朝" w:hAnsi="ＭＳ 明朝" w:hint="eastAsia"/>
                <w:sz w:val="20"/>
                <w:szCs w:val="20"/>
              </w:rPr>
              <w:t>名</w:t>
            </w:r>
            <w:r w:rsidR="00AC7CBC" w:rsidRPr="00296B14">
              <w:rPr>
                <w:rFonts w:ascii="ＭＳ 明朝" w:hAnsi="ＭＳ 明朝" w:hint="eastAsia"/>
                <w:sz w:val="20"/>
                <w:szCs w:val="20"/>
              </w:rPr>
              <w:t>）</w:t>
            </w:r>
          </w:p>
          <w:p w14:paraId="6AF23060" w14:textId="7382041A"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２</w:t>
            </w:r>
            <w:r w:rsidRPr="00296B14">
              <w:rPr>
                <w:rFonts w:ascii="ＭＳ 明朝" w:hAnsi="ＭＳ 明朝" w:hint="eastAsia"/>
                <w:sz w:val="20"/>
                <w:szCs w:val="20"/>
              </w:rPr>
              <w:t>）</w:t>
            </w:r>
            <w:r w:rsidR="00556262" w:rsidRPr="00296B14">
              <w:rPr>
                <w:rFonts w:ascii="ＭＳ 明朝" w:hAnsi="ＭＳ 明朝" w:hint="eastAsia"/>
                <w:sz w:val="20"/>
                <w:szCs w:val="20"/>
              </w:rPr>
              <w:t>海外研修や国内グローバル研修を通し</w:t>
            </w:r>
            <w:r w:rsidR="00897F2A" w:rsidRPr="00296B14">
              <w:rPr>
                <w:rFonts w:ascii="ＭＳ 明朝" w:hAnsi="ＭＳ 明朝" w:hint="eastAsia"/>
                <w:sz w:val="20"/>
                <w:szCs w:val="20"/>
              </w:rPr>
              <w:t>た</w:t>
            </w:r>
            <w:r w:rsidR="00556262" w:rsidRPr="00296B14">
              <w:rPr>
                <w:rFonts w:ascii="ＭＳ 明朝" w:hAnsi="ＭＳ 明朝" w:hint="eastAsia"/>
                <w:sz w:val="20"/>
                <w:szCs w:val="20"/>
              </w:rPr>
              <w:t>グローバル教育</w:t>
            </w:r>
            <w:r w:rsidR="00897F2A" w:rsidRPr="00296B14">
              <w:rPr>
                <w:rFonts w:ascii="ＭＳ 明朝" w:hAnsi="ＭＳ 明朝" w:hint="eastAsia"/>
                <w:sz w:val="20"/>
                <w:szCs w:val="20"/>
              </w:rPr>
              <w:t>の</w:t>
            </w:r>
            <w:r w:rsidR="00556262" w:rsidRPr="00296B14">
              <w:rPr>
                <w:rFonts w:ascii="ＭＳ 明朝" w:hAnsi="ＭＳ 明朝" w:hint="eastAsia"/>
                <w:sz w:val="20"/>
                <w:szCs w:val="20"/>
              </w:rPr>
              <w:t>推進</w:t>
            </w:r>
          </w:p>
          <w:p w14:paraId="6836C97C" w14:textId="336DE792"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オーストラリア姉妹校</w:t>
            </w:r>
            <w:r w:rsidR="00FA2F8A" w:rsidRPr="00296B14">
              <w:rPr>
                <w:rFonts w:ascii="ＭＳ 明朝" w:hAnsi="ＭＳ 明朝" w:hint="eastAsia"/>
                <w:sz w:val="20"/>
                <w:szCs w:val="20"/>
              </w:rPr>
              <w:t>等</w:t>
            </w:r>
            <w:r w:rsidRPr="00296B14">
              <w:rPr>
                <w:rFonts w:ascii="ＭＳ 明朝" w:hAnsi="ＭＳ 明朝" w:hint="eastAsia"/>
                <w:sz w:val="20"/>
                <w:szCs w:val="20"/>
              </w:rPr>
              <w:t>との訪問研修及び受入研修を継続</w:t>
            </w:r>
            <w:r w:rsidR="00932231" w:rsidRPr="00296B14">
              <w:rPr>
                <w:rFonts w:ascii="ＭＳ 明朝" w:hAnsi="ＭＳ 明朝" w:hint="eastAsia"/>
                <w:sz w:val="20"/>
                <w:szCs w:val="20"/>
              </w:rPr>
              <w:t>実施</w:t>
            </w:r>
            <w:r w:rsidRPr="00296B14">
              <w:rPr>
                <w:rFonts w:ascii="ＭＳ 明朝" w:hAnsi="ＭＳ 明朝" w:hint="eastAsia"/>
                <w:sz w:val="20"/>
                <w:szCs w:val="20"/>
              </w:rPr>
              <w:t>する。</w:t>
            </w:r>
          </w:p>
          <w:p w14:paraId="18DC8892" w14:textId="64CF9000"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イ　国内グローバル研修</w:t>
            </w:r>
            <w:r w:rsidR="001E13BC" w:rsidRPr="00296B14">
              <w:rPr>
                <w:rFonts w:ascii="ＭＳ 明朝" w:hAnsi="ＭＳ 明朝" w:hint="eastAsia"/>
                <w:sz w:val="20"/>
                <w:szCs w:val="20"/>
              </w:rPr>
              <w:t>「</w:t>
            </w:r>
            <w:r w:rsidRPr="00296B14">
              <w:rPr>
                <w:rFonts w:ascii="ＭＳ 明朝" w:hAnsi="ＭＳ 明朝" w:hint="eastAsia"/>
                <w:sz w:val="20"/>
                <w:szCs w:val="20"/>
              </w:rPr>
              <w:t>OBF英語村</w:t>
            </w:r>
            <w:r w:rsidR="00AC7CBC" w:rsidRPr="00296B14">
              <w:rPr>
                <w:rFonts w:ascii="ＭＳ 明朝" w:hAnsi="ＭＳ 明朝" w:hint="eastAsia"/>
                <w:sz w:val="20"/>
                <w:szCs w:val="20"/>
              </w:rPr>
              <w:t>（</w:t>
            </w:r>
            <w:r w:rsidRPr="00296B14">
              <w:rPr>
                <w:rFonts w:ascii="ＭＳ 明朝" w:hAnsi="ＭＳ 明朝" w:hint="eastAsia"/>
                <w:sz w:val="20"/>
                <w:szCs w:val="20"/>
              </w:rPr>
              <w:t>連携大学プログラム</w:t>
            </w:r>
            <w:r w:rsidR="00AC7CBC" w:rsidRPr="00296B14">
              <w:rPr>
                <w:rFonts w:ascii="ＭＳ 明朝" w:hAnsi="ＭＳ 明朝" w:hint="eastAsia"/>
                <w:sz w:val="20"/>
                <w:szCs w:val="20"/>
              </w:rPr>
              <w:t>）</w:t>
            </w:r>
            <w:r w:rsidR="001E13BC" w:rsidRPr="00296B14">
              <w:rPr>
                <w:rFonts w:ascii="ＭＳ 明朝" w:hAnsi="ＭＳ 明朝" w:hint="eastAsia"/>
                <w:sz w:val="20"/>
                <w:szCs w:val="20"/>
              </w:rPr>
              <w:t>」「</w:t>
            </w:r>
            <w:r w:rsidRPr="00296B14">
              <w:rPr>
                <w:rFonts w:ascii="ＭＳ 明朝" w:hAnsi="ＭＳ 明朝" w:hint="eastAsia"/>
                <w:sz w:val="20"/>
                <w:szCs w:val="20"/>
              </w:rPr>
              <w:t>イングリッシュサマーセミナー</w:t>
            </w:r>
            <w:r w:rsidR="001E13BC" w:rsidRPr="00296B14">
              <w:rPr>
                <w:rFonts w:ascii="ＭＳ 明朝" w:hAnsi="ＭＳ 明朝" w:hint="eastAsia"/>
                <w:sz w:val="20"/>
                <w:szCs w:val="20"/>
              </w:rPr>
              <w:t>」</w:t>
            </w:r>
            <w:r w:rsidRPr="00296B14">
              <w:rPr>
                <w:rFonts w:ascii="ＭＳ 明朝" w:hAnsi="ＭＳ 明朝" w:hint="eastAsia"/>
                <w:sz w:val="20"/>
                <w:szCs w:val="20"/>
              </w:rPr>
              <w:t>を継続実施する。</w:t>
            </w:r>
          </w:p>
          <w:p w14:paraId="5F6FF971" w14:textId="5FCB23BD" w:rsidR="00556262" w:rsidRPr="00296B14" w:rsidRDefault="00556262" w:rsidP="00FA2F8A">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932231" w:rsidRPr="00296B14">
              <w:rPr>
                <w:rFonts w:ascii="ＭＳ 明朝" w:hAnsi="ＭＳ 明朝" w:hint="eastAsia"/>
                <w:sz w:val="20"/>
                <w:szCs w:val="20"/>
              </w:rPr>
              <w:t xml:space="preserve">　</w:t>
            </w:r>
            <w:r w:rsidR="00981672" w:rsidRPr="00296B14">
              <w:rPr>
                <w:rFonts w:ascii="ＭＳ 明朝" w:hAnsi="ＭＳ 明朝" w:hint="eastAsia"/>
                <w:sz w:val="20"/>
                <w:szCs w:val="20"/>
              </w:rPr>
              <w:t>学校教育自己診断</w:t>
            </w:r>
            <w:r w:rsidRPr="00296B14">
              <w:rPr>
                <w:rFonts w:ascii="ＭＳ 明朝" w:hAnsi="ＭＳ 明朝" w:hint="eastAsia"/>
                <w:sz w:val="20"/>
                <w:szCs w:val="20"/>
              </w:rPr>
              <w:t>のグローバル意識向上に関する項目の肯定</w:t>
            </w:r>
            <w:r w:rsidR="00932231" w:rsidRPr="00296B14">
              <w:rPr>
                <w:rFonts w:ascii="ＭＳ 明朝" w:hAnsi="ＭＳ 明朝" w:hint="eastAsia"/>
                <w:sz w:val="20"/>
                <w:szCs w:val="20"/>
              </w:rPr>
              <w:t>率</w:t>
            </w:r>
            <w:r w:rsidRPr="00296B14">
              <w:rPr>
                <w:rFonts w:ascii="ＭＳ 明朝" w:hAnsi="ＭＳ 明朝" w:hint="eastAsia"/>
                <w:sz w:val="20"/>
                <w:szCs w:val="20"/>
              </w:rPr>
              <w:t>を</w:t>
            </w:r>
            <w:r w:rsidR="00422535" w:rsidRPr="00296B14">
              <w:rPr>
                <w:rFonts w:ascii="ＭＳ 明朝" w:hAnsi="ＭＳ 明朝" w:hint="eastAsia"/>
                <w:sz w:val="20"/>
                <w:szCs w:val="20"/>
              </w:rPr>
              <w:t>85</w:t>
            </w:r>
            <w:r w:rsidR="00616C5E" w:rsidRPr="00296B14">
              <w:rPr>
                <w:rFonts w:ascii="ＭＳ 明朝" w:hAnsi="ＭＳ 明朝" w:hint="eastAsia"/>
                <w:sz w:val="20"/>
                <w:szCs w:val="20"/>
              </w:rPr>
              <w:t>%</w:t>
            </w:r>
            <w:r w:rsidRPr="00296B14">
              <w:rPr>
                <w:rFonts w:ascii="ＭＳ 明朝" w:hAnsi="ＭＳ 明朝" w:hint="eastAsia"/>
                <w:sz w:val="20"/>
                <w:szCs w:val="20"/>
              </w:rPr>
              <w:t>以上維持</w:t>
            </w:r>
            <w:r w:rsidR="00AA5B29" w:rsidRPr="00296B14">
              <w:rPr>
                <w:rFonts w:ascii="ＭＳ 明朝" w:hAnsi="ＭＳ 明朝" w:hint="eastAsia"/>
                <w:sz w:val="20"/>
                <w:szCs w:val="20"/>
              </w:rPr>
              <w:t>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77.6</w:t>
            </w:r>
            <w:r w:rsidR="00616C5E" w:rsidRPr="00296B14">
              <w:rPr>
                <w:rFonts w:ascii="ＭＳ 明朝" w:hAnsi="ＭＳ 明朝" w:hint="eastAsia"/>
                <w:sz w:val="20"/>
                <w:szCs w:val="20"/>
              </w:rPr>
              <w:t>%</w:t>
            </w:r>
            <w:r w:rsidR="001E13BC"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83.4</w:t>
            </w:r>
            <w:r w:rsidR="00616C5E" w:rsidRPr="00296B14">
              <w:rPr>
                <w:rFonts w:ascii="ＭＳ 明朝" w:hAnsi="ＭＳ 明朝" w:hint="eastAsia"/>
                <w:sz w:val="20"/>
                <w:szCs w:val="20"/>
              </w:rPr>
              <w:t>%</w:t>
            </w:r>
            <w:r w:rsidR="001E13BC"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956FA1" w:rsidRPr="00296B14">
              <w:rPr>
                <w:rFonts w:ascii="ＭＳ 明朝" w:hAnsi="ＭＳ 明朝" w:hint="eastAsia"/>
                <w:sz w:val="20"/>
                <w:szCs w:val="20"/>
              </w:rPr>
              <w:t>89.3</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65C14AED" w14:textId="7B955830" w:rsidR="00556262" w:rsidRPr="00296B14" w:rsidRDefault="00556262" w:rsidP="000A5842">
            <w:pPr>
              <w:spacing w:beforeLines="50" w:before="163" w:line="300" w:lineRule="exact"/>
              <w:rPr>
                <w:rFonts w:ascii="ＭＳ 明朝" w:hAnsi="ＭＳ 明朝"/>
                <w:b/>
                <w:bCs/>
                <w:sz w:val="20"/>
                <w:szCs w:val="20"/>
              </w:rPr>
            </w:pPr>
            <w:r w:rsidRPr="00296B14">
              <w:rPr>
                <w:rFonts w:ascii="ＭＳ 明朝" w:hAnsi="ＭＳ 明朝" w:hint="eastAsia"/>
                <w:b/>
                <w:bCs/>
                <w:sz w:val="20"/>
                <w:szCs w:val="20"/>
              </w:rPr>
              <w:t xml:space="preserve">３　</w:t>
            </w:r>
            <w:r w:rsidR="00FA2F8A" w:rsidRPr="00296B14">
              <w:rPr>
                <w:rFonts w:ascii="ＭＳ 明朝" w:hAnsi="ＭＳ 明朝" w:hint="eastAsia"/>
                <w:b/>
                <w:bCs/>
                <w:sz w:val="20"/>
                <w:szCs w:val="20"/>
              </w:rPr>
              <w:t>学校</w:t>
            </w:r>
            <w:r w:rsidR="00C95FDE" w:rsidRPr="00296B14">
              <w:rPr>
                <w:rFonts w:ascii="ＭＳ 明朝" w:hAnsi="ＭＳ 明朝" w:hint="eastAsia"/>
                <w:b/>
                <w:bCs/>
                <w:sz w:val="20"/>
                <w:szCs w:val="20"/>
              </w:rPr>
              <w:t>DXに対応した</w:t>
            </w:r>
            <w:r w:rsidR="00CA5975" w:rsidRPr="00296B14">
              <w:rPr>
                <w:rFonts w:ascii="ＭＳ 明朝" w:hAnsi="ＭＳ 明朝" w:hint="eastAsia"/>
                <w:b/>
                <w:bCs/>
                <w:sz w:val="20"/>
                <w:szCs w:val="20"/>
              </w:rPr>
              <w:t>校</w:t>
            </w:r>
            <w:r w:rsidR="00F6610C" w:rsidRPr="00296B14">
              <w:rPr>
                <w:rFonts w:ascii="ＭＳ 明朝" w:hAnsi="ＭＳ 明朝" w:hint="eastAsia"/>
                <w:b/>
                <w:bCs/>
                <w:sz w:val="20"/>
                <w:szCs w:val="20"/>
              </w:rPr>
              <w:t>内体制の整備</w:t>
            </w:r>
          </w:p>
          <w:p w14:paraId="43644EFF" w14:textId="526EF016"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１</w:t>
            </w:r>
            <w:r w:rsidRPr="00296B14">
              <w:rPr>
                <w:rFonts w:ascii="ＭＳ 明朝" w:hAnsi="ＭＳ 明朝" w:hint="eastAsia"/>
                <w:sz w:val="20"/>
                <w:szCs w:val="20"/>
              </w:rPr>
              <w:t>）</w:t>
            </w:r>
            <w:r w:rsidR="00556262" w:rsidRPr="00296B14">
              <w:rPr>
                <w:rFonts w:ascii="ＭＳ 明朝" w:hAnsi="ＭＳ 明朝" w:hint="eastAsia"/>
                <w:sz w:val="20"/>
                <w:szCs w:val="20"/>
              </w:rPr>
              <w:t>ICT環境の整備</w:t>
            </w:r>
            <w:r w:rsidR="00A8459D" w:rsidRPr="00296B14">
              <w:rPr>
                <w:rFonts w:ascii="ＭＳ 明朝" w:hAnsi="ＭＳ 明朝" w:hint="eastAsia"/>
                <w:sz w:val="20"/>
                <w:szCs w:val="20"/>
              </w:rPr>
              <w:t>および組織的な取組みの推進</w:t>
            </w:r>
          </w:p>
          <w:p w14:paraId="7A3771DD" w14:textId="75BB185D"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B34AC9" w:rsidRPr="00296B14">
              <w:rPr>
                <w:rFonts w:ascii="ＭＳ 明朝" w:hAnsi="ＭＳ 明朝" w:hint="eastAsia"/>
                <w:sz w:val="20"/>
                <w:szCs w:val="20"/>
              </w:rPr>
              <w:t xml:space="preserve">  </w:t>
            </w:r>
            <w:r w:rsidRPr="00296B14">
              <w:rPr>
                <w:rFonts w:ascii="ＭＳ 明朝" w:hAnsi="ＭＳ 明朝" w:hint="eastAsia"/>
                <w:sz w:val="20"/>
                <w:szCs w:val="20"/>
              </w:rPr>
              <w:t>ア　各教員がICTや</w:t>
            </w:r>
            <w:r w:rsidR="00772C61" w:rsidRPr="00296B14">
              <w:rPr>
                <w:rFonts w:ascii="ＭＳ 明朝" w:hAnsi="ＭＳ 明朝" w:hint="eastAsia"/>
                <w:sz w:val="20"/>
                <w:szCs w:val="20"/>
              </w:rPr>
              <w:t>学習支援クラウドサービス等</w:t>
            </w:r>
            <w:r w:rsidRPr="00296B14">
              <w:rPr>
                <w:rFonts w:ascii="ＭＳ 明朝" w:hAnsi="ＭＳ 明朝" w:hint="eastAsia"/>
                <w:sz w:val="20"/>
                <w:szCs w:val="20"/>
              </w:rPr>
              <w:t>を利用し、主体的な学習能力を育成する授業を実践する。</w:t>
            </w:r>
          </w:p>
          <w:p w14:paraId="02D0F433" w14:textId="7206B9D4"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3264B0" w:rsidRPr="00296B14">
              <w:rPr>
                <w:rFonts w:ascii="ＭＳ 明朝" w:hAnsi="ＭＳ 明朝" w:hint="eastAsia"/>
                <w:sz w:val="20"/>
                <w:szCs w:val="20"/>
              </w:rPr>
              <w:t xml:space="preserve">　イ</w:t>
            </w:r>
            <w:r w:rsidRPr="00296B14">
              <w:rPr>
                <w:rFonts w:ascii="ＭＳ 明朝" w:hAnsi="ＭＳ 明朝" w:hint="eastAsia"/>
                <w:sz w:val="20"/>
                <w:szCs w:val="20"/>
              </w:rPr>
              <w:t xml:space="preserve">　学校全体としてICT</w:t>
            </w:r>
            <w:r w:rsidR="00772C61" w:rsidRPr="00296B14">
              <w:rPr>
                <w:rFonts w:ascii="ＭＳ 明朝" w:hAnsi="ＭＳ 明朝" w:hint="eastAsia"/>
                <w:sz w:val="20"/>
                <w:szCs w:val="20"/>
              </w:rPr>
              <w:t>を</w:t>
            </w:r>
            <w:r w:rsidRPr="00296B14">
              <w:rPr>
                <w:rFonts w:ascii="ＭＳ 明朝" w:hAnsi="ＭＳ 明朝" w:hint="eastAsia"/>
                <w:sz w:val="20"/>
                <w:szCs w:val="20"/>
              </w:rPr>
              <w:t>活用できる学習環境の整備を図る。</w:t>
            </w:r>
          </w:p>
          <w:p w14:paraId="2534EA8C" w14:textId="24257087" w:rsidR="00556262" w:rsidRPr="00296B14" w:rsidRDefault="00556262" w:rsidP="00FA2F8A">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3264B0" w:rsidRPr="00296B14">
              <w:rPr>
                <w:rFonts w:ascii="ＭＳ 明朝" w:hAnsi="ＭＳ 明朝" w:hint="eastAsia"/>
                <w:sz w:val="20"/>
                <w:szCs w:val="20"/>
              </w:rPr>
              <w:t xml:space="preserve">　</w:t>
            </w:r>
            <w:r w:rsidR="00981672" w:rsidRPr="00296B14">
              <w:rPr>
                <w:rFonts w:ascii="ＭＳ 明朝" w:hAnsi="ＭＳ 明朝" w:hint="eastAsia"/>
                <w:sz w:val="20"/>
                <w:szCs w:val="20"/>
              </w:rPr>
              <w:t>学校教育自己診断</w:t>
            </w:r>
            <w:r w:rsidRPr="00296B14">
              <w:rPr>
                <w:rFonts w:ascii="ＭＳ 明朝" w:hAnsi="ＭＳ 明朝" w:hint="eastAsia"/>
                <w:sz w:val="20"/>
                <w:szCs w:val="20"/>
              </w:rPr>
              <w:t>のICTを活用した授業による授業力向上の肯定</w:t>
            </w:r>
            <w:r w:rsidR="00074E24" w:rsidRPr="00296B14">
              <w:rPr>
                <w:rFonts w:ascii="ＭＳ 明朝" w:hAnsi="ＭＳ 明朝" w:hint="eastAsia"/>
                <w:sz w:val="20"/>
                <w:szCs w:val="20"/>
              </w:rPr>
              <w:t>率</w:t>
            </w:r>
            <w:r w:rsidRPr="00296B14">
              <w:rPr>
                <w:rFonts w:ascii="ＭＳ 明朝" w:hAnsi="ＭＳ 明朝" w:hint="eastAsia"/>
                <w:sz w:val="20"/>
                <w:szCs w:val="20"/>
              </w:rPr>
              <w:t>を</w:t>
            </w:r>
            <w:r w:rsidR="00485FB3" w:rsidRPr="00296B14">
              <w:rPr>
                <w:rFonts w:ascii="ＭＳ 明朝" w:hAnsi="ＭＳ 明朝" w:hint="eastAsia"/>
                <w:sz w:val="20"/>
                <w:szCs w:val="20"/>
              </w:rPr>
              <w:t>令和９年度</w:t>
            </w:r>
            <w:r w:rsidR="00FA2F8A" w:rsidRPr="00296B14">
              <w:rPr>
                <w:rFonts w:ascii="ＭＳ 明朝" w:hAnsi="ＭＳ 明朝" w:hint="eastAsia"/>
                <w:sz w:val="20"/>
                <w:szCs w:val="20"/>
              </w:rPr>
              <w:t>に</w:t>
            </w:r>
            <w:r w:rsidR="00B71171" w:rsidRPr="00296B14">
              <w:rPr>
                <w:rFonts w:ascii="ＭＳ 明朝" w:hAnsi="ＭＳ 明朝" w:hint="eastAsia"/>
                <w:sz w:val="20"/>
                <w:szCs w:val="20"/>
              </w:rPr>
              <w:t>95</w:t>
            </w:r>
            <w:r w:rsidR="00616C5E" w:rsidRPr="00296B14">
              <w:rPr>
                <w:rFonts w:ascii="ＭＳ 明朝" w:hAnsi="ＭＳ 明朝" w:hint="eastAsia"/>
                <w:sz w:val="20"/>
                <w:szCs w:val="20"/>
              </w:rPr>
              <w:t>%</w:t>
            </w:r>
            <w:r w:rsidRPr="00296B14">
              <w:rPr>
                <w:rFonts w:ascii="ＭＳ 明朝" w:hAnsi="ＭＳ 明朝" w:hint="eastAsia"/>
                <w:sz w:val="20"/>
                <w:szCs w:val="20"/>
              </w:rPr>
              <w:t>以上</w:t>
            </w:r>
            <w:r w:rsidR="00B71171" w:rsidRPr="00296B14">
              <w:rPr>
                <w:rFonts w:ascii="ＭＳ 明朝" w:hAnsi="ＭＳ 明朝" w:hint="eastAsia"/>
                <w:sz w:val="20"/>
                <w:szCs w:val="20"/>
              </w:rPr>
              <w:t>にする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87.5</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93.9</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C54A5C" w:rsidRPr="00296B14">
              <w:rPr>
                <w:rFonts w:ascii="ＭＳ 明朝" w:hAnsi="ＭＳ 明朝" w:hint="eastAsia"/>
                <w:sz w:val="20"/>
                <w:szCs w:val="20"/>
              </w:rPr>
              <w:t>90.9</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5623DD23" w14:textId="0E99AF9A"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２</w:t>
            </w:r>
            <w:r w:rsidRPr="00296B14">
              <w:rPr>
                <w:rFonts w:ascii="ＭＳ 明朝" w:hAnsi="ＭＳ 明朝" w:hint="eastAsia"/>
                <w:sz w:val="20"/>
                <w:szCs w:val="20"/>
              </w:rPr>
              <w:t>）</w:t>
            </w:r>
            <w:r w:rsidR="00B24F12" w:rsidRPr="00296B14">
              <w:rPr>
                <w:rFonts w:ascii="ＭＳ 明朝" w:hAnsi="ＭＳ 明朝" w:hint="eastAsia"/>
                <w:sz w:val="20"/>
                <w:szCs w:val="20"/>
              </w:rPr>
              <w:t>働き方改革</w:t>
            </w:r>
            <w:r w:rsidR="008A3CD9" w:rsidRPr="00296B14">
              <w:rPr>
                <w:rFonts w:ascii="ＭＳ 明朝" w:hAnsi="ＭＳ 明朝" w:hint="eastAsia"/>
                <w:sz w:val="20"/>
                <w:szCs w:val="20"/>
              </w:rPr>
              <w:t>の</w:t>
            </w:r>
            <w:r w:rsidR="00E56B88" w:rsidRPr="00296B14">
              <w:rPr>
                <w:rFonts w:ascii="ＭＳ 明朝" w:hAnsi="ＭＳ 明朝" w:hint="eastAsia"/>
                <w:sz w:val="20"/>
                <w:szCs w:val="20"/>
              </w:rPr>
              <w:t>取組みの</w:t>
            </w:r>
            <w:r w:rsidR="008A3CD9" w:rsidRPr="00296B14">
              <w:rPr>
                <w:rFonts w:ascii="ＭＳ 明朝" w:hAnsi="ＭＳ 明朝" w:hint="eastAsia"/>
                <w:sz w:val="20"/>
                <w:szCs w:val="20"/>
              </w:rPr>
              <w:t>推進</w:t>
            </w:r>
          </w:p>
          <w:p w14:paraId="38E768BF" w14:textId="5A6026FC"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w:t>
            </w:r>
            <w:r w:rsidR="008D30A2" w:rsidRPr="00296B14">
              <w:rPr>
                <w:rFonts w:ascii="ＭＳ 明朝" w:hAnsi="ＭＳ 明朝" w:hint="eastAsia"/>
                <w:sz w:val="20"/>
                <w:szCs w:val="20"/>
              </w:rPr>
              <w:t>校務の効率化を図り、</w:t>
            </w:r>
            <w:r w:rsidR="0012515F" w:rsidRPr="00296B14">
              <w:rPr>
                <w:rFonts w:ascii="ＭＳ 明朝" w:hAnsi="ＭＳ 明朝" w:hint="eastAsia"/>
                <w:sz w:val="20"/>
                <w:szCs w:val="20"/>
              </w:rPr>
              <w:t>教職員ICTネットワークや</w:t>
            </w:r>
            <w:r w:rsidR="000D5652" w:rsidRPr="00296B14">
              <w:rPr>
                <w:rFonts w:ascii="ＭＳ 明朝" w:hAnsi="ＭＳ 明朝" w:hint="eastAsia"/>
                <w:sz w:val="20"/>
                <w:szCs w:val="20"/>
              </w:rPr>
              <w:t>校務支援システムの活用を推進する。</w:t>
            </w:r>
          </w:p>
          <w:p w14:paraId="5E89CE56" w14:textId="300D3876" w:rsidR="00E56B88"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E56B88" w:rsidRPr="00296B14">
              <w:rPr>
                <w:rFonts w:ascii="ＭＳ 明朝" w:hAnsi="ＭＳ 明朝" w:hint="eastAsia"/>
                <w:sz w:val="20"/>
                <w:szCs w:val="20"/>
              </w:rPr>
              <w:t xml:space="preserve">イ　</w:t>
            </w:r>
            <w:r w:rsidR="001E13BC" w:rsidRPr="00296B14">
              <w:rPr>
                <w:rFonts w:ascii="ＭＳ 明朝" w:hAnsi="ＭＳ 明朝" w:hint="eastAsia"/>
                <w:sz w:val="20"/>
                <w:szCs w:val="20"/>
              </w:rPr>
              <w:t>「</w:t>
            </w:r>
            <w:r w:rsidR="00E56B88" w:rsidRPr="00296B14">
              <w:rPr>
                <w:rFonts w:ascii="ＭＳ 明朝" w:hAnsi="ＭＳ 明朝" w:hint="eastAsia"/>
                <w:sz w:val="20"/>
                <w:szCs w:val="20"/>
              </w:rPr>
              <w:t>大阪府における部活動等の在り方に関する方針</w:t>
            </w:r>
            <w:r w:rsidR="001E13BC" w:rsidRPr="00296B14">
              <w:rPr>
                <w:rFonts w:ascii="ＭＳ 明朝" w:hAnsi="ＭＳ 明朝" w:hint="eastAsia"/>
                <w:sz w:val="20"/>
                <w:szCs w:val="20"/>
              </w:rPr>
              <w:t>」</w:t>
            </w:r>
            <w:r w:rsidR="00E56B88" w:rsidRPr="00296B14">
              <w:rPr>
                <w:rFonts w:ascii="ＭＳ 明朝" w:hAnsi="ＭＳ 明朝" w:hint="eastAsia"/>
                <w:sz w:val="20"/>
                <w:szCs w:val="20"/>
              </w:rPr>
              <w:t>を遵守し、時間外在校等時間が80時間以上の教職員数ゼロをめざす。</w:t>
            </w:r>
          </w:p>
          <w:p w14:paraId="3FDFB0DF" w14:textId="0F3630A6" w:rsidR="00556262" w:rsidRPr="00296B14" w:rsidRDefault="00556262" w:rsidP="00E56B88">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30454F" w:rsidRPr="00296B14">
              <w:rPr>
                <w:rFonts w:ascii="ＭＳ 明朝" w:hAnsi="ＭＳ 明朝" w:hint="eastAsia"/>
                <w:sz w:val="20"/>
                <w:szCs w:val="20"/>
              </w:rPr>
              <w:t xml:space="preserve">　学校教育自己診断</w:t>
            </w:r>
            <w:r w:rsidRPr="00296B14">
              <w:rPr>
                <w:rFonts w:ascii="ＭＳ 明朝" w:hAnsi="ＭＳ 明朝" w:hint="eastAsia"/>
                <w:sz w:val="20"/>
                <w:szCs w:val="20"/>
              </w:rPr>
              <w:t>のICT活用による校務効率化肯定</w:t>
            </w:r>
            <w:r w:rsidR="0030454F" w:rsidRPr="00296B14">
              <w:rPr>
                <w:rFonts w:ascii="ＭＳ 明朝" w:hAnsi="ＭＳ 明朝" w:hint="eastAsia"/>
                <w:sz w:val="20"/>
                <w:szCs w:val="20"/>
              </w:rPr>
              <w:t>率</w:t>
            </w:r>
            <w:r w:rsidRPr="00296B14">
              <w:rPr>
                <w:rFonts w:ascii="ＭＳ 明朝" w:hAnsi="ＭＳ 明朝" w:hint="eastAsia"/>
                <w:sz w:val="20"/>
                <w:szCs w:val="20"/>
              </w:rPr>
              <w:t>を</w:t>
            </w:r>
            <w:r w:rsidR="00485FB3" w:rsidRPr="00296B14">
              <w:rPr>
                <w:rFonts w:ascii="ＭＳ 明朝" w:hAnsi="ＭＳ 明朝" w:hint="eastAsia"/>
                <w:sz w:val="20"/>
                <w:szCs w:val="20"/>
              </w:rPr>
              <w:t>令和９年度</w:t>
            </w:r>
            <w:r w:rsidR="00FA2F8A" w:rsidRPr="00296B14">
              <w:rPr>
                <w:rFonts w:ascii="ＭＳ 明朝" w:hAnsi="ＭＳ 明朝" w:hint="eastAsia"/>
                <w:sz w:val="20"/>
                <w:szCs w:val="20"/>
              </w:rPr>
              <w:t>に</w:t>
            </w:r>
            <w:r w:rsidR="008C2BF6" w:rsidRPr="00296B14">
              <w:rPr>
                <w:rFonts w:ascii="ＭＳ 明朝" w:hAnsi="ＭＳ 明朝" w:hint="eastAsia"/>
                <w:sz w:val="20"/>
                <w:szCs w:val="20"/>
              </w:rPr>
              <w:t>95</w:t>
            </w:r>
            <w:r w:rsidR="00616C5E" w:rsidRPr="00296B14">
              <w:rPr>
                <w:rFonts w:ascii="ＭＳ 明朝" w:hAnsi="ＭＳ 明朝" w:hint="eastAsia"/>
                <w:sz w:val="20"/>
                <w:szCs w:val="20"/>
              </w:rPr>
              <w:t>%</w:t>
            </w:r>
            <w:r w:rsidRPr="00296B14">
              <w:rPr>
                <w:rFonts w:ascii="ＭＳ 明朝" w:hAnsi="ＭＳ 明朝" w:hint="eastAsia"/>
                <w:sz w:val="20"/>
                <w:szCs w:val="20"/>
              </w:rPr>
              <w:t>以上</w:t>
            </w:r>
            <w:r w:rsidR="00E17080" w:rsidRPr="00296B14">
              <w:rPr>
                <w:rFonts w:ascii="ＭＳ 明朝" w:hAnsi="ＭＳ 明朝" w:hint="eastAsia"/>
                <w:sz w:val="20"/>
                <w:szCs w:val="20"/>
              </w:rPr>
              <w:t>にする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87.5</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93.9</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5C7973" w:rsidRPr="00296B14">
              <w:rPr>
                <w:rFonts w:ascii="ＭＳ 明朝" w:hAnsi="ＭＳ 明朝" w:hint="eastAsia"/>
                <w:sz w:val="20"/>
                <w:szCs w:val="20"/>
              </w:rPr>
              <w:t>90.9</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7A12A47B" w14:textId="03910B0B"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5C1A36" w:rsidRPr="00296B14">
              <w:rPr>
                <w:rFonts w:ascii="ＭＳ 明朝" w:hAnsi="ＭＳ 明朝" w:hint="eastAsia"/>
                <w:sz w:val="20"/>
                <w:szCs w:val="20"/>
              </w:rPr>
              <w:t xml:space="preserve">　</w:t>
            </w:r>
            <w:r w:rsidR="00DC3D16" w:rsidRPr="00296B14">
              <w:rPr>
                <w:rFonts w:ascii="ＭＳ 明朝" w:hAnsi="ＭＳ 明朝" w:hint="eastAsia"/>
                <w:sz w:val="20"/>
                <w:szCs w:val="20"/>
              </w:rPr>
              <w:t>80時間以上の</w:t>
            </w:r>
            <w:r w:rsidRPr="00296B14">
              <w:rPr>
                <w:rFonts w:ascii="ＭＳ 明朝" w:hAnsi="ＭＳ 明朝" w:hint="eastAsia"/>
                <w:sz w:val="20"/>
                <w:szCs w:val="20"/>
              </w:rPr>
              <w:t>年間延べ人数を</w:t>
            </w:r>
            <w:r w:rsidR="00485FB3" w:rsidRPr="00296B14">
              <w:rPr>
                <w:rFonts w:ascii="ＭＳ 明朝" w:hAnsi="ＭＳ 明朝" w:hint="eastAsia"/>
                <w:sz w:val="20"/>
                <w:szCs w:val="20"/>
              </w:rPr>
              <w:t>令和９年度</w:t>
            </w:r>
            <w:r w:rsidRPr="00296B14">
              <w:rPr>
                <w:rFonts w:ascii="ＭＳ 明朝" w:hAnsi="ＭＳ 明朝" w:hint="eastAsia"/>
                <w:sz w:val="20"/>
                <w:szCs w:val="20"/>
              </w:rPr>
              <w:t>も前年度より10</w:t>
            </w:r>
            <w:r w:rsidR="00616C5E" w:rsidRPr="00296B14">
              <w:rPr>
                <w:rFonts w:ascii="ＭＳ 明朝" w:hAnsi="ＭＳ 明朝" w:hint="eastAsia"/>
                <w:sz w:val="20"/>
                <w:szCs w:val="20"/>
              </w:rPr>
              <w:t>%</w:t>
            </w:r>
            <w:r w:rsidRPr="00296B14">
              <w:rPr>
                <w:rFonts w:ascii="ＭＳ 明朝" w:hAnsi="ＭＳ 明朝" w:hint="eastAsia"/>
                <w:sz w:val="20"/>
                <w:szCs w:val="20"/>
              </w:rPr>
              <w:t>以上減少</w:t>
            </w:r>
            <w:r w:rsidR="004563DA" w:rsidRPr="00296B14">
              <w:rPr>
                <w:rFonts w:ascii="ＭＳ 明朝" w:hAnsi="ＭＳ 明朝" w:hint="eastAsia"/>
                <w:sz w:val="20"/>
                <w:szCs w:val="20"/>
              </w:rPr>
              <w:t>させる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37.5</w:t>
            </w:r>
            <w:r w:rsidR="00616C5E" w:rsidRPr="00296B14">
              <w:rPr>
                <w:rFonts w:ascii="ＭＳ 明朝" w:hAnsi="ＭＳ 明朝" w:hint="eastAsia"/>
                <w:sz w:val="20"/>
                <w:szCs w:val="20"/>
              </w:rPr>
              <w:t>%</w:t>
            </w:r>
            <w:r w:rsidRPr="00296B14">
              <w:rPr>
                <w:rFonts w:ascii="ＭＳ 明朝" w:hAnsi="ＭＳ 明朝" w:hint="eastAsia"/>
                <w:sz w:val="20"/>
                <w:szCs w:val="20"/>
              </w:rPr>
              <w:t>増加</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38.3</w:t>
            </w:r>
            <w:r w:rsidR="00616C5E" w:rsidRPr="00296B14">
              <w:rPr>
                <w:rFonts w:ascii="ＭＳ 明朝" w:hAnsi="ＭＳ 明朝" w:hint="eastAsia"/>
                <w:sz w:val="20"/>
                <w:szCs w:val="20"/>
              </w:rPr>
              <w:t>%</w:t>
            </w:r>
            <w:r w:rsidRPr="00296B14">
              <w:rPr>
                <w:rFonts w:ascii="ＭＳ 明朝" w:hAnsi="ＭＳ 明朝" w:hint="eastAsia"/>
                <w:sz w:val="20"/>
                <w:szCs w:val="20"/>
              </w:rPr>
              <w:t>減少</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992C99" w:rsidRPr="00296B14">
              <w:rPr>
                <w:rFonts w:ascii="ＭＳ 明朝" w:hAnsi="ＭＳ 明朝" w:hint="eastAsia"/>
                <w:sz w:val="20"/>
                <w:szCs w:val="20"/>
              </w:rPr>
              <w:t>22.0</w:t>
            </w:r>
            <w:r w:rsidR="00616C5E" w:rsidRPr="00296B14">
              <w:rPr>
                <w:rFonts w:ascii="ＭＳ 明朝" w:hAnsi="ＭＳ 明朝" w:hint="eastAsia"/>
                <w:sz w:val="20"/>
                <w:szCs w:val="20"/>
              </w:rPr>
              <w:t>%</w:t>
            </w:r>
            <w:r w:rsidR="00635CC5" w:rsidRPr="00296B14">
              <w:rPr>
                <w:rFonts w:ascii="ＭＳ 明朝" w:hAnsi="ＭＳ 明朝" w:hint="eastAsia"/>
                <w:sz w:val="20"/>
                <w:szCs w:val="20"/>
              </w:rPr>
              <w:t>減少</w:t>
            </w:r>
            <w:r w:rsidR="00AC7CBC" w:rsidRPr="00296B14">
              <w:rPr>
                <w:rFonts w:ascii="ＭＳ 明朝" w:hAnsi="ＭＳ 明朝" w:hint="eastAsia"/>
                <w:sz w:val="20"/>
                <w:szCs w:val="20"/>
              </w:rPr>
              <w:t>）</w:t>
            </w:r>
          </w:p>
          <w:p w14:paraId="383CFE17" w14:textId="4AA0F610" w:rsidR="00556262" w:rsidRPr="00296B14" w:rsidRDefault="00556262" w:rsidP="000A5842">
            <w:pPr>
              <w:spacing w:beforeLines="50" w:before="163" w:line="300" w:lineRule="exact"/>
              <w:rPr>
                <w:rFonts w:ascii="ＭＳ 明朝" w:hAnsi="ＭＳ 明朝"/>
                <w:b/>
                <w:bCs/>
                <w:sz w:val="20"/>
                <w:szCs w:val="20"/>
              </w:rPr>
            </w:pPr>
            <w:r w:rsidRPr="00296B14">
              <w:rPr>
                <w:rFonts w:ascii="ＭＳ 明朝" w:hAnsi="ＭＳ 明朝" w:hint="eastAsia"/>
                <w:b/>
                <w:bCs/>
                <w:sz w:val="20"/>
                <w:szCs w:val="20"/>
              </w:rPr>
              <w:t>４　豊かでたくましい人間性をはぐくむ取組み</w:t>
            </w:r>
            <w:r w:rsidR="00A72748" w:rsidRPr="00296B14">
              <w:rPr>
                <w:rFonts w:ascii="ＭＳ 明朝" w:hAnsi="ＭＳ 明朝" w:hint="eastAsia"/>
                <w:b/>
                <w:bCs/>
                <w:sz w:val="20"/>
                <w:szCs w:val="20"/>
              </w:rPr>
              <w:t>の実践</w:t>
            </w:r>
          </w:p>
          <w:p w14:paraId="16EC987E" w14:textId="296A7A68"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１</w:t>
            </w:r>
            <w:r w:rsidRPr="00296B14">
              <w:rPr>
                <w:rFonts w:ascii="ＭＳ 明朝" w:hAnsi="ＭＳ 明朝" w:hint="eastAsia"/>
                <w:sz w:val="20"/>
                <w:szCs w:val="20"/>
              </w:rPr>
              <w:t>）</w:t>
            </w:r>
            <w:r w:rsidR="00556262" w:rsidRPr="00296B14">
              <w:rPr>
                <w:rFonts w:ascii="ＭＳ 明朝" w:hAnsi="ＭＳ 明朝" w:hint="eastAsia"/>
                <w:sz w:val="20"/>
                <w:szCs w:val="20"/>
              </w:rPr>
              <w:t>不登校傾向生徒</w:t>
            </w:r>
            <w:r w:rsidR="008D2FBF" w:rsidRPr="00296B14">
              <w:rPr>
                <w:rFonts w:ascii="ＭＳ 明朝" w:hAnsi="ＭＳ 明朝" w:hint="eastAsia"/>
                <w:sz w:val="20"/>
                <w:szCs w:val="20"/>
              </w:rPr>
              <w:t>の</w:t>
            </w:r>
            <w:r w:rsidR="00556262" w:rsidRPr="00296B14">
              <w:rPr>
                <w:rFonts w:ascii="ＭＳ 明朝" w:hAnsi="ＭＳ 明朝" w:hint="eastAsia"/>
                <w:sz w:val="20"/>
                <w:szCs w:val="20"/>
              </w:rPr>
              <w:t>早期発見</w:t>
            </w:r>
            <w:r w:rsidR="008D2FBF" w:rsidRPr="00296B14">
              <w:rPr>
                <w:rFonts w:ascii="ＭＳ 明朝" w:hAnsi="ＭＳ 明朝" w:hint="eastAsia"/>
                <w:sz w:val="20"/>
                <w:szCs w:val="20"/>
              </w:rPr>
              <w:t>および</w:t>
            </w:r>
            <w:r w:rsidR="00556262" w:rsidRPr="00296B14">
              <w:rPr>
                <w:rFonts w:ascii="ＭＳ 明朝" w:hAnsi="ＭＳ 明朝" w:hint="eastAsia"/>
                <w:sz w:val="20"/>
                <w:szCs w:val="20"/>
              </w:rPr>
              <w:t>、</w:t>
            </w:r>
            <w:r w:rsidR="00B0094E" w:rsidRPr="00296B14">
              <w:rPr>
                <w:rFonts w:ascii="ＭＳ 明朝" w:hAnsi="ＭＳ 明朝" w:hint="eastAsia"/>
                <w:sz w:val="20"/>
                <w:szCs w:val="20"/>
              </w:rPr>
              <w:t>状況把握と</w:t>
            </w:r>
            <w:r w:rsidR="00050E10" w:rsidRPr="00296B14">
              <w:rPr>
                <w:rFonts w:ascii="ＭＳ 明朝" w:hAnsi="ＭＳ 明朝" w:hint="eastAsia"/>
                <w:sz w:val="20"/>
                <w:szCs w:val="20"/>
              </w:rPr>
              <w:t>教育相談体制の充実</w:t>
            </w:r>
          </w:p>
          <w:p w14:paraId="0DA2CEFA" w14:textId="6E7AA5B8" w:rsidR="00556262" w:rsidRPr="00296B14" w:rsidRDefault="00556262" w:rsidP="00E36D24">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 xml:space="preserve">ア　</w:t>
            </w:r>
            <w:r w:rsidR="007B0096" w:rsidRPr="00296B14">
              <w:rPr>
                <w:rFonts w:ascii="ＭＳ 明朝" w:hAnsi="ＭＳ 明朝" w:hint="eastAsia"/>
                <w:sz w:val="20"/>
                <w:szCs w:val="20"/>
              </w:rPr>
              <w:t>不登校傾向</w:t>
            </w:r>
            <w:r w:rsidRPr="00296B14">
              <w:rPr>
                <w:rFonts w:ascii="ＭＳ 明朝" w:hAnsi="ＭＳ 明朝" w:hint="eastAsia"/>
                <w:sz w:val="20"/>
                <w:szCs w:val="20"/>
              </w:rPr>
              <w:t>生徒</w:t>
            </w:r>
            <w:r w:rsidR="007B0096" w:rsidRPr="00296B14">
              <w:rPr>
                <w:rFonts w:ascii="ＭＳ 明朝" w:hAnsi="ＭＳ 明朝" w:hint="eastAsia"/>
                <w:sz w:val="20"/>
                <w:szCs w:val="20"/>
              </w:rPr>
              <w:t>に対し</w:t>
            </w:r>
            <w:r w:rsidRPr="00296B14">
              <w:rPr>
                <w:rFonts w:ascii="ＭＳ 明朝" w:hAnsi="ＭＳ 明朝" w:hint="eastAsia"/>
                <w:sz w:val="20"/>
                <w:szCs w:val="20"/>
              </w:rPr>
              <w:t>、家庭訪問、情報共有、スクールカウンセラー相談などを実践する。</w:t>
            </w:r>
          </w:p>
          <w:p w14:paraId="39EAFEF3" w14:textId="2B281DCE"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E36D24" w:rsidRPr="00296B14">
              <w:rPr>
                <w:rFonts w:ascii="ＭＳ 明朝" w:hAnsi="ＭＳ 明朝" w:hint="eastAsia"/>
                <w:sz w:val="20"/>
                <w:szCs w:val="20"/>
              </w:rPr>
              <w:t xml:space="preserve">　</w:t>
            </w:r>
            <w:r w:rsidRPr="00296B14">
              <w:rPr>
                <w:rFonts w:ascii="ＭＳ 明朝" w:hAnsi="ＭＳ 明朝" w:hint="eastAsia"/>
                <w:sz w:val="20"/>
                <w:szCs w:val="20"/>
              </w:rPr>
              <w:t>不登校生徒</w:t>
            </w:r>
            <w:r w:rsidR="00D20AF9" w:rsidRPr="00296B14">
              <w:rPr>
                <w:rFonts w:ascii="ＭＳ 明朝" w:hAnsi="ＭＳ 明朝" w:hint="eastAsia"/>
                <w:sz w:val="20"/>
                <w:szCs w:val="20"/>
              </w:rPr>
              <w:t>の</w:t>
            </w:r>
            <w:r w:rsidRPr="00296B14">
              <w:rPr>
                <w:rFonts w:ascii="ＭＳ 明朝" w:hAnsi="ＭＳ 明朝" w:hint="eastAsia"/>
                <w:sz w:val="20"/>
                <w:szCs w:val="20"/>
              </w:rPr>
              <w:t>各学年５人以内</w:t>
            </w:r>
            <w:r w:rsidR="002160EE" w:rsidRPr="00296B14">
              <w:rPr>
                <w:rFonts w:ascii="ＭＳ 明朝" w:hAnsi="ＭＳ 明朝" w:hint="eastAsia"/>
                <w:sz w:val="20"/>
                <w:szCs w:val="20"/>
              </w:rPr>
              <w:t>を維持</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５名</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0.3名</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992C99" w:rsidRPr="00296B14">
              <w:rPr>
                <w:rFonts w:ascii="ＭＳ 明朝" w:hAnsi="ＭＳ 明朝" w:hint="eastAsia"/>
                <w:sz w:val="20"/>
                <w:szCs w:val="20"/>
              </w:rPr>
              <w:t>１</w:t>
            </w:r>
            <w:r w:rsidR="00D20AF9" w:rsidRPr="00296B14">
              <w:rPr>
                <w:rFonts w:ascii="ＭＳ 明朝" w:hAnsi="ＭＳ 明朝" w:hint="eastAsia"/>
                <w:sz w:val="20"/>
                <w:szCs w:val="20"/>
              </w:rPr>
              <w:t>名</w:t>
            </w:r>
            <w:r w:rsidR="00AC7CBC" w:rsidRPr="00296B14">
              <w:rPr>
                <w:rFonts w:ascii="ＭＳ 明朝" w:hAnsi="ＭＳ 明朝" w:hint="eastAsia"/>
                <w:sz w:val="20"/>
                <w:szCs w:val="20"/>
              </w:rPr>
              <w:t>）</w:t>
            </w:r>
          </w:p>
          <w:p w14:paraId="0743779D" w14:textId="3C1C1872"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２</w:t>
            </w:r>
            <w:r w:rsidRPr="00296B14">
              <w:rPr>
                <w:rFonts w:ascii="ＭＳ 明朝" w:hAnsi="ＭＳ 明朝" w:hint="eastAsia"/>
                <w:sz w:val="20"/>
                <w:szCs w:val="20"/>
              </w:rPr>
              <w:t>）</w:t>
            </w:r>
            <w:r w:rsidR="00556262" w:rsidRPr="00296B14">
              <w:rPr>
                <w:rFonts w:ascii="ＭＳ 明朝" w:hAnsi="ＭＳ 明朝" w:hint="eastAsia"/>
                <w:sz w:val="20"/>
                <w:szCs w:val="20"/>
              </w:rPr>
              <w:t>基本的生活習慣の確立</w:t>
            </w:r>
            <w:r w:rsidR="00C95EB4" w:rsidRPr="00296B14">
              <w:rPr>
                <w:rFonts w:ascii="ＭＳ 明朝" w:hAnsi="ＭＳ 明朝" w:hint="eastAsia"/>
                <w:sz w:val="20"/>
                <w:szCs w:val="20"/>
              </w:rPr>
              <w:t>による</w:t>
            </w:r>
            <w:r w:rsidR="00A21D69" w:rsidRPr="00296B14">
              <w:rPr>
                <w:rFonts w:ascii="ＭＳ 明朝" w:hAnsi="ＭＳ 明朝" w:hint="eastAsia"/>
                <w:sz w:val="20"/>
                <w:szCs w:val="20"/>
              </w:rPr>
              <w:t>規範意識</w:t>
            </w:r>
            <w:r w:rsidR="00C95EB4" w:rsidRPr="00296B14">
              <w:rPr>
                <w:rFonts w:ascii="ＭＳ 明朝" w:hAnsi="ＭＳ 明朝" w:hint="eastAsia"/>
                <w:sz w:val="20"/>
                <w:szCs w:val="20"/>
              </w:rPr>
              <w:t>の育成</w:t>
            </w:r>
          </w:p>
          <w:p w14:paraId="42507284" w14:textId="2225DDD4"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w:t>
            </w:r>
            <w:r w:rsidR="00DF2003" w:rsidRPr="00296B14">
              <w:rPr>
                <w:rFonts w:ascii="ＭＳ 明朝" w:hAnsi="ＭＳ 明朝" w:hint="eastAsia"/>
                <w:sz w:val="20"/>
                <w:szCs w:val="20"/>
              </w:rPr>
              <w:t>学校と家庭が連携し</w:t>
            </w:r>
            <w:r w:rsidRPr="00296B14">
              <w:rPr>
                <w:rFonts w:ascii="ＭＳ 明朝" w:hAnsi="ＭＳ 明朝" w:hint="eastAsia"/>
                <w:sz w:val="20"/>
                <w:szCs w:val="20"/>
              </w:rPr>
              <w:t>、生徒の基本的生活習慣を確立させ遅刻者数を減少させる。</w:t>
            </w:r>
          </w:p>
          <w:p w14:paraId="2C788590" w14:textId="716C3817" w:rsidR="001939E9" w:rsidRPr="00296B14" w:rsidRDefault="001939E9" w:rsidP="001939E9">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　年間延べ遅刻者数令和９年度に生徒１人あたり</w:t>
            </w:r>
            <w:r w:rsidR="00C42E0A" w:rsidRPr="00296B14">
              <w:rPr>
                <w:rFonts w:ascii="ＭＳ 明朝" w:hAnsi="ＭＳ 明朝" w:hint="eastAsia"/>
                <w:sz w:val="20"/>
                <w:szCs w:val="20"/>
              </w:rPr>
              <w:t>3.0</w:t>
            </w:r>
            <w:r w:rsidRPr="00296B14">
              <w:rPr>
                <w:rFonts w:ascii="ＭＳ 明朝" w:hAnsi="ＭＳ 明朝" w:hint="eastAsia"/>
                <w:sz w:val="20"/>
                <w:szCs w:val="20"/>
              </w:rPr>
              <w:t>回以下にする（R４：3.3回、R５：3.2回、R６：</w:t>
            </w:r>
            <w:r w:rsidR="00C42E0A" w:rsidRPr="00296B14">
              <w:rPr>
                <w:rFonts w:ascii="ＭＳ 明朝" w:hAnsi="ＭＳ 明朝" w:hint="eastAsia"/>
                <w:sz w:val="20"/>
                <w:szCs w:val="20"/>
              </w:rPr>
              <w:t>3.4</w:t>
            </w:r>
            <w:r w:rsidRPr="00296B14">
              <w:rPr>
                <w:rFonts w:ascii="ＭＳ 明朝" w:hAnsi="ＭＳ 明朝" w:hint="eastAsia"/>
                <w:sz w:val="20"/>
                <w:szCs w:val="20"/>
              </w:rPr>
              <w:t>回）</w:t>
            </w:r>
          </w:p>
          <w:p w14:paraId="241146AC" w14:textId="1CE29546" w:rsidR="007B7E09" w:rsidRPr="00296B14" w:rsidRDefault="00567464" w:rsidP="00556262">
            <w:pPr>
              <w:spacing w:line="300" w:lineRule="exact"/>
              <w:rPr>
                <w:rFonts w:ascii="ＭＳ 明朝" w:hAnsi="ＭＳ 明朝"/>
                <w:sz w:val="20"/>
                <w:szCs w:val="20"/>
              </w:rPr>
            </w:pPr>
            <w:r w:rsidRPr="00296B14">
              <w:rPr>
                <w:rFonts w:ascii="ＭＳ 明朝" w:hAnsi="ＭＳ 明朝" w:hint="eastAsia"/>
                <w:sz w:val="20"/>
                <w:szCs w:val="20"/>
              </w:rPr>
              <w:t>（３）</w:t>
            </w:r>
            <w:r w:rsidR="00EA7FCC" w:rsidRPr="00296B14">
              <w:rPr>
                <w:rFonts w:ascii="ＭＳ 明朝" w:hAnsi="ＭＳ 明朝" w:hint="eastAsia"/>
                <w:sz w:val="20"/>
                <w:szCs w:val="20"/>
              </w:rPr>
              <w:t>生徒主体の活動を充実させることによる人権・多様性を尊重する教育の推進</w:t>
            </w:r>
          </w:p>
          <w:p w14:paraId="4E7EFC1A" w14:textId="759318CB"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EA7FCC" w:rsidRPr="00296B14">
              <w:rPr>
                <w:rFonts w:ascii="ＭＳ 明朝" w:hAnsi="ＭＳ 明朝" w:hint="eastAsia"/>
                <w:sz w:val="20"/>
                <w:szCs w:val="20"/>
              </w:rPr>
              <w:t>ア</w:t>
            </w:r>
            <w:r w:rsidRPr="00296B14">
              <w:rPr>
                <w:rFonts w:ascii="ＭＳ 明朝" w:hAnsi="ＭＳ 明朝" w:hint="eastAsia"/>
                <w:sz w:val="20"/>
                <w:szCs w:val="20"/>
              </w:rPr>
              <w:t xml:space="preserve">　</w:t>
            </w:r>
            <w:r w:rsidR="0011114E" w:rsidRPr="00296B14">
              <w:rPr>
                <w:rFonts w:ascii="ＭＳ 明朝" w:hAnsi="ＭＳ 明朝" w:hint="eastAsia"/>
                <w:sz w:val="20"/>
                <w:szCs w:val="20"/>
              </w:rPr>
              <w:t>課題を発見し</w:t>
            </w:r>
            <w:r w:rsidR="00A579FA" w:rsidRPr="00296B14">
              <w:rPr>
                <w:rFonts w:ascii="ＭＳ 明朝" w:hAnsi="ＭＳ 明朝" w:hint="eastAsia"/>
                <w:sz w:val="20"/>
                <w:szCs w:val="20"/>
              </w:rPr>
              <w:t>協働して解決する力を育成するため、部</w:t>
            </w:r>
            <w:r w:rsidRPr="00296B14">
              <w:rPr>
                <w:rFonts w:ascii="ＭＳ 明朝" w:hAnsi="ＭＳ 明朝" w:hint="eastAsia"/>
                <w:sz w:val="20"/>
                <w:szCs w:val="20"/>
              </w:rPr>
              <w:t>活動への参加意欲を向上させる。</w:t>
            </w:r>
          </w:p>
          <w:p w14:paraId="540A4CE3" w14:textId="5D816591" w:rsidR="00556262" w:rsidRPr="00296B14" w:rsidRDefault="00556262" w:rsidP="007A0918">
            <w:pPr>
              <w:spacing w:line="300" w:lineRule="exact"/>
              <w:ind w:firstLineChars="300" w:firstLine="600"/>
              <w:rPr>
                <w:rFonts w:ascii="ＭＳ 明朝" w:hAnsi="ＭＳ 明朝"/>
                <w:sz w:val="20"/>
                <w:szCs w:val="20"/>
              </w:rPr>
            </w:pPr>
            <w:r w:rsidRPr="00296B14">
              <w:rPr>
                <w:rFonts w:ascii="ＭＳ 明朝" w:hAnsi="ＭＳ 明朝" w:hint="eastAsia"/>
                <w:sz w:val="20"/>
                <w:szCs w:val="20"/>
              </w:rPr>
              <w:t>※</w:t>
            </w:r>
            <w:r w:rsidR="004914EF" w:rsidRPr="00296B14">
              <w:rPr>
                <w:rFonts w:ascii="ＭＳ 明朝" w:hAnsi="ＭＳ 明朝" w:hint="eastAsia"/>
                <w:sz w:val="20"/>
                <w:szCs w:val="20"/>
              </w:rPr>
              <w:t xml:space="preserve">　</w:t>
            </w:r>
            <w:r w:rsidR="00485FB3" w:rsidRPr="00296B14">
              <w:rPr>
                <w:rFonts w:ascii="ＭＳ 明朝" w:hAnsi="ＭＳ 明朝" w:hint="eastAsia"/>
                <w:sz w:val="20"/>
                <w:szCs w:val="20"/>
              </w:rPr>
              <w:t>令和９年度</w:t>
            </w:r>
            <w:r w:rsidR="00E2749E" w:rsidRPr="00296B14">
              <w:rPr>
                <w:rFonts w:ascii="ＭＳ 明朝" w:hAnsi="ＭＳ 明朝" w:hint="eastAsia"/>
                <w:sz w:val="20"/>
                <w:szCs w:val="20"/>
              </w:rPr>
              <w:t>の入部率</w:t>
            </w:r>
            <w:r w:rsidR="00183FB9" w:rsidRPr="00296B14">
              <w:rPr>
                <w:rFonts w:ascii="ＭＳ 明朝" w:hAnsi="ＭＳ 明朝" w:hint="eastAsia"/>
                <w:sz w:val="20"/>
                <w:szCs w:val="20"/>
              </w:rPr>
              <w:t>を</w:t>
            </w:r>
            <w:r w:rsidR="002354BE" w:rsidRPr="00296B14">
              <w:rPr>
                <w:rFonts w:ascii="ＭＳ 明朝" w:hAnsi="ＭＳ 明朝" w:hint="eastAsia"/>
                <w:sz w:val="20"/>
                <w:szCs w:val="20"/>
              </w:rPr>
              <w:t>80</w:t>
            </w:r>
            <w:r w:rsidR="00616C5E" w:rsidRPr="00296B14">
              <w:rPr>
                <w:rFonts w:ascii="ＭＳ 明朝" w:hAnsi="ＭＳ 明朝" w:hint="eastAsia"/>
                <w:sz w:val="20"/>
                <w:szCs w:val="20"/>
              </w:rPr>
              <w:t>%</w:t>
            </w:r>
            <w:r w:rsidR="002354BE" w:rsidRPr="00296B14">
              <w:rPr>
                <w:rFonts w:ascii="ＭＳ 明朝" w:hAnsi="ＭＳ 明朝" w:hint="eastAsia"/>
                <w:sz w:val="20"/>
                <w:szCs w:val="20"/>
              </w:rPr>
              <w:t>以上にする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77.3</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79.0</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540A28" w:rsidRPr="00296B14">
              <w:rPr>
                <w:rFonts w:ascii="ＭＳ 明朝" w:hAnsi="ＭＳ 明朝" w:hint="eastAsia"/>
                <w:sz w:val="20"/>
                <w:szCs w:val="20"/>
              </w:rPr>
              <w:t>72.5</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3AFCCBBB" w14:textId="5245BCA0"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1926AD" w:rsidRPr="00296B14">
              <w:rPr>
                <w:rFonts w:ascii="ＭＳ 明朝" w:hAnsi="ＭＳ 明朝" w:hint="eastAsia"/>
                <w:sz w:val="20"/>
                <w:szCs w:val="20"/>
              </w:rPr>
              <w:t xml:space="preserve">　</w:t>
            </w:r>
            <w:r w:rsidR="00981672" w:rsidRPr="00296B14">
              <w:rPr>
                <w:rFonts w:ascii="ＭＳ 明朝" w:hAnsi="ＭＳ 明朝" w:hint="eastAsia"/>
                <w:sz w:val="20"/>
                <w:szCs w:val="20"/>
              </w:rPr>
              <w:t>学校教育自己診断</w:t>
            </w:r>
            <w:r w:rsidRPr="00296B14">
              <w:rPr>
                <w:rFonts w:ascii="ＭＳ 明朝" w:hAnsi="ＭＳ 明朝" w:hint="eastAsia"/>
                <w:sz w:val="20"/>
                <w:szCs w:val="20"/>
              </w:rPr>
              <w:t>の</w:t>
            </w:r>
            <w:r w:rsidR="00031422" w:rsidRPr="00296B14">
              <w:rPr>
                <w:rFonts w:ascii="ＭＳ 明朝" w:hAnsi="ＭＳ 明朝" w:hint="eastAsia"/>
                <w:sz w:val="20"/>
                <w:szCs w:val="20"/>
              </w:rPr>
              <w:t>学校行事の満足度</w:t>
            </w:r>
            <w:r w:rsidRPr="00296B14">
              <w:rPr>
                <w:rFonts w:ascii="ＭＳ 明朝" w:hAnsi="ＭＳ 明朝" w:hint="eastAsia"/>
                <w:sz w:val="20"/>
                <w:szCs w:val="20"/>
              </w:rPr>
              <w:t>を</w:t>
            </w:r>
            <w:r w:rsidR="00485FB3" w:rsidRPr="00296B14">
              <w:rPr>
                <w:rFonts w:ascii="ＭＳ 明朝" w:hAnsi="ＭＳ 明朝" w:hint="eastAsia"/>
                <w:sz w:val="20"/>
                <w:szCs w:val="20"/>
              </w:rPr>
              <w:t>令和９年度</w:t>
            </w:r>
            <w:r w:rsidR="00B71CFE" w:rsidRPr="00296B14">
              <w:rPr>
                <w:rFonts w:ascii="ＭＳ 明朝" w:hAnsi="ＭＳ 明朝" w:hint="eastAsia"/>
                <w:sz w:val="20"/>
                <w:szCs w:val="20"/>
              </w:rPr>
              <w:t>に</w:t>
            </w:r>
            <w:r w:rsidR="00C8565A" w:rsidRPr="00296B14">
              <w:rPr>
                <w:rFonts w:ascii="ＭＳ 明朝" w:hAnsi="ＭＳ 明朝" w:hint="eastAsia"/>
                <w:sz w:val="20"/>
                <w:szCs w:val="20"/>
              </w:rPr>
              <w:t>90%</w:t>
            </w:r>
            <w:r w:rsidRPr="00296B14">
              <w:rPr>
                <w:rFonts w:ascii="ＭＳ 明朝" w:hAnsi="ＭＳ 明朝" w:hint="eastAsia"/>
                <w:sz w:val="20"/>
                <w:szCs w:val="20"/>
              </w:rPr>
              <w:t>以上</w:t>
            </w:r>
            <w:r w:rsidR="00C8565A" w:rsidRPr="00296B14">
              <w:rPr>
                <w:rFonts w:ascii="ＭＳ 明朝" w:hAnsi="ＭＳ 明朝" w:hint="eastAsia"/>
                <w:sz w:val="20"/>
                <w:szCs w:val="20"/>
              </w:rPr>
              <w:t>を維持</w:t>
            </w:r>
            <w:r w:rsidR="004563DA" w:rsidRPr="00296B14">
              <w:rPr>
                <w:rFonts w:ascii="ＭＳ 明朝" w:hAnsi="ＭＳ 明朝" w:hint="eastAsia"/>
                <w:sz w:val="20"/>
                <w:szCs w:val="20"/>
              </w:rPr>
              <w:t>する</w:t>
            </w:r>
            <w:r w:rsidRPr="00296B14">
              <w:rPr>
                <w:rFonts w:ascii="ＭＳ 明朝" w:hAnsi="ＭＳ 明朝" w:hint="eastAsia"/>
                <w:sz w:val="20"/>
                <w:szCs w:val="20"/>
              </w:rPr>
              <w:t xml:space="preserve"> </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00F112AE" w:rsidRPr="00296B14">
              <w:rPr>
                <w:rFonts w:ascii="ＭＳ 明朝" w:hAnsi="ＭＳ 明朝" w:hint="eastAsia"/>
                <w:sz w:val="20"/>
                <w:szCs w:val="20"/>
              </w:rPr>
              <w:t>80.4</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00094F0A" w:rsidRPr="00296B14">
              <w:rPr>
                <w:rFonts w:ascii="ＭＳ 明朝" w:hAnsi="ＭＳ 明朝" w:hint="eastAsia"/>
                <w:sz w:val="20"/>
                <w:szCs w:val="20"/>
              </w:rPr>
              <w:t>87.</w:t>
            </w:r>
            <w:r w:rsidR="007471D9" w:rsidRPr="00296B14">
              <w:rPr>
                <w:rFonts w:ascii="ＭＳ 明朝" w:hAnsi="ＭＳ 明朝" w:hint="eastAsia"/>
                <w:sz w:val="20"/>
                <w:szCs w:val="20"/>
              </w:rPr>
              <w:t>9</w:t>
            </w:r>
            <w:r w:rsidR="00616C5E" w:rsidRPr="00296B14">
              <w:rPr>
                <w:rFonts w:ascii="ＭＳ 明朝" w:hAnsi="ＭＳ 明朝" w:hint="eastAsia"/>
                <w:sz w:val="20"/>
                <w:szCs w:val="20"/>
              </w:rPr>
              <w:t>%</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0E04CB" w:rsidRPr="00296B14">
              <w:rPr>
                <w:rFonts w:ascii="ＭＳ 明朝" w:hAnsi="ＭＳ 明朝" w:hint="eastAsia"/>
                <w:sz w:val="20"/>
                <w:szCs w:val="20"/>
              </w:rPr>
              <w:t>92.0</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0F20A31F" w14:textId="00CC83EF" w:rsidR="00556262" w:rsidRPr="00296B14" w:rsidRDefault="00556262" w:rsidP="000A5842">
            <w:pPr>
              <w:spacing w:beforeLines="50" w:before="163" w:line="300" w:lineRule="exact"/>
              <w:rPr>
                <w:rFonts w:ascii="ＭＳ 明朝" w:hAnsi="ＭＳ 明朝"/>
                <w:b/>
                <w:bCs/>
                <w:sz w:val="20"/>
                <w:szCs w:val="20"/>
              </w:rPr>
            </w:pPr>
            <w:r w:rsidRPr="00296B14">
              <w:rPr>
                <w:rFonts w:ascii="ＭＳ 明朝" w:hAnsi="ＭＳ 明朝" w:hint="eastAsia"/>
                <w:b/>
                <w:bCs/>
                <w:sz w:val="20"/>
                <w:szCs w:val="20"/>
              </w:rPr>
              <w:t xml:space="preserve">５　</w:t>
            </w:r>
            <w:r w:rsidR="005209C7" w:rsidRPr="00296B14">
              <w:rPr>
                <w:rFonts w:ascii="ＭＳ 明朝" w:hAnsi="ＭＳ 明朝" w:hint="eastAsia"/>
                <w:b/>
                <w:bCs/>
                <w:sz w:val="20"/>
                <w:szCs w:val="20"/>
              </w:rPr>
              <w:t>多様な</w:t>
            </w:r>
            <w:r w:rsidR="005613ED" w:rsidRPr="00296B14">
              <w:rPr>
                <w:rFonts w:ascii="ＭＳ 明朝" w:hAnsi="ＭＳ 明朝" w:hint="eastAsia"/>
                <w:b/>
                <w:bCs/>
                <w:sz w:val="20"/>
                <w:szCs w:val="20"/>
              </w:rPr>
              <w:t>人材・機関と連携した</w:t>
            </w:r>
            <w:r w:rsidR="007264F1" w:rsidRPr="00296B14">
              <w:rPr>
                <w:rFonts w:ascii="ＭＳ 明朝" w:hAnsi="ＭＳ 明朝" w:hint="eastAsia"/>
                <w:b/>
                <w:bCs/>
                <w:sz w:val="20"/>
                <w:szCs w:val="20"/>
              </w:rPr>
              <w:t>魅力ある</w:t>
            </w:r>
            <w:r w:rsidR="005613ED" w:rsidRPr="00296B14">
              <w:rPr>
                <w:rFonts w:ascii="ＭＳ 明朝" w:hAnsi="ＭＳ 明朝" w:hint="eastAsia"/>
                <w:b/>
                <w:bCs/>
                <w:sz w:val="20"/>
                <w:szCs w:val="20"/>
              </w:rPr>
              <w:t>学校づくりの推進</w:t>
            </w:r>
          </w:p>
          <w:p w14:paraId="721E9C19" w14:textId="474B9604"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１</w:t>
            </w:r>
            <w:r w:rsidRPr="00296B14">
              <w:rPr>
                <w:rFonts w:ascii="ＭＳ 明朝" w:hAnsi="ＭＳ 明朝" w:hint="eastAsia"/>
                <w:sz w:val="20"/>
                <w:szCs w:val="20"/>
              </w:rPr>
              <w:t>）</w:t>
            </w:r>
            <w:r w:rsidR="00556262" w:rsidRPr="00296B14">
              <w:rPr>
                <w:rFonts w:ascii="ＭＳ 明朝" w:hAnsi="ＭＳ 明朝" w:hint="eastAsia"/>
                <w:sz w:val="20"/>
                <w:szCs w:val="20"/>
              </w:rPr>
              <w:t>地域の小・中学校</w:t>
            </w:r>
            <w:r w:rsidR="004C0664" w:rsidRPr="00296B14">
              <w:rPr>
                <w:rFonts w:ascii="ＭＳ 明朝" w:hAnsi="ＭＳ 明朝" w:hint="eastAsia"/>
                <w:sz w:val="20"/>
                <w:szCs w:val="20"/>
              </w:rPr>
              <w:t>や</w:t>
            </w:r>
            <w:r w:rsidR="003C4A75" w:rsidRPr="00296B14">
              <w:rPr>
                <w:rFonts w:ascii="ＭＳ 明朝" w:hAnsi="ＭＳ 明朝" w:hint="eastAsia"/>
                <w:sz w:val="20"/>
                <w:szCs w:val="20"/>
              </w:rPr>
              <w:t>企業</w:t>
            </w:r>
            <w:r w:rsidR="00F85C8C" w:rsidRPr="00296B14">
              <w:rPr>
                <w:rFonts w:ascii="ＭＳ 明朝" w:hAnsi="ＭＳ 明朝" w:hint="eastAsia"/>
                <w:sz w:val="20"/>
                <w:szCs w:val="20"/>
              </w:rPr>
              <w:t>と</w:t>
            </w:r>
            <w:r w:rsidR="00556262" w:rsidRPr="00296B14">
              <w:rPr>
                <w:rFonts w:ascii="ＭＳ 明朝" w:hAnsi="ＭＳ 明朝" w:hint="eastAsia"/>
                <w:sz w:val="20"/>
                <w:szCs w:val="20"/>
              </w:rPr>
              <w:t>連携</w:t>
            </w:r>
            <w:r w:rsidR="00F85C8C" w:rsidRPr="00296B14">
              <w:rPr>
                <w:rFonts w:ascii="ＭＳ 明朝" w:hAnsi="ＭＳ 明朝" w:hint="eastAsia"/>
                <w:sz w:val="20"/>
                <w:szCs w:val="20"/>
              </w:rPr>
              <w:t>・協働した</w:t>
            </w:r>
            <w:r w:rsidR="001064E2" w:rsidRPr="00296B14">
              <w:rPr>
                <w:rFonts w:ascii="ＭＳ 明朝" w:hAnsi="ＭＳ 明朝" w:hint="eastAsia"/>
                <w:sz w:val="20"/>
                <w:szCs w:val="20"/>
              </w:rPr>
              <w:t>実習の実施</w:t>
            </w:r>
          </w:p>
          <w:p w14:paraId="660B439E" w14:textId="658327CE"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w:t>
            </w:r>
            <w:r w:rsidR="006747EC" w:rsidRPr="00296B14">
              <w:rPr>
                <w:rFonts w:ascii="ＭＳ 明朝" w:hAnsi="ＭＳ 明朝" w:hint="eastAsia"/>
                <w:sz w:val="20"/>
                <w:szCs w:val="20"/>
              </w:rPr>
              <w:t>地域の小学校や中学校との異校種間連携事業や</w:t>
            </w:r>
            <w:r w:rsidRPr="00296B14">
              <w:rPr>
                <w:rFonts w:ascii="ＭＳ 明朝" w:hAnsi="ＭＳ 明朝" w:hint="eastAsia"/>
                <w:sz w:val="20"/>
                <w:szCs w:val="20"/>
              </w:rPr>
              <w:t>地域商店街や地元企業と連携した実践型プログラムを行い、実践的な学びへつなげる。</w:t>
            </w:r>
          </w:p>
          <w:p w14:paraId="592DECC6" w14:textId="40C53B4A"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6747EC" w:rsidRPr="00296B14">
              <w:rPr>
                <w:rFonts w:ascii="ＭＳ 明朝" w:hAnsi="ＭＳ 明朝" w:hint="eastAsia"/>
                <w:sz w:val="20"/>
                <w:szCs w:val="20"/>
              </w:rPr>
              <w:t>イ</w:t>
            </w:r>
            <w:r w:rsidRPr="00296B14">
              <w:rPr>
                <w:rFonts w:ascii="ＭＳ 明朝" w:hAnsi="ＭＳ 明朝" w:hint="eastAsia"/>
                <w:sz w:val="20"/>
                <w:szCs w:val="20"/>
              </w:rPr>
              <w:t xml:space="preserve">　大阪の伝統と文化を理解し、ビジネスやグローバル</w:t>
            </w:r>
            <w:r w:rsidR="006E3163" w:rsidRPr="00296B14">
              <w:rPr>
                <w:rFonts w:ascii="ＭＳ 明朝" w:hAnsi="ＭＳ 明朝" w:hint="eastAsia"/>
                <w:sz w:val="20"/>
                <w:szCs w:val="20"/>
              </w:rPr>
              <w:t>な</w:t>
            </w:r>
            <w:r w:rsidRPr="00296B14">
              <w:rPr>
                <w:rFonts w:ascii="ＭＳ 明朝" w:hAnsi="ＭＳ 明朝" w:hint="eastAsia"/>
                <w:sz w:val="20"/>
                <w:szCs w:val="20"/>
              </w:rPr>
              <w:t>視点で</w:t>
            </w:r>
            <w:r w:rsidR="001E13BC" w:rsidRPr="00296B14">
              <w:rPr>
                <w:rFonts w:ascii="ＭＳ 明朝" w:hAnsi="ＭＳ 明朝" w:hint="eastAsia"/>
                <w:sz w:val="20"/>
                <w:szCs w:val="20"/>
              </w:rPr>
              <w:t>「</w:t>
            </w:r>
            <w:r w:rsidRPr="00296B14">
              <w:rPr>
                <w:rFonts w:ascii="ＭＳ 明朝" w:hAnsi="ＭＳ 明朝" w:hint="eastAsia"/>
                <w:sz w:val="20"/>
                <w:szCs w:val="20"/>
              </w:rPr>
              <w:t>観光ビジネス</w:t>
            </w:r>
            <w:r w:rsidR="001E13BC" w:rsidRPr="00296B14">
              <w:rPr>
                <w:rFonts w:ascii="ＭＳ 明朝" w:hAnsi="ＭＳ 明朝" w:hint="eastAsia"/>
                <w:sz w:val="20"/>
                <w:szCs w:val="20"/>
              </w:rPr>
              <w:t>」</w:t>
            </w:r>
            <w:r w:rsidRPr="00296B14">
              <w:rPr>
                <w:rFonts w:ascii="ＭＳ 明朝" w:hAnsi="ＭＳ 明朝" w:hint="eastAsia"/>
                <w:sz w:val="20"/>
                <w:szCs w:val="20"/>
              </w:rPr>
              <w:t>の学習に取り組む。</w:t>
            </w:r>
          </w:p>
          <w:p w14:paraId="51E159BF" w14:textId="30738246"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w:t>
            </w:r>
            <w:r w:rsidR="00837BC8" w:rsidRPr="00296B14">
              <w:rPr>
                <w:rFonts w:ascii="ＭＳ 明朝" w:hAnsi="ＭＳ 明朝" w:hint="eastAsia"/>
                <w:sz w:val="20"/>
                <w:szCs w:val="20"/>
              </w:rPr>
              <w:t xml:space="preserve">　</w:t>
            </w:r>
            <w:r w:rsidR="00981672" w:rsidRPr="00296B14">
              <w:rPr>
                <w:rFonts w:ascii="ＭＳ 明朝" w:hAnsi="ＭＳ 明朝" w:hint="eastAsia"/>
                <w:sz w:val="20"/>
                <w:szCs w:val="20"/>
              </w:rPr>
              <w:t>学校教育自己診断</w:t>
            </w:r>
            <w:r w:rsidRPr="00296B14">
              <w:rPr>
                <w:rFonts w:ascii="ＭＳ 明朝" w:hAnsi="ＭＳ 明朝" w:hint="eastAsia"/>
                <w:sz w:val="20"/>
                <w:szCs w:val="20"/>
              </w:rPr>
              <w:t>の学校間連携・地域連携の取組みに関する項目の肯定</w:t>
            </w:r>
            <w:r w:rsidR="006E3163" w:rsidRPr="00296B14">
              <w:rPr>
                <w:rFonts w:ascii="ＭＳ 明朝" w:hAnsi="ＭＳ 明朝" w:hint="eastAsia"/>
                <w:sz w:val="20"/>
                <w:szCs w:val="20"/>
              </w:rPr>
              <w:t>率</w:t>
            </w:r>
            <w:r w:rsidRPr="00296B14">
              <w:rPr>
                <w:rFonts w:ascii="ＭＳ 明朝" w:hAnsi="ＭＳ 明朝" w:hint="eastAsia"/>
                <w:sz w:val="20"/>
                <w:szCs w:val="20"/>
              </w:rPr>
              <w:t>を</w:t>
            </w:r>
            <w:r w:rsidR="00485FB3" w:rsidRPr="00296B14">
              <w:rPr>
                <w:rFonts w:ascii="ＭＳ 明朝" w:hAnsi="ＭＳ 明朝" w:hint="eastAsia"/>
                <w:sz w:val="20"/>
                <w:szCs w:val="20"/>
              </w:rPr>
              <w:t>令和９年度</w:t>
            </w:r>
            <w:r w:rsidR="004563DA" w:rsidRPr="00296B14">
              <w:rPr>
                <w:rFonts w:ascii="ＭＳ 明朝" w:hAnsi="ＭＳ 明朝" w:hint="eastAsia"/>
                <w:sz w:val="20"/>
                <w:szCs w:val="20"/>
              </w:rPr>
              <w:t>に</w:t>
            </w:r>
            <w:r w:rsidRPr="00296B14">
              <w:rPr>
                <w:rFonts w:ascii="ＭＳ 明朝" w:hAnsi="ＭＳ 明朝" w:hint="eastAsia"/>
                <w:sz w:val="20"/>
                <w:szCs w:val="20"/>
              </w:rPr>
              <w:t>90</w:t>
            </w:r>
            <w:r w:rsidR="00616C5E" w:rsidRPr="00296B14">
              <w:rPr>
                <w:rFonts w:ascii="ＭＳ 明朝" w:hAnsi="ＭＳ 明朝" w:hint="eastAsia"/>
                <w:sz w:val="20"/>
                <w:szCs w:val="20"/>
              </w:rPr>
              <w:t>%</w:t>
            </w:r>
            <w:r w:rsidRPr="00296B14">
              <w:rPr>
                <w:rFonts w:ascii="ＭＳ 明朝" w:hAnsi="ＭＳ 明朝" w:hint="eastAsia"/>
                <w:sz w:val="20"/>
                <w:szCs w:val="20"/>
              </w:rPr>
              <w:t>以上</w:t>
            </w:r>
            <w:r w:rsidR="005B5BFC" w:rsidRPr="00296B14">
              <w:rPr>
                <w:rFonts w:ascii="ＭＳ 明朝" w:hAnsi="ＭＳ 明朝" w:hint="eastAsia"/>
                <w:sz w:val="20"/>
                <w:szCs w:val="20"/>
              </w:rPr>
              <w:t>にする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Pr="00296B14">
              <w:rPr>
                <w:rFonts w:ascii="ＭＳ 明朝" w:hAnsi="ＭＳ 明朝" w:hint="eastAsia"/>
                <w:sz w:val="20"/>
                <w:szCs w:val="20"/>
              </w:rPr>
              <w:t>78.6</w:t>
            </w:r>
            <w:r w:rsidR="00616C5E" w:rsidRPr="00296B14">
              <w:rPr>
                <w:rFonts w:ascii="ＭＳ 明朝" w:hAnsi="ＭＳ 明朝" w:hint="eastAsia"/>
                <w:sz w:val="20"/>
                <w:szCs w:val="20"/>
              </w:rPr>
              <w:t>%</w:t>
            </w:r>
            <w:r w:rsidR="006B0882"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Pr="00296B14">
              <w:rPr>
                <w:rFonts w:ascii="ＭＳ 明朝" w:hAnsi="ＭＳ 明朝" w:hint="eastAsia"/>
                <w:sz w:val="20"/>
                <w:szCs w:val="20"/>
              </w:rPr>
              <w:t>84.8</w:t>
            </w:r>
            <w:r w:rsidR="00616C5E" w:rsidRPr="00296B14">
              <w:rPr>
                <w:rFonts w:ascii="ＭＳ 明朝" w:hAnsi="ＭＳ 明朝" w:hint="eastAsia"/>
                <w:sz w:val="20"/>
                <w:szCs w:val="20"/>
              </w:rPr>
              <w:t>%</w:t>
            </w:r>
            <w:r w:rsidR="006B0882"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400C48" w:rsidRPr="00296B14">
              <w:rPr>
                <w:rFonts w:ascii="ＭＳ 明朝" w:hAnsi="ＭＳ 明朝" w:hint="eastAsia"/>
                <w:sz w:val="20"/>
                <w:szCs w:val="20"/>
              </w:rPr>
              <w:t>85.5</w:t>
            </w:r>
            <w:r w:rsidR="00616C5E" w:rsidRPr="00296B14">
              <w:rPr>
                <w:rFonts w:ascii="ＭＳ 明朝" w:hAnsi="ＭＳ 明朝" w:hint="eastAsia"/>
                <w:sz w:val="20"/>
                <w:szCs w:val="20"/>
              </w:rPr>
              <w:t>%</w:t>
            </w:r>
            <w:r w:rsidR="00AC7CBC" w:rsidRPr="00296B14">
              <w:rPr>
                <w:rFonts w:ascii="ＭＳ 明朝" w:hAnsi="ＭＳ 明朝" w:hint="eastAsia"/>
                <w:sz w:val="20"/>
                <w:szCs w:val="20"/>
              </w:rPr>
              <w:t>）</w:t>
            </w:r>
          </w:p>
          <w:p w14:paraId="4D3CCADA" w14:textId="5700735B" w:rsidR="00556262" w:rsidRPr="00296B14" w:rsidRDefault="00AC7CBC" w:rsidP="00556262">
            <w:pPr>
              <w:spacing w:line="300" w:lineRule="exact"/>
              <w:rPr>
                <w:rFonts w:ascii="ＭＳ 明朝" w:hAnsi="ＭＳ 明朝"/>
                <w:sz w:val="20"/>
                <w:szCs w:val="20"/>
              </w:rPr>
            </w:pPr>
            <w:r w:rsidRPr="00296B14">
              <w:rPr>
                <w:rFonts w:ascii="ＭＳ 明朝" w:hAnsi="ＭＳ 明朝" w:hint="eastAsia"/>
                <w:sz w:val="20"/>
                <w:szCs w:val="20"/>
              </w:rPr>
              <w:t>（</w:t>
            </w:r>
            <w:r w:rsidR="00556262" w:rsidRPr="00296B14">
              <w:rPr>
                <w:rFonts w:ascii="ＭＳ 明朝" w:hAnsi="ＭＳ 明朝" w:hint="eastAsia"/>
                <w:sz w:val="20"/>
                <w:szCs w:val="20"/>
              </w:rPr>
              <w:t>２</w:t>
            </w:r>
            <w:r w:rsidRPr="00296B14">
              <w:rPr>
                <w:rFonts w:ascii="ＭＳ 明朝" w:hAnsi="ＭＳ 明朝" w:hint="eastAsia"/>
                <w:sz w:val="20"/>
                <w:szCs w:val="20"/>
              </w:rPr>
              <w:t>）</w:t>
            </w:r>
            <w:r w:rsidR="00245373" w:rsidRPr="00296B14">
              <w:rPr>
                <w:rFonts w:ascii="ＭＳ 明朝" w:hAnsi="ＭＳ 明朝" w:hint="eastAsia"/>
                <w:sz w:val="20"/>
                <w:szCs w:val="20"/>
              </w:rPr>
              <w:t>特色ある教育</w:t>
            </w:r>
            <w:r w:rsidR="009E0352" w:rsidRPr="00296B14">
              <w:rPr>
                <w:rFonts w:ascii="ＭＳ 明朝" w:hAnsi="ＭＳ 明朝" w:hint="eastAsia"/>
                <w:sz w:val="20"/>
                <w:szCs w:val="20"/>
              </w:rPr>
              <w:t>内容</w:t>
            </w:r>
            <w:r w:rsidR="000E0F5A" w:rsidRPr="00296B14">
              <w:rPr>
                <w:rFonts w:ascii="ＭＳ 明朝" w:hAnsi="ＭＳ 明朝" w:hint="eastAsia"/>
                <w:sz w:val="20"/>
                <w:szCs w:val="20"/>
              </w:rPr>
              <w:t>の実践と</w:t>
            </w:r>
            <w:r w:rsidR="002C61E2" w:rsidRPr="00296B14">
              <w:rPr>
                <w:rFonts w:ascii="ＭＳ 明朝" w:hAnsi="ＭＳ 明朝" w:hint="eastAsia"/>
                <w:sz w:val="20"/>
                <w:szCs w:val="20"/>
              </w:rPr>
              <w:t>先鋭的なプロモーション</w:t>
            </w:r>
            <w:r w:rsidR="00556262" w:rsidRPr="00296B14">
              <w:rPr>
                <w:rFonts w:ascii="ＭＳ 明朝" w:hAnsi="ＭＳ 明朝" w:hint="eastAsia"/>
                <w:sz w:val="20"/>
                <w:szCs w:val="20"/>
              </w:rPr>
              <w:t>活動</w:t>
            </w:r>
            <w:r w:rsidR="009E0352" w:rsidRPr="00296B14">
              <w:rPr>
                <w:rFonts w:ascii="ＭＳ 明朝" w:hAnsi="ＭＳ 明朝" w:hint="eastAsia"/>
                <w:sz w:val="20"/>
                <w:szCs w:val="20"/>
              </w:rPr>
              <w:t>による情報発信</w:t>
            </w:r>
          </w:p>
          <w:p w14:paraId="303EFE90" w14:textId="4E266246"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ア　</w:t>
            </w:r>
            <w:r w:rsidR="00D03992" w:rsidRPr="00296B14">
              <w:rPr>
                <w:rFonts w:ascii="ＭＳ 明朝" w:hAnsi="ＭＳ 明朝" w:hint="eastAsia"/>
                <w:sz w:val="20"/>
                <w:szCs w:val="20"/>
              </w:rPr>
              <w:t>学校広報ボランティア</w:t>
            </w:r>
            <w:r w:rsidR="004960D1" w:rsidRPr="00296B14">
              <w:rPr>
                <w:rFonts w:ascii="ＭＳ 明朝" w:hAnsi="ＭＳ 明朝" w:hint="eastAsia"/>
                <w:sz w:val="20"/>
                <w:szCs w:val="20"/>
              </w:rPr>
              <w:t>生徒による広報活動を中心とした</w:t>
            </w:r>
            <w:r w:rsidRPr="00296B14">
              <w:rPr>
                <w:rFonts w:ascii="ＭＳ 明朝" w:hAnsi="ＭＳ 明朝" w:hint="eastAsia"/>
                <w:sz w:val="20"/>
                <w:szCs w:val="20"/>
              </w:rPr>
              <w:t>オープンスクールを実施する。</w:t>
            </w:r>
          </w:p>
          <w:p w14:paraId="76DE799B" w14:textId="01EC4E57" w:rsidR="00556262" w:rsidRPr="00296B14" w:rsidRDefault="00556262" w:rsidP="00556262">
            <w:pPr>
              <w:spacing w:line="300" w:lineRule="exact"/>
              <w:rPr>
                <w:rFonts w:ascii="ＭＳ 明朝" w:hAnsi="ＭＳ 明朝"/>
                <w:sz w:val="20"/>
                <w:szCs w:val="20"/>
              </w:rPr>
            </w:pPr>
            <w:r w:rsidRPr="00296B14">
              <w:rPr>
                <w:rFonts w:ascii="ＭＳ 明朝" w:hAnsi="ＭＳ 明朝" w:hint="eastAsia"/>
                <w:sz w:val="20"/>
                <w:szCs w:val="20"/>
              </w:rPr>
              <w:t xml:space="preserve">　　　イ　</w:t>
            </w:r>
            <w:r w:rsidR="00684FCE" w:rsidRPr="00296B14">
              <w:rPr>
                <w:rFonts w:ascii="ＭＳ 明朝" w:hAnsi="ＭＳ 明朝" w:hint="eastAsia"/>
                <w:sz w:val="20"/>
                <w:szCs w:val="20"/>
              </w:rPr>
              <w:t>学校</w:t>
            </w:r>
            <w:r w:rsidR="00045FAB" w:rsidRPr="00296B14">
              <w:rPr>
                <w:rFonts w:ascii="ＭＳ 明朝" w:hAnsi="ＭＳ 明朝" w:hint="eastAsia"/>
                <w:sz w:val="20"/>
                <w:szCs w:val="20"/>
              </w:rPr>
              <w:t>Webサイト</w:t>
            </w:r>
            <w:r w:rsidR="00F902EF" w:rsidRPr="00296B14">
              <w:rPr>
                <w:rFonts w:ascii="ＭＳ 明朝" w:hAnsi="ＭＳ 明朝" w:hint="eastAsia"/>
                <w:sz w:val="20"/>
                <w:szCs w:val="20"/>
              </w:rPr>
              <w:t>と</w:t>
            </w:r>
            <w:r w:rsidR="007161A5" w:rsidRPr="00296B14">
              <w:rPr>
                <w:rFonts w:ascii="ＭＳ 明朝" w:hAnsi="ＭＳ 明朝" w:hint="eastAsia"/>
                <w:sz w:val="20"/>
                <w:szCs w:val="20"/>
              </w:rPr>
              <w:t>さまざまな</w:t>
            </w:r>
            <w:r w:rsidR="00F902EF" w:rsidRPr="00296B14">
              <w:rPr>
                <w:rFonts w:ascii="ＭＳ 明朝" w:hAnsi="ＭＳ 明朝" w:hint="eastAsia"/>
                <w:sz w:val="20"/>
                <w:szCs w:val="20"/>
              </w:rPr>
              <w:t>SNSを</w:t>
            </w:r>
            <w:r w:rsidR="007161A5" w:rsidRPr="00296B14">
              <w:rPr>
                <w:rFonts w:ascii="ＭＳ 明朝" w:hAnsi="ＭＳ 明朝" w:hint="eastAsia"/>
                <w:sz w:val="20"/>
                <w:szCs w:val="20"/>
              </w:rPr>
              <w:t>連携し、</w:t>
            </w:r>
            <w:r w:rsidR="0009487A" w:rsidRPr="00296B14">
              <w:rPr>
                <w:rFonts w:ascii="ＭＳ 明朝" w:hAnsi="ＭＳ 明朝" w:hint="eastAsia"/>
                <w:sz w:val="20"/>
                <w:szCs w:val="20"/>
              </w:rPr>
              <w:t>中学生の進路選択につながる広報活動を積極的に</w:t>
            </w:r>
            <w:r w:rsidR="00EA412E" w:rsidRPr="00296B14">
              <w:rPr>
                <w:rFonts w:ascii="ＭＳ 明朝" w:hAnsi="ＭＳ 明朝" w:hint="eastAsia"/>
                <w:sz w:val="20"/>
                <w:szCs w:val="20"/>
              </w:rPr>
              <w:t>実施する。</w:t>
            </w:r>
          </w:p>
          <w:p w14:paraId="7E522854" w14:textId="76A3588F" w:rsidR="009B365C" w:rsidRPr="00296B14" w:rsidRDefault="00556262" w:rsidP="00EA412E">
            <w:pPr>
              <w:spacing w:line="300" w:lineRule="exact"/>
              <w:rPr>
                <w:rFonts w:ascii="ＭＳ 明朝" w:hAnsi="ＭＳ 明朝"/>
                <w:sz w:val="20"/>
                <w:szCs w:val="20"/>
              </w:rPr>
            </w:pPr>
            <w:r w:rsidRPr="00296B14">
              <w:rPr>
                <w:rFonts w:ascii="ＭＳ 明朝" w:hAnsi="ＭＳ 明朝" w:hint="eastAsia"/>
                <w:sz w:val="20"/>
                <w:szCs w:val="20"/>
              </w:rPr>
              <w:t xml:space="preserve">　　　※</w:t>
            </w:r>
            <w:r w:rsidR="00837BC8" w:rsidRPr="00296B14">
              <w:rPr>
                <w:rFonts w:ascii="ＭＳ 明朝" w:hAnsi="ＭＳ 明朝" w:hint="eastAsia"/>
                <w:sz w:val="20"/>
                <w:szCs w:val="20"/>
              </w:rPr>
              <w:t xml:space="preserve">　オープンスクール・学校説明会等の</w:t>
            </w:r>
            <w:r w:rsidR="00AD2734" w:rsidRPr="00296B14">
              <w:rPr>
                <w:rFonts w:ascii="ＭＳ 明朝" w:hAnsi="ＭＳ 明朝" w:hint="eastAsia"/>
                <w:sz w:val="20"/>
                <w:szCs w:val="20"/>
              </w:rPr>
              <w:t>延べ</w:t>
            </w:r>
            <w:r w:rsidR="00837BC8" w:rsidRPr="00296B14">
              <w:rPr>
                <w:rFonts w:ascii="ＭＳ 明朝" w:hAnsi="ＭＳ 明朝" w:hint="eastAsia"/>
                <w:sz w:val="20"/>
                <w:szCs w:val="20"/>
              </w:rPr>
              <w:t>参加者数</w:t>
            </w:r>
            <w:r w:rsidR="00AD2734" w:rsidRPr="00296B14">
              <w:rPr>
                <w:rFonts w:ascii="ＭＳ 明朝" w:hAnsi="ＭＳ 明朝" w:hint="eastAsia"/>
                <w:sz w:val="20"/>
                <w:szCs w:val="20"/>
              </w:rPr>
              <w:t>を</w:t>
            </w:r>
            <w:r w:rsidR="00837BC8" w:rsidRPr="00296B14">
              <w:rPr>
                <w:rFonts w:ascii="ＭＳ 明朝" w:hAnsi="ＭＳ 明朝" w:hint="eastAsia"/>
                <w:sz w:val="20"/>
                <w:szCs w:val="20"/>
              </w:rPr>
              <w:t>1,200名以上</w:t>
            </w:r>
            <w:r w:rsidR="00AD2734" w:rsidRPr="00296B14">
              <w:rPr>
                <w:rFonts w:ascii="ＭＳ 明朝" w:hAnsi="ＭＳ 明朝" w:hint="eastAsia"/>
                <w:sz w:val="20"/>
                <w:szCs w:val="20"/>
              </w:rPr>
              <w:t>にする</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R４</w:t>
            </w:r>
            <w:r w:rsidR="00D11D15" w:rsidRPr="00296B14">
              <w:rPr>
                <w:rFonts w:ascii="ＭＳ 明朝" w:hAnsi="ＭＳ 明朝" w:hint="eastAsia"/>
                <w:sz w:val="20"/>
                <w:szCs w:val="20"/>
              </w:rPr>
              <w:t>：</w:t>
            </w:r>
            <w:r w:rsidR="00837BC8" w:rsidRPr="00296B14">
              <w:rPr>
                <w:rFonts w:ascii="ＭＳ 明朝" w:hAnsi="ＭＳ 明朝" w:hint="eastAsia"/>
                <w:sz w:val="20"/>
                <w:szCs w:val="20"/>
              </w:rPr>
              <w:t>1,165名</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R５</w:t>
            </w:r>
            <w:r w:rsidR="00D11D15" w:rsidRPr="00296B14">
              <w:rPr>
                <w:rFonts w:ascii="ＭＳ 明朝" w:hAnsi="ＭＳ 明朝" w:hint="eastAsia"/>
                <w:sz w:val="20"/>
                <w:szCs w:val="20"/>
              </w:rPr>
              <w:t>：</w:t>
            </w:r>
            <w:r w:rsidR="00837BC8" w:rsidRPr="00296B14">
              <w:rPr>
                <w:rFonts w:ascii="ＭＳ 明朝" w:hAnsi="ＭＳ 明朝" w:hint="eastAsia"/>
                <w:sz w:val="20"/>
                <w:szCs w:val="20"/>
              </w:rPr>
              <w:t>1,645名</w:t>
            </w:r>
            <w:r w:rsidR="00F65208"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183FB9" w:rsidRPr="00296B14">
              <w:rPr>
                <w:rFonts w:ascii="ＭＳ 明朝" w:hAnsi="ＭＳ 明朝" w:hint="eastAsia"/>
                <w:sz w:val="20"/>
                <w:szCs w:val="20"/>
              </w:rPr>
              <w:t>1,</w:t>
            </w:r>
            <w:r w:rsidR="00E80F2F" w:rsidRPr="00296B14">
              <w:rPr>
                <w:rFonts w:ascii="ＭＳ 明朝" w:hAnsi="ＭＳ 明朝" w:hint="eastAsia"/>
                <w:sz w:val="20"/>
                <w:szCs w:val="20"/>
              </w:rPr>
              <w:t>146</w:t>
            </w:r>
            <w:r w:rsidR="000042DE" w:rsidRPr="00296B14">
              <w:rPr>
                <w:rFonts w:ascii="ＭＳ 明朝" w:hAnsi="ＭＳ 明朝" w:hint="eastAsia"/>
                <w:sz w:val="20"/>
                <w:szCs w:val="20"/>
              </w:rPr>
              <w:t>名</w:t>
            </w:r>
            <w:r w:rsidR="007A3AAA" w:rsidRPr="00296B14">
              <w:rPr>
                <w:rFonts w:ascii="ＭＳ 明朝" w:hAnsi="ＭＳ 明朝" w:hint="eastAsia"/>
                <w:sz w:val="20"/>
                <w:szCs w:val="20"/>
                <w:vertAlign w:val="superscript"/>
              </w:rPr>
              <w:t>＊R６はその他の年より１回少ない</w:t>
            </w:r>
            <w:r w:rsidR="00AC7CBC" w:rsidRPr="00296B14">
              <w:rPr>
                <w:rFonts w:ascii="ＭＳ 明朝" w:hAnsi="ＭＳ 明朝" w:hint="eastAsia"/>
                <w:sz w:val="20"/>
                <w:szCs w:val="20"/>
              </w:rPr>
              <w:t>）</w:t>
            </w:r>
          </w:p>
          <w:p w14:paraId="54C6ABA0" w14:textId="4D3D39E6" w:rsidR="00B97DBD" w:rsidRPr="00296B14" w:rsidRDefault="00EA412E" w:rsidP="00EA412E">
            <w:pPr>
              <w:spacing w:line="300" w:lineRule="exact"/>
              <w:rPr>
                <w:rFonts w:ascii="ＭＳ 明朝" w:hAnsi="ＭＳ 明朝"/>
                <w:sz w:val="20"/>
                <w:szCs w:val="20"/>
              </w:rPr>
            </w:pPr>
            <w:r w:rsidRPr="00296B14">
              <w:rPr>
                <w:rFonts w:ascii="ＭＳ 明朝" w:hAnsi="ＭＳ 明朝" w:hint="eastAsia"/>
                <w:sz w:val="20"/>
                <w:szCs w:val="20"/>
              </w:rPr>
              <w:t xml:space="preserve">　　　※　</w:t>
            </w:r>
            <w:r w:rsidR="00FF76E3" w:rsidRPr="00296B14">
              <w:rPr>
                <w:rFonts w:ascii="ＭＳ 明朝" w:hAnsi="ＭＳ 明朝" w:hint="eastAsia"/>
                <w:sz w:val="20"/>
                <w:szCs w:val="20"/>
              </w:rPr>
              <w:t>各種SNSの更新を</w:t>
            </w:r>
            <w:r w:rsidR="008B1106" w:rsidRPr="00296B14">
              <w:rPr>
                <w:rFonts w:ascii="ＭＳ 明朝" w:hAnsi="ＭＳ 明朝" w:hint="eastAsia"/>
                <w:sz w:val="20"/>
                <w:szCs w:val="20"/>
              </w:rPr>
              <w:t>300</w:t>
            </w:r>
            <w:r w:rsidR="00FF76E3" w:rsidRPr="00296B14">
              <w:rPr>
                <w:rFonts w:ascii="ＭＳ 明朝" w:hAnsi="ＭＳ 明朝" w:hint="eastAsia"/>
                <w:sz w:val="20"/>
                <w:szCs w:val="20"/>
              </w:rPr>
              <w:t>回以上</w:t>
            </w:r>
            <w:r w:rsidR="003E5ADF" w:rsidRPr="00296B14">
              <w:rPr>
                <w:rFonts w:ascii="ＭＳ 明朝" w:hAnsi="ＭＳ 明朝" w:hint="eastAsia"/>
                <w:sz w:val="20"/>
                <w:szCs w:val="20"/>
              </w:rPr>
              <w:t>行う</w:t>
            </w:r>
            <w:r w:rsidR="00AC7CBC" w:rsidRPr="00296B14">
              <w:rPr>
                <w:rFonts w:ascii="ＭＳ 明朝" w:hAnsi="ＭＳ 明朝" w:hint="eastAsia"/>
                <w:sz w:val="20"/>
                <w:szCs w:val="20"/>
              </w:rPr>
              <w:t>（</w:t>
            </w:r>
            <w:r w:rsidR="00951C11" w:rsidRPr="00296B14">
              <w:rPr>
                <w:rFonts w:ascii="ＭＳ 明朝" w:hAnsi="ＭＳ 明朝" w:hint="eastAsia"/>
                <w:sz w:val="20"/>
                <w:szCs w:val="20"/>
              </w:rPr>
              <w:t>R６</w:t>
            </w:r>
            <w:r w:rsidR="00D11D15" w:rsidRPr="00296B14">
              <w:rPr>
                <w:rFonts w:ascii="ＭＳ 明朝" w:hAnsi="ＭＳ 明朝" w:hint="eastAsia"/>
                <w:sz w:val="20"/>
                <w:szCs w:val="20"/>
              </w:rPr>
              <w:t>：</w:t>
            </w:r>
            <w:r w:rsidR="008B1106" w:rsidRPr="00296B14">
              <w:rPr>
                <w:rFonts w:ascii="ＭＳ 明朝" w:hAnsi="ＭＳ 明朝" w:hint="eastAsia"/>
                <w:sz w:val="20"/>
                <w:szCs w:val="20"/>
              </w:rPr>
              <w:t>2</w:t>
            </w:r>
            <w:r w:rsidR="00E80F2F" w:rsidRPr="00296B14">
              <w:rPr>
                <w:rFonts w:ascii="ＭＳ 明朝" w:hAnsi="ＭＳ 明朝" w:hint="eastAsia"/>
                <w:sz w:val="20"/>
                <w:szCs w:val="20"/>
              </w:rPr>
              <w:t>8</w:t>
            </w:r>
            <w:r w:rsidR="008B1106" w:rsidRPr="00296B14">
              <w:rPr>
                <w:rFonts w:ascii="ＭＳ 明朝" w:hAnsi="ＭＳ 明朝" w:hint="eastAsia"/>
                <w:sz w:val="20"/>
                <w:szCs w:val="20"/>
              </w:rPr>
              <w:t>8</w:t>
            </w:r>
            <w:r w:rsidR="007E4122" w:rsidRPr="00296B14">
              <w:rPr>
                <w:rFonts w:ascii="ＭＳ 明朝" w:hAnsi="ＭＳ 明朝" w:hint="eastAsia"/>
                <w:sz w:val="20"/>
                <w:szCs w:val="20"/>
              </w:rPr>
              <w:t>回</w:t>
            </w:r>
            <w:r w:rsidR="00AC7CBC" w:rsidRPr="00296B14">
              <w:rPr>
                <w:rFonts w:ascii="ＭＳ 明朝" w:hAnsi="ＭＳ 明朝" w:hint="eastAsia"/>
                <w:sz w:val="20"/>
                <w:szCs w:val="20"/>
              </w:rPr>
              <w:t>）</w:t>
            </w:r>
          </w:p>
        </w:tc>
      </w:tr>
    </w:tbl>
    <w:p w14:paraId="2CD0EBB7" w14:textId="77777777" w:rsidR="00666BEF" w:rsidRPr="00296B14" w:rsidRDefault="00666BEF"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296B14" w:rsidRDefault="009B365C" w:rsidP="001D401B">
      <w:pPr>
        <w:spacing w:line="300" w:lineRule="exact"/>
        <w:ind w:leftChars="-342" w:left="-718" w:firstLineChars="250" w:firstLine="525"/>
        <w:rPr>
          <w:rFonts w:ascii="ＭＳ ゴシック" w:eastAsia="ＭＳ ゴシック" w:hAnsi="ＭＳ ゴシック"/>
          <w:szCs w:val="21"/>
        </w:rPr>
      </w:pPr>
      <w:r w:rsidRPr="00296B14">
        <w:rPr>
          <w:rFonts w:ascii="ＭＳ ゴシック" w:eastAsia="ＭＳ ゴシック" w:hAnsi="ＭＳ ゴシック" w:hint="eastAsia"/>
          <w:szCs w:val="21"/>
        </w:rPr>
        <w:t>【</w:t>
      </w:r>
      <w:r w:rsidR="0037367C" w:rsidRPr="00296B14">
        <w:rPr>
          <w:rFonts w:ascii="ＭＳ ゴシック" w:eastAsia="ＭＳ ゴシック" w:hAnsi="ＭＳ ゴシック" w:hint="eastAsia"/>
          <w:szCs w:val="21"/>
        </w:rPr>
        <w:t>学校教育自己診断</w:t>
      </w:r>
      <w:r w:rsidR="005E3C2A" w:rsidRPr="00296B14">
        <w:rPr>
          <w:rFonts w:ascii="ＭＳ ゴシック" w:eastAsia="ＭＳ ゴシック" w:hAnsi="ＭＳ ゴシック" w:hint="eastAsia"/>
          <w:szCs w:val="21"/>
        </w:rPr>
        <w:t>の</w:t>
      </w:r>
      <w:r w:rsidR="0037367C" w:rsidRPr="00296B14">
        <w:rPr>
          <w:rFonts w:ascii="ＭＳ ゴシック" w:eastAsia="ＭＳ ゴシック" w:hAnsi="ＭＳ ゴシック" w:hint="eastAsia"/>
          <w:szCs w:val="21"/>
        </w:rPr>
        <w:t>結果と分析・学校</w:t>
      </w:r>
      <w:r w:rsidR="00C158A6" w:rsidRPr="00296B14">
        <w:rPr>
          <w:rFonts w:ascii="ＭＳ ゴシック" w:eastAsia="ＭＳ ゴシック" w:hAnsi="ＭＳ ゴシック" w:hint="eastAsia"/>
          <w:szCs w:val="21"/>
        </w:rPr>
        <w:t>運営</w:t>
      </w:r>
      <w:r w:rsidR="0037367C" w:rsidRPr="00296B14">
        <w:rPr>
          <w:rFonts w:ascii="ＭＳ ゴシック" w:eastAsia="ＭＳ ゴシック" w:hAnsi="ＭＳ ゴシック" w:hint="eastAsia"/>
          <w:szCs w:val="21"/>
        </w:rPr>
        <w:t>協議会</w:t>
      </w:r>
      <w:r w:rsidR="0096649A" w:rsidRPr="00296B14">
        <w:rPr>
          <w:rFonts w:ascii="ＭＳ ゴシック" w:eastAsia="ＭＳ ゴシック" w:hAnsi="ＭＳ ゴシック" w:hint="eastAsia"/>
          <w:szCs w:val="21"/>
        </w:rPr>
        <w:t>からの意見</w:t>
      </w:r>
      <w:r w:rsidRPr="00296B1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0D3E66" w:rsidRPr="00296B14" w14:paraId="51EDF05D" w14:textId="77777777" w:rsidTr="00977A27">
        <w:trPr>
          <w:jc w:val="center"/>
        </w:trPr>
        <w:tc>
          <w:tcPr>
            <w:tcW w:w="7496" w:type="dxa"/>
            <w:shd w:val="clear" w:color="auto" w:fill="auto"/>
            <w:tcMar>
              <w:top w:w="85" w:type="dxa"/>
              <w:left w:w="85" w:type="dxa"/>
              <w:bottom w:w="85" w:type="dxa"/>
              <w:right w:w="85" w:type="dxa"/>
            </w:tcMar>
            <w:vAlign w:val="center"/>
          </w:tcPr>
          <w:p w14:paraId="1F3E5544" w14:textId="77777777" w:rsidR="00267D3C" w:rsidRPr="00296B14" w:rsidRDefault="00267D3C" w:rsidP="001D401B">
            <w:pPr>
              <w:spacing w:line="300" w:lineRule="exact"/>
              <w:jc w:val="center"/>
              <w:rPr>
                <w:rFonts w:ascii="ＭＳ 明朝" w:hAnsi="ＭＳ 明朝"/>
                <w:sz w:val="20"/>
                <w:szCs w:val="20"/>
              </w:rPr>
            </w:pPr>
            <w:r w:rsidRPr="00296B14">
              <w:rPr>
                <w:rFonts w:ascii="ＭＳ 明朝" w:hAnsi="ＭＳ 明朝" w:hint="eastAsia"/>
                <w:sz w:val="20"/>
                <w:szCs w:val="20"/>
              </w:rPr>
              <w:t>学校教育自己診断の結果と分析［</w:t>
            </w:r>
            <w:r w:rsidR="001C0509" w:rsidRPr="00296B14">
              <w:rPr>
                <w:rFonts w:ascii="ＭＳ 明朝" w:hAnsi="ＭＳ 明朝" w:hint="eastAsia"/>
                <w:sz w:val="20"/>
                <w:szCs w:val="20"/>
              </w:rPr>
              <w:t xml:space="preserve">令和　　</w:t>
            </w:r>
            <w:r w:rsidR="001D401B" w:rsidRPr="00296B14">
              <w:rPr>
                <w:rFonts w:ascii="ＭＳ 明朝" w:hAnsi="ＭＳ 明朝" w:hint="eastAsia"/>
                <w:sz w:val="20"/>
                <w:szCs w:val="20"/>
              </w:rPr>
              <w:t xml:space="preserve">　</w:t>
            </w:r>
            <w:r w:rsidRPr="00296B14">
              <w:rPr>
                <w:rFonts w:ascii="ＭＳ 明朝" w:hAnsi="ＭＳ 明朝" w:hint="eastAsia"/>
                <w:sz w:val="20"/>
                <w:szCs w:val="20"/>
              </w:rPr>
              <w:t>年</w:t>
            </w:r>
            <w:r w:rsidR="001D401B" w:rsidRPr="00296B14">
              <w:rPr>
                <w:rFonts w:ascii="ＭＳ 明朝" w:hAnsi="ＭＳ 明朝" w:hint="eastAsia"/>
                <w:sz w:val="20"/>
                <w:szCs w:val="20"/>
              </w:rPr>
              <w:t xml:space="preserve">　</w:t>
            </w:r>
            <w:r w:rsidR="001C0509" w:rsidRPr="00296B14">
              <w:rPr>
                <w:rFonts w:ascii="ＭＳ 明朝" w:hAnsi="ＭＳ 明朝" w:hint="eastAsia"/>
                <w:sz w:val="20"/>
                <w:szCs w:val="20"/>
              </w:rPr>
              <w:t xml:space="preserve">　</w:t>
            </w:r>
            <w:r w:rsidRPr="00296B14">
              <w:rPr>
                <w:rFonts w:ascii="ＭＳ 明朝" w:hAnsi="ＭＳ 明朝" w:hint="eastAsia"/>
                <w:sz w:val="20"/>
                <w:szCs w:val="20"/>
              </w:rPr>
              <w:t>月実施分］</w:t>
            </w:r>
          </w:p>
        </w:tc>
        <w:tc>
          <w:tcPr>
            <w:tcW w:w="7496" w:type="dxa"/>
            <w:shd w:val="clear" w:color="auto" w:fill="auto"/>
            <w:tcMar>
              <w:top w:w="85" w:type="dxa"/>
              <w:left w:w="85" w:type="dxa"/>
              <w:bottom w:w="85" w:type="dxa"/>
              <w:right w:w="85" w:type="dxa"/>
            </w:tcMar>
            <w:vAlign w:val="center"/>
          </w:tcPr>
          <w:p w14:paraId="3559D284" w14:textId="77777777" w:rsidR="00267D3C" w:rsidRPr="00296B14" w:rsidRDefault="00267D3C" w:rsidP="00225A63">
            <w:pPr>
              <w:spacing w:line="300" w:lineRule="exact"/>
              <w:jc w:val="center"/>
              <w:rPr>
                <w:rFonts w:ascii="ＭＳ 明朝" w:hAnsi="ＭＳ 明朝"/>
                <w:sz w:val="20"/>
                <w:szCs w:val="20"/>
              </w:rPr>
            </w:pPr>
            <w:r w:rsidRPr="00296B14">
              <w:rPr>
                <w:rFonts w:ascii="ＭＳ 明朝" w:hAnsi="ＭＳ 明朝" w:hint="eastAsia"/>
                <w:sz w:val="20"/>
                <w:szCs w:val="20"/>
              </w:rPr>
              <w:t>学校</w:t>
            </w:r>
            <w:r w:rsidR="00B063A9" w:rsidRPr="00296B14">
              <w:rPr>
                <w:rFonts w:ascii="ＭＳ 明朝" w:hAnsi="ＭＳ 明朝" w:hint="eastAsia"/>
                <w:sz w:val="20"/>
                <w:szCs w:val="20"/>
              </w:rPr>
              <w:t>運営</w:t>
            </w:r>
            <w:r w:rsidRPr="00296B14">
              <w:rPr>
                <w:rFonts w:ascii="ＭＳ 明朝" w:hAnsi="ＭＳ 明朝" w:hint="eastAsia"/>
                <w:sz w:val="20"/>
                <w:szCs w:val="20"/>
              </w:rPr>
              <w:t>協議会</w:t>
            </w:r>
            <w:r w:rsidR="00225A63" w:rsidRPr="00296B14">
              <w:rPr>
                <w:rFonts w:ascii="ＭＳ 明朝" w:hAnsi="ＭＳ 明朝" w:hint="eastAsia"/>
                <w:sz w:val="20"/>
                <w:szCs w:val="20"/>
              </w:rPr>
              <w:t>からの意見</w:t>
            </w:r>
          </w:p>
        </w:tc>
      </w:tr>
      <w:tr w:rsidR="0086696C" w:rsidRPr="00296B14" w14:paraId="75898AEE" w14:textId="77777777" w:rsidTr="00977A27">
        <w:trPr>
          <w:jc w:val="center"/>
        </w:trPr>
        <w:tc>
          <w:tcPr>
            <w:tcW w:w="7496" w:type="dxa"/>
            <w:shd w:val="clear" w:color="auto" w:fill="auto"/>
            <w:tcMar>
              <w:top w:w="113" w:type="dxa"/>
              <w:left w:w="113" w:type="dxa"/>
              <w:bottom w:w="113" w:type="dxa"/>
              <w:right w:w="113" w:type="dxa"/>
            </w:tcMar>
          </w:tcPr>
          <w:p w14:paraId="302AF488" w14:textId="77777777" w:rsidR="000B7F10" w:rsidRPr="00296B14" w:rsidRDefault="000B7F10" w:rsidP="00AB00E6">
            <w:pPr>
              <w:spacing w:line="280" w:lineRule="exact"/>
              <w:rPr>
                <w:rFonts w:ascii="ＭＳ 明朝" w:hAnsi="ＭＳ 明朝"/>
                <w:sz w:val="20"/>
                <w:szCs w:val="20"/>
              </w:rPr>
            </w:pPr>
          </w:p>
        </w:tc>
        <w:tc>
          <w:tcPr>
            <w:tcW w:w="7496" w:type="dxa"/>
            <w:shd w:val="clear" w:color="auto" w:fill="auto"/>
            <w:tcMar>
              <w:top w:w="113" w:type="dxa"/>
              <w:left w:w="113" w:type="dxa"/>
              <w:bottom w:w="113" w:type="dxa"/>
              <w:right w:w="113" w:type="dxa"/>
            </w:tcMar>
          </w:tcPr>
          <w:p w14:paraId="7AF3C996" w14:textId="77777777" w:rsidR="00AE2843" w:rsidRPr="00296B14" w:rsidRDefault="00AE2843" w:rsidP="00AB00E6">
            <w:pPr>
              <w:spacing w:line="280" w:lineRule="exact"/>
              <w:rPr>
                <w:rFonts w:ascii="ＭＳ 明朝" w:hAnsi="ＭＳ 明朝"/>
                <w:sz w:val="20"/>
                <w:szCs w:val="20"/>
              </w:rPr>
            </w:pPr>
          </w:p>
        </w:tc>
      </w:tr>
    </w:tbl>
    <w:p w14:paraId="38A3CE03" w14:textId="77777777" w:rsidR="0086696C" w:rsidRPr="00296B14" w:rsidRDefault="0086696C" w:rsidP="0037367C">
      <w:pPr>
        <w:spacing w:line="120" w:lineRule="exact"/>
        <w:ind w:leftChars="-428" w:left="-899"/>
      </w:pPr>
    </w:p>
    <w:p w14:paraId="7F23252C" w14:textId="77777777" w:rsidR="00225A63" w:rsidRPr="00296B14"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296B14" w:rsidRDefault="0037367C" w:rsidP="00B44397">
      <w:pPr>
        <w:ind w:leftChars="-92" w:left="-4" w:hangingChars="90" w:hanging="189"/>
        <w:jc w:val="left"/>
        <w:rPr>
          <w:rFonts w:ascii="ＭＳ ゴシック" w:eastAsia="ＭＳ ゴシック" w:hAnsi="ＭＳ ゴシック"/>
          <w:szCs w:val="21"/>
        </w:rPr>
      </w:pPr>
      <w:r w:rsidRPr="00296B14">
        <w:rPr>
          <w:rFonts w:ascii="ＭＳ ゴシック" w:eastAsia="ＭＳ ゴシック" w:hAnsi="ＭＳ ゴシック" w:hint="eastAsia"/>
          <w:szCs w:val="21"/>
        </w:rPr>
        <w:t xml:space="preserve">３　</w:t>
      </w:r>
      <w:r w:rsidR="0086696C" w:rsidRPr="00296B14">
        <w:rPr>
          <w:rFonts w:ascii="ＭＳ ゴシック" w:eastAsia="ＭＳ ゴシック" w:hAnsi="ＭＳ ゴシック" w:hint="eastAsia"/>
          <w:szCs w:val="21"/>
        </w:rPr>
        <w:t>本年度の取組</w:t>
      </w:r>
      <w:r w:rsidRPr="00296B14">
        <w:rPr>
          <w:rFonts w:ascii="ＭＳ ゴシック" w:eastAsia="ＭＳ ゴシック" w:hAnsi="ＭＳ ゴシック" w:hint="eastAsia"/>
          <w:szCs w:val="21"/>
        </w:rPr>
        <w:t>内容</w:t>
      </w:r>
      <w:r w:rsidR="0086696C" w:rsidRPr="00296B14">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5"/>
        <w:gridCol w:w="3780"/>
        <w:gridCol w:w="3780"/>
        <w:gridCol w:w="3780"/>
      </w:tblGrid>
      <w:tr w:rsidR="000D3E66" w:rsidRPr="00296B14" w14:paraId="3B662A36" w14:textId="77777777" w:rsidTr="003F2753">
        <w:trPr>
          <w:cantSplit/>
          <w:trHeight w:val="921"/>
          <w:jc w:val="center"/>
        </w:trPr>
        <w:tc>
          <w:tcPr>
            <w:tcW w:w="846" w:type="dxa"/>
            <w:shd w:val="clear" w:color="auto" w:fill="auto"/>
            <w:textDirection w:val="tbRlV"/>
            <w:vAlign w:val="center"/>
          </w:tcPr>
          <w:p w14:paraId="39971F86" w14:textId="77777777" w:rsidR="00CA5492" w:rsidRPr="00296B14" w:rsidRDefault="00897939" w:rsidP="00F02E52">
            <w:pPr>
              <w:spacing w:line="240" w:lineRule="exact"/>
              <w:ind w:left="113" w:right="113"/>
              <w:jc w:val="center"/>
              <w:rPr>
                <w:rFonts w:ascii="ＭＳ 明朝" w:hAnsi="ＭＳ 明朝"/>
                <w:sz w:val="20"/>
                <w:szCs w:val="20"/>
              </w:rPr>
            </w:pPr>
            <w:r w:rsidRPr="00296B14">
              <w:rPr>
                <w:rFonts w:ascii="ＭＳ 明朝" w:hAnsi="ＭＳ 明朝" w:hint="eastAsia"/>
                <w:sz w:val="20"/>
                <w:szCs w:val="20"/>
              </w:rPr>
              <w:t>中期的</w:t>
            </w:r>
          </w:p>
          <w:p w14:paraId="1A424056" w14:textId="1701C2B4" w:rsidR="00897939" w:rsidRPr="00296B14" w:rsidRDefault="00897939" w:rsidP="00F02E52">
            <w:pPr>
              <w:spacing w:line="240" w:lineRule="exact"/>
              <w:ind w:left="113" w:right="113"/>
              <w:jc w:val="center"/>
              <w:rPr>
                <w:rFonts w:ascii="ＭＳ 明朝" w:hAnsi="ＭＳ 明朝"/>
                <w:spacing w:val="-20"/>
                <w:sz w:val="20"/>
                <w:szCs w:val="20"/>
              </w:rPr>
            </w:pPr>
            <w:r w:rsidRPr="00296B14">
              <w:rPr>
                <w:rFonts w:ascii="ＭＳ 明朝" w:hAnsi="ＭＳ 明朝" w:hint="eastAsia"/>
                <w:sz w:val="20"/>
                <w:szCs w:val="20"/>
              </w:rPr>
              <w:t>目標</w:t>
            </w:r>
          </w:p>
        </w:tc>
        <w:tc>
          <w:tcPr>
            <w:tcW w:w="2835" w:type="dxa"/>
            <w:tcBorders>
              <w:bottom w:val="single" w:sz="4" w:space="0" w:color="auto"/>
            </w:tcBorders>
            <w:shd w:val="clear" w:color="auto" w:fill="auto"/>
            <w:vAlign w:val="center"/>
          </w:tcPr>
          <w:p w14:paraId="7AAAE912" w14:textId="77777777" w:rsidR="00897939" w:rsidRPr="00296B14" w:rsidRDefault="00897939" w:rsidP="006B5B51">
            <w:pPr>
              <w:spacing w:line="320" w:lineRule="exact"/>
              <w:jc w:val="center"/>
              <w:rPr>
                <w:rFonts w:ascii="ＭＳ 明朝" w:hAnsi="ＭＳ 明朝"/>
                <w:sz w:val="20"/>
                <w:szCs w:val="20"/>
              </w:rPr>
            </w:pPr>
            <w:r w:rsidRPr="00296B14">
              <w:rPr>
                <w:rFonts w:ascii="ＭＳ 明朝" w:hAnsi="ＭＳ 明朝" w:hint="eastAsia"/>
                <w:sz w:val="20"/>
                <w:szCs w:val="20"/>
              </w:rPr>
              <w:t>今年度の重点目標</w:t>
            </w:r>
          </w:p>
        </w:tc>
        <w:tc>
          <w:tcPr>
            <w:tcW w:w="3780" w:type="dxa"/>
            <w:tcBorders>
              <w:bottom w:val="single" w:sz="4" w:space="0" w:color="auto"/>
              <w:right w:val="dashed" w:sz="4" w:space="0" w:color="auto"/>
            </w:tcBorders>
            <w:shd w:val="clear" w:color="auto" w:fill="auto"/>
            <w:vAlign w:val="center"/>
          </w:tcPr>
          <w:p w14:paraId="09BC62D6" w14:textId="77777777" w:rsidR="00897939" w:rsidRPr="00296B14" w:rsidRDefault="00897939" w:rsidP="006B5B51">
            <w:pPr>
              <w:spacing w:line="320" w:lineRule="exact"/>
              <w:jc w:val="center"/>
              <w:rPr>
                <w:rFonts w:ascii="ＭＳ 明朝" w:hAnsi="ＭＳ 明朝"/>
                <w:sz w:val="20"/>
                <w:szCs w:val="20"/>
              </w:rPr>
            </w:pPr>
            <w:r w:rsidRPr="00296B14">
              <w:rPr>
                <w:rFonts w:ascii="ＭＳ 明朝" w:hAnsi="ＭＳ 明朝" w:hint="eastAsia"/>
                <w:sz w:val="20"/>
                <w:szCs w:val="20"/>
              </w:rPr>
              <w:t>具体的な取組計画・内容</w:t>
            </w:r>
          </w:p>
        </w:tc>
        <w:tc>
          <w:tcPr>
            <w:tcW w:w="3780" w:type="dxa"/>
            <w:tcBorders>
              <w:bottom w:val="single" w:sz="4" w:space="0" w:color="auto"/>
              <w:right w:val="dashed" w:sz="4" w:space="0" w:color="auto"/>
            </w:tcBorders>
            <w:vAlign w:val="center"/>
          </w:tcPr>
          <w:p w14:paraId="147A4348" w14:textId="77777777" w:rsidR="00C82391" w:rsidRPr="00296B14" w:rsidRDefault="00897939" w:rsidP="00C82391">
            <w:pPr>
              <w:spacing w:line="320" w:lineRule="exact"/>
              <w:jc w:val="center"/>
              <w:rPr>
                <w:rFonts w:ascii="ＭＳ 明朝" w:hAnsi="ＭＳ 明朝"/>
                <w:sz w:val="20"/>
                <w:szCs w:val="20"/>
              </w:rPr>
            </w:pPr>
            <w:r w:rsidRPr="00296B14">
              <w:rPr>
                <w:rFonts w:ascii="ＭＳ 明朝" w:hAnsi="ＭＳ 明朝" w:hint="eastAsia"/>
                <w:sz w:val="20"/>
                <w:szCs w:val="20"/>
              </w:rPr>
              <w:t>評価指標</w:t>
            </w:r>
          </w:p>
          <w:p w14:paraId="1B2852A2" w14:textId="3173E485" w:rsidR="00897939" w:rsidRPr="00296B14" w:rsidRDefault="00AB00E6" w:rsidP="00C82391">
            <w:pPr>
              <w:spacing w:line="320" w:lineRule="exact"/>
              <w:jc w:val="center"/>
              <w:rPr>
                <w:rFonts w:ascii="ＭＳ 明朝" w:hAnsi="ＭＳ 明朝"/>
                <w:sz w:val="20"/>
                <w:szCs w:val="20"/>
              </w:rPr>
            </w:pPr>
            <w:r w:rsidRPr="00296B14">
              <w:rPr>
                <w:rFonts w:ascii="ＭＳ 明朝" w:hAnsi="ＭＳ 明朝" w:hint="eastAsia"/>
                <w:sz w:val="20"/>
                <w:szCs w:val="20"/>
              </w:rPr>
              <w:t>[</w:t>
            </w:r>
            <w:r w:rsidR="00951C11" w:rsidRPr="00296B14">
              <w:rPr>
                <w:rFonts w:ascii="ＭＳ 明朝" w:hAnsi="ＭＳ 明朝" w:hint="eastAsia"/>
                <w:sz w:val="20"/>
                <w:szCs w:val="20"/>
              </w:rPr>
              <w:t>R６</w:t>
            </w:r>
            <w:r w:rsidRPr="00296B14">
              <w:rPr>
                <w:rFonts w:ascii="ＭＳ 明朝" w:hAnsi="ＭＳ 明朝" w:hint="eastAsia"/>
                <w:sz w:val="20"/>
                <w:szCs w:val="20"/>
              </w:rPr>
              <w:t>年度値]</w:t>
            </w:r>
          </w:p>
        </w:tc>
        <w:tc>
          <w:tcPr>
            <w:tcW w:w="3780" w:type="dxa"/>
            <w:tcBorders>
              <w:left w:val="dashed" w:sz="4" w:space="0" w:color="auto"/>
              <w:bottom w:val="single" w:sz="4" w:space="0" w:color="auto"/>
              <w:right w:val="single" w:sz="4" w:space="0" w:color="auto"/>
            </w:tcBorders>
            <w:shd w:val="clear" w:color="auto" w:fill="auto"/>
            <w:vAlign w:val="center"/>
          </w:tcPr>
          <w:p w14:paraId="74F6CEBD" w14:textId="77777777" w:rsidR="00897939" w:rsidRPr="00296B14" w:rsidRDefault="00897939" w:rsidP="006B5B51">
            <w:pPr>
              <w:spacing w:line="320" w:lineRule="exact"/>
              <w:jc w:val="center"/>
              <w:rPr>
                <w:rFonts w:ascii="ＭＳ 明朝" w:hAnsi="ＭＳ 明朝"/>
                <w:sz w:val="20"/>
                <w:szCs w:val="20"/>
              </w:rPr>
            </w:pPr>
            <w:r w:rsidRPr="00296B14">
              <w:rPr>
                <w:rFonts w:ascii="ＭＳ 明朝" w:hAnsi="ＭＳ 明朝" w:hint="eastAsia"/>
                <w:sz w:val="20"/>
                <w:szCs w:val="20"/>
              </w:rPr>
              <w:t>自己評価</w:t>
            </w:r>
          </w:p>
        </w:tc>
      </w:tr>
      <w:tr w:rsidR="00C24809" w:rsidRPr="00296B14" w14:paraId="288A0264" w14:textId="77777777" w:rsidTr="003F2753">
        <w:trPr>
          <w:cantSplit/>
          <w:jc w:val="center"/>
        </w:trPr>
        <w:tc>
          <w:tcPr>
            <w:tcW w:w="846" w:type="dxa"/>
            <w:vMerge w:val="restart"/>
            <w:shd w:val="clear" w:color="auto" w:fill="auto"/>
            <w:textDirection w:val="tbRlV"/>
            <w:vAlign w:val="center"/>
          </w:tcPr>
          <w:p w14:paraId="596E35B4" w14:textId="146859C1" w:rsidR="00C24809" w:rsidRPr="00296B14" w:rsidRDefault="00C24809" w:rsidP="00911B91">
            <w:pPr>
              <w:spacing w:line="300" w:lineRule="exact"/>
              <w:ind w:left="113" w:right="113"/>
              <w:jc w:val="center"/>
              <w:rPr>
                <w:rFonts w:ascii="ＭＳ 明朝" w:hAnsi="ＭＳ 明朝"/>
                <w:sz w:val="20"/>
                <w:szCs w:val="20"/>
              </w:rPr>
            </w:pPr>
            <w:r w:rsidRPr="00296B14">
              <w:rPr>
                <w:rFonts w:ascii="ＭＳ 明朝" w:hAnsi="ＭＳ 明朝" w:hint="eastAsia"/>
                <w:sz w:val="20"/>
                <w:szCs w:val="20"/>
              </w:rPr>
              <w:t>１　「確かな学力」の育成とキャリア教育の充実</w:t>
            </w:r>
          </w:p>
        </w:tc>
        <w:tc>
          <w:tcPr>
            <w:tcW w:w="2835" w:type="dxa"/>
            <w:vMerge w:val="restart"/>
            <w:tcBorders>
              <w:bottom w:val="nil"/>
            </w:tcBorders>
            <w:shd w:val="clear" w:color="auto" w:fill="auto"/>
          </w:tcPr>
          <w:p w14:paraId="75E80B0A" w14:textId="35B93721" w:rsidR="00C24809" w:rsidRPr="00296B14" w:rsidRDefault="00C24809"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（１）３年間を見通した資格取得計画に沿った進路指導、学力検査型入試に対応する確かな学力の育成</w:t>
            </w:r>
          </w:p>
        </w:tc>
        <w:tc>
          <w:tcPr>
            <w:tcW w:w="3780" w:type="dxa"/>
            <w:tcBorders>
              <w:bottom w:val="nil"/>
              <w:right w:val="dashed" w:sz="4" w:space="0" w:color="auto"/>
            </w:tcBorders>
            <w:shd w:val="clear" w:color="auto" w:fill="auto"/>
          </w:tcPr>
          <w:p w14:paraId="3579D443" w14:textId="4313CA1D" w:rsidR="00C24809" w:rsidRPr="00296B14" w:rsidRDefault="00C24809"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　ビジネス社会で求められる資質・能力の育成に向け、「英語」「ICT」「会計」資格取得生徒数を増加させる。</w:t>
            </w:r>
          </w:p>
          <w:p w14:paraId="79977D4B" w14:textId="77777777" w:rsidR="00C24809" w:rsidRPr="00296B14" w:rsidRDefault="00C24809" w:rsidP="002A3509">
            <w:pPr>
              <w:spacing w:line="300" w:lineRule="exact"/>
              <w:ind w:leftChars="200" w:left="420"/>
              <w:rPr>
                <w:rFonts w:ascii="ＭＳ 明朝" w:hAnsi="ＭＳ 明朝"/>
                <w:sz w:val="20"/>
                <w:szCs w:val="20"/>
              </w:rPr>
            </w:pPr>
            <w:r w:rsidRPr="00296B14">
              <w:rPr>
                <w:rFonts w:ascii="ＭＳ 明朝" w:hAnsi="ＭＳ 明朝" w:hint="eastAsia"/>
                <w:sz w:val="20"/>
                <w:szCs w:val="20"/>
              </w:rPr>
              <w:t>・授業力の向上</w:t>
            </w:r>
          </w:p>
          <w:p w14:paraId="28D3F619" w14:textId="23B00B0C" w:rsidR="00C24809" w:rsidRPr="00296B14" w:rsidRDefault="00C24809" w:rsidP="002A3509">
            <w:pPr>
              <w:spacing w:line="300" w:lineRule="exact"/>
              <w:ind w:leftChars="200" w:left="420"/>
              <w:rPr>
                <w:rFonts w:ascii="ＭＳ 明朝" w:hAnsi="ＭＳ 明朝"/>
                <w:sz w:val="20"/>
                <w:szCs w:val="20"/>
              </w:rPr>
            </w:pPr>
            <w:r w:rsidRPr="00296B14">
              <w:rPr>
                <w:rFonts w:ascii="ＭＳ 明朝" w:hAnsi="ＭＳ 明朝" w:hint="eastAsia"/>
                <w:sz w:val="20"/>
                <w:szCs w:val="20"/>
              </w:rPr>
              <w:t>・専門人材の活用</w:t>
            </w:r>
          </w:p>
          <w:p w14:paraId="61FC8129" w14:textId="5E1ED682" w:rsidR="00C24809" w:rsidRPr="00296B14" w:rsidRDefault="00C24809"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 xml:space="preserve">　　・対策講座の開講</w:t>
            </w:r>
          </w:p>
        </w:tc>
        <w:tc>
          <w:tcPr>
            <w:tcW w:w="3780" w:type="dxa"/>
            <w:tcBorders>
              <w:bottom w:val="nil"/>
              <w:right w:val="dashed" w:sz="4" w:space="0" w:color="auto"/>
            </w:tcBorders>
          </w:tcPr>
          <w:p w14:paraId="2EF3DC7C" w14:textId="22AA7212" w:rsidR="00C24809" w:rsidRPr="00296B14" w:rsidRDefault="00C24809"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　全商英検１級または実用英検２級取得者50%以上維持[R６：42.5%]・全商情報処理検定１級または</w:t>
            </w:r>
            <w:r w:rsidR="00FF0FED" w:rsidRPr="00296B14">
              <w:rPr>
                <w:rFonts w:ascii="ＭＳ 明朝" w:hAnsi="ＭＳ 明朝"/>
                <w:sz w:val="20"/>
                <w:szCs w:val="20"/>
              </w:rPr>
              <w:t>IT</w:t>
            </w:r>
            <w:r w:rsidRPr="00296B14">
              <w:rPr>
                <w:rFonts w:ascii="ＭＳ 明朝" w:hAnsi="ＭＳ 明朝" w:hint="eastAsia"/>
                <w:sz w:val="20"/>
                <w:szCs w:val="20"/>
              </w:rPr>
              <w:t>パスポート試験取得者30%以上R６：24.9%]・全商簿記検定１級または日商簿記検定２級取得者65%以上</w:t>
            </w:r>
            <w:r w:rsidR="008E4905" w:rsidRPr="00296B14">
              <w:rPr>
                <w:rFonts w:ascii="ＭＳ 明朝" w:hAnsi="ＭＳ 明朝" w:hint="eastAsia"/>
                <w:sz w:val="20"/>
                <w:szCs w:val="20"/>
              </w:rPr>
              <w:t>維持</w:t>
            </w:r>
            <w:r w:rsidRPr="00296B14">
              <w:rPr>
                <w:rFonts w:ascii="ＭＳ 明朝" w:hAnsi="ＭＳ 明朝" w:hint="eastAsia"/>
                <w:sz w:val="20"/>
                <w:szCs w:val="20"/>
              </w:rPr>
              <w:t>[R６：65.6%]</w:t>
            </w:r>
          </w:p>
        </w:tc>
        <w:tc>
          <w:tcPr>
            <w:tcW w:w="3780" w:type="dxa"/>
            <w:tcBorders>
              <w:left w:val="dashed" w:sz="4" w:space="0" w:color="auto"/>
              <w:bottom w:val="nil"/>
              <w:right w:val="single" w:sz="4" w:space="0" w:color="auto"/>
            </w:tcBorders>
            <w:shd w:val="clear" w:color="auto" w:fill="auto"/>
          </w:tcPr>
          <w:p w14:paraId="5C5E4BAD" w14:textId="77777777" w:rsidR="00C24809" w:rsidRPr="00296B14" w:rsidRDefault="00C24809" w:rsidP="002A3509">
            <w:pPr>
              <w:spacing w:line="300" w:lineRule="exact"/>
              <w:rPr>
                <w:rFonts w:ascii="ＭＳ 明朝" w:hAnsi="ＭＳ 明朝"/>
                <w:sz w:val="20"/>
                <w:szCs w:val="20"/>
              </w:rPr>
            </w:pPr>
          </w:p>
        </w:tc>
      </w:tr>
      <w:tr w:rsidR="00C24809" w:rsidRPr="00296B14" w14:paraId="4D19C70E" w14:textId="77777777" w:rsidTr="003F2753">
        <w:trPr>
          <w:cantSplit/>
          <w:jc w:val="center"/>
        </w:trPr>
        <w:tc>
          <w:tcPr>
            <w:tcW w:w="846" w:type="dxa"/>
            <w:vMerge/>
            <w:textDirection w:val="tbRlV"/>
            <w:vAlign w:val="center"/>
          </w:tcPr>
          <w:p w14:paraId="739E136B" w14:textId="77777777" w:rsidR="00C24809" w:rsidRPr="00296B14" w:rsidRDefault="00C24809" w:rsidP="00911B91">
            <w:pPr>
              <w:spacing w:line="300" w:lineRule="exact"/>
              <w:ind w:left="113" w:right="113"/>
              <w:jc w:val="center"/>
              <w:rPr>
                <w:rFonts w:ascii="ＭＳ 明朝" w:hAnsi="ＭＳ 明朝"/>
                <w:sz w:val="20"/>
                <w:szCs w:val="20"/>
              </w:rPr>
            </w:pPr>
          </w:p>
        </w:tc>
        <w:tc>
          <w:tcPr>
            <w:tcW w:w="2835" w:type="dxa"/>
            <w:vMerge/>
            <w:tcBorders>
              <w:top w:val="nil"/>
              <w:bottom w:val="nil"/>
            </w:tcBorders>
          </w:tcPr>
          <w:p w14:paraId="125BD421" w14:textId="77777777" w:rsidR="00C24809" w:rsidRPr="00296B14" w:rsidRDefault="00C24809" w:rsidP="002A3509">
            <w:pPr>
              <w:spacing w:line="300" w:lineRule="exact"/>
              <w:ind w:left="200" w:hangingChars="100" w:hanging="200"/>
              <w:rPr>
                <w:rFonts w:ascii="ＭＳ 明朝" w:hAnsi="ＭＳ 明朝"/>
                <w:sz w:val="20"/>
                <w:szCs w:val="20"/>
              </w:rPr>
            </w:pPr>
          </w:p>
        </w:tc>
        <w:tc>
          <w:tcPr>
            <w:tcW w:w="3780" w:type="dxa"/>
            <w:tcBorders>
              <w:top w:val="nil"/>
              <w:bottom w:val="nil"/>
              <w:right w:val="dashed" w:sz="4" w:space="0" w:color="auto"/>
            </w:tcBorders>
            <w:shd w:val="clear" w:color="auto" w:fill="auto"/>
          </w:tcPr>
          <w:p w14:paraId="1345D0D5" w14:textId="77777777" w:rsidR="00C24809" w:rsidRPr="00296B14" w:rsidRDefault="00C24809" w:rsidP="00C82391">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イ　高大７年間を見据え進学実績を向上させる。</w:t>
            </w:r>
          </w:p>
          <w:p w14:paraId="63E08B0E" w14:textId="77777777" w:rsidR="006972F5" w:rsidRPr="00296B14" w:rsidRDefault="00C24809" w:rsidP="002A3509">
            <w:pPr>
              <w:spacing w:line="300" w:lineRule="exact"/>
              <w:ind w:firstLineChars="200" w:firstLine="400"/>
              <w:rPr>
                <w:rFonts w:ascii="ＭＳ 明朝" w:hAnsi="ＭＳ 明朝"/>
                <w:sz w:val="20"/>
                <w:szCs w:val="20"/>
              </w:rPr>
            </w:pPr>
            <w:r w:rsidRPr="00296B14">
              <w:rPr>
                <w:rFonts w:ascii="ＭＳ 明朝" w:hAnsi="ＭＳ 明朝" w:hint="eastAsia"/>
                <w:sz w:val="20"/>
                <w:szCs w:val="20"/>
              </w:rPr>
              <w:t>・組織的な授業改善</w:t>
            </w:r>
          </w:p>
          <w:p w14:paraId="67E5AAF6" w14:textId="2A74F4D0" w:rsidR="00C24809" w:rsidRPr="00296B14" w:rsidRDefault="00C24809" w:rsidP="002A3509">
            <w:pPr>
              <w:spacing w:line="300" w:lineRule="exact"/>
              <w:ind w:firstLineChars="200" w:firstLine="400"/>
              <w:rPr>
                <w:rFonts w:ascii="ＭＳ 明朝" w:hAnsi="ＭＳ 明朝"/>
                <w:sz w:val="20"/>
                <w:szCs w:val="20"/>
              </w:rPr>
            </w:pPr>
            <w:r w:rsidRPr="00296B14">
              <w:rPr>
                <w:rFonts w:ascii="ＭＳ 明朝" w:hAnsi="ＭＳ 明朝" w:hint="eastAsia"/>
                <w:sz w:val="20"/>
                <w:szCs w:val="20"/>
              </w:rPr>
              <w:t>・進学講習等の開講</w:t>
            </w:r>
          </w:p>
        </w:tc>
        <w:tc>
          <w:tcPr>
            <w:tcW w:w="3780" w:type="dxa"/>
            <w:tcBorders>
              <w:top w:val="nil"/>
              <w:bottom w:val="nil"/>
              <w:right w:val="dashed" w:sz="4" w:space="0" w:color="auto"/>
            </w:tcBorders>
          </w:tcPr>
          <w:p w14:paraId="70DC8950" w14:textId="45AF581F" w:rsidR="00C24809" w:rsidRPr="00296B14" w:rsidRDefault="00C24809"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イ　４年制大学進学率65%[R６：62.4%]</w:t>
            </w:r>
          </w:p>
        </w:tc>
        <w:tc>
          <w:tcPr>
            <w:tcW w:w="3780" w:type="dxa"/>
            <w:tcBorders>
              <w:top w:val="nil"/>
              <w:left w:val="dashed" w:sz="4" w:space="0" w:color="auto"/>
              <w:bottom w:val="nil"/>
              <w:right w:val="single" w:sz="4" w:space="0" w:color="auto"/>
            </w:tcBorders>
            <w:shd w:val="clear" w:color="auto" w:fill="auto"/>
          </w:tcPr>
          <w:p w14:paraId="578CBC1F" w14:textId="77777777" w:rsidR="00C24809" w:rsidRPr="00296B14" w:rsidRDefault="00C24809" w:rsidP="002A3509">
            <w:pPr>
              <w:spacing w:line="300" w:lineRule="exact"/>
              <w:rPr>
                <w:rFonts w:ascii="ＭＳ 明朝" w:hAnsi="ＭＳ 明朝"/>
                <w:sz w:val="20"/>
                <w:szCs w:val="20"/>
              </w:rPr>
            </w:pPr>
          </w:p>
        </w:tc>
      </w:tr>
      <w:tr w:rsidR="00C24809" w:rsidRPr="00296B14" w14:paraId="540428FD" w14:textId="77777777" w:rsidTr="003F2753">
        <w:trPr>
          <w:cantSplit/>
          <w:jc w:val="center"/>
        </w:trPr>
        <w:tc>
          <w:tcPr>
            <w:tcW w:w="846" w:type="dxa"/>
            <w:vMerge/>
            <w:textDirection w:val="tbRlV"/>
            <w:vAlign w:val="center"/>
          </w:tcPr>
          <w:p w14:paraId="2122F609" w14:textId="77777777" w:rsidR="00C24809" w:rsidRPr="00296B14" w:rsidRDefault="00C24809" w:rsidP="00911B91">
            <w:pPr>
              <w:spacing w:line="300" w:lineRule="exact"/>
              <w:ind w:left="113" w:right="113"/>
              <w:jc w:val="center"/>
              <w:rPr>
                <w:rFonts w:ascii="ＭＳ 明朝" w:hAnsi="ＭＳ 明朝"/>
                <w:sz w:val="20"/>
                <w:szCs w:val="20"/>
              </w:rPr>
            </w:pPr>
          </w:p>
        </w:tc>
        <w:tc>
          <w:tcPr>
            <w:tcW w:w="2835" w:type="dxa"/>
            <w:tcBorders>
              <w:top w:val="nil"/>
              <w:bottom w:val="nil"/>
            </w:tcBorders>
            <w:shd w:val="clear" w:color="auto" w:fill="auto"/>
          </w:tcPr>
          <w:p w14:paraId="55456965" w14:textId="76828303" w:rsidR="00C24809" w:rsidRPr="00296B14" w:rsidRDefault="00C24809"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（２）高大連携プログラムなどを通した、体系的・系統的なキャリア教育の推進</w:t>
            </w:r>
          </w:p>
        </w:tc>
        <w:tc>
          <w:tcPr>
            <w:tcW w:w="3780" w:type="dxa"/>
            <w:tcBorders>
              <w:top w:val="nil"/>
              <w:bottom w:val="nil"/>
              <w:right w:val="dashed" w:sz="4" w:space="0" w:color="auto"/>
            </w:tcBorders>
            <w:shd w:val="clear" w:color="auto" w:fill="auto"/>
          </w:tcPr>
          <w:p w14:paraId="0132259A" w14:textId="0AF60049" w:rsidR="00C24809"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C24809" w:rsidRPr="00296B14">
              <w:rPr>
                <w:rFonts w:ascii="ＭＳ 明朝" w:hAnsi="ＭＳ 明朝" w:hint="eastAsia"/>
                <w:sz w:val="20"/>
                <w:szCs w:val="20"/>
              </w:rPr>
              <w:t xml:space="preserve">　高大連携プログラムを中心にキャリア教育を充実させる。</w:t>
            </w:r>
          </w:p>
          <w:p w14:paraId="7BD94621" w14:textId="77777777" w:rsidR="00C24809" w:rsidRPr="00296B14" w:rsidRDefault="00C24809"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・全学年で出前授業やゼミ見学などの連携プログラムを実施</w:t>
            </w:r>
          </w:p>
          <w:p w14:paraId="62E93562" w14:textId="0FBC654F" w:rsidR="00C24809" w:rsidRPr="00296B14" w:rsidRDefault="00C24809"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・専門学校等と連携した進路ガイダンスや資格取得講座の開講</w:t>
            </w:r>
          </w:p>
        </w:tc>
        <w:tc>
          <w:tcPr>
            <w:tcW w:w="3780" w:type="dxa"/>
            <w:tcBorders>
              <w:top w:val="nil"/>
              <w:bottom w:val="nil"/>
              <w:right w:val="dashed" w:sz="4" w:space="0" w:color="auto"/>
            </w:tcBorders>
          </w:tcPr>
          <w:p w14:paraId="27B1EDCF" w14:textId="0D70F2AB" w:rsidR="00C24809"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C24809" w:rsidRPr="00296B14">
              <w:rPr>
                <w:rFonts w:ascii="ＭＳ 明朝" w:hAnsi="ＭＳ 明朝" w:hint="eastAsia"/>
                <w:sz w:val="20"/>
                <w:szCs w:val="20"/>
              </w:rPr>
              <w:t xml:space="preserve">　学校教育自己診断のキャリア教育に関する項目の肯定率90%以上</w:t>
            </w:r>
            <w:r w:rsidR="008E4905" w:rsidRPr="00296B14">
              <w:rPr>
                <w:rFonts w:ascii="ＭＳ 明朝" w:hAnsi="ＭＳ 明朝" w:hint="eastAsia"/>
                <w:sz w:val="20"/>
                <w:szCs w:val="20"/>
              </w:rPr>
              <w:t>維持</w:t>
            </w:r>
            <w:r w:rsidR="00C24809" w:rsidRPr="00296B14">
              <w:rPr>
                <w:rFonts w:ascii="ＭＳ 明朝" w:hAnsi="ＭＳ 明朝" w:hint="eastAsia"/>
                <w:sz w:val="20"/>
                <w:szCs w:val="20"/>
              </w:rPr>
              <w:t>[R６：</w:t>
            </w:r>
            <w:r w:rsidR="00406220" w:rsidRPr="00296B14">
              <w:rPr>
                <w:rFonts w:ascii="ＭＳ 明朝" w:hAnsi="ＭＳ 明朝" w:hint="eastAsia"/>
                <w:sz w:val="20"/>
                <w:szCs w:val="20"/>
              </w:rPr>
              <w:t>91.2</w:t>
            </w:r>
            <w:r w:rsidR="00C24809" w:rsidRPr="00296B14">
              <w:rPr>
                <w:rFonts w:ascii="ＭＳ 明朝" w:hAnsi="ＭＳ 明朝" w:hint="eastAsia"/>
                <w:sz w:val="20"/>
                <w:szCs w:val="20"/>
              </w:rPr>
              <w:t>%]</w:t>
            </w:r>
          </w:p>
        </w:tc>
        <w:tc>
          <w:tcPr>
            <w:tcW w:w="3780" w:type="dxa"/>
            <w:tcBorders>
              <w:top w:val="nil"/>
              <w:left w:val="dashed" w:sz="4" w:space="0" w:color="auto"/>
              <w:bottom w:val="nil"/>
              <w:right w:val="single" w:sz="4" w:space="0" w:color="auto"/>
            </w:tcBorders>
            <w:shd w:val="clear" w:color="auto" w:fill="auto"/>
          </w:tcPr>
          <w:p w14:paraId="6FFCE5AE" w14:textId="77777777" w:rsidR="00C24809" w:rsidRPr="00296B14" w:rsidRDefault="00C24809" w:rsidP="002A3509">
            <w:pPr>
              <w:spacing w:line="300" w:lineRule="exact"/>
              <w:rPr>
                <w:rFonts w:ascii="ＭＳ 明朝" w:hAnsi="ＭＳ 明朝"/>
                <w:sz w:val="20"/>
                <w:szCs w:val="20"/>
              </w:rPr>
            </w:pPr>
          </w:p>
        </w:tc>
      </w:tr>
      <w:tr w:rsidR="00C24809" w:rsidRPr="00296B14" w14:paraId="610A6B80" w14:textId="77777777" w:rsidTr="003F2753">
        <w:trPr>
          <w:cantSplit/>
          <w:jc w:val="center"/>
        </w:trPr>
        <w:tc>
          <w:tcPr>
            <w:tcW w:w="846" w:type="dxa"/>
            <w:vMerge/>
            <w:textDirection w:val="tbRlV"/>
            <w:vAlign w:val="center"/>
          </w:tcPr>
          <w:p w14:paraId="2BA160F9" w14:textId="77777777" w:rsidR="00C24809" w:rsidRPr="00296B14" w:rsidRDefault="00C24809" w:rsidP="00911B91">
            <w:pPr>
              <w:spacing w:line="300" w:lineRule="exact"/>
              <w:ind w:left="113" w:right="113"/>
              <w:jc w:val="center"/>
              <w:rPr>
                <w:rFonts w:ascii="ＭＳ 明朝" w:hAnsi="ＭＳ 明朝"/>
                <w:sz w:val="20"/>
                <w:szCs w:val="20"/>
              </w:rPr>
            </w:pPr>
          </w:p>
        </w:tc>
        <w:tc>
          <w:tcPr>
            <w:tcW w:w="2835" w:type="dxa"/>
            <w:tcBorders>
              <w:top w:val="nil"/>
              <w:bottom w:val="single" w:sz="4" w:space="0" w:color="auto"/>
            </w:tcBorders>
            <w:shd w:val="clear" w:color="auto" w:fill="auto"/>
          </w:tcPr>
          <w:p w14:paraId="69120666" w14:textId="7F71CF0A" w:rsidR="00C24809" w:rsidRPr="00296B14" w:rsidRDefault="00C24809"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（３）産業界と連携・協働し、ビジネススキルを学ぶ学校としての実践的・体験的な学習活動を実施</w:t>
            </w:r>
          </w:p>
        </w:tc>
        <w:tc>
          <w:tcPr>
            <w:tcW w:w="3780" w:type="dxa"/>
            <w:tcBorders>
              <w:top w:val="nil"/>
              <w:bottom w:val="single" w:sz="4" w:space="0" w:color="auto"/>
              <w:right w:val="dashed" w:sz="4" w:space="0" w:color="auto"/>
            </w:tcBorders>
            <w:shd w:val="clear" w:color="auto" w:fill="auto"/>
          </w:tcPr>
          <w:p w14:paraId="3ECF7A48" w14:textId="3A8D34E8" w:rsidR="00C24809"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C24809" w:rsidRPr="00296B14">
              <w:rPr>
                <w:rFonts w:ascii="ＭＳ 明朝" w:hAnsi="ＭＳ 明朝" w:hint="eastAsia"/>
                <w:sz w:val="20"/>
                <w:szCs w:val="20"/>
              </w:rPr>
              <w:t xml:space="preserve">　実学を意識した学びを自ら行える力を育成する。</w:t>
            </w:r>
          </w:p>
          <w:p w14:paraId="656B4E06" w14:textId="77777777" w:rsidR="00C24809" w:rsidRPr="00296B14" w:rsidRDefault="00C24809"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・全学年で企業と連携した実践型プログラムの実施</w:t>
            </w:r>
          </w:p>
          <w:p w14:paraId="738C5E01" w14:textId="30FFEE72" w:rsidR="00C24809" w:rsidRPr="00296B14" w:rsidRDefault="00C24809"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・各種コンテストへの参加</w:t>
            </w:r>
          </w:p>
        </w:tc>
        <w:tc>
          <w:tcPr>
            <w:tcW w:w="3780" w:type="dxa"/>
            <w:tcBorders>
              <w:top w:val="nil"/>
              <w:bottom w:val="single" w:sz="4" w:space="0" w:color="auto"/>
              <w:right w:val="dashed" w:sz="4" w:space="0" w:color="auto"/>
            </w:tcBorders>
          </w:tcPr>
          <w:p w14:paraId="6AFF3C3B" w14:textId="085E302D" w:rsidR="00C24809"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C24809" w:rsidRPr="00296B14">
              <w:rPr>
                <w:rFonts w:ascii="ＭＳ 明朝" w:hAnsi="ＭＳ 明朝" w:hint="eastAsia"/>
                <w:sz w:val="20"/>
                <w:szCs w:val="20"/>
              </w:rPr>
              <w:t xml:space="preserve">　学校教育自己診断の実学を実感できる教育に関する項目の肯定率90%以上</w:t>
            </w:r>
            <w:r w:rsidR="008E4905" w:rsidRPr="00296B14">
              <w:rPr>
                <w:rFonts w:ascii="ＭＳ 明朝" w:hAnsi="ＭＳ 明朝" w:hint="eastAsia"/>
                <w:sz w:val="20"/>
                <w:szCs w:val="20"/>
              </w:rPr>
              <w:t>維持</w:t>
            </w:r>
            <w:r w:rsidR="00C24809" w:rsidRPr="00296B14">
              <w:rPr>
                <w:rFonts w:ascii="ＭＳ 明朝" w:hAnsi="ＭＳ 明朝" w:hint="eastAsia"/>
                <w:sz w:val="20"/>
                <w:szCs w:val="20"/>
              </w:rPr>
              <w:t>[R６：</w:t>
            </w:r>
            <w:r w:rsidR="00406220" w:rsidRPr="00296B14">
              <w:rPr>
                <w:rFonts w:ascii="ＭＳ 明朝" w:hAnsi="ＭＳ 明朝" w:hint="eastAsia"/>
                <w:sz w:val="20"/>
                <w:szCs w:val="20"/>
              </w:rPr>
              <w:t>93.6</w:t>
            </w:r>
            <w:r w:rsidR="00C24809" w:rsidRPr="00296B14">
              <w:rPr>
                <w:rFonts w:ascii="ＭＳ 明朝" w:hAnsi="ＭＳ 明朝" w:hint="eastAsia"/>
                <w:sz w:val="20"/>
                <w:szCs w:val="20"/>
              </w:rPr>
              <w:t>%]</w:t>
            </w:r>
          </w:p>
        </w:tc>
        <w:tc>
          <w:tcPr>
            <w:tcW w:w="3780" w:type="dxa"/>
            <w:tcBorders>
              <w:top w:val="nil"/>
              <w:left w:val="dashed" w:sz="4" w:space="0" w:color="auto"/>
              <w:bottom w:val="single" w:sz="4" w:space="0" w:color="auto"/>
              <w:right w:val="single" w:sz="4" w:space="0" w:color="auto"/>
            </w:tcBorders>
            <w:shd w:val="clear" w:color="auto" w:fill="auto"/>
          </w:tcPr>
          <w:p w14:paraId="5CB6849D" w14:textId="77777777" w:rsidR="00C24809" w:rsidRPr="00296B14" w:rsidRDefault="00C24809" w:rsidP="002A3509">
            <w:pPr>
              <w:spacing w:line="300" w:lineRule="exact"/>
              <w:rPr>
                <w:rFonts w:ascii="ＭＳ 明朝" w:hAnsi="ＭＳ 明朝"/>
                <w:sz w:val="20"/>
                <w:szCs w:val="20"/>
              </w:rPr>
            </w:pPr>
          </w:p>
        </w:tc>
      </w:tr>
      <w:tr w:rsidR="009162BC" w:rsidRPr="00296B14" w14:paraId="197C4775" w14:textId="77777777" w:rsidTr="003F2753">
        <w:trPr>
          <w:cantSplit/>
          <w:jc w:val="center"/>
        </w:trPr>
        <w:tc>
          <w:tcPr>
            <w:tcW w:w="846" w:type="dxa"/>
            <w:vMerge w:val="restart"/>
            <w:shd w:val="clear" w:color="auto" w:fill="auto"/>
            <w:textDirection w:val="tbRlV"/>
            <w:vAlign w:val="center"/>
          </w:tcPr>
          <w:p w14:paraId="3A055805" w14:textId="77777777" w:rsidR="00647681" w:rsidRPr="00296B14" w:rsidRDefault="009162BC" w:rsidP="00647681">
            <w:pPr>
              <w:spacing w:line="300" w:lineRule="exact"/>
              <w:ind w:left="113" w:right="113"/>
              <w:jc w:val="left"/>
              <w:rPr>
                <w:rFonts w:ascii="ＭＳ 明朝" w:hAnsi="ＭＳ 明朝"/>
                <w:sz w:val="20"/>
                <w:szCs w:val="20"/>
              </w:rPr>
            </w:pPr>
            <w:r w:rsidRPr="00296B14">
              <w:rPr>
                <w:rFonts w:ascii="ＭＳ 明朝" w:hAnsi="ＭＳ 明朝" w:hint="eastAsia"/>
                <w:sz w:val="20"/>
                <w:szCs w:val="20"/>
              </w:rPr>
              <w:t>２　グローバル教育の充実と</w:t>
            </w:r>
          </w:p>
          <w:p w14:paraId="0B9D52F5" w14:textId="1560B4D0" w:rsidR="009162BC" w:rsidRPr="00296B14" w:rsidRDefault="009162BC" w:rsidP="00647681">
            <w:pPr>
              <w:spacing w:line="300" w:lineRule="exact"/>
              <w:ind w:left="113" w:right="113"/>
              <w:jc w:val="right"/>
              <w:rPr>
                <w:rFonts w:ascii="ＭＳ 明朝" w:hAnsi="ＭＳ 明朝"/>
                <w:spacing w:val="-20"/>
                <w:sz w:val="20"/>
                <w:szCs w:val="20"/>
              </w:rPr>
            </w:pPr>
            <w:r w:rsidRPr="00296B14">
              <w:rPr>
                <w:rFonts w:ascii="ＭＳ 明朝" w:hAnsi="ＭＳ 明朝" w:hint="eastAsia"/>
                <w:sz w:val="20"/>
                <w:szCs w:val="20"/>
              </w:rPr>
              <w:t>グローバル社会に対応できる人材の育成</w:t>
            </w:r>
          </w:p>
        </w:tc>
        <w:tc>
          <w:tcPr>
            <w:tcW w:w="2835" w:type="dxa"/>
            <w:tcBorders>
              <w:bottom w:val="nil"/>
            </w:tcBorders>
            <w:shd w:val="clear" w:color="auto" w:fill="auto"/>
          </w:tcPr>
          <w:p w14:paraId="2D844258" w14:textId="784BE387" w:rsidR="009162BC" w:rsidRPr="00296B14" w:rsidRDefault="009162BC"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（１）グローバル教育の基礎となる４技能を育成する英語授業の実践</w:t>
            </w:r>
          </w:p>
        </w:tc>
        <w:tc>
          <w:tcPr>
            <w:tcW w:w="3780" w:type="dxa"/>
            <w:tcBorders>
              <w:bottom w:val="nil"/>
              <w:right w:val="dashed" w:sz="4" w:space="0" w:color="auto"/>
            </w:tcBorders>
            <w:shd w:val="clear" w:color="auto" w:fill="auto"/>
          </w:tcPr>
          <w:p w14:paraId="65441E79" w14:textId="0AAD16FF" w:rsidR="009162BC"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9162BC" w:rsidRPr="00296B14">
              <w:rPr>
                <w:rFonts w:ascii="ＭＳ 明朝" w:hAnsi="ＭＳ 明朝" w:hint="eastAsia"/>
                <w:sz w:val="20"/>
                <w:szCs w:val="20"/>
              </w:rPr>
              <w:t xml:space="preserve">　グローバル社会に対応できるように、英語運用能力を育成する。</w:t>
            </w:r>
          </w:p>
          <w:p w14:paraId="53A03EBA" w14:textId="669681B4" w:rsidR="009162BC" w:rsidRPr="00296B14" w:rsidRDefault="009162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・個々の生徒の実態に合わせた授業実践</w:t>
            </w:r>
          </w:p>
          <w:p w14:paraId="11FA9441" w14:textId="77777777" w:rsidR="006972F5" w:rsidRPr="00296B14" w:rsidRDefault="009162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・英語学習ツール（BASE in OSAKA）等の活用</w:t>
            </w:r>
          </w:p>
          <w:p w14:paraId="45F1EC6E" w14:textId="1AD25459" w:rsidR="009162BC" w:rsidRPr="00296B14" w:rsidRDefault="009162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・ビジネスをテーマとした英語スピーチ大会の実施</w:t>
            </w:r>
          </w:p>
        </w:tc>
        <w:tc>
          <w:tcPr>
            <w:tcW w:w="3780" w:type="dxa"/>
            <w:tcBorders>
              <w:bottom w:val="nil"/>
              <w:right w:val="dashed" w:sz="4" w:space="0" w:color="auto"/>
            </w:tcBorders>
          </w:tcPr>
          <w:p w14:paraId="6D081638" w14:textId="5887BB38" w:rsidR="009162BC"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9162BC" w:rsidRPr="00296B14">
              <w:rPr>
                <w:rFonts w:ascii="ＭＳ 明朝" w:hAnsi="ＭＳ 明朝" w:hint="eastAsia"/>
                <w:sz w:val="20"/>
                <w:szCs w:val="20"/>
              </w:rPr>
              <w:t xml:space="preserve">　英語暗唱、弁論大会や英作文コンテストなど、課外活動参加者15名以上</w:t>
            </w:r>
            <w:r w:rsidR="0054777E" w:rsidRPr="00296B14">
              <w:rPr>
                <w:rFonts w:ascii="ＭＳ 明朝" w:hAnsi="ＭＳ 明朝" w:hint="eastAsia"/>
                <w:sz w:val="20"/>
                <w:szCs w:val="20"/>
              </w:rPr>
              <w:t>維持</w:t>
            </w:r>
            <w:r w:rsidR="009162BC" w:rsidRPr="00296B14">
              <w:rPr>
                <w:rFonts w:ascii="ＭＳ 明朝" w:hAnsi="ＭＳ 明朝" w:hint="eastAsia"/>
                <w:sz w:val="20"/>
                <w:szCs w:val="20"/>
              </w:rPr>
              <w:t>[R６</w:t>
            </w:r>
            <w:r w:rsidR="002A7B14" w:rsidRPr="00296B14">
              <w:rPr>
                <w:rFonts w:ascii="ＭＳ 明朝" w:hAnsi="ＭＳ 明朝" w:hint="eastAsia"/>
                <w:sz w:val="20"/>
                <w:szCs w:val="20"/>
              </w:rPr>
              <w:t>：24</w:t>
            </w:r>
            <w:r w:rsidR="009162BC" w:rsidRPr="00296B14">
              <w:rPr>
                <w:rFonts w:ascii="ＭＳ 明朝" w:hAnsi="ＭＳ 明朝" w:hint="eastAsia"/>
                <w:sz w:val="20"/>
                <w:szCs w:val="20"/>
              </w:rPr>
              <w:t>名]</w:t>
            </w:r>
          </w:p>
        </w:tc>
        <w:tc>
          <w:tcPr>
            <w:tcW w:w="3780" w:type="dxa"/>
            <w:tcBorders>
              <w:left w:val="dashed" w:sz="4" w:space="0" w:color="auto"/>
              <w:bottom w:val="nil"/>
              <w:right w:val="single" w:sz="4" w:space="0" w:color="auto"/>
            </w:tcBorders>
            <w:shd w:val="clear" w:color="auto" w:fill="auto"/>
          </w:tcPr>
          <w:p w14:paraId="6A494F83" w14:textId="77777777" w:rsidR="009162BC" w:rsidRPr="00296B14" w:rsidRDefault="009162BC" w:rsidP="002A3509">
            <w:pPr>
              <w:spacing w:line="300" w:lineRule="exact"/>
              <w:rPr>
                <w:rFonts w:ascii="ＭＳ 明朝" w:hAnsi="ＭＳ 明朝"/>
                <w:sz w:val="20"/>
                <w:szCs w:val="20"/>
              </w:rPr>
            </w:pPr>
          </w:p>
        </w:tc>
      </w:tr>
      <w:tr w:rsidR="009162BC" w:rsidRPr="00296B14" w14:paraId="5DA35209" w14:textId="77777777" w:rsidTr="003F2753">
        <w:trPr>
          <w:cantSplit/>
          <w:jc w:val="center"/>
        </w:trPr>
        <w:tc>
          <w:tcPr>
            <w:tcW w:w="846" w:type="dxa"/>
            <w:vMerge/>
            <w:textDirection w:val="tbRlV"/>
            <w:vAlign w:val="center"/>
          </w:tcPr>
          <w:p w14:paraId="7DF92165" w14:textId="77777777" w:rsidR="009162BC" w:rsidRPr="00296B14" w:rsidRDefault="009162BC" w:rsidP="00375D0C">
            <w:pPr>
              <w:spacing w:line="300" w:lineRule="exact"/>
              <w:ind w:left="113" w:right="113"/>
              <w:jc w:val="center"/>
              <w:rPr>
                <w:rFonts w:ascii="ＭＳ 明朝" w:hAnsi="ＭＳ 明朝"/>
                <w:sz w:val="20"/>
                <w:szCs w:val="20"/>
              </w:rPr>
            </w:pPr>
          </w:p>
        </w:tc>
        <w:tc>
          <w:tcPr>
            <w:tcW w:w="2835" w:type="dxa"/>
            <w:tcBorders>
              <w:top w:val="nil"/>
              <w:bottom w:val="single" w:sz="4" w:space="0" w:color="auto"/>
            </w:tcBorders>
            <w:shd w:val="clear" w:color="auto" w:fill="auto"/>
          </w:tcPr>
          <w:p w14:paraId="59830D16" w14:textId="451BA95A" w:rsidR="009162BC" w:rsidRPr="00296B14" w:rsidRDefault="009162BC"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（２）海外研修や国内グローバル研修を通したグローバル教育の推進</w:t>
            </w:r>
          </w:p>
        </w:tc>
        <w:tc>
          <w:tcPr>
            <w:tcW w:w="3780" w:type="dxa"/>
            <w:tcBorders>
              <w:top w:val="nil"/>
              <w:bottom w:val="single" w:sz="4" w:space="0" w:color="auto"/>
              <w:right w:val="dashed" w:sz="4" w:space="0" w:color="auto"/>
            </w:tcBorders>
            <w:shd w:val="clear" w:color="auto" w:fill="auto"/>
          </w:tcPr>
          <w:p w14:paraId="2EFF0C9E" w14:textId="5740CD62" w:rsidR="009162BC"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9162BC" w:rsidRPr="00296B14">
              <w:rPr>
                <w:rFonts w:ascii="ＭＳ 明朝" w:hAnsi="ＭＳ 明朝" w:hint="eastAsia"/>
                <w:sz w:val="20"/>
                <w:szCs w:val="20"/>
              </w:rPr>
              <w:t xml:space="preserve">　異文化共生の精神を理解するために、海外研修等の充実を図る。</w:t>
            </w:r>
          </w:p>
          <w:p w14:paraId="7BECC7FD" w14:textId="223D4863" w:rsidR="009162BC" w:rsidRPr="00296B14" w:rsidRDefault="009162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・オーストラリア姉妹校等との訪問研修及び受入研修の</w:t>
            </w:r>
            <w:r w:rsidR="006E360D" w:rsidRPr="00296B14">
              <w:rPr>
                <w:rFonts w:ascii="ＭＳ 明朝" w:hAnsi="ＭＳ 明朝" w:hint="eastAsia"/>
                <w:sz w:val="20"/>
                <w:szCs w:val="20"/>
              </w:rPr>
              <w:t>実施</w:t>
            </w:r>
          </w:p>
          <w:p w14:paraId="36788200" w14:textId="77777777" w:rsidR="009162BC" w:rsidRPr="00296B14" w:rsidRDefault="009162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・国内グローバル研修「OBF英語村（連携大学プログラム）」「イングリッシュサマーセミナー」の実施</w:t>
            </w:r>
          </w:p>
          <w:p w14:paraId="1399E654" w14:textId="1170FBCC" w:rsidR="009162BC" w:rsidRPr="00296B14" w:rsidRDefault="009162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・海外ビジネス研修の実施</w:t>
            </w:r>
          </w:p>
        </w:tc>
        <w:tc>
          <w:tcPr>
            <w:tcW w:w="3780" w:type="dxa"/>
            <w:tcBorders>
              <w:top w:val="nil"/>
              <w:bottom w:val="single" w:sz="4" w:space="0" w:color="auto"/>
              <w:right w:val="dashed" w:sz="4" w:space="0" w:color="auto"/>
            </w:tcBorders>
          </w:tcPr>
          <w:p w14:paraId="1225D61F" w14:textId="3342DC5B" w:rsidR="009162BC"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9162BC" w:rsidRPr="00296B14">
              <w:rPr>
                <w:rFonts w:ascii="ＭＳ 明朝" w:hAnsi="ＭＳ 明朝" w:hint="eastAsia"/>
                <w:sz w:val="20"/>
                <w:szCs w:val="20"/>
              </w:rPr>
              <w:t xml:space="preserve">　学校教育自己診断のグローバル意識向上に関する項目の肯定率を85%以上</w:t>
            </w:r>
            <w:r w:rsidR="0054777E" w:rsidRPr="00296B14">
              <w:rPr>
                <w:rFonts w:ascii="ＭＳ 明朝" w:hAnsi="ＭＳ 明朝" w:hint="eastAsia"/>
                <w:sz w:val="20"/>
                <w:szCs w:val="20"/>
              </w:rPr>
              <w:t>維持</w:t>
            </w:r>
            <w:r w:rsidR="009162BC" w:rsidRPr="00296B14">
              <w:rPr>
                <w:rFonts w:ascii="ＭＳ 明朝" w:hAnsi="ＭＳ 明朝" w:hint="eastAsia"/>
                <w:sz w:val="20"/>
                <w:szCs w:val="20"/>
              </w:rPr>
              <w:t>[R６：</w:t>
            </w:r>
            <w:r w:rsidR="00FD65F4" w:rsidRPr="00296B14">
              <w:rPr>
                <w:rFonts w:ascii="ＭＳ 明朝" w:hAnsi="ＭＳ 明朝" w:hint="eastAsia"/>
                <w:sz w:val="20"/>
                <w:szCs w:val="20"/>
              </w:rPr>
              <w:t>89.3</w:t>
            </w:r>
            <w:r w:rsidR="009162BC" w:rsidRPr="00296B14">
              <w:rPr>
                <w:rFonts w:ascii="ＭＳ 明朝" w:hAnsi="ＭＳ 明朝" w:hint="eastAsia"/>
                <w:sz w:val="20"/>
                <w:szCs w:val="20"/>
              </w:rPr>
              <w:t>%]</w:t>
            </w:r>
          </w:p>
        </w:tc>
        <w:tc>
          <w:tcPr>
            <w:tcW w:w="3780" w:type="dxa"/>
            <w:tcBorders>
              <w:top w:val="nil"/>
              <w:left w:val="dashed" w:sz="4" w:space="0" w:color="auto"/>
              <w:bottom w:val="single" w:sz="4" w:space="0" w:color="auto"/>
              <w:right w:val="single" w:sz="4" w:space="0" w:color="auto"/>
            </w:tcBorders>
            <w:shd w:val="clear" w:color="auto" w:fill="auto"/>
          </w:tcPr>
          <w:p w14:paraId="5094202E" w14:textId="77777777" w:rsidR="009162BC" w:rsidRPr="00296B14" w:rsidRDefault="009162BC" w:rsidP="002A3509">
            <w:pPr>
              <w:spacing w:line="300" w:lineRule="exact"/>
              <w:rPr>
                <w:rFonts w:ascii="ＭＳ 明朝" w:hAnsi="ＭＳ 明朝"/>
                <w:sz w:val="20"/>
                <w:szCs w:val="20"/>
              </w:rPr>
            </w:pPr>
          </w:p>
        </w:tc>
      </w:tr>
      <w:tr w:rsidR="00A47436" w:rsidRPr="00296B14" w14:paraId="7BDD5901" w14:textId="77777777" w:rsidTr="003F2753">
        <w:trPr>
          <w:cantSplit/>
          <w:jc w:val="center"/>
        </w:trPr>
        <w:tc>
          <w:tcPr>
            <w:tcW w:w="846" w:type="dxa"/>
            <w:vMerge w:val="restart"/>
            <w:shd w:val="clear" w:color="auto" w:fill="auto"/>
            <w:textDirection w:val="tbRlV"/>
            <w:vAlign w:val="center"/>
          </w:tcPr>
          <w:p w14:paraId="518A884D" w14:textId="2A73E7B2" w:rsidR="00A47436" w:rsidRPr="00296B14" w:rsidRDefault="00A47436" w:rsidP="00C96384">
            <w:pPr>
              <w:spacing w:line="300" w:lineRule="exact"/>
              <w:ind w:left="113" w:right="113"/>
              <w:jc w:val="center"/>
              <w:rPr>
                <w:rFonts w:ascii="ＭＳ 明朝" w:hAnsi="ＭＳ 明朝"/>
                <w:spacing w:val="-20"/>
                <w:sz w:val="20"/>
                <w:szCs w:val="20"/>
              </w:rPr>
            </w:pPr>
            <w:r w:rsidRPr="00296B14">
              <w:rPr>
                <w:rFonts w:ascii="ＭＳ 明朝" w:hAnsi="ＭＳ 明朝" w:hint="eastAsia"/>
                <w:sz w:val="20"/>
                <w:szCs w:val="20"/>
              </w:rPr>
              <w:t>３　学校ＤＸに対応した校内体制の整備</w:t>
            </w:r>
          </w:p>
        </w:tc>
        <w:tc>
          <w:tcPr>
            <w:tcW w:w="2835" w:type="dxa"/>
            <w:vMerge w:val="restart"/>
            <w:tcBorders>
              <w:bottom w:val="nil"/>
            </w:tcBorders>
            <w:shd w:val="clear" w:color="auto" w:fill="auto"/>
          </w:tcPr>
          <w:p w14:paraId="2BA7BF27" w14:textId="4FF426B7" w:rsidR="00A47436" w:rsidRPr="00296B14" w:rsidRDefault="00A47436"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（１）ICT環境の整備および組織的な取組みの推進</w:t>
            </w:r>
          </w:p>
        </w:tc>
        <w:tc>
          <w:tcPr>
            <w:tcW w:w="3780" w:type="dxa"/>
            <w:tcBorders>
              <w:bottom w:val="nil"/>
              <w:right w:val="dashed" w:sz="4" w:space="0" w:color="auto"/>
            </w:tcBorders>
            <w:shd w:val="clear" w:color="auto" w:fill="auto"/>
          </w:tcPr>
          <w:p w14:paraId="5D8DA6DF" w14:textId="28451B26" w:rsidR="00A47436" w:rsidRPr="00296B14" w:rsidRDefault="00A47436"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　主体的な学習能力を育成する授業の実践</w:t>
            </w:r>
          </w:p>
          <w:p w14:paraId="5D8F84E3" w14:textId="1DDD6B9D" w:rsidR="00A47436" w:rsidRPr="00296B14" w:rsidRDefault="00A47436"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・ICT機器や学習支援クラウドサービス等を利用した授業実践</w:t>
            </w:r>
          </w:p>
          <w:p w14:paraId="5D5CF90F" w14:textId="30A313DF" w:rsidR="00A47436" w:rsidRPr="00296B14" w:rsidRDefault="00A47436"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・DXハイスクール事業を活用した学習環境の整備</w:t>
            </w:r>
          </w:p>
        </w:tc>
        <w:tc>
          <w:tcPr>
            <w:tcW w:w="3780" w:type="dxa"/>
            <w:tcBorders>
              <w:bottom w:val="nil"/>
              <w:right w:val="dashed" w:sz="4" w:space="0" w:color="auto"/>
            </w:tcBorders>
          </w:tcPr>
          <w:p w14:paraId="52CB8FA3" w14:textId="0BE7CFB2" w:rsidR="00A47436" w:rsidRPr="00296B14" w:rsidRDefault="006972F5"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A47436" w:rsidRPr="00296B14">
              <w:rPr>
                <w:rFonts w:ascii="ＭＳ 明朝" w:hAnsi="ＭＳ 明朝" w:hint="eastAsia"/>
                <w:sz w:val="20"/>
                <w:szCs w:val="20"/>
              </w:rPr>
              <w:t xml:space="preserve">　学校教育自己診断のICTを活用した授業による授業力向上の肯定率9</w:t>
            </w:r>
            <w:r w:rsidR="00B401F4" w:rsidRPr="00296B14">
              <w:rPr>
                <w:rFonts w:ascii="ＭＳ 明朝" w:hAnsi="ＭＳ 明朝" w:hint="eastAsia"/>
                <w:sz w:val="20"/>
                <w:szCs w:val="20"/>
              </w:rPr>
              <w:t>0</w:t>
            </w:r>
            <w:r w:rsidR="00A47436" w:rsidRPr="00296B14">
              <w:rPr>
                <w:rFonts w:ascii="ＭＳ 明朝" w:hAnsi="ＭＳ 明朝" w:hint="eastAsia"/>
                <w:sz w:val="20"/>
                <w:szCs w:val="20"/>
              </w:rPr>
              <w:t>%以上</w:t>
            </w:r>
            <w:r w:rsidR="00B401F4" w:rsidRPr="00296B14">
              <w:rPr>
                <w:rFonts w:ascii="ＭＳ 明朝" w:hAnsi="ＭＳ 明朝" w:hint="eastAsia"/>
                <w:sz w:val="20"/>
                <w:szCs w:val="20"/>
              </w:rPr>
              <w:t>維持</w:t>
            </w:r>
            <w:r w:rsidR="00A47436" w:rsidRPr="00296B14">
              <w:rPr>
                <w:rFonts w:ascii="ＭＳ 明朝" w:hAnsi="ＭＳ 明朝" w:hint="eastAsia"/>
                <w:sz w:val="20"/>
                <w:szCs w:val="20"/>
              </w:rPr>
              <w:t>[R６：</w:t>
            </w:r>
            <w:r w:rsidR="00FD65F4" w:rsidRPr="00296B14">
              <w:rPr>
                <w:rFonts w:ascii="ＭＳ 明朝" w:hAnsi="ＭＳ 明朝" w:hint="eastAsia"/>
                <w:sz w:val="20"/>
                <w:szCs w:val="20"/>
              </w:rPr>
              <w:t>90.9</w:t>
            </w:r>
            <w:r w:rsidR="00A47436" w:rsidRPr="00296B14">
              <w:rPr>
                <w:rFonts w:ascii="ＭＳ 明朝" w:hAnsi="ＭＳ 明朝" w:hint="eastAsia"/>
                <w:sz w:val="20"/>
                <w:szCs w:val="20"/>
              </w:rPr>
              <w:t>%]</w:t>
            </w:r>
          </w:p>
        </w:tc>
        <w:tc>
          <w:tcPr>
            <w:tcW w:w="3780" w:type="dxa"/>
            <w:tcBorders>
              <w:left w:val="dashed" w:sz="4" w:space="0" w:color="auto"/>
              <w:bottom w:val="nil"/>
              <w:right w:val="single" w:sz="4" w:space="0" w:color="auto"/>
            </w:tcBorders>
            <w:shd w:val="clear" w:color="auto" w:fill="auto"/>
          </w:tcPr>
          <w:p w14:paraId="66523C3A" w14:textId="77777777" w:rsidR="00A47436" w:rsidRPr="00296B14" w:rsidRDefault="00A47436" w:rsidP="002A3509">
            <w:pPr>
              <w:spacing w:line="300" w:lineRule="exact"/>
              <w:rPr>
                <w:rFonts w:ascii="ＭＳ 明朝" w:hAnsi="ＭＳ 明朝"/>
                <w:sz w:val="20"/>
                <w:szCs w:val="20"/>
              </w:rPr>
            </w:pPr>
          </w:p>
        </w:tc>
      </w:tr>
      <w:tr w:rsidR="00A47436" w:rsidRPr="00296B14" w14:paraId="256C7D7D" w14:textId="77777777" w:rsidTr="003F2753">
        <w:trPr>
          <w:cantSplit/>
          <w:jc w:val="center"/>
        </w:trPr>
        <w:tc>
          <w:tcPr>
            <w:tcW w:w="846" w:type="dxa"/>
            <w:vMerge/>
            <w:textDirection w:val="tbRlV"/>
            <w:vAlign w:val="center"/>
          </w:tcPr>
          <w:p w14:paraId="102C2BC0" w14:textId="77777777" w:rsidR="00A47436" w:rsidRPr="00296B14" w:rsidRDefault="00A47436" w:rsidP="00C96384">
            <w:pPr>
              <w:spacing w:line="300" w:lineRule="exact"/>
              <w:ind w:left="113" w:right="113"/>
              <w:jc w:val="center"/>
              <w:rPr>
                <w:rFonts w:ascii="ＭＳ 明朝" w:hAnsi="ＭＳ 明朝"/>
                <w:sz w:val="20"/>
                <w:szCs w:val="20"/>
              </w:rPr>
            </w:pPr>
          </w:p>
        </w:tc>
        <w:tc>
          <w:tcPr>
            <w:tcW w:w="2835" w:type="dxa"/>
            <w:vMerge/>
            <w:tcBorders>
              <w:top w:val="nil"/>
              <w:bottom w:val="nil"/>
            </w:tcBorders>
          </w:tcPr>
          <w:p w14:paraId="09972EDC" w14:textId="77777777" w:rsidR="00A47436" w:rsidRPr="00296B14" w:rsidRDefault="00A47436" w:rsidP="002A3509">
            <w:pPr>
              <w:spacing w:line="300" w:lineRule="exact"/>
              <w:ind w:left="200" w:hangingChars="100" w:hanging="200"/>
              <w:rPr>
                <w:rFonts w:ascii="ＭＳ 明朝" w:hAnsi="ＭＳ 明朝"/>
                <w:sz w:val="20"/>
                <w:szCs w:val="20"/>
              </w:rPr>
            </w:pPr>
          </w:p>
        </w:tc>
        <w:tc>
          <w:tcPr>
            <w:tcW w:w="3780" w:type="dxa"/>
            <w:tcBorders>
              <w:top w:val="nil"/>
              <w:bottom w:val="nil"/>
              <w:right w:val="dashed" w:sz="4" w:space="0" w:color="auto"/>
            </w:tcBorders>
            <w:shd w:val="clear" w:color="auto" w:fill="auto"/>
          </w:tcPr>
          <w:p w14:paraId="27E332F1" w14:textId="77777777" w:rsidR="00A47436" w:rsidRPr="00296B14" w:rsidRDefault="00A47436"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イ　教職員ICTネットワークや校務支援システムを活用した校務の効率化の推進</w:t>
            </w:r>
          </w:p>
          <w:p w14:paraId="522615ED" w14:textId="77777777" w:rsidR="00A47436" w:rsidRPr="00296B14" w:rsidRDefault="00A47436"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 xml:space="preserve">　　・スケジュール管理</w:t>
            </w:r>
          </w:p>
          <w:p w14:paraId="1A23FECA" w14:textId="77777777" w:rsidR="00A47436" w:rsidRPr="00296B14" w:rsidRDefault="00A47436"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 xml:space="preserve">　　・施設管理</w:t>
            </w:r>
          </w:p>
          <w:p w14:paraId="07ED53B1" w14:textId="6523BA0C" w:rsidR="00A47436" w:rsidRPr="00296B14" w:rsidRDefault="00A47436"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 xml:space="preserve">　　・デジタル採点システムの活用</w:t>
            </w:r>
          </w:p>
        </w:tc>
        <w:tc>
          <w:tcPr>
            <w:tcW w:w="3780" w:type="dxa"/>
            <w:tcBorders>
              <w:top w:val="nil"/>
              <w:bottom w:val="nil"/>
              <w:right w:val="dashed" w:sz="4" w:space="0" w:color="auto"/>
            </w:tcBorders>
          </w:tcPr>
          <w:p w14:paraId="36B04F65" w14:textId="0CAF36D6" w:rsidR="00A47436" w:rsidRPr="00296B14" w:rsidRDefault="006972F5"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イ</w:t>
            </w:r>
            <w:r w:rsidR="00832692" w:rsidRPr="00296B14">
              <w:rPr>
                <w:rFonts w:ascii="ＭＳ 明朝" w:hAnsi="ＭＳ 明朝" w:hint="eastAsia"/>
                <w:sz w:val="20"/>
                <w:szCs w:val="20"/>
              </w:rPr>
              <w:t xml:space="preserve">　学校教育自己診断のICT活用による校務効率化肯定率9</w:t>
            </w:r>
            <w:r w:rsidR="009131C2" w:rsidRPr="00296B14">
              <w:rPr>
                <w:rFonts w:ascii="ＭＳ 明朝" w:hAnsi="ＭＳ 明朝" w:hint="eastAsia"/>
                <w:sz w:val="20"/>
                <w:szCs w:val="20"/>
              </w:rPr>
              <w:t>0</w:t>
            </w:r>
            <w:r w:rsidR="00832692" w:rsidRPr="00296B14">
              <w:rPr>
                <w:rFonts w:ascii="ＭＳ 明朝" w:hAnsi="ＭＳ 明朝" w:hint="eastAsia"/>
                <w:sz w:val="20"/>
                <w:szCs w:val="20"/>
              </w:rPr>
              <w:t>%以上</w:t>
            </w:r>
            <w:r w:rsidR="009131C2" w:rsidRPr="00296B14">
              <w:rPr>
                <w:rFonts w:ascii="ＭＳ 明朝" w:hAnsi="ＭＳ 明朝" w:hint="eastAsia"/>
                <w:sz w:val="20"/>
                <w:szCs w:val="20"/>
              </w:rPr>
              <w:t>維持</w:t>
            </w:r>
            <w:r w:rsidR="00832692" w:rsidRPr="00296B14">
              <w:rPr>
                <w:rFonts w:ascii="ＭＳ 明朝" w:hAnsi="ＭＳ 明朝" w:hint="eastAsia"/>
                <w:sz w:val="20"/>
                <w:szCs w:val="20"/>
              </w:rPr>
              <w:t>[R６：</w:t>
            </w:r>
            <w:r w:rsidR="00FD65F4" w:rsidRPr="00296B14">
              <w:rPr>
                <w:rFonts w:ascii="ＭＳ 明朝" w:hAnsi="ＭＳ 明朝" w:hint="eastAsia"/>
                <w:sz w:val="20"/>
                <w:szCs w:val="20"/>
              </w:rPr>
              <w:t>90.9</w:t>
            </w:r>
            <w:r w:rsidR="00832692" w:rsidRPr="00296B14">
              <w:rPr>
                <w:rFonts w:ascii="ＭＳ 明朝" w:hAnsi="ＭＳ 明朝" w:hint="eastAsia"/>
                <w:sz w:val="20"/>
                <w:szCs w:val="20"/>
              </w:rPr>
              <w:t>%]</w:t>
            </w:r>
          </w:p>
        </w:tc>
        <w:tc>
          <w:tcPr>
            <w:tcW w:w="3780" w:type="dxa"/>
            <w:tcBorders>
              <w:top w:val="nil"/>
              <w:left w:val="dashed" w:sz="4" w:space="0" w:color="auto"/>
              <w:bottom w:val="nil"/>
              <w:right w:val="single" w:sz="4" w:space="0" w:color="auto"/>
            </w:tcBorders>
            <w:shd w:val="clear" w:color="auto" w:fill="auto"/>
          </w:tcPr>
          <w:p w14:paraId="24E2A1F8" w14:textId="77777777" w:rsidR="00A47436" w:rsidRPr="00296B14" w:rsidRDefault="00A47436" w:rsidP="002A3509">
            <w:pPr>
              <w:spacing w:line="300" w:lineRule="exact"/>
              <w:rPr>
                <w:rFonts w:ascii="ＭＳ 明朝" w:hAnsi="ＭＳ 明朝"/>
                <w:sz w:val="20"/>
                <w:szCs w:val="20"/>
              </w:rPr>
            </w:pPr>
          </w:p>
        </w:tc>
      </w:tr>
      <w:tr w:rsidR="009F01AB" w:rsidRPr="00296B14" w14:paraId="1D0A024F" w14:textId="77777777" w:rsidTr="003F2753">
        <w:trPr>
          <w:cantSplit/>
          <w:jc w:val="center"/>
        </w:trPr>
        <w:tc>
          <w:tcPr>
            <w:tcW w:w="846" w:type="dxa"/>
            <w:vMerge/>
            <w:textDirection w:val="tbRlV"/>
            <w:vAlign w:val="center"/>
          </w:tcPr>
          <w:p w14:paraId="3AC4A73D" w14:textId="77777777" w:rsidR="009F01AB" w:rsidRPr="00296B14" w:rsidRDefault="009F01AB" w:rsidP="00C96384">
            <w:pPr>
              <w:spacing w:line="300" w:lineRule="exact"/>
              <w:ind w:left="113" w:right="113"/>
              <w:jc w:val="center"/>
              <w:rPr>
                <w:rFonts w:ascii="ＭＳ 明朝" w:hAnsi="ＭＳ 明朝"/>
                <w:sz w:val="20"/>
                <w:szCs w:val="20"/>
              </w:rPr>
            </w:pPr>
          </w:p>
        </w:tc>
        <w:tc>
          <w:tcPr>
            <w:tcW w:w="2835" w:type="dxa"/>
            <w:tcBorders>
              <w:top w:val="nil"/>
              <w:bottom w:val="single" w:sz="4" w:space="0" w:color="auto"/>
            </w:tcBorders>
            <w:shd w:val="clear" w:color="auto" w:fill="auto"/>
          </w:tcPr>
          <w:p w14:paraId="2550A029" w14:textId="491FF9F5" w:rsidR="009F01AB" w:rsidRPr="00296B14" w:rsidRDefault="009F01AB"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（２）働き方改革の取組みの推進</w:t>
            </w:r>
          </w:p>
        </w:tc>
        <w:tc>
          <w:tcPr>
            <w:tcW w:w="3780" w:type="dxa"/>
            <w:tcBorders>
              <w:top w:val="nil"/>
              <w:bottom w:val="single" w:sz="4" w:space="0" w:color="auto"/>
              <w:right w:val="dashed" w:sz="4" w:space="0" w:color="auto"/>
            </w:tcBorders>
            <w:shd w:val="clear" w:color="auto" w:fill="auto"/>
          </w:tcPr>
          <w:p w14:paraId="581182E5" w14:textId="3CC00DEE" w:rsidR="00A47436"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A47436" w:rsidRPr="00296B14">
              <w:rPr>
                <w:rFonts w:ascii="ＭＳ 明朝" w:hAnsi="ＭＳ 明朝" w:hint="eastAsia"/>
                <w:sz w:val="20"/>
                <w:szCs w:val="20"/>
              </w:rPr>
              <w:t xml:space="preserve">　「府立学校における働き方改革の取組について」に基づき、「大阪府における部活動等の在り方に関する方針」の遵守</w:t>
            </w:r>
          </w:p>
          <w:p w14:paraId="04B6A7E8" w14:textId="77777777" w:rsidR="00DA2522" w:rsidRPr="00296B14" w:rsidRDefault="00A47436" w:rsidP="002A3509">
            <w:pPr>
              <w:spacing w:line="300" w:lineRule="exact"/>
              <w:ind w:leftChars="200" w:left="420"/>
              <w:rPr>
                <w:rFonts w:ascii="ＭＳ 明朝" w:hAnsi="ＭＳ 明朝"/>
                <w:sz w:val="20"/>
                <w:szCs w:val="20"/>
              </w:rPr>
            </w:pPr>
            <w:r w:rsidRPr="00296B14">
              <w:rPr>
                <w:rFonts w:ascii="ＭＳ 明朝" w:hAnsi="ＭＳ 明朝" w:hint="eastAsia"/>
                <w:sz w:val="20"/>
                <w:szCs w:val="20"/>
              </w:rPr>
              <w:t>・部活動指導員や外部指導者の活用</w:t>
            </w:r>
          </w:p>
          <w:p w14:paraId="211D05EF" w14:textId="3EA96C90" w:rsidR="009F01AB" w:rsidRPr="00296B14" w:rsidRDefault="00A47436" w:rsidP="002A3509">
            <w:pPr>
              <w:spacing w:line="300" w:lineRule="exact"/>
              <w:ind w:leftChars="200" w:left="420"/>
              <w:rPr>
                <w:rFonts w:ascii="ＭＳ 明朝" w:hAnsi="ＭＳ 明朝"/>
                <w:sz w:val="20"/>
                <w:szCs w:val="20"/>
              </w:rPr>
            </w:pPr>
            <w:r w:rsidRPr="00296B14">
              <w:rPr>
                <w:rFonts w:ascii="ＭＳ 明朝" w:hAnsi="ＭＳ 明朝" w:hint="eastAsia"/>
                <w:sz w:val="20"/>
                <w:szCs w:val="20"/>
              </w:rPr>
              <w:t>・全校一斉定時退庁日の遵守</w:t>
            </w:r>
          </w:p>
        </w:tc>
        <w:tc>
          <w:tcPr>
            <w:tcW w:w="3780" w:type="dxa"/>
            <w:tcBorders>
              <w:top w:val="nil"/>
              <w:bottom w:val="single" w:sz="4" w:space="0" w:color="auto"/>
              <w:right w:val="dashed" w:sz="4" w:space="0" w:color="auto"/>
            </w:tcBorders>
          </w:tcPr>
          <w:p w14:paraId="71796EC6" w14:textId="72C6879A" w:rsidR="009F01AB"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A47436" w:rsidRPr="00296B14">
              <w:rPr>
                <w:rFonts w:ascii="ＭＳ 明朝" w:hAnsi="ＭＳ 明朝" w:hint="eastAsia"/>
                <w:sz w:val="20"/>
                <w:szCs w:val="20"/>
              </w:rPr>
              <w:t xml:space="preserve">　時間外在校等時間80時間以上の年間延べ人数10%以上減少[R６：22.0%減少]</w:t>
            </w:r>
          </w:p>
        </w:tc>
        <w:tc>
          <w:tcPr>
            <w:tcW w:w="3780" w:type="dxa"/>
            <w:tcBorders>
              <w:top w:val="nil"/>
              <w:left w:val="dashed" w:sz="4" w:space="0" w:color="auto"/>
              <w:bottom w:val="single" w:sz="4" w:space="0" w:color="auto"/>
              <w:right w:val="single" w:sz="4" w:space="0" w:color="auto"/>
            </w:tcBorders>
            <w:shd w:val="clear" w:color="auto" w:fill="auto"/>
          </w:tcPr>
          <w:p w14:paraId="5A9B90AC" w14:textId="77777777" w:rsidR="009F01AB" w:rsidRPr="00296B14" w:rsidRDefault="009F01AB" w:rsidP="002A3509">
            <w:pPr>
              <w:spacing w:line="300" w:lineRule="exact"/>
              <w:rPr>
                <w:rFonts w:ascii="ＭＳ 明朝" w:hAnsi="ＭＳ 明朝"/>
                <w:sz w:val="20"/>
                <w:szCs w:val="20"/>
              </w:rPr>
            </w:pPr>
          </w:p>
        </w:tc>
      </w:tr>
      <w:tr w:rsidR="00C748BC" w:rsidRPr="00296B14" w14:paraId="45CAF74C" w14:textId="77777777" w:rsidTr="003F2753">
        <w:trPr>
          <w:cantSplit/>
          <w:jc w:val="center"/>
        </w:trPr>
        <w:tc>
          <w:tcPr>
            <w:tcW w:w="846" w:type="dxa"/>
            <w:vMerge w:val="restart"/>
            <w:shd w:val="clear" w:color="auto" w:fill="auto"/>
            <w:textDirection w:val="tbRlV"/>
            <w:vAlign w:val="center"/>
          </w:tcPr>
          <w:p w14:paraId="65DBC8DC" w14:textId="424187D7" w:rsidR="00C748BC" w:rsidRPr="00296B14" w:rsidRDefault="00C748BC" w:rsidP="00375D0C">
            <w:pPr>
              <w:spacing w:line="300" w:lineRule="exact"/>
              <w:ind w:left="113" w:right="113"/>
              <w:jc w:val="center"/>
              <w:rPr>
                <w:rFonts w:ascii="ＭＳ 明朝" w:hAnsi="ＭＳ 明朝"/>
                <w:spacing w:val="-20"/>
                <w:sz w:val="20"/>
                <w:szCs w:val="20"/>
              </w:rPr>
            </w:pPr>
            <w:r w:rsidRPr="00296B14">
              <w:rPr>
                <w:rFonts w:ascii="ＭＳ 明朝" w:hAnsi="ＭＳ 明朝" w:hint="eastAsia"/>
                <w:sz w:val="20"/>
                <w:szCs w:val="20"/>
              </w:rPr>
              <w:lastRenderedPageBreak/>
              <w:t>４　豊かでたくましい人間性をはぐくむ取組みの実践</w:t>
            </w:r>
          </w:p>
        </w:tc>
        <w:tc>
          <w:tcPr>
            <w:tcW w:w="2835" w:type="dxa"/>
            <w:tcBorders>
              <w:bottom w:val="nil"/>
            </w:tcBorders>
            <w:shd w:val="clear" w:color="auto" w:fill="auto"/>
          </w:tcPr>
          <w:p w14:paraId="3BB57E1B" w14:textId="5099784B" w:rsidR="00C748BC" w:rsidRPr="00296B14" w:rsidRDefault="00C748BC"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（１）不登校傾向生徒の早期発見および、状況把握と教育相談体制の充実</w:t>
            </w:r>
          </w:p>
        </w:tc>
        <w:tc>
          <w:tcPr>
            <w:tcW w:w="3780" w:type="dxa"/>
            <w:tcBorders>
              <w:bottom w:val="nil"/>
              <w:right w:val="dashed" w:sz="4" w:space="0" w:color="auto"/>
            </w:tcBorders>
            <w:shd w:val="clear" w:color="auto" w:fill="auto"/>
          </w:tcPr>
          <w:p w14:paraId="5BEFF25D" w14:textId="3B6365FA" w:rsidR="00666BEF"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C748BC" w:rsidRPr="00296B14">
              <w:rPr>
                <w:rFonts w:ascii="ＭＳ 明朝" w:hAnsi="ＭＳ 明朝" w:hint="eastAsia"/>
                <w:sz w:val="20"/>
                <w:szCs w:val="20"/>
              </w:rPr>
              <w:t xml:space="preserve">　校内委員会を中心とした、教育相談体制を確立する。</w:t>
            </w:r>
          </w:p>
          <w:p w14:paraId="61E689E2" w14:textId="77777777" w:rsidR="00666BEF" w:rsidRPr="00296B14" w:rsidRDefault="00C748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・連続３日以上、学期に10日以上欠席の生徒に対し家庭訪問等の実施</w:t>
            </w:r>
          </w:p>
          <w:p w14:paraId="3CB3B803" w14:textId="62729C64" w:rsidR="00C748BC" w:rsidRPr="00296B14" w:rsidRDefault="00C748BC"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・スクールカウンセラー等専門人材との連携</w:t>
            </w:r>
          </w:p>
        </w:tc>
        <w:tc>
          <w:tcPr>
            <w:tcW w:w="3780" w:type="dxa"/>
            <w:tcBorders>
              <w:bottom w:val="nil"/>
              <w:right w:val="dashed" w:sz="4" w:space="0" w:color="auto"/>
            </w:tcBorders>
          </w:tcPr>
          <w:p w14:paraId="55A71BA3" w14:textId="68A0DBB9" w:rsidR="00C748BC"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C748BC" w:rsidRPr="00296B14">
              <w:rPr>
                <w:rFonts w:ascii="ＭＳ 明朝" w:hAnsi="ＭＳ 明朝" w:hint="eastAsia"/>
                <w:sz w:val="20"/>
                <w:szCs w:val="20"/>
              </w:rPr>
              <w:t xml:space="preserve">　不登校生徒を各学年５人以内[R６：　</w:t>
            </w:r>
            <w:r w:rsidR="00666BEF" w:rsidRPr="00296B14">
              <w:rPr>
                <w:rFonts w:ascii="ＭＳ 明朝" w:hAnsi="ＭＳ 明朝" w:hint="eastAsia"/>
                <w:sz w:val="20"/>
                <w:szCs w:val="20"/>
              </w:rPr>
              <w:t>１</w:t>
            </w:r>
            <w:r w:rsidR="00C748BC" w:rsidRPr="00296B14">
              <w:rPr>
                <w:rFonts w:ascii="ＭＳ 明朝" w:hAnsi="ＭＳ 明朝" w:hint="eastAsia"/>
                <w:sz w:val="20"/>
                <w:szCs w:val="20"/>
              </w:rPr>
              <w:t>名/学年]</w:t>
            </w:r>
          </w:p>
        </w:tc>
        <w:tc>
          <w:tcPr>
            <w:tcW w:w="3780" w:type="dxa"/>
            <w:tcBorders>
              <w:left w:val="dashed" w:sz="4" w:space="0" w:color="auto"/>
              <w:bottom w:val="nil"/>
              <w:right w:val="single" w:sz="4" w:space="0" w:color="auto"/>
            </w:tcBorders>
            <w:shd w:val="clear" w:color="auto" w:fill="auto"/>
          </w:tcPr>
          <w:p w14:paraId="06DC202C" w14:textId="77777777" w:rsidR="00C748BC" w:rsidRPr="00296B14" w:rsidRDefault="00C748BC" w:rsidP="002A3509">
            <w:pPr>
              <w:spacing w:line="300" w:lineRule="exact"/>
              <w:rPr>
                <w:rFonts w:ascii="ＭＳ 明朝" w:hAnsi="ＭＳ 明朝"/>
                <w:sz w:val="20"/>
                <w:szCs w:val="20"/>
              </w:rPr>
            </w:pPr>
          </w:p>
        </w:tc>
      </w:tr>
      <w:tr w:rsidR="00EA2A61" w:rsidRPr="00296B14" w14:paraId="30CD4D5E" w14:textId="77777777" w:rsidTr="003F2753">
        <w:trPr>
          <w:cantSplit/>
          <w:jc w:val="center"/>
        </w:trPr>
        <w:tc>
          <w:tcPr>
            <w:tcW w:w="846" w:type="dxa"/>
            <w:vMerge/>
            <w:textDirection w:val="tbRlV"/>
            <w:vAlign w:val="center"/>
          </w:tcPr>
          <w:p w14:paraId="56FB6ECE" w14:textId="77777777" w:rsidR="00EA2A61" w:rsidRPr="00296B14" w:rsidRDefault="00EA2A61" w:rsidP="00375D0C">
            <w:pPr>
              <w:spacing w:line="300" w:lineRule="exact"/>
              <w:ind w:left="113" w:right="113"/>
              <w:jc w:val="center"/>
              <w:rPr>
                <w:rFonts w:ascii="ＭＳ 明朝" w:hAnsi="ＭＳ 明朝"/>
                <w:sz w:val="20"/>
                <w:szCs w:val="20"/>
              </w:rPr>
            </w:pPr>
          </w:p>
        </w:tc>
        <w:tc>
          <w:tcPr>
            <w:tcW w:w="2835" w:type="dxa"/>
            <w:vMerge w:val="restart"/>
            <w:tcBorders>
              <w:top w:val="nil"/>
              <w:bottom w:val="nil"/>
            </w:tcBorders>
            <w:shd w:val="clear" w:color="auto" w:fill="auto"/>
          </w:tcPr>
          <w:p w14:paraId="5EA94F48" w14:textId="3B855953" w:rsidR="00834941" w:rsidRPr="00296B14" w:rsidRDefault="00EA2A61" w:rsidP="003F2753">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（２）基本的生活習慣の確立</w:t>
            </w:r>
            <w:r w:rsidR="003F2753" w:rsidRPr="00296B14">
              <w:rPr>
                <w:rFonts w:ascii="ＭＳ 明朝" w:hAnsi="ＭＳ 明朝" w:hint="eastAsia"/>
                <w:sz w:val="20"/>
                <w:szCs w:val="20"/>
              </w:rPr>
              <w:t>による規範意識の育成</w:t>
            </w:r>
          </w:p>
          <w:p w14:paraId="3868645F" w14:textId="77777777" w:rsidR="003F2753" w:rsidRPr="00296B14" w:rsidRDefault="003F2753" w:rsidP="003F2753">
            <w:pPr>
              <w:spacing w:line="300" w:lineRule="exact"/>
              <w:ind w:left="200" w:hangingChars="100" w:hanging="200"/>
              <w:rPr>
                <w:rFonts w:ascii="ＭＳ 明朝" w:hAnsi="ＭＳ 明朝"/>
                <w:sz w:val="20"/>
                <w:szCs w:val="20"/>
              </w:rPr>
            </w:pPr>
          </w:p>
          <w:p w14:paraId="6D6AD99F" w14:textId="77777777" w:rsidR="003F2753" w:rsidRPr="00296B14" w:rsidRDefault="003F2753" w:rsidP="003F2753">
            <w:pPr>
              <w:spacing w:line="300" w:lineRule="exact"/>
              <w:ind w:left="200" w:hangingChars="100" w:hanging="200"/>
              <w:rPr>
                <w:rFonts w:ascii="ＭＳ 明朝" w:hAnsi="ＭＳ 明朝"/>
                <w:sz w:val="20"/>
                <w:szCs w:val="20"/>
              </w:rPr>
            </w:pPr>
          </w:p>
          <w:p w14:paraId="1CB6AED4" w14:textId="77777777" w:rsidR="003F2753" w:rsidRPr="00296B14" w:rsidRDefault="003F2753" w:rsidP="003F2753">
            <w:pPr>
              <w:spacing w:line="300" w:lineRule="exact"/>
              <w:ind w:left="200" w:hangingChars="100" w:hanging="200"/>
              <w:rPr>
                <w:rFonts w:ascii="ＭＳ 明朝" w:hAnsi="ＭＳ 明朝"/>
                <w:sz w:val="20"/>
                <w:szCs w:val="20"/>
              </w:rPr>
            </w:pPr>
          </w:p>
          <w:p w14:paraId="3B240935" w14:textId="77777777" w:rsidR="003F2753" w:rsidRPr="00296B14" w:rsidRDefault="003F2753" w:rsidP="00EC5396">
            <w:pPr>
              <w:ind w:left="200" w:hangingChars="100" w:hanging="200"/>
              <w:rPr>
                <w:rFonts w:ascii="ＭＳ 明朝" w:hAnsi="ＭＳ 明朝"/>
                <w:sz w:val="20"/>
                <w:szCs w:val="20"/>
              </w:rPr>
            </w:pPr>
            <w:r w:rsidRPr="00296B14">
              <w:rPr>
                <w:rFonts w:ascii="ＭＳ 明朝" w:hAnsi="ＭＳ 明朝" w:hint="eastAsia"/>
                <w:sz w:val="20"/>
                <w:szCs w:val="20"/>
              </w:rPr>
              <w:t>（３）生徒主体の活動を充実させることによる人権・多様性を尊重する教育の推進</w:t>
            </w:r>
          </w:p>
          <w:p w14:paraId="06D6C0A9" w14:textId="70820B5F" w:rsidR="003F2753" w:rsidRPr="00296B14" w:rsidRDefault="003F2753" w:rsidP="003F2753">
            <w:pPr>
              <w:spacing w:line="300" w:lineRule="exact"/>
              <w:ind w:left="200" w:hangingChars="100" w:hanging="200"/>
              <w:rPr>
                <w:rFonts w:ascii="ＭＳ 明朝" w:hAnsi="ＭＳ 明朝"/>
                <w:sz w:val="20"/>
                <w:szCs w:val="20"/>
              </w:rPr>
            </w:pPr>
          </w:p>
        </w:tc>
        <w:tc>
          <w:tcPr>
            <w:tcW w:w="3780" w:type="dxa"/>
            <w:tcBorders>
              <w:top w:val="nil"/>
              <w:bottom w:val="nil"/>
              <w:right w:val="dashed" w:sz="4" w:space="0" w:color="auto"/>
            </w:tcBorders>
            <w:shd w:val="clear" w:color="auto" w:fill="auto"/>
          </w:tcPr>
          <w:p w14:paraId="7310E055" w14:textId="6BC8CB57" w:rsidR="00AF7790"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AF7790" w:rsidRPr="00296B14">
              <w:rPr>
                <w:rFonts w:ascii="ＭＳ 明朝" w:hAnsi="ＭＳ 明朝" w:hint="eastAsia"/>
                <w:sz w:val="20"/>
                <w:szCs w:val="20"/>
              </w:rPr>
              <w:t xml:space="preserve">　家庭との連携を密にして、基本的生活習慣を確立させる。</w:t>
            </w:r>
          </w:p>
          <w:p w14:paraId="09C79504" w14:textId="77777777" w:rsidR="00AF7790" w:rsidRPr="00296B14" w:rsidRDefault="00AF7790" w:rsidP="002A3509">
            <w:pPr>
              <w:spacing w:line="300" w:lineRule="exact"/>
              <w:ind w:leftChars="200" w:left="420"/>
              <w:rPr>
                <w:rFonts w:ascii="ＭＳ 明朝" w:hAnsi="ＭＳ 明朝"/>
                <w:sz w:val="20"/>
                <w:szCs w:val="20"/>
              </w:rPr>
            </w:pPr>
            <w:r w:rsidRPr="00296B14">
              <w:rPr>
                <w:rFonts w:ascii="ＭＳ 明朝" w:hAnsi="ＭＳ 明朝" w:hint="eastAsia"/>
                <w:sz w:val="20"/>
                <w:szCs w:val="20"/>
              </w:rPr>
              <w:t>・遅刻指導の継続</w:t>
            </w:r>
          </w:p>
          <w:p w14:paraId="77A9D57A" w14:textId="17F21E5F" w:rsidR="00EA2A61" w:rsidRPr="00296B14" w:rsidRDefault="00AF7790"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・部活動や学校行事を通した生活習慣指導</w:t>
            </w:r>
          </w:p>
        </w:tc>
        <w:tc>
          <w:tcPr>
            <w:tcW w:w="3780" w:type="dxa"/>
            <w:tcBorders>
              <w:top w:val="nil"/>
              <w:bottom w:val="nil"/>
              <w:right w:val="dashed" w:sz="4" w:space="0" w:color="auto"/>
            </w:tcBorders>
          </w:tcPr>
          <w:p w14:paraId="496FB177" w14:textId="04F63822" w:rsidR="00EA2A61"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666BEF" w:rsidRPr="00296B14">
              <w:rPr>
                <w:rFonts w:ascii="ＭＳ 明朝" w:hAnsi="ＭＳ 明朝" w:hint="eastAsia"/>
                <w:sz w:val="20"/>
                <w:szCs w:val="20"/>
              </w:rPr>
              <w:t xml:space="preserve">　年間延べ遅刻者数生徒１人あたり</w:t>
            </w:r>
            <w:r w:rsidR="00C42E0A" w:rsidRPr="00296B14">
              <w:rPr>
                <w:rFonts w:ascii="ＭＳ 明朝" w:hAnsi="ＭＳ 明朝" w:hint="eastAsia"/>
                <w:sz w:val="20"/>
                <w:szCs w:val="20"/>
              </w:rPr>
              <w:t>3.0</w:t>
            </w:r>
            <w:r w:rsidR="00666BEF" w:rsidRPr="00296B14">
              <w:rPr>
                <w:rFonts w:ascii="ＭＳ 明朝" w:hAnsi="ＭＳ 明朝" w:hint="eastAsia"/>
                <w:sz w:val="20"/>
                <w:szCs w:val="20"/>
              </w:rPr>
              <w:t>回以下にする[R６：</w:t>
            </w:r>
            <w:r w:rsidR="00C42E0A" w:rsidRPr="00296B14">
              <w:rPr>
                <w:rFonts w:ascii="ＭＳ 明朝" w:hAnsi="ＭＳ 明朝" w:hint="eastAsia"/>
                <w:sz w:val="20"/>
                <w:szCs w:val="20"/>
              </w:rPr>
              <w:t>3.4</w:t>
            </w:r>
            <w:r w:rsidR="00666BEF" w:rsidRPr="00296B14">
              <w:rPr>
                <w:rFonts w:ascii="ＭＳ 明朝" w:hAnsi="ＭＳ 明朝" w:hint="eastAsia"/>
                <w:sz w:val="20"/>
                <w:szCs w:val="20"/>
              </w:rPr>
              <w:t>回]</w:t>
            </w:r>
          </w:p>
        </w:tc>
        <w:tc>
          <w:tcPr>
            <w:tcW w:w="3780" w:type="dxa"/>
            <w:tcBorders>
              <w:top w:val="nil"/>
              <w:left w:val="dashed" w:sz="4" w:space="0" w:color="auto"/>
              <w:bottom w:val="nil"/>
              <w:right w:val="single" w:sz="4" w:space="0" w:color="auto"/>
            </w:tcBorders>
            <w:shd w:val="clear" w:color="auto" w:fill="auto"/>
          </w:tcPr>
          <w:p w14:paraId="5CF7FDB7" w14:textId="77777777" w:rsidR="00EA2A61" w:rsidRPr="00296B14" w:rsidRDefault="00EA2A61" w:rsidP="002A3509">
            <w:pPr>
              <w:spacing w:line="300" w:lineRule="exact"/>
              <w:rPr>
                <w:rFonts w:ascii="ＭＳ 明朝" w:hAnsi="ＭＳ 明朝"/>
                <w:sz w:val="20"/>
                <w:szCs w:val="20"/>
              </w:rPr>
            </w:pPr>
          </w:p>
        </w:tc>
      </w:tr>
      <w:tr w:rsidR="00EA2A61" w:rsidRPr="00296B14" w14:paraId="7EC5406C" w14:textId="77777777" w:rsidTr="003F2753">
        <w:trPr>
          <w:cantSplit/>
          <w:jc w:val="center"/>
        </w:trPr>
        <w:tc>
          <w:tcPr>
            <w:tcW w:w="846" w:type="dxa"/>
            <w:vMerge/>
            <w:textDirection w:val="tbRlV"/>
            <w:vAlign w:val="center"/>
          </w:tcPr>
          <w:p w14:paraId="5F6A4530" w14:textId="77777777" w:rsidR="00EA2A61" w:rsidRPr="00296B14" w:rsidRDefault="00EA2A61" w:rsidP="00375D0C">
            <w:pPr>
              <w:spacing w:line="300" w:lineRule="exact"/>
              <w:ind w:left="113" w:right="113"/>
              <w:jc w:val="center"/>
              <w:rPr>
                <w:rFonts w:ascii="ＭＳ 明朝" w:hAnsi="ＭＳ 明朝"/>
                <w:sz w:val="20"/>
                <w:szCs w:val="20"/>
              </w:rPr>
            </w:pPr>
          </w:p>
        </w:tc>
        <w:tc>
          <w:tcPr>
            <w:tcW w:w="2835" w:type="dxa"/>
            <w:vMerge/>
          </w:tcPr>
          <w:p w14:paraId="0AED3B4D" w14:textId="77777777" w:rsidR="00EA2A61" w:rsidRPr="00296B14" w:rsidRDefault="00EA2A61" w:rsidP="002A3509">
            <w:pPr>
              <w:spacing w:line="300" w:lineRule="exact"/>
              <w:ind w:left="200" w:hangingChars="100" w:hanging="200"/>
              <w:rPr>
                <w:rFonts w:ascii="ＭＳ 明朝" w:hAnsi="ＭＳ 明朝"/>
                <w:sz w:val="20"/>
                <w:szCs w:val="20"/>
              </w:rPr>
            </w:pPr>
          </w:p>
        </w:tc>
        <w:tc>
          <w:tcPr>
            <w:tcW w:w="3780" w:type="dxa"/>
            <w:tcBorders>
              <w:top w:val="nil"/>
              <w:bottom w:val="single" w:sz="4" w:space="0" w:color="auto"/>
              <w:right w:val="dashed" w:sz="4" w:space="0" w:color="auto"/>
            </w:tcBorders>
            <w:shd w:val="clear" w:color="auto" w:fill="auto"/>
          </w:tcPr>
          <w:p w14:paraId="381CE60E" w14:textId="54710A32" w:rsidR="00EA2A61" w:rsidRPr="00296B14" w:rsidRDefault="0084230B"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EA2A61" w:rsidRPr="00296B14">
              <w:rPr>
                <w:rFonts w:ascii="ＭＳ 明朝" w:hAnsi="ＭＳ 明朝" w:hint="eastAsia"/>
                <w:sz w:val="20"/>
                <w:szCs w:val="20"/>
              </w:rPr>
              <w:t xml:space="preserve">　生徒が主体的に企画・運営する部活動や学校行事を通じて協働して課題を解決する力を育成する。</w:t>
            </w:r>
          </w:p>
          <w:p w14:paraId="4226C75D" w14:textId="77777777" w:rsidR="00AF7790" w:rsidRPr="00296B14" w:rsidRDefault="00EA2A61" w:rsidP="002A3509">
            <w:pPr>
              <w:spacing w:line="300" w:lineRule="exact"/>
              <w:ind w:firstLineChars="200" w:firstLine="400"/>
              <w:rPr>
                <w:rFonts w:ascii="ＭＳ 明朝" w:hAnsi="ＭＳ 明朝"/>
                <w:sz w:val="20"/>
                <w:szCs w:val="20"/>
              </w:rPr>
            </w:pPr>
            <w:r w:rsidRPr="00296B14">
              <w:rPr>
                <w:rFonts w:ascii="ＭＳ 明朝" w:hAnsi="ＭＳ 明朝" w:hint="eastAsia"/>
                <w:sz w:val="20"/>
                <w:szCs w:val="20"/>
              </w:rPr>
              <w:t>・宿泊オリエンテーションの実施</w:t>
            </w:r>
          </w:p>
          <w:p w14:paraId="06DCF7E9" w14:textId="7F397AA0" w:rsidR="00AF7790" w:rsidRPr="00296B14" w:rsidRDefault="00EA2A61" w:rsidP="002A3509">
            <w:pPr>
              <w:spacing w:line="300" w:lineRule="exact"/>
              <w:ind w:firstLineChars="200" w:firstLine="400"/>
              <w:rPr>
                <w:rFonts w:ascii="ＭＳ 明朝" w:hAnsi="ＭＳ 明朝"/>
                <w:sz w:val="20"/>
                <w:szCs w:val="20"/>
              </w:rPr>
            </w:pPr>
            <w:r w:rsidRPr="00296B14">
              <w:rPr>
                <w:rFonts w:ascii="ＭＳ 明朝" w:hAnsi="ＭＳ 明朝" w:hint="eastAsia"/>
                <w:sz w:val="20"/>
                <w:szCs w:val="20"/>
              </w:rPr>
              <w:t>・仮入部期間の</w:t>
            </w:r>
            <w:r w:rsidR="00AF7790" w:rsidRPr="00296B14">
              <w:rPr>
                <w:rFonts w:ascii="ＭＳ 明朝" w:hAnsi="ＭＳ 明朝" w:hint="eastAsia"/>
                <w:sz w:val="20"/>
                <w:szCs w:val="20"/>
              </w:rPr>
              <w:t>設定</w:t>
            </w:r>
          </w:p>
          <w:p w14:paraId="39CEB4E7" w14:textId="77777777" w:rsidR="00AF7790" w:rsidRPr="00296B14" w:rsidRDefault="00EA2A61" w:rsidP="002A3509">
            <w:pPr>
              <w:spacing w:line="300" w:lineRule="exact"/>
              <w:ind w:firstLineChars="200" w:firstLine="400"/>
              <w:rPr>
                <w:rFonts w:ascii="ＭＳ 明朝" w:hAnsi="ＭＳ 明朝"/>
                <w:sz w:val="20"/>
                <w:szCs w:val="20"/>
              </w:rPr>
            </w:pPr>
            <w:r w:rsidRPr="00296B14">
              <w:rPr>
                <w:rFonts w:ascii="ＭＳ 明朝" w:hAnsi="ＭＳ 明朝" w:hint="eastAsia"/>
                <w:sz w:val="20"/>
                <w:szCs w:val="20"/>
              </w:rPr>
              <w:t>・積極的な勧誘活動</w:t>
            </w:r>
          </w:p>
          <w:p w14:paraId="4A08ABEC" w14:textId="27671CF5" w:rsidR="00EA2A61" w:rsidRPr="00296B14" w:rsidRDefault="00EA2A61" w:rsidP="002A3509">
            <w:pPr>
              <w:spacing w:line="300" w:lineRule="exact"/>
              <w:ind w:firstLineChars="200" w:firstLine="400"/>
              <w:rPr>
                <w:rFonts w:ascii="ＭＳ 明朝" w:hAnsi="ＭＳ 明朝"/>
                <w:sz w:val="20"/>
                <w:szCs w:val="20"/>
              </w:rPr>
            </w:pPr>
            <w:r w:rsidRPr="00296B14">
              <w:rPr>
                <w:rFonts w:ascii="ＭＳ 明朝" w:hAnsi="ＭＳ 明朝" w:hint="eastAsia"/>
                <w:sz w:val="20"/>
                <w:szCs w:val="20"/>
              </w:rPr>
              <w:t>・生徒主体の学校行事の推進</w:t>
            </w:r>
          </w:p>
        </w:tc>
        <w:tc>
          <w:tcPr>
            <w:tcW w:w="3780" w:type="dxa"/>
            <w:tcBorders>
              <w:top w:val="nil"/>
              <w:bottom w:val="single" w:sz="4" w:space="0" w:color="auto"/>
              <w:right w:val="dashed" w:sz="4" w:space="0" w:color="auto"/>
            </w:tcBorders>
          </w:tcPr>
          <w:p w14:paraId="01601050" w14:textId="59997187" w:rsidR="00B02423" w:rsidRPr="00296B14" w:rsidRDefault="0084230B" w:rsidP="00541658">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AF7790" w:rsidRPr="00296B14">
              <w:rPr>
                <w:rFonts w:ascii="ＭＳ 明朝" w:hAnsi="ＭＳ 明朝" w:hint="eastAsia"/>
                <w:sz w:val="20"/>
                <w:szCs w:val="20"/>
              </w:rPr>
              <w:t xml:space="preserve">　入部率</w:t>
            </w:r>
            <w:r w:rsidR="005C674E" w:rsidRPr="00296B14">
              <w:rPr>
                <w:rFonts w:ascii="ＭＳ 明朝" w:hAnsi="ＭＳ 明朝" w:hint="eastAsia"/>
                <w:sz w:val="20"/>
                <w:szCs w:val="20"/>
              </w:rPr>
              <w:t>75</w:t>
            </w:r>
            <w:r w:rsidR="00AF7790" w:rsidRPr="00296B14">
              <w:rPr>
                <w:rFonts w:ascii="ＭＳ 明朝" w:hAnsi="ＭＳ 明朝" w:hint="eastAsia"/>
                <w:sz w:val="20"/>
                <w:szCs w:val="20"/>
              </w:rPr>
              <w:t>%以上[R６：</w:t>
            </w:r>
            <w:r w:rsidR="00047088" w:rsidRPr="00296B14">
              <w:rPr>
                <w:rFonts w:ascii="ＭＳ 明朝" w:hAnsi="ＭＳ 明朝" w:hint="eastAsia"/>
                <w:sz w:val="20"/>
                <w:szCs w:val="20"/>
              </w:rPr>
              <w:t>72.5</w:t>
            </w:r>
            <w:r w:rsidR="00AF7790" w:rsidRPr="00296B14">
              <w:rPr>
                <w:rFonts w:ascii="ＭＳ 明朝" w:hAnsi="ＭＳ 明朝" w:hint="eastAsia"/>
                <w:sz w:val="20"/>
                <w:szCs w:val="20"/>
              </w:rPr>
              <w:t>%]</w:t>
            </w:r>
          </w:p>
          <w:p w14:paraId="49B86A5B" w14:textId="5AF66F0C" w:rsidR="00EA2A61" w:rsidRPr="00296B14" w:rsidRDefault="00AF7790" w:rsidP="00B02423">
            <w:pPr>
              <w:spacing w:line="300" w:lineRule="exact"/>
              <w:ind w:leftChars="200" w:left="420"/>
              <w:rPr>
                <w:rFonts w:ascii="ＭＳ 明朝" w:hAnsi="ＭＳ 明朝"/>
                <w:sz w:val="20"/>
                <w:szCs w:val="20"/>
              </w:rPr>
            </w:pPr>
            <w:r w:rsidRPr="00296B14">
              <w:rPr>
                <w:rFonts w:ascii="ＭＳ 明朝" w:hAnsi="ＭＳ 明朝" w:hint="eastAsia"/>
                <w:sz w:val="20"/>
                <w:szCs w:val="20"/>
              </w:rPr>
              <w:t>学校教育自己診断の学校行事の満足度</w:t>
            </w:r>
            <w:r w:rsidR="00B02423" w:rsidRPr="00296B14">
              <w:rPr>
                <w:rFonts w:ascii="ＭＳ 明朝" w:hAnsi="ＭＳ 明朝" w:hint="eastAsia"/>
                <w:sz w:val="20"/>
                <w:szCs w:val="20"/>
              </w:rPr>
              <w:t>90</w:t>
            </w:r>
            <w:r w:rsidRPr="00296B14">
              <w:rPr>
                <w:rFonts w:ascii="ＭＳ 明朝" w:hAnsi="ＭＳ 明朝" w:hint="eastAsia"/>
                <w:sz w:val="20"/>
                <w:szCs w:val="20"/>
              </w:rPr>
              <w:t>%以上</w:t>
            </w:r>
            <w:r w:rsidR="004373AA" w:rsidRPr="00296B14">
              <w:rPr>
                <w:rFonts w:ascii="ＭＳ 明朝" w:hAnsi="ＭＳ 明朝" w:hint="eastAsia"/>
                <w:sz w:val="20"/>
                <w:szCs w:val="20"/>
              </w:rPr>
              <w:t>維持</w:t>
            </w:r>
            <w:r w:rsidRPr="00296B14">
              <w:rPr>
                <w:rFonts w:ascii="ＭＳ 明朝" w:hAnsi="ＭＳ 明朝" w:hint="eastAsia"/>
                <w:sz w:val="20"/>
                <w:szCs w:val="20"/>
              </w:rPr>
              <w:t>[R６：</w:t>
            </w:r>
            <w:r w:rsidR="00B02423" w:rsidRPr="00296B14">
              <w:rPr>
                <w:rFonts w:ascii="ＭＳ 明朝" w:hAnsi="ＭＳ 明朝" w:hint="eastAsia"/>
                <w:sz w:val="20"/>
                <w:szCs w:val="20"/>
              </w:rPr>
              <w:t>92.0</w:t>
            </w:r>
            <w:r w:rsidRPr="00296B14">
              <w:rPr>
                <w:rFonts w:ascii="ＭＳ 明朝" w:hAnsi="ＭＳ 明朝" w:hint="eastAsia"/>
                <w:sz w:val="20"/>
                <w:szCs w:val="20"/>
              </w:rPr>
              <w:t>%]</w:t>
            </w:r>
          </w:p>
        </w:tc>
        <w:tc>
          <w:tcPr>
            <w:tcW w:w="3780" w:type="dxa"/>
            <w:tcBorders>
              <w:top w:val="nil"/>
              <w:left w:val="dashed" w:sz="4" w:space="0" w:color="auto"/>
              <w:bottom w:val="single" w:sz="4" w:space="0" w:color="auto"/>
              <w:right w:val="single" w:sz="4" w:space="0" w:color="auto"/>
            </w:tcBorders>
            <w:shd w:val="clear" w:color="auto" w:fill="auto"/>
          </w:tcPr>
          <w:p w14:paraId="42D4F4EF" w14:textId="77777777" w:rsidR="00EA2A61" w:rsidRPr="00296B14" w:rsidRDefault="00EA2A61" w:rsidP="002A3509">
            <w:pPr>
              <w:spacing w:line="300" w:lineRule="exact"/>
              <w:rPr>
                <w:rFonts w:ascii="ＭＳ 明朝" w:hAnsi="ＭＳ 明朝"/>
                <w:sz w:val="20"/>
                <w:szCs w:val="20"/>
              </w:rPr>
            </w:pPr>
          </w:p>
        </w:tc>
      </w:tr>
      <w:tr w:rsidR="005033E8" w:rsidRPr="00296B14" w14:paraId="72EDC1E1" w14:textId="77777777" w:rsidTr="003F2753">
        <w:trPr>
          <w:cantSplit/>
          <w:jc w:val="center"/>
        </w:trPr>
        <w:tc>
          <w:tcPr>
            <w:tcW w:w="846" w:type="dxa"/>
            <w:vMerge w:val="restart"/>
            <w:shd w:val="clear" w:color="auto" w:fill="auto"/>
            <w:textDirection w:val="tbRlV"/>
            <w:vAlign w:val="center"/>
          </w:tcPr>
          <w:p w14:paraId="63233B78" w14:textId="77777777" w:rsidR="00647681" w:rsidRPr="00296B14" w:rsidRDefault="005033E8" w:rsidP="00647681">
            <w:pPr>
              <w:spacing w:line="300" w:lineRule="exact"/>
              <w:ind w:left="113" w:right="113"/>
              <w:jc w:val="left"/>
              <w:rPr>
                <w:rFonts w:ascii="ＭＳ 明朝" w:hAnsi="ＭＳ 明朝"/>
                <w:sz w:val="20"/>
                <w:szCs w:val="20"/>
              </w:rPr>
            </w:pPr>
            <w:r w:rsidRPr="00296B14">
              <w:rPr>
                <w:rFonts w:ascii="ＭＳ 明朝" w:hAnsi="ＭＳ 明朝" w:hint="eastAsia"/>
                <w:sz w:val="20"/>
                <w:szCs w:val="20"/>
              </w:rPr>
              <w:t>５　多様な人材・機関と連携した</w:t>
            </w:r>
          </w:p>
          <w:p w14:paraId="75AC76B1" w14:textId="065AC424" w:rsidR="005033E8" w:rsidRPr="00296B14" w:rsidRDefault="005033E8" w:rsidP="00647681">
            <w:pPr>
              <w:spacing w:line="300" w:lineRule="exact"/>
              <w:ind w:left="113" w:right="113"/>
              <w:jc w:val="right"/>
              <w:rPr>
                <w:rFonts w:ascii="ＭＳ 明朝" w:hAnsi="ＭＳ 明朝"/>
                <w:sz w:val="20"/>
                <w:szCs w:val="20"/>
              </w:rPr>
            </w:pPr>
            <w:r w:rsidRPr="00296B14">
              <w:rPr>
                <w:rFonts w:ascii="ＭＳ 明朝" w:hAnsi="ＭＳ 明朝" w:hint="eastAsia"/>
                <w:sz w:val="20"/>
                <w:szCs w:val="20"/>
              </w:rPr>
              <w:t>魅力ある学校づくりの推進</w:t>
            </w:r>
          </w:p>
        </w:tc>
        <w:tc>
          <w:tcPr>
            <w:tcW w:w="2835" w:type="dxa"/>
            <w:tcBorders>
              <w:bottom w:val="nil"/>
            </w:tcBorders>
            <w:shd w:val="clear" w:color="auto" w:fill="auto"/>
          </w:tcPr>
          <w:p w14:paraId="0DC743FC" w14:textId="30ABB751" w:rsidR="005033E8" w:rsidRPr="00296B14" w:rsidRDefault="005033E8"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（１）地域の小・中学校や企業と連携・協働した実習の実施</w:t>
            </w:r>
          </w:p>
        </w:tc>
        <w:tc>
          <w:tcPr>
            <w:tcW w:w="3780" w:type="dxa"/>
            <w:tcBorders>
              <w:bottom w:val="nil"/>
              <w:right w:val="dashed" w:sz="4" w:space="0" w:color="auto"/>
            </w:tcBorders>
            <w:shd w:val="clear" w:color="auto" w:fill="auto"/>
          </w:tcPr>
          <w:p w14:paraId="3A4A18B6" w14:textId="28E42C41" w:rsidR="005033E8" w:rsidRPr="00296B14" w:rsidRDefault="006821CD"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5033E8" w:rsidRPr="00296B14">
              <w:rPr>
                <w:rFonts w:ascii="ＭＳ 明朝" w:hAnsi="ＭＳ 明朝" w:hint="eastAsia"/>
                <w:sz w:val="20"/>
                <w:szCs w:val="20"/>
              </w:rPr>
              <w:t xml:space="preserve">　校種間連携を推進し、生徒の自主性・自立性を育成する。</w:t>
            </w:r>
          </w:p>
          <w:p w14:paraId="592D60B0" w14:textId="16C79B11" w:rsidR="005033E8" w:rsidRPr="00296B14" w:rsidRDefault="005033E8"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・地域の小中学校との連携授業を実施</w:t>
            </w:r>
          </w:p>
          <w:p w14:paraId="3087C243" w14:textId="122D7717" w:rsidR="005033E8" w:rsidRPr="00296B14" w:rsidRDefault="005033E8" w:rsidP="002A3509">
            <w:pPr>
              <w:spacing w:line="300" w:lineRule="exact"/>
              <w:ind w:left="600" w:hangingChars="300" w:hanging="600"/>
              <w:rPr>
                <w:rFonts w:ascii="ＭＳ 明朝" w:hAnsi="ＭＳ 明朝"/>
                <w:sz w:val="20"/>
                <w:szCs w:val="20"/>
              </w:rPr>
            </w:pPr>
            <w:r w:rsidRPr="00296B14">
              <w:rPr>
                <w:rFonts w:ascii="ＭＳ 明朝" w:hAnsi="ＭＳ 明朝" w:hint="eastAsia"/>
                <w:sz w:val="20"/>
                <w:szCs w:val="20"/>
              </w:rPr>
              <w:t xml:space="preserve">　　・地域商店街や地元企業と連携した実践型プログラムの実施</w:t>
            </w:r>
          </w:p>
        </w:tc>
        <w:tc>
          <w:tcPr>
            <w:tcW w:w="3780" w:type="dxa"/>
            <w:tcBorders>
              <w:bottom w:val="nil"/>
              <w:right w:val="dashed" w:sz="4" w:space="0" w:color="auto"/>
            </w:tcBorders>
          </w:tcPr>
          <w:p w14:paraId="63344227" w14:textId="7F3944BA" w:rsidR="005033E8" w:rsidRPr="00296B14" w:rsidRDefault="006821CD"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5033E8" w:rsidRPr="00296B14">
              <w:rPr>
                <w:rFonts w:ascii="ＭＳ 明朝" w:hAnsi="ＭＳ 明朝" w:hint="eastAsia"/>
                <w:sz w:val="20"/>
                <w:szCs w:val="20"/>
              </w:rPr>
              <w:t xml:space="preserve">　学校教育自己診断の学校間連携・地域連携の取組みに関する項目の肯定率90%以上[R６：</w:t>
            </w:r>
            <w:r w:rsidR="004D0751" w:rsidRPr="00296B14">
              <w:rPr>
                <w:rFonts w:ascii="ＭＳ 明朝" w:hAnsi="ＭＳ 明朝" w:hint="eastAsia"/>
                <w:sz w:val="20"/>
                <w:szCs w:val="20"/>
              </w:rPr>
              <w:t>86.3</w:t>
            </w:r>
            <w:r w:rsidR="005033E8" w:rsidRPr="00296B14">
              <w:rPr>
                <w:rFonts w:ascii="ＭＳ 明朝" w:hAnsi="ＭＳ 明朝" w:hint="eastAsia"/>
                <w:sz w:val="20"/>
                <w:szCs w:val="20"/>
              </w:rPr>
              <w:t>%]</w:t>
            </w:r>
          </w:p>
        </w:tc>
        <w:tc>
          <w:tcPr>
            <w:tcW w:w="3780" w:type="dxa"/>
            <w:tcBorders>
              <w:left w:val="dashed" w:sz="4" w:space="0" w:color="auto"/>
              <w:bottom w:val="nil"/>
              <w:right w:val="single" w:sz="4" w:space="0" w:color="auto"/>
            </w:tcBorders>
            <w:shd w:val="clear" w:color="auto" w:fill="auto"/>
          </w:tcPr>
          <w:p w14:paraId="66DACCC0" w14:textId="77777777" w:rsidR="005033E8" w:rsidRPr="00296B14" w:rsidRDefault="005033E8" w:rsidP="002A3509">
            <w:pPr>
              <w:spacing w:line="300" w:lineRule="exact"/>
              <w:rPr>
                <w:rFonts w:ascii="ＭＳ 明朝" w:hAnsi="ＭＳ 明朝"/>
                <w:sz w:val="20"/>
                <w:szCs w:val="20"/>
              </w:rPr>
            </w:pPr>
          </w:p>
        </w:tc>
      </w:tr>
      <w:tr w:rsidR="005033E8" w:rsidRPr="000D3E66" w14:paraId="5E832D8A" w14:textId="77777777" w:rsidTr="003F2753">
        <w:trPr>
          <w:cantSplit/>
          <w:jc w:val="center"/>
        </w:trPr>
        <w:tc>
          <w:tcPr>
            <w:tcW w:w="846" w:type="dxa"/>
            <w:vMerge/>
            <w:textDirection w:val="tbRlV"/>
            <w:vAlign w:val="center"/>
          </w:tcPr>
          <w:p w14:paraId="3DF04809" w14:textId="77777777" w:rsidR="005033E8" w:rsidRPr="00296B14" w:rsidRDefault="005033E8" w:rsidP="000E0F5A">
            <w:pPr>
              <w:spacing w:line="300" w:lineRule="exact"/>
              <w:ind w:left="113" w:right="113"/>
              <w:rPr>
                <w:rFonts w:ascii="ＭＳ 明朝" w:hAnsi="ＭＳ 明朝"/>
                <w:sz w:val="20"/>
                <w:szCs w:val="20"/>
              </w:rPr>
            </w:pPr>
          </w:p>
        </w:tc>
        <w:tc>
          <w:tcPr>
            <w:tcW w:w="2835" w:type="dxa"/>
            <w:tcBorders>
              <w:top w:val="nil"/>
            </w:tcBorders>
            <w:shd w:val="clear" w:color="auto" w:fill="auto"/>
          </w:tcPr>
          <w:p w14:paraId="46085A0F" w14:textId="0B99DACE" w:rsidR="005033E8" w:rsidRPr="00296B14" w:rsidRDefault="005033E8" w:rsidP="002A3509">
            <w:pPr>
              <w:spacing w:line="300" w:lineRule="exact"/>
              <w:ind w:left="200" w:hangingChars="100" w:hanging="200"/>
              <w:rPr>
                <w:rFonts w:ascii="ＭＳ 明朝" w:hAnsi="ＭＳ 明朝"/>
                <w:sz w:val="20"/>
                <w:szCs w:val="20"/>
              </w:rPr>
            </w:pPr>
            <w:r w:rsidRPr="00296B14">
              <w:rPr>
                <w:rFonts w:ascii="ＭＳ 明朝" w:hAnsi="ＭＳ 明朝" w:hint="eastAsia"/>
                <w:sz w:val="20"/>
                <w:szCs w:val="20"/>
              </w:rPr>
              <w:t>（２）特色ある教育内容の実践と先鋭的なプロモーション活動による情報発信</w:t>
            </w:r>
          </w:p>
        </w:tc>
        <w:tc>
          <w:tcPr>
            <w:tcW w:w="3780" w:type="dxa"/>
            <w:tcBorders>
              <w:top w:val="nil"/>
              <w:right w:val="dashed" w:sz="4" w:space="0" w:color="auto"/>
            </w:tcBorders>
            <w:shd w:val="clear" w:color="auto" w:fill="auto"/>
          </w:tcPr>
          <w:p w14:paraId="0EA2E00B" w14:textId="713D918F" w:rsidR="005033E8" w:rsidRPr="00296B14" w:rsidRDefault="006821CD"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5033E8" w:rsidRPr="00296B14">
              <w:rPr>
                <w:rFonts w:ascii="ＭＳ 明朝" w:hAnsi="ＭＳ 明朝" w:hint="eastAsia"/>
                <w:sz w:val="20"/>
                <w:szCs w:val="20"/>
              </w:rPr>
              <w:t xml:space="preserve">　中学生やその保護者に対して、適切な進路情報を提供し、志願者確保につなげる。</w:t>
            </w:r>
          </w:p>
          <w:p w14:paraId="689F3B0A" w14:textId="77777777" w:rsidR="005033E8" w:rsidRPr="00296B14" w:rsidRDefault="005033E8"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・ボランティア生徒のオープンスクール運営</w:t>
            </w:r>
          </w:p>
          <w:p w14:paraId="4973D4A7" w14:textId="6C86219B" w:rsidR="005033E8" w:rsidRPr="00296B14" w:rsidRDefault="005033E8" w:rsidP="002A3509">
            <w:pPr>
              <w:spacing w:line="300" w:lineRule="exact"/>
              <w:ind w:leftChars="200" w:left="620" w:hangingChars="100" w:hanging="200"/>
              <w:rPr>
                <w:rFonts w:ascii="ＭＳ 明朝" w:hAnsi="ＭＳ 明朝"/>
                <w:sz w:val="20"/>
                <w:szCs w:val="20"/>
              </w:rPr>
            </w:pPr>
            <w:r w:rsidRPr="00296B14">
              <w:rPr>
                <w:rFonts w:ascii="ＭＳ 明朝" w:hAnsi="ＭＳ 明朝" w:hint="eastAsia"/>
                <w:sz w:val="20"/>
                <w:szCs w:val="20"/>
              </w:rPr>
              <w:t>・学校</w:t>
            </w:r>
            <w:r w:rsidR="00045FAB" w:rsidRPr="00296B14">
              <w:rPr>
                <w:rFonts w:ascii="ＭＳ 明朝" w:hAnsi="ＭＳ 明朝" w:hint="eastAsia"/>
                <w:sz w:val="20"/>
                <w:szCs w:val="20"/>
              </w:rPr>
              <w:t>Webサイト</w:t>
            </w:r>
            <w:r w:rsidRPr="00296B14">
              <w:rPr>
                <w:rFonts w:ascii="ＭＳ 明朝" w:hAnsi="ＭＳ 明朝" w:hint="eastAsia"/>
                <w:sz w:val="20"/>
                <w:szCs w:val="20"/>
              </w:rPr>
              <w:t>とさまざまなSNSを連携</w:t>
            </w:r>
          </w:p>
        </w:tc>
        <w:tc>
          <w:tcPr>
            <w:tcW w:w="3780" w:type="dxa"/>
            <w:tcBorders>
              <w:top w:val="nil"/>
              <w:right w:val="dashed" w:sz="4" w:space="0" w:color="auto"/>
            </w:tcBorders>
          </w:tcPr>
          <w:p w14:paraId="7BB1F763" w14:textId="067244C6" w:rsidR="005033E8" w:rsidRPr="000D3E66" w:rsidRDefault="006821CD" w:rsidP="002A3509">
            <w:pPr>
              <w:spacing w:line="300" w:lineRule="exact"/>
              <w:ind w:left="400" w:hangingChars="200" w:hanging="400"/>
              <w:rPr>
                <w:rFonts w:ascii="ＭＳ 明朝" w:hAnsi="ＭＳ 明朝"/>
                <w:sz w:val="20"/>
                <w:szCs w:val="20"/>
              </w:rPr>
            </w:pPr>
            <w:r w:rsidRPr="00296B14">
              <w:rPr>
                <w:rFonts w:ascii="ＭＳ 明朝" w:hAnsi="ＭＳ 明朝" w:hint="eastAsia"/>
                <w:sz w:val="20"/>
                <w:szCs w:val="20"/>
              </w:rPr>
              <w:t>ア</w:t>
            </w:r>
            <w:r w:rsidR="005033E8" w:rsidRPr="00296B14">
              <w:rPr>
                <w:rFonts w:ascii="ＭＳ 明朝" w:hAnsi="ＭＳ 明朝" w:hint="eastAsia"/>
                <w:sz w:val="20"/>
                <w:szCs w:val="20"/>
              </w:rPr>
              <w:t xml:space="preserve">　オープンスクール等の延べ参加者数1,200名以上[</w:t>
            </w:r>
            <w:r w:rsidR="00796F5B" w:rsidRPr="00296B14">
              <w:rPr>
                <w:rFonts w:ascii="ＭＳ 明朝" w:hAnsi="ＭＳ 明朝" w:hint="eastAsia"/>
                <w:sz w:val="20"/>
                <w:szCs w:val="20"/>
              </w:rPr>
              <w:t>R６：1,</w:t>
            </w:r>
            <w:r w:rsidR="00E80F2F" w:rsidRPr="00296B14">
              <w:rPr>
                <w:rFonts w:ascii="ＭＳ 明朝" w:hAnsi="ＭＳ 明朝" w:hint="eastAsia"/>
                <w:sz w:val="20"/>
                <w:szCs w:val="20"/>
              </w:rPr>
              <w:t>146</w:t>
            </w:r>
            <w:r w:rsidR="00796F5B" w:rsidRPr="00296B14">
              <w:rPr>
                <w:rFonts w:ascii="ＭＳ 明朝" w:hAnsi="ＭＳ 明朝" w:hint="eastAsia"/>
                <w:sz w:val="20"/>
                <w:szCs w:val="20"/>
              </w:rPr>
              <w:t>名</w:t>
            </w:r>
            <w:r w:rsidR="005033E8" w:rsidRPr="00296B14">
              <w:rPr>
                <w:rFonts w:ascii="ＭＳ 明朝" w:hAnsi="ＭＳ 明朝" w:hint="eastAsia"/>
                <w:sz w:val="20"/>
                <w:szCs w:val="20"/>
              </w:rPr>
              <w:t>]・各種SNSの更新回数</w:t>
            </w:r>
            <w:r w:rsidR="00796F5B" w:rsidRPr="00296B14">
              <w:rPr>
                <w:rFonts w:ascii="ＭＳ 明朝" w:hAnsi="ＭＳ 明朝" w:hint="eastAsia"/>
                <w:sz w:val="20"/>
                <w:szCs w:val="20"/>
              </w:rPr>
              <w:t>300</w:t>
            </w:r>
            <w:r w:rsidR="005033E8" w:rsidRPr="00296B14">
              <w:rPr>
                <w:rFonts w:ascii="ＭＳ 明朝" w:hAnsi="ＭＳ 明朝" w:hint="eastAsia"/>
                <w:sz w:val="20"/>
                <w:szCs w:val="20"/>
              </w:rPr>
              <w:t>回以上[</w:t>
            </w:r>
            <w:r w:rsidR="00796F5B" w:rsidRPr="00296B14">
              <w:rPr>
                <w:rFonts w:ascii="ＭＳ 明朝" w:hAnsi="ＭＳ 明朝" w:hint="eastAsia"/>
                <w:sz w:val="20"/>
                <w:szCs w:val="20"/>
              </w:rPr>
              <w:t>R６：2</w:t>
            </w:r>
            <w:r w:rsidR="00C42E0A" w:rsidRPr="00296B14">
              <w:rPr>
                <w:rFonts w:ascii="ＭＳ 明朝" w:hAnsi="ＭＳ 明朝" w:hint="eastAsia"/>
                <w:sz w:val="20"/>
                <w:szCs w:val="20"/>
              </w:rPr>
              <w:t>8</w:t>
            </w:r>
            <w:r w:rsidR="00796F5B" w:rsidRPr="00296B14">
              <w:rPr>
                <w:rFonts w:ascii="ＭＳ 明朝" w:hAnsi="ＭＳ 明朝" w:hint="eastAsia"/>
                <w:sz w:val="20"/>
                <w:szCs w:val="20"/>
              </w:rPr>
              <w:t>8回</w:t>
            </w:r>
            <w:r w:rsidR="005033E8" w:rsidRPr="00296B14">
              <w:rPr>
                <w:rFonts w:ascii="ＭＳ 明朝" w:hAnsi="ＭＳ 明朝" w:hint="eastAsia"/>
                <w:sz w:val="20"/>
                <w:szCs w:val="20"/>
              </w:rPr>
              <w:t>]</w:t>
            </w:r>
          </w:p>
        </w:tc>
        <w:tc>
          <w:tcPr>
            <w:tcW w:w="3780" w:type="dxa"/>
            <w:tcBorders>
              <w:top w:val="nil"/>
              <w:left w:val="dashed" w:sz="4" w:space="0" w:color="auto"/>
              <w:right w:val="single" w:sz="4" w:space="0" w:color="auto"/>
            </w:tcBorders>
            <w:shd w:val="clear" w:color="auto" w:fill="auto"/>
          </w:tcPr>
          <w:p w14:paraId="756C804E" w14:textId="77777777" w:rsidR="005033E8" w:rsidRPr="000D3E66" w:rsidRDefault="005033E8" w:rsidP="002A3509">
            <w:pPr>
              <w:spacing w:line="300" w:lineRule="exact"/>
              <w:rPr>
                <w:rFonts w:ascii="ＭＳ 明朝" w:hAnsi="ＭＳ 明朝"/>
                <w:sz w:val="20"/>
                <w:szCs w:val="20"/>
              </w:rPr>
            </w:pPr>
          </w:p>
        </w:tc>
      </w:tr>
    </w:tbl>
    <w:p w14:paraId="2633D6AA" w14:textId="77777777" w:rsidR="0086696C" w:rsidRPr="000D3E66" w:rsidRDefault="0086696C" w:rsidP="006206CE">
      <w:pPr>
        <w:spacing w:line="120" w:lineRule="exact"/>
      </w:pPr>
    </w:p>
    <w:sectPr w:rsidR="0086696C" w:rsidRPr="000D3E66"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7A0B" w14:textId="77777777" w:rsidR="00F871DC" w:rsidRDefault="00F871DC">
      <w:r>
        <w:separator/>
      </w:r>
    </w:p>
  </w:endnote>
  <w:endnote w:type="continuationSeparator" w:id="0">
    <w:p w14:paraId="64D56E16" w14:textId="77777777" w:rsidR="00F871DC" w:rsidRDefault="00F871DC">
      <w:r>
        <w:continuationSeparator/>
      </w:r>
    </w:p>
  </w:endnote>
  <w:endnote w:type="continuationNotice" w:id="1">
    <w:p w14:paraId="28BE449C" w14:textId="77777777" w:rsidR="00F871DC" w:rsidRDefault="00F8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77EC" w14:textId="77777777" w:rsidR="00F871DC" w:rsidRDefault="00F871DC">
      <w:r>
        <w:separator/>
      </w:r>
    </w:p>
  </w:footnote>
  <w:footnote w:type="continuationSeparator" w:id="0">
    <w:p w14:paraId="41938FDD" w14:textId="77777777" w:rsidR="00F871DC" w:rsidRDefault="00F871DC">
      <w:r>
        <w:continuationSeparator/>
      </w:r>
    </w:p>
  </w:footnote>
  <w:footnote w:type="continuationNotice" w:id="1">
    <w:p w14:paraId="68D860C4" w14:textId="77777777" w:rsidR="00F871DC" w:rsidRDefault="00F87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65ED932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16C5E">
      <w:rPr>
        <w:rFonts w:ascii="ＭＳ ゴシック" w:eastAsia="ＭＳ ゴシック" w:hAnsi="ＭＳ ゴシック" w:hint="eastAsia"/>
        <w:sz w:val="20"/>
        <w:szCs w:val="20"/>
      </w:rPr>
      <w:t>３０２１</w:t>
    </w:r>
  </w:p>
  <w:p w14:paraId="4513D425" w14:textId="1261FACD" w:rsidR="00225A63" w:rsidRDefault="0061445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sz w:val="20"/>
        <w:szCs w:val="20"/>
      </w:rPr>
      <w:tab/>
    </w:r>
  </w:p>
  <w:p w14:paraId="24BE7067" w14:textId="77B287EA"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32928">
      <w:rPr>
        <w:rFonts w:ascii="ＭＳ 明朝" w:hAnsi="ＭＳ 明朝" w:hint="eastAsia"/>
        <w:b/>
        <w:sz w:val="24"/>
      </w:rPr>
      <w:t>大阪ビジネスフロンティア高等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5338C"/>
    <w:multiLevelType w:val="hybridMultilevel"/>
    <w:tmpl w:val="E76C9FBA"/>
    <w:lvl w:ilvl="0" w:tplc="17A8F836">
      <w:start w:val="2"/>
      <w:numFmt w:val="bullet"/>
      <w:lvlText w:val="※"/>
      <w:lvlJc w:val="left"/>
      <w:pPr>
        <w:ind w:left="960" w:hanging="360"/>
      </w:pPr>
      <w:rPr>
        <w:rFonts w:ascii="ＭＳ 明朝" w:eastAsia="ＭＳ 明朝" w:hAnsi="ＭＳ 明朝" w:cs="Times New Roman" w:hint="eastAsia"/>
        <w:color w:val="auto"/>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 w15:restartNumberingAfterBreak="0">
    <w:nsid w:val="11F17379"/>
    <w:multiLevelType w:val="hybridMultilevel"/>
    <w:tmpl w:val="1206AED8"/>
    <w:lvl w:ilvl="0" w:tplc="2676E0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793616"/>
    <w:multiLevelType w:val="hybridMultilevel"/>
    <w:tmpl w:val="06982F1C"/>
    <w:lvl w:ilvl="0" w:tplc="5484D2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5D02D1"/>
    <w:multiLevelType w:val="hybridMultilevel"/>
    <w:tmpl w:val="F9FAA6F4"/>
    <w:lvl w:ilvl="0" w:tplc="0F045658">
      <w:start w:val="2"/>
      <w:numFmt w:val="bullet"/>
      <w:lvlText w:val="※"/>
      <w:lvlJc w:val="left"/>
      <w:pPr>
        <w:ind w:left="960" w:hanging="360"/>
      </w:pPr>
      <w:rPr>
        <w:rFonts w:ascii="ＭＳ 明朝" w:eastAsia="ＭＳ 明朝" w:hAnsi="ＭＳ 明朝" w:cs="Times New Roman" w:hint="eastAsia"/>
        <w:color w:val="auto"/>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A90901"/>
    <w:multiLevelType w:val="hybridMultilevel"/>
    <w:tmpl w:val="4B74F9AA"/>
    <w:lvl w:ilvl="0" w:tplc="D758D9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5"/>
  </w:num>
  <w:num w:numId="4">
    <w:abstractNumId w:val="6"/>
  </w:num>
  <w:num w:numId="5">
    <w:abstractNumId w:val="13"/>
  </w:num>
  <w:num w:numId="6">
    <w:abstractNumId w:val="20"/>
  </w:num>
  <w:num w:numId="7">
    <w:abstractNumId w:val="16"/>
  </w:num>
  <w:num w:numId="8">
    <w:abstractNumId w:val="9"/>
  </w:num>
  <w:num w:numId="9">
    <w:abstractNumId w:val="18"/>
  </w:num>
  <w:num w:numId="10">
    <w:abstractNumId w:val="4"/>
  </w:num>
  <w:num w:numId="11">
    <w:abstractNumId w:val="8"/>
  </w:num>
  <w:num w:numId="12">
    <w:abstractNumId w:val="14"/>
  </w:num>
  <w:num w:numId="13">
    <w:abstractNumId w:val="12"/>
  </w:num>
  <w:num w:numId="14">
    <w:abstractNumId w:val="10"/>
  </w:num>
  <w:num w:numId="15">
    <w:abstractNumId w:val="11"/>
  </w:num>
  <w:num w:numId="16">
    <w:abstractNumId w:val="0"/>
  </w:num>
  <w:num w:numId="17">
    <w:abstractNumId w:val="19"/>
  </w:num>
  <w:num w:numId="18">
    <w:abstractNumId w:val="1"/>
  </w:num>
  <w:num w:numId="19">
    <w:abstractNumId w:val="1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DB"/>
    <w:rsid w:val="000042DE"/>
    <w:rsid w:val="00006D82"/>
    <w:rsid w:val="000108FF"/>
    <w:rsid w:val="000128D1"/>
    <w:rsid w:val="00012D76"/>
    <w:rsid w:val="00013C0C"/>
    <w:rsid w:val="00013DBA"/>
    <w:rsid w:val="00014126"/>
    <w:rsid w:val="00014961"/>
    <w:rsid w:val="000156EF"/>
    <w:rsid w:val="00016C38"/>
    <w:rsid w:val="0002621F"/>
    <w:rsid w:val="00031422"/>
    <w:rsid w:val="00031A86"/>
    <w:rsid w:val="000354D4"/>
    <w:rsid w:val="0004354D"/>
    <w:rsid w:val="00045480"/>
    <w:rsid w:val="00045FAB"/>
    <w:rsid w:val="00047088"/>
    <w:rsid w:val="00050E10"/>
    <w:rsid w:val="000524AE"/>
    <w:rsid w:val="00053E30"/>
    <w:rsid w:val="0005458B"/>
    <w:rsid w:val="00061D45"/>
    <w:rsid w:val="0006669B"/>
    <w:rsid w:val="000724B0"/>
    <w:rsid w:val="00073EDD"/>
    <w:rsid w:val="00074E24"/>
    <w:rsid w:val="00080E72"/>
    <w:rsid w:val="00081DE4"/>
    <w:rsid w:val="00084049"/>
    <w:rsid w:val="00084FAA"/>
    <w:rsid w:val="00090D52"/>
    <w:rsid w:val="00091587"/>
    <w:rsid w:val="00091C31"/>
    <w:rsid w:val="0009487A"/>
    <w:rsid w:val="00094F0A"/>
    <w:rsid w:val="0009658C"/>
    <w:rsid w:val="000967CE"/>
    <w:rsid w:val="00097FD4"/>
    <w:rsid w:val="000A1890"/>
    <w:rsid w:val="000A5842"/>
    <w:rsid w:val="000B0C54"/>
    <w:rsid w:val="000B395F"/>
    <w:rsid w:val="000B7F10"/>
    <w:rsid w:val="000C0CDB"/>
    <w:rsid w:val="000C206B"/>
    <w:rsid w:val="000C2C79"/>
    <w:rsid w:val="000C7E7E"/>
    <w:rsid w:val="000D09A0"/>
    <w:rsid w:val="000D1B70"/>
    <w:rsid w:val="000D3E66"/>
    <w:rsid w:val="000D5652"/>
    <w:rsid w:val="000D6E20"/>
    <w:rsid w:val="000D7707"/>
    <w:rsid w:val="000D7C02"/>
    <w:rsid w:val="000E04CB"/>
    <w:rsid w:val="000E0F5A"/>
    <w:rsid w:val="000E1F4D"/>
    <w:rsid w:val="000E39AB"/>
    <w:rsid w:val="000E5470"/>
    <w:rsid w:val="000E6B9D"/>
    <w:rsid w:val="000F25C0"/>
    <w:rsid w:val="000F3211"/>
    <w:rsid w:val="000F7917"/>
    <w:rsid w:val="000F7B2E"/>
    <w:rsid w:val="000F7EA8"/>
    <w:rsid w:val="00100533"/>
    <w:rsid w:val="00100544"/>
    <w:rsid w:val="00100832"/>
    <w:rsid w:val="00100CC5"/>
    <w:rsid w:val="00103546"/>
    <w:rsid w:val="00103CB0"/>
    <w:rsid w:val="001064E2"/>
    <w:rsid w:val="00110FCA"/>
    <w:rsid w:val="0011114E"/>
    <w:rsid w:val="001112AC"/>
    <w:rsid w:val="00112A5C"/>
    <w:rsid w:val="0011511D"/>
    <w:rsid w:val="0012177A"/>
    <w:rsid w:val="001218A7"/>
    <w:rsid w:val="001241BB"/>
    <w:rsid w:val="0012515F"/>
    <w:rsid w:val="00127BB5"/>
    <w:rsid w:val="00132D6F"/>
    <w:rsid w:val="00134824"/>
    <w:rsid w:val="00135CE9"/>
    <w:rsid w:val="00137359"/>
    <w:rsid w:val="00145D50"/>
    <w:rsid w:val="00150744"/>
    <w:rsid w:val="00157860"/>
    <w:rsid w:val="00163401"/>
    <w:rsid w:val="0016741B"/>
    <w:rsid w:val="001739D6"/>
    <w:rsid w:val="001760B8"/>
    <w:rsid w:val="0018261A"/>
    <w:rsid w:val="00183FB9"/>
    <w:rsid w:val="00184B1B"/>
    <w:rsid w:val="00192419"/>
    <w:rsid w:val="001926AD"/>
    <w:rsid w:val="00192D11"/>
    <w:rsid w:val="00193569"/>
    <w:rsid w:val="001939E9"/>
    <w:rsid w:val="00195DCF"/>
    <w:rsid w:val="001975EE"/>
    <w:rsid w:val="001A4539"/>
    <w:rsid w:val="001A6CB1"/>
    <w:rsid w:val="001B38EB"/>
    <w:rsid w:val="001C0509"/>
    <w:rsid w:val="001C1223"/>
    <w:rsid w:val="001C3113"/>
    <w:rsid w:val="001C3C37"/>
    <w:rsid w:val="001C4AEA"/>
    <w:rsid w:val="001C6B84"/>
    <w:rsid w:val="001C7FE4"/>
    <w:rsid w:val="001D2939"/>
    <w:rsid w:val="001D401B"/>
    <w:rsid w:val="001D44D9"/>
    <w:rsid w:val="001D46C4"/>
    <w:rsid w:val="001D5135"/>
    <w:rsid w:val="001E13BC"/>
    <w:rsid w:val="001E22E7"/>
    <w:rsid w:val="001E4253"/>
    <w:rsid w:val="001E4FDA"/>
    <w:rsid w:val="001E7DEE"/>
    <w:rsid w:val="001F189F"/>
    <w:rsid w:val="001F359F"/>
    <w:rsid w:val="001F472F"/>
    <w:rsid w:val="001F5411"/>
    <w:rsid w:val="001F575F"/>
    <w:rsid w:val="001F60AF"/>
    <w:rsid w:val="00201A51"/>
    <w:rsid w:val="00201C86"/>
    <w:rsid w:val="002034A6"/>
    <w:rsid w:val="0021285A"/>
    <w:rsid w:val="002134BC"/>
    <w:rsid w:val="002160EE"/>
    <w:rsid w:val="0022073E"/>
    <w:rsid w:val="00220AE7"/>
    <w:rsid w:val="00221AA2"/>
    <w:rsid w:val="00224AB0"/>
    <w:rsid w:val="00225118"/>
    <w:rsid w:val="00225A63"/>
    <w:rsid w:val="00225C70"/>
    <w:rsid w:val="00230487"/>
    <w:rsid w:val="00232928"/>
    <w:rsid w:val="002354BE"/>
    <w:rsid w:val="00235785"/>
    <w:rsid w:val="00235B86"/>
    <w:rsid w:val="0024006D"/>
    <w:rsid w:val="002439A4"/>
    <w:rsid w:val="00245373"/>
    <w:rsid w:val="002479D4"/>
    <w:rsid w:val="002616DF"/>
    <w:rsid w:val="00262794"/>
    <w:rsid w:val="002668A8"/>
    <w:rsid w:val="00266B45"/>
    <w:rsid w:val="00267D3C"/>
    <w:rsid w:val="00267F44"/>
    <w:rsid w:val="00271252"/>
    <w:rsid w:val="0027129F"/>
    <w:rsid w:val="00273579"/>
    <w:rsid w:val="0027389D"/>
    <w:rsid w:val="00274864"/>
    <w:rsid w:val="00274AC6"/>
    <w:rsid w:val="00275AB5"/>
    <w:rsid w:val="00277476"/>
    <w:rsid w:val="00277761"/>
    <w:rsid w:val="002845FF"/>
    <w:rsid w:val="002852A4"/>
    <w:rsid w:val="002915F1"/>
    <w:rsid w:val="00292EDA"/>
    <w:rsid w:val="0029423C"/>
    <w:rsid w:val="00295EB2"/>
    <w:rsid w:val="00296B14"/>
    <w:rsid w:val="0029712A"/>
    <w:rsid w:val="002A0AA7"/>
    <w:rsid w:val="002A148E"/>
    <w:rsid w:val="002A3509"/>
    <w:rsid w:val="002A5F31"/>
    <w:rsid w:val="002A766F"/>
    <w:rsid w:val="002A7B14"/>
    <w:rsid w:val="002B0BC8"/>
    <w:rsid w:val="002B3BE1"/>
    <w:rsid w:val="002B51AD"/>
    <w:rsid w:val="002B5C0A"/>
    <w:rsid w:val="002B690B"/>
    <w:rsid w:val="002C03FA"/>
    <w:rsid w:val="002C40DD"/>
    <w:rsid w:val="002C423D"/>
    <w:rsid w:val="002C42F3"/>
    <w:rsid w:val="002C61E2"/>
    <w:rsid w:val="002D2109"/>
    <w:rsid w:val="002D2980"/>
    <w:rsid w:val="002F5C6C"/>
    <w:rsid w:val="002F608A"/>
    <w:rsid w:val="002F62DD"/>
    <w:rsid w:val="002F6E1B"/>
    <w:rsid w:val="002F6EAF"/>
    <w:rsid w:val="00301498"/>
    <w:rsid w:val="00301B59"/>
    <w:rsid w:val="00301D04"/>
    <w:rsid w:val="003029E3"/>
    <w:rsid w:val="00302EB2"/>
    <w:rsid w:val="0030454F"/>
    <w:rsid w:val="00304ED4"/>
    <w:rsid w:val="003052FB"/>
    <w:rsid w:val="0030555A"/>
    <w:rsid w:val="00305677"/>
    <w:rsid w:val="00305D0E"/>
    <w:rsid w:val="00310645"/>
    <w:rsid w:val="0031492C"/>
    <w:rsid w:val="00315D4B"/>
    <w:rsid w:val="0032152E"/>
    <w:rsid w:val="00324B67"/>
    <w:rsid w:val="003264B0"/>
    <w:rsid w:val="00331ADE"/>
    <w:rsid w:val="00334F83"/>
    <w:rsid w:val="00336089"/>
    <w:rsid w:val="0034366B"/>
    <w:rsid w:val="00346D6F"/>
    <w:rsid w:val="00350CB9"/>
    <w:rsid w:val="00351269"/>
    <w:rsid w:val="00354287"/>
    <w:rsid w:val="003551CD"/>
    <w:rsid w:val="00356CA6"/>
    <w:rsid w:val="00361497"/>
    <w:rsid w:val="0036174C"/>
    <w:rsid w:val="00364F35"/>
    <w:rsid w:val="00372EF1"/>
    <w:rsid w:val="003730D3"/>
    <w:rsid w:val="0037367C"/>
    <w:rsid w:val="0037506F"/>
    <w:rsid w:val="00375D0C"/>
    <w:rsid w:val="00376F43"/>
    <w:rsid w:val="00383ABE"/>
    <w:rsid w:val="00384490"/>
    <w:rsid w:val="00384C02"/>
    <w:rsid w:val="0038563E"/>
    <w:rsid w:val="00386133"/>
    <w:rsid w:val="003876FD"/>
    <w:rsid w:val="00387D41"/>
    <w:rsid w:val="003969CF"/>
    <w:rsid w:val="00397C15"/>
    <w:rsid w:val="003A2ED0"/>
    <w:rsid w:val="003A3356"/>
    <w:rsid w:val="003A4EE3"/>
    <w:rsid w:val="003A5FCF"/>
    <w:rsid w:val="003A62E8"/>
    <w:rsid w:val="003C42CE"/>
    <w:rsid w:val="003C4A75"/>
    <w:rsid w:val="003C4A97"/>
    <w:rsid w:val="003C4ADE"/>
    <w:rsid w:val="003C503E"/>
    <w:rsid w:val="003D288C"/>
    <w:rsid w:val="003D2C9D"/>
    <w:rsid w:val="003D6529"/>
    <w:rsid w:val="003D71A7"/>
    <w:rsid w:val="003D7473"/>
    <w:rsid w:val="003D7CD2"/>
    <w:rsid w:val="003E07F4"/>
    <w:rsid w:val="003E55A0"/>
    <w:rsid w:val="003E5ADF"/>
    <w:rsid w:val="003E79F5"/>
    <w:rsid w:val="003F2753"/>
    <w:rsid w:val="003F297C"/>
    <w:rsid w:val="003F375B"/>
    <w:rsid w:val="00400648"/>
    <w:rsid w:val="00400A2E"/>
    <w:rsid w:val="00400C48"/>
    <w:rsid w:val="00401567"/>
    <w:rsid w:val="0040305D"/>
    <w:rsid w:val="00405D13"/>
    <w:rsid w:val="00406220"/>
    <w:rsid w:val="00406A67"/>
    <w:rsid w:val="00407905"/>
    <w:rsid w:val="00414618"/>
    <w:rsid w:val="00416A59"/>
    <w:rsid w:val="00420536"/>
    <w:rsid w:val="00422535"/>
    <w:rsid w:val="004243CF"/>
    <w:rsid w:val="004245A1"/>
    <w:rsid w:val="00426060"/>
    <w:rsid w:val="00427E0B"/>
    <w:rsid w:val="004312EE"/>
    <w:rsid w:val="00431D0A"/>
    <w:rsid w:val="00435E47"/>
    <w:rsid w:val="004368AD"/>
    <w:rsid w:val="00436BBA"/>
    <w:rsid w:val="004373AA"/>
    <w:rsid w:val="00441743"/>
    <w:rsid w:val="00442201"/>
    <w:rsid w:val="00442D73"/>
    <w:rsid w:val="00445DC1"/>
    <w:rsid w:val="00445E74"/>
    <w:rsid w:val="00451BB4"/>
    <w:rsid w:val="00454AF4"/>
    <w:rsid w:val="004552E5"/>
    <w:rsid w:val="004563DA"/>
    <w:rsid w:val="0045667B"/>
    <w:rsid w:val="00460710"/>
    <w:rsid w:val="00460F8E"/>
    <w:rsid w:val="004632FA"/>
    <w:rsid w:val="00465B85"/>
    <w:rsid w:val="00467C11"/>
    <w:rsid w:val="00472587"/>
    <w:rsid w:val="00477180"/>
    <w:rsid w:val="0048087F"/>
    <w:rsid w:val="00480EB4"/>
    <w:rsid w:val="0048506B"/>
    <w:rsid w:val="00485FB3"/>
    <w:rsid w:val="00487661"/>
    <w:rsid w:val="004914EF"/>
    <w:rsid w:val="004930C6"/>
    <w:rsid w:val="004949CC"/>
    <w:rsid w:val="004960D1"/>
    <w:rsid w:val="0049768B"/>
    <w:rsid w:val="00497ABE"/>
    <w:rsid w:val="004A01AE"/>
    <w:rsid w:val="004A1605"/>
    <w:rsid w:val="004A7442"/>
    <w:rsid w:val="004A7940"/>
    <w:rsid w:val="004B28EF"/>
    <w:rsid w:val="004B3004"/>
    <w:rsid w:val="004B7711"/>
    <w:rsid w:val="004C0664"/>
    <w:rsid w:val="004C1B92"/>
    <w:rsid w:val="004C2F46"/>
    <w:rsid w:val="004C4AC0"/>
    <w:rsid w:val="004C5A47"/>
    <w:rsid w:val="004C6D4A"/>
    <w:rsid w:val="004D0751"/>
    <w:rsid w:val="004D1BCF"/>
    <w:rsid w:val="004D28A8"/>
    <w:rsid w:val="004D6BC2"/>
    <w:rsid w:val="004D70F9"/>
    <w:rsid w:val="004E08FB"/>
    <w:rsid w:val="004E0E43"/>
    <w:rsid w:val="004E2DB0"/>
    <w:rsid w:val="004E4D5E"/>
    <w:rsid w:val="004E6936"/>
    <w:rsid w:val="004F19CD"/>
    <w:rsid w:val="004F2B87"/>
    <w:rsid w:val="004F3627"/>
    <w:rsid w:val="00500AF9"/>
    <w:rsid w:val="00502EF2"/>
    <w:rsid w:val="005033E8"/>
    <w:rsid w:val="00504BD8"/>
    <w:rsid w:val="005061AF"/>
    <w:rsid w:val="005150C5"/>
    <w:rsid w:val="0051706C"/>
    <w:rsid w:val="005209C7"/>
    <w:rsid w:val="00523B04"/>
    <w:rsid w:val="0052580C"/>
    <w:rsid w:val="005261C4"/>
    <w:rsid w:val="00526530"/>
    <w:rsid w:val="00536948"/>
    <w:rsid w:val="00540A28"/>
    <w:rsid w:val="00541658"/>
    <w:rsid w:val="00541C1B"/>
    <w:rsid w:val="0054712D"/>
    <w:rsid w:val="00547178"/>
    <w:rsid w:val="0054777E"/>
    <w:rsid w:val="0055132D"/>
    <w:rsid w:val="00556262"/>
    <w:rsid w:val="005613ED"/>
    <w:rsid w:val="005634D9"/>
    <w:rsid w:val="005636FF"/>
    <w:rsid w:val="00563AC3"/>
    <w:rsid w:val="00565B55"/>
    <w:rsid w:val="0056693B"/>
    <w:rsid w:val="00567464"/>
    <w:rsid w:val="005712C0"/>
    <w:rsid w:val="005724B1"/>
    <w:rsid w:val="00572F57"/>
    <w:rsid w:val="00575298"/>
    <w:rsid w:val="00577500"/>
    <w:rsid w:val="00577DE4"/>
    <w:rsid w:val="005833D4"/>
    <w:rsid w:val="005846E8"/>
    <w:rsid w:val="00585D6A"/>
    <w:rsid w:val="00586254"/>
    <w:rsid w:val="005875B4"/>
    <w:rsid w:val="00593DAF"/>
    <w:rsid w:val="00594088"/>
    <w:rsid w:val="0059472B"/>
    <w:rsid w:val="005973F6"/>
    <w:rsid w:val="00597E7D"/>
    <w:rsid w:val="00597FBA"/>
    <w:rsid w:val="005A0B16"/>
    <w:rsid w:val="005A2C72"/>
    <w:rsid w:val="005B0FAD"/>
    <w:rsid w:val="005B5A93"/>
    <w:rsid w:val="005B5BEB"/>
    <w:rsid w:val="005B5BFC"/>
    <w:rsid w:val="005B66F8"/>
    <w:rsid w:val="005C115A"/>
    <w:rsid w:val="005C1A36"/>
    <w:rsid w:val="005C2C84"/>
    <w:rsid w:val="005C674E"/>
    <w:rsid w:val="005C6D88"/>
    <w:rsid w:val="005C7973"/>
    <w:rsid w:val="005C7E9A"/>
    <w:rsid w:val="005D0778"/>
    <w:rsid w:val="005D26E4"/>
    <w:rsid w:val="005D3087"/>
    <w:rsid w:val="005D41A3"/>
    <w:rsid w:val="005E218B"/>
    <w:rsid w:val="005E3C2A"/>
    <w:rsid w:val="005E535C"/>
    <w:rsid w:val="005E62B1"/>
    <w:rsid w:val="005E6703"/>
    <w:rsid w:val="005F2C9F"/>
    <w:rsid w:val="00606705"/>
    <w:rsid w:val="006103E0"/>
    <w:rsid w:val="0061051D"/>
    <w:rsid w:val="00610E71"/>
    <w:rsid w:val="00611B70"/>
    <w:rsid w:val="0061318A"/>
    <w:rsid w:val="0061445A"/>
    <w:rsid w:val="00616C5E"/>
    <w:rsid w:val="006206CE"/>
    <w:rsid w:val="0062132E"/>
    <w:rsid w:val="00622B08"/>
    <w:rsid w:val="00624A4E"/>
    <w:rsid w:val="00624D35"/>
    <w:rsid w:val="00626AE2"/>
    <w:rsid w:val="00630EC1"/>
    <w:rsid w:val="00631815"/>
    <w:rsid w:val="00632858"/>
    <w:rsid w:val="00632916"/>
    <w:rsid w:val="00634F9A"/>
    <w:rsid w:val="00635CC5"/>
    <w:rsid w:val="00637161"/>
    <w:rsid w:val="0064183A"/>
    <w:rsid w:val="00644AE0"/>
    <w:rsid w:val="00647631"/>
    <w:rsid w:val="00647681"/>
    <w:rsid w:val="006478E9"/>
    <w:rsid w:val="00647905"/>
    <w:rsid w:val="0065302E"/>
    <w:rsid w:val="00653719"/>
    <w:rsid w:val="00653F99"/>
    <w:rsid w:val="00654DAA"/>
    <w:rsid w:val="0065605C"/>
    <w:rsid w:val="006567B2"/>
    <w:rsid w:val="00656B78"/>
    <w:rsid w:val="00663113"/>
    <w:rsid w:val="006632F1"/>
    <w:rsid w:val="00666BEF"/>
    <w:rsid w:val="006727B3"/>
    <w:rsid w:val="006747EC"/>
    <w:rsid w:val="00675CFC"/>
    <w:rsid w:val="006761ED"/>
    <w:rsid w:val="006821CD"/>
    <w:rsid w:val="00684FCE"/>
    <w:rsid w:val="00686507"/>
    <w:rsid w:val="00691A9E"/>
    <w:rsid w:val="006971F3"/>
    <w:rsid w:val="006972F5"/>
    <w:rsid w:val="006A465A"/>
    <w:rsid w:val="006A715C"/>
    <w:rsid w:val="006B0882"/>
    <w:rsid w:val="006B256A"/>
    <w:rsid w:val="006B2B0C"/>
    <w:rsid w:val="006B4161"/>
    <w:rsid w:val="006B4E60"/>
    <w:rsid w:val="006B5B51"/>
    <w:rsid w:val="006C220F"/>
    <w:rsid w:val="006C36BE"/>
    <w:rsid w:val="006C5797"/>
    <w:rsid w:val="006C7FE8"/>
    <w:rsid w:val="006D16CB"/>
    <w:rsid w:val="006D4F17"/>
    <w:rsid w:val="006D54AE"/>
    <w:rsid w:val="006D5A31"/>
    <w:rsid w:val="006E2E57"/>
    <w:rsid w:val="006E3163"/>
    <w:rsid w:val="006E360D"/>
    <w:rsid w:val="006E3E55"/>
    <w:rsid w:val="006E5D18"/>
    <w:rsid w:val="006E7AE0"/>
    <w:rsid w:val="006F192C"/>
    <w:rsid w:val="006F4599"/>
    <w:rsid w:val="006F5607"/>
    <w:rsid w:val="006F5C31"/>
    <w:rsid w:val="007005C5"/>
    <w:rsid w:val="0070182D"/>
    <w:rsid w:val="00701AD6"/>
    <w:rsid w:val="00702710"/>
    <w:rsid w:val="00703386"/>
    <w:rsid w:val="00703EE8"/>
    <w:rsid w:val="007147E6"/>
    <w:rsid w:val="00715D83"/>
    <w:rsid w:val="0071617A"/>
    <w:rsid w:val="007161A5"/>
    <w:rsid w:val="0071748A"/>
    <w:rsid w:val="00717D96"/>
    <w:rsid w:val="00726115"/>
    <w:rsid w:val="007264F1"/>
    <w:rsid w:val="0072763C"/>
    <w:rsid w:val="00727B59"/>
    <w:rsid w:val="00730663"/>
    <w:rsid w:val="00735E63"/>
    <w:rsid w:val="0074118C"/>
    <w:rsid w:val="007471D9"/>
    <w:rsid w:val="007478AA"/>
    <w:rsid w:val="00750EF1"/>
    <w:rsid w:val="007520A2"/>
    <w:rsid w:val="007541E8"/>
    <w:rsid w:val="0075612D"/>
    <w:rsid w:val="007578CC"/>
    <w:rsid w:val="007606A0"/>
    <w:rsid w:val="00772C61"/>
    <w:rsid w:val="00773ED3"/>
    <w:rsid w:val="00775D41"/>
    <w:rsid w:val="00775EE3"/>
    <w:rsid w:val="007765E0"/>
    <w:rsid w:val="00776FC5"/>
    <w:rsid w:val="00781F22"/>
    <w:rsid w:val="00786F0E"/>
    <w:rsid w:val="007922A7"/>
    <w:rsid w:val="00792B44"/>
    <w:rsid w:val="00795948"/>
    <w:rsid w:val="00795C88"/>
    <w:rsid w:val="00796024"/>
    <w:rsid w:val="00796F5B"/>
    <w:rsid w:val="00797570"/>
    <w:rsid w:val="007A0918"/>
    <w:rsid w:val="007A2B0F"/>
    <w:rsid w:val="007A3AAA"/>
    <w:rsid w:val="007A3E54"/>
    <w:rsid w:val="007A47FF"/>
    <w:rsid w:val="007A69E8"/>
    <w:rsid w:val="007B0096"/>
    <w:rsid w:val="007B1DB6"/>
    <w:rsid w:val="007B7E09"/>
    <w:rsid w:val="007C63C6"/>
    <w:rsid w:val="007D2295"/>
    <w:rsid w:val="007D6241"/>
    <w:rsid w:val="007E4122"/>
    <w:rsid w:val="007E6FC9"/>
    <w:rsid w:val="007E7E05"/>
    <w:rsid w:val="007F2BFC"/>
    <w:rsid w:val="007F4C68"/>
    <w:rsid w:val="007F5A7B"/>
    <w:rsid w:val="007F6C7E"/>
    <w:rsid w:val="007F7499"/>
    <w:rsid w:val="00806EA6"/>
    <w:rsid w:val="008101A4"/>
    <w:rsid w:val="00812AC7"/>
    <w:rsid w:val="008179D8"/>
    <w:rsid w:val="00817C06"/>
    <w:rsid w:val="00826F7D"/>
    <w:rsid w:val="008271B8"/>
    <w:rsid w:val="008277DF"/>
    <w:rsid w:val="00827C74"/>
    <w:rsid w:val="00831B5F"/>
    <w:rsid w:val="00832692"/>
    <w:rsid w:val="008333AC"/>
    <w:rsid w:val="008348A2"/>
    <w:rsid w:val="00834941"/>
    <w:rsid w:val="00834D59"/>
    <w:rsid w:val="00835E08"/>
    <w:rsid w:val="00837BC8"/>
    <w:rsid w:val="0084230B"/>
    <w:rsid w:val="008455F4"/>
    <w:rsid w:val="008474DE"/>
    <w:rsid w:val="00851AA9"/>
    <w:rsid w:val="00853545"/>
    <w:rsid w:val="008554E0"/>
    <w:rsid w:val="008563E0"/>
    <w:rsid w:val="008579F8"/>
    <w:rsid w:val="00866790"/>
    <w:rsid w:val="0086696C"/>
    <w:rsid w:val="008678F7"/>
    <w:rsid w:val="0087170D"/>
    <w:rsid w:val="008741C2"/>
    <w:rsid w:val="0088095D"/>
    <w:rsid w:val="00881CF5"/>
    <w:rsid w:val="00885FB9"/>
    <w:rsid w:val="008912ED"/>
    <w:rsid w:val="008915DD"/>
    <w:rsid w:val="008919C5"/>
    <w:rsid w:val="0089342D"/>
    <w:rsid w:val="0089387E"/>
    <w:rsid w:val="00895802"/>
    <w:rsid w:val="00897939"/>
    <w:rsid w:val="00897F2A"/>
    <w:rsid w:val="008A2DA6"/>
    <w:rsid w:val="008A315D"/>
    <w:rsid w:val="008A3CD9"/>
    <w:rsid w:val="008A4019"/>
    <w:rsid w:val="008A4275"/>
    <w:rsid w:val="008A5D1C"/>
    <w:rsid w:val="008A63F1"/>
    <w:rsid w:val="008B091B"/>
    <w:rsid w:val="008B1106"/>
    <w:rsid w:val="008C2135"/>
    <w:rsid w:val="008C2BF6"/>
    <w:rsid w:val="008C533F"/>
    <w:rsid w:val="008C6685"/>
    <w:rsid w:val="008C683E"/>
    <w:rsid w:val="008C6EA2"/>
    <w:rsid w:val="008C7FF8"/>
    <w:rsid w:val="008D2FBF"/>
    <w:rsid w:val="008D30A2"/>
    <w:rsid w:val="008D3E85"/>
    <w:rsid w:val="008E10E3"/>
    <w:rsid w:val="008E1182"/>
    <w:rsid w:val="008E1DA0"/>
    <w:rsid w:val="008E268D"/>
    <w:rsid w:val="008E4045"/>
    <w:rsid w:val="008E4905"/>
    <w:rsid w:val="008E5ABC"/>
    <w:rsid w:val="008E6269"/>
    <w:rsid w:val="008E62B7"/>
    <w:rsid w:val="008F317E"/>
    <w:rsid w:val="008F7D60"/>
    <w:rsid w:val="00901DF3"/>
    <w:rsid w:val="00911B91"/>
    <w:rsid w:val="009131C2"/>
    <w:rsid w:val="00914DB4"/>
    <w:rsid w:val="009162BC"/>
    <w:rsid w:val="009163F5"/>
    <w:rsid w:val="009177D4"/>
    <w:rsid w:val="00922CDF"/>
    <w:rsid w:val="00932231"/>
    <w:rsid w:val="00934D56"/>
    <w:rsid w:val="00935E3A"/>
    <w:rsid w:val="009470D0"/>
    <w:rsid w:val="00947184"/>
    <w:rsid w:val="00947C4F"/>
    <w:rsid w:val="00951C11"/>
    <w:rsid w:val="00953790"/>
    <w:rsid w:val="00956FA1"/>
    <w:rsid w:val="00960C9C"/>
    <w:rsid w:val="00964492"/>
    <w:rsid w:val="0096649A"/>
    <w:rsid w:val="009673F7"/>
    <w:rsid w:val="00971A46"/>
    <w:rsid w:val="00977128"/>
    <w:rsid w:val="00977A27"/>
    <w:rsid w:val="00981672"/>
    <w:rsid w:val="009817F2"/>
    <w:rsid w:val="009835B8"/>
    <w:rsid w:val="009870A5"/>
    <w:rsid w:val="009919BC"/>
    <w:rsid w:val="00992C99"/>
    <w:rsid w:val="009A6CD7"/>
    <w:rsid w:val="009A6F6C"/>
    <w:rsid w:val="009B1187"/>
    <w:rsid w:val="009B1C3D"/>
    <w:rsid w:val="009B365C"/>
    <w:rsid w:val="009B4DEB"/>
    <w:rsid w:val="009B5056"/>
    <w:rsid w:val="009B5AD2"/>
    <w:rsid w:val="009B5D49"/>
    <w:rsid w:val="009D31EC"/>
    <w:rsid w:val="009D38D7"/>
    <w:rsid w:val="009D3FC7"/>
    <w:rsid w:val="009D6553"/>
    <w:rsid w:val="009E0352"/>
    <w:rsid w:val="009E1BC5"/>
    <w:rsid w:val="009E2257"/>
    <w:rsid w:val="009E6251"/>
    <w:rsid w:val="009F01AB"/>
    <w:rsid w:val="009F4FD8"/>
    <w:rsid w:val="00A012E5"/>
    <w:rsid w:val="00A0731E"/>
    <w:rsid w:val="00A07A63"/>
    <w:rsid w:val="00A10298"/>
    <w:rsid w:val="00A11107"/>
    <w:rsid w:val="00A12A53"/>
    <w:rsid w:val="00A163D5"/>
    <w:rsid w:val="00A16862"/>
    <w:rsid w:val="00A16E26"/>
    <w:rsid w:val="00A204E1"/>
    <w:rsid w:val="00A21D69"/>
    <w:rsid w:val="00A225C1"/>
    <w:rsid w:val="00A31673"/>
    <w:rsid w:val="00A3168E"/>
    <w:rsid w:val="00A320E0"/>
    <w:rsid w:val="00A35FFF"/>
    <w:rsid w:val="00A430BB"/>
    <w:rsid w:val="00A47436"/>
    <w:rsid w:val="00A47ADC"/>
    <w:rsid w:val="00A503D1"/>
    <w:rsid w:val="00A579FA"/>
    <w:rsid w:val="00A653FF"/>
    <w:rsid w:val="00A70159"/>
    <w:rsid w:val="00A72748"/>
    <w:rsid w:val="00A7381E"/>
    <w:rsid w:val="00A81919"/>
    <w:rsid w:val="00A81BA8"/>
    <w:rsid w:val="00A84497"/>
    <w:rsid w:val="00A8459D"/>
    <w:rsid w:val="00A87AEC"/>
    <w:rsid w:val="00A90FCE"/>
    <w:rsid w:val="00A920A8"/>
    <w:rsid w:val="00A9223F"/>
    <w:rsid w:val="00A9400C"/>
    <w:rsid w:val="00AA13AE"/>
    <w:rsid w:val="00AA3FCD"/>
    <w:rsid w:val="00AA487B"/>
    <w:rsid w:val="00AA4BF8"/>
    <w:rsid w:val="00AA4C67"/>
    <w:rsid w:val="00AA4DFA"/>
    <w:rsid w:val="00AA540D"/>
    <w:rsid w:val="00AA5B29"/>
    <w:rsid w:val="00AA7615"/>
    <w:rsid w:val="00AA7B89"/>
    <w:rsid w:val="00AB00E6"/>
    <w:rsid w:val="00AB2E00"/>
    <w:rsid w:val="00AB3A01"/>
    <w:rsid w:val="00AC0B18"/>
    <w:rsid w:val="00AC0F6F"/>
    <w:rsid w:val="00AC3438"/>
    <w:rsid w:val="00AC3902"/>
    <w:rsid w:val="00AC4F62"/>
    <w:rsid w:val="00AC7CBC"/>
    <w:rsid w:val="00AD01D0"/>
    <w:rsid w:val="00AD08E7"/>
    <w:rsid w:val="00AD123A"/>
    <w:rsid w:val="00AD2734"/>
    <w:rsid w:val="00AD3212"/>
    <w:rsid w:val="00AD64C2"/>
    <w:rsid w:val="00AD6CC7"/>
    <w:rsid w:val="00AE0DFA"/>
    <w:rsid w:val="00AE1224"/>
    <w:rsid w:val="00AE2843"/>
    <w:rsid w:val="00AE5E7B"/>
    <w:rsid w:val="00AE7086"/>
    <w:rsid w:val="00AF49D5"/>
    <w:rsid w:val="00AF7084"/>
    <w:rsid w:val="00AF7790"/>
    <w:rsid w:val="00AF7A61"/>
    <w:rsid w:val="00B00840"/>
    <w:rsid w:val="00B008B1"/>
    <w:rsid w:val="00B0094E"/>
    <w:rsid w:val="00B01E12"/>
    <w:rsid w:val="00B02423"/>
    <w:rsid w:val="00B04770"/>
    <w:rsid w:val="00B05652"/>
    <w:rsid w:val="00B063A9"/>
    <w:rsid w:val="00B131DD"/>
    <w:rsid w:val="00B14124"/>
    <w:rsid w:val="00B20620"/>
    <w:rsid w:val="00B24BA4"/>
    <w:rsid w:val="00B24F12"/>
    <w:rsid w:val="00B25096"/>
    <w:rsid w:val="00B27B3C"/>
    <w:rsid w:val="00B3243C"/>
    <w:rsid w:val="00B34710"/>
    <w:rsid w:val="00B34AC9"/>
    <w:rsid w:val="00B350E4"/>
    <w:rsid w:val="00B401F4"/>
    <w:rsid w:val="00B42334"/>
    <w:rsid w:val="00B42CBA"/>
    <w:rsid w:val="00B43DB1"/>
    <w:rsid w:val="00B44397"/>
    <w:rsid w:val="00B44B20"/>
    <w:rsid w:val="00B459BB"/>
    <w:rsid w:val="00B466D8"/>
    <w:rsid w:val="00B514F9"/>
    <w:rsid w:val="00B52BB6"/>
    <w:rsid w:val="00B56573"/>
    <w:rsid w:val="00B57225"/>
    <w:rsid w:val="00B6294D"/>
    <w:rsid w:val="00B6490E"/>
    <w:rsid w:val="00B66ED2"/>
    <w:rsid w:val="00B7090D"/>
    <w:rsid w:val="00B71171"/>
    <w:rsid w:val="00B71CFE"/>
    <w:rsid w:val="00B71F0A"/>
    <w:rsid w:val="00B75528"/>
    <w:rsid w:val="00B80185"/>
    <w:rsid w:val="00B8044F"/>
    <w:rsid w:val="00B814A7"/>
    <w:rsid w:val="00B850FE"/>
    <w:rsid w:val="00B854CE"/>
    <w:rsid w:val="00B90CDA"/>
    <w:rsid w:val="00B90DBC"/>
    <w:rsid w:val="00B914E1"/>
    <w:rsid w:val="00B94DEA"/>
    <w:rsid w:val="00B97DBD"/>
    <w:rsid w:val="00BA1958"/>
    <w:rsid w:val="00BA68F3"/>
    <w:rsid w:val="00BA7FF3"/>
    <w:rsid w:val="00BB1121"/>
    <w:rsid w:val="00BB20C2"/>
    <w:rsid w:val="00BB5396"/>
    <w:rsid w:val="00BB61FB"/>
    <w:rsid w:val="00BC40F4"/>
    <w:rsid w:val="00BC55F6"/>
    <w:rsid w:val="00BD0FE3"/>
    <w:rsid w:val="00BD328C"/>
    <w:rsid w:val="00BD6470"/>
    <w:rsid w:val="00BD69B1"/>
    <w:rsid w:val="00BE132A"/>
    <w:rsid w:val="00BE1991"/>
    <w:rsid w:val="00BE24C5"/>
    <w:rsid w:val="00BE47DD"/>
    <w:rsid w:val="00BE49F0"/>
    <w:rsid w:val="00BE62AE"/>
    <w:rsid w:val="00BF3A51"/>
    <w:rsid w:val="00BF432C"/>
    <w:rsid w:val="00C0026F"/>
    <w:rsid w:val="00C02630"/>
    <w:rsid w:val="00C03CE3"/>
    <w:rsid w:val="00C0740C"/>
    <w:rsid w:val="00C158A6"/>
    <w:rsid w:val="00C17F2E"/>
    <w:rsid w:val="00C21D55"/>
    <w:rsid w:val="00C24809"/>
    <w:rsid w:val="00C33FF4"/>
    <w:rsid w:val="00C35C90"/>
    <w:rsid w:val="00C36785"/>
    <w:rsid w:val="00C37416"/>
    <w:rsid w:val="00C42E0A"/>
    <w:rsid w:val="00C43021"/>
    <w:rsid w:val="00C43728"/>
    <w:rsid w:val="00C457F6"/>
    <w:rsid w:val="00C4608C"/>
    <w:rsid w:val="00C4635D"/>
    <w:rsid w:val="00C54A5C"/>
    <w:rsid w:val="00C54F82"/>
    <w:rsid w:val="00C6276A"/>
    <w:rsid w:val="00C63082"/>
    <w:rsid w:val="00C66C9D"/>
    <w:rsid w:val="00C7341A"/>
    <w:rsid w:val="00C748BC"/>
    <w:rsid w:val="00C81CD5"/>
    <w:rsid w:val="00C82391"/>
    <w:rsid w:val="00C84291"/>
    <w:rsid w:val="00C8565A"/>
    <w:rsid w:val="00C85BD5"/>
    <w:rsid w:val="00C87770"/>
    <w:rsid w:val="00C91606"/>
    <w:rsid w:val="00C95283"/>
    <w:rsid w:val="00C95EB4"/>
    <w:rsid w:val="00C95FDE"/>
    <w:rsid w:val="00C96384"/>
    <w:rsid w:val="00C97104"/>
    <w:rsid w:val="00C97C29"/>
    <w:rsid w:val="00CA5492"/>
    <w:rsid w:val="00CA5975"/>
    <w:rsid w:val="00CA5B0D"/>
    <w:rsid w:val="00CA70DE"/>
    <w:rsid w:val="00CB2D93"/>
    <w:rsid w:val="00CB3640"/>
    <w:rsid w:val="00CB4BC6"/>
    <w:rsid w:val="00CB5D88"/>
    <w:rsid w:val="00CB5DEC"/>
    <w:rsid w:val="00CC03B1"/>
    <w:rsid w:val="00CC19D9"/>
    <w:rsid w:val="00CC49EA"/>
    <w:rsid w:val="00CD3494"/>
    <w:rsid w:val="00CD3940"/>
    <w:rsid w:val="00CD4A9E"/>
    <w:rsid w:val="00CE2D05"/>
    <w:rsid w:val="00CE323E"/>
    <w:rsid w:val="00CE5ADB"/>
    <w:rsid w:val="00CE6CBD"/>
    <w:rsid w:val="00CF0218"/>
    <w:rsid w:val="00CF1922"/>
    <w:rsid w:val="00CF2FD9"/>
    <w:rsid w:val="00CF33FF"/>
    <w:rsid w:val="00CF40B3"/>
    <w:rsid w:val="00CF4B4C"/>
    <w:rsid w:val="00CF63CF"/>
    <w:rsid w:val="00CF70DF"/>
    <w:rsid w:val="00CF7A60"/>
    <w:rsid w:val="00D00F65"/>
    <w:rsid w:val="00D03992"/>
    <w:rsid w:val="00D0467C"/>
    <w:rsid w:val="00D07F2D"/>
    <w:rsid w:val="00D11D15"/>
    <w:rsid w:val="00D15014"/>
    <w:rsid w:val="00D1608B"/>
    <w:rsid w:val="00D20AF9"/>
    <w:rsid w:val="00D23660"/>
    <w:rsid w:val="00D26CF6"/>
    <w:rsid w:val="00D277F8"/>
    <w:rsid w:val="00D33488"/>
    <w:rsid w:val="00D37257"/>
    <w:rsid w:val="00D41C37"/>
    <w:rsid w:val="00D46FC2"/>
    <w:rsid w:val="00D55A34"/>
    <w:rsid w:val="00D62464"/>
    <w:rsid w:val="00D65CDC"/>
    <w:rsid w:val="00D726CB"/>
    <w:rsid w:val="00D73EED"/>
    <w:rsid w:val="00D77C73"/>
    <w:rsid w:val="00D8247A"/>
    <w:rsid w:val="00D84CC8"/>
    <w:rsid w:val="00D90246"/>
    <w:rsid w:val="00D91F32"/>
    <w:rsid w:val="00D926BB"/>
    <w:rsid w:val="00D96ACB"/>
    <w:rsid w:val="00D97577"/>
    <w:rsid w:val="00DA0454"/>
    <w:rsid w:val="00DA13D1"/>
    <w:rsid w:val="00DA2522"/>
    <w:rsid w:val="00DA28F3"/>
    <w:rsid w:val="00DA2B00"/>
    <w:rsid w:val="00DA34D6"/>
    <w:rsid w:val="00DB03D3"/>
    <w:rsid w:val="00DB1858"/>
    <w:rsid w:val="00DB3D1A"/>
    <w:rsid w:val="00DC2FCD"/>
    <w:rsid w:val="00DC3D16"/>
    <w:rsid w:val="00DC79BD"/>
    <w:rsid w:val="00DD79BA"/>
    <w:rsid w:val="00DE0E34"/>
    <w:rsid w:val="00DE27FC"/>
    <w:rsid w:val="00DE4F50"/>
    <w:rsid w:val="00DE626E"/>
    <w:rsid w:val="00DE64EF"/>
    <w:rsid w:val="00DE744C"/>
    <w:rsid w:val="00DF1E0C"/>
    <w:rsid w:val="00DF2003"/>
    <w:rsid w:val="00DF2B34"/>
    <w:rsid w:val="00DF3B21"/>
    <w:rsid w:val="00DF49F3"/>
    <w:rsid w:val="00DF5F02"/>
    <w:rsid w:val="00E052C2"/>
    <w:rsid w:val="00E05623"/>
    <w:rsid w:val="00E07B3E"/>
    <w:rsid w:val="00E1038B"/>
    <w:rsid w:val="00E15291"/>
    <w:rsid w:val="00E1683E"/>
    <w:rsid w:val="00E17080"/>
    <w:rsid w:val="00E2104D"/>
    <w:rsid w:val="00E231D8"/>
    <w:rsid w:val="00E2749E"/>
    <w:rsid w:val="00E331F1"/>
    <w:rsid w:val="00E34C87"/>
    <w:rsid w:val="00E36D24"/>
    <w:rsid w:val="00E37E53"/>
    <w:rsid w:val="00E43ED9"/>
    <w:rsid w:val="00E451C1"/>
    <w:rsid w:val="00E50B6C"/>
    <w:rsid w:val="00E53EE3"/>
    <w:rsid w:val="00E55DF2"/>
    <w:rsid w:val="00E56A95"/>
    <w:rsid w:val="00E56B88"/>
    <w:rsid w:val="00E600AD"/>
    <w:rsid w:val="00E60228"/>
    <w:rsid w:val="00E63725"/>
    <w:rsid w:val="00E67370"/>
    <w:rsid w:val="00E72813"/>
    <w:rsid w:val="00E73DA5"/>
    <w:rsid w:val="00E80F2F"/>
    <w:rsid w:val="00E81CDE"/>
    <w:rsid w:val="00E87E7A"/>
    <w:rsid w:val="00E907DA"/>
    <w:rsid w:val="00E92928"/>
    <w:rsid w:val="00E959E0"/>
    <w:rsid w:val="00EA05FD"/>
    <w:rsid w:val="00EA2A61"/>
    <w:rsid w:val="00EA2B01"/>
    <w:rsid w:val="00EA412E"/>
    <w:rsid w:val="00EA5C58"/>
    <w:rsid w:val="00EA6BCB"/>
    <w:rsid w:val="00EA7FCC"/>
    <w:rsid w:val="00EB3DB7"/>
    <w:rsid w:val="00EB4A00"/>
    <w:rsid w:val="00EB63C5"/>
    <w:rsid w:val="00EC2712"/>
    <w:rsid w:val="00EC3546"/>
    <w:rsid w:val="00EC40BB"/>
    <w:rsid w:val="00EC5396"/>
    <w:rsid w:val="00EC5FAE"/>
    <w:rsid w:val="00EC6872"/>
    <w:rsid w:val="00ED0F9E"/>
    <w:rsid w:val="00ED2AB2"/>
    <w:rsid w:val="00ED5214"/>
    <w:rsid w:val="00EE630E"/>
    <w:rsid w:val="00EE74A1"/>
    <w:rsid w:val="00EE7E25"/>
    <w:rsid w:val="00EE7E33"/>
    <w:rsid w:val="00EF1275"/>
    <w:rsid w:val="00EF42B2"/>
    <w:rsid w:val="00EF69A0"/>
    <w:rsid w:val="00F00462"/>
    <w:rsid w:val="00F015CF"/>
    <w:rsid w:val="00F01768"/>
    <w:rsid w:val="00F0238C"/>
    <w:rsid w:val="00F02AF6"/>
    <w:rsid w:val="00F02E52"/>
    <w:rsid w:val="00F070B8"/>
    <w:rsid w:val="00F0750B"/>
    <w:rsid w:val="00F112AE"/>
    <w:rsid w:val="00F14B82"/>
    <w:rsid w:val="00F15844"/>
    <w:rsid w:val="00F201B7"/>
    <w:rsid w:val="00F21433"/>
    <w:rsid w:val="00F21EF0"/>
    <w:rsid w:val="00F2332E"/>
    <w:rsid w:val="00F24590"/>
    <w:rsid w:val="00F304BF"/>
    <w:rsid w:val="00F32283"/>
    <w:rsid w:val="00F322BB"/>
    <w:rsid w:val="00F33B2B"/>
    <w:rsid w:val="00F34D79"/>
    <w:rsid w:val="00F36095"/>
    <w:rsid w:val="00F44556"/>
    <w:rsid w:val="00F45DFD"/>
    <w:rsid w:val="00F50FC1"/>
    <w:rsid w:val="00F516CE"/>
    <w:rsid w:val="00F557B2"/>
    <w:rsid w:val="00F55B14"/>
    <w:rsid w:val="00F56133"/>
    <w:rsid w:val="00F63525"/>
    <w:rsid w:val="00F64E5F"/>
    <w:rsid w:val="00F65208"/>
    <w:rsid w:val="00F65F11"/>
    <w:rsid w:val="00F6610C"/>
    <w:rsid w:val="00F6686B"/>
    <w:rsid w:val="00F66943"/>
    <w:rsid w:val="00F66B29"/>
    <w:rsid w:val="00F71540"/>
    <w:rsid w:val="00F71E78"/>
    <w:rsid w:val="00F7271C"/>
    <w:rsid w:val="00F72C7A"/>
    <w:rsid w:val="00F73514"/>
    <w:rsid w:val="00F73A1A"/>
    <w:rsid w:val="00F7539D"/>
    <w:rsid w:val="00F768EB"/>
    <w:rsid w:val="00F76B28"/>
    <w:rsid w:val="00F77A0C"/>
    <w:rsid w:val="00F77F28"/>
    <w:rsid w:val="00F80DBA"/>
    <w:rsid w:val="00F80E7E"/>
    <w:rsid w:val="00F80F97"/>
    <w:rsid w:val="00F811C9"/>
    <w:rsid w:val="00F8164F"/>
    <w:rsid w:val="00F81938"/>
    <w:rsid w:val="00F81A35"/>
    <w:rsid w:val="00F83ACE"/>
    <w:rsid w:val="00F84E81"/>
    <w:rsid w:val="00F85189"/>
    <w:rsid w:val="00F85C8C"/>
    <w:rsid w:val="00F871DC"/>
    <w:rsid w:val="00F902EF"/>
    <w:rsid w:val="00F90392"/>
    <w:rsid w:val="00F93090"/>
    <w:rsid w:val="00F974C2"/>
    <w:rsid w:val="00FA11AD"/>
    <w:rsid w:val="00FA15A8"/>
    <w:rsid w:val="00FA2F8A"/>
    <w:rsid w:val="00FA3FB1"/>
    <w:rsid w:val="00FA73F4"/>
    <w:rsid w:val="00FB34FB"/>
    <w:rsid w:val="00FB4095"/>
    <w:rsid w:val="00FB5B9A"/>
    <w:rsid w:val="00FC31F5"/>
    <w:rsid w:val="00FC71A1"/>
    <w:rsid w:val="00FD2104"/>
    <w:rsid w:val="00FD5C8E"/>
    <w:rsid w:val="00FD65F4"/>
    <w:rsid w:val="00FD7E65"/>
    <w:rsid w:val="00FE0692"/>
    <w:rsid w:val="00FE0AE0"/>
    <w:rsid w:val="00FE11A5"/>
    <w:rsid w:val="00FE393B"/>
    <w:rsid w:val="00FE4763"/>
    <w:rsid w:val="00FE4DB3"/>
    <w:rsid w:val="00FE512D"/>
    <w:rsid w:val="00FE606E"/>
    <w:rsid w:val="00FF0FED"/>
    <w:rsid w:val="00FF15E1"/>
    <w:rsid w:val="00FF29C2"/>
    <w:rsid w:val="00FF4F77"/>
    <w:rsid w:val="00FF76E3"/>
    <w:rsid w:val="00FF790B"/>
    <w:rsid w:val="00FF7D4D"/>
    <w:rsid w:val="15DB8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9FC3810F-DAB9-45D4-9B5E-522992F5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DBC"/>
    <w:pPr>
      <w:widowControl w:val="0"/>
      <w:autoSpaceDE w:val="0"/>
      <w:autoSpaceDN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E2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70a9dbfe390d0a3904f273f01d2f7410">
  <xsd:schema xmlns:xsd="http://www.w3.org/2001/XMLSchema" xmlns:xs="http://www.w3.org/2001/XMLSchema" xmlns:p="http://schemas.microsoft.com/office/2006/metadata/properties" xmlns:ns3="b92f0c41-3257-40dc-8a54-b8776e5b3caa" targetNamespace="http://schemas.microsoft.com/office/2006/metadata/properties" ma:root="true" ma:fieldsID="f5f277915fb178337eac83ca80d15a5f"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Props1.xml><?xml version="1.0" encoding="utf-8"?>
<ds:datastoreItem xmlns:ds="http://schemas.openxmlformats.org/officeDocument/2006/customXml" ds:itemID="{21A108C6-E298-42B8-B1C5-B55EE78AF315}">
  <ds:schemaRefs>
    <ds:schemaRef ds:uri="http://schemas.microsoft.com/sharepoint/v3/contenttype/forms"/>
  </ds:schemaRefs>
</ds:datastoreItem>
</file>

<file path=customXml/itemProps2.xml><?xml version="1.0" encoding="utf-8"?>
<ds:datastoreItem xmlns:ds="http://schemas.openxmlformats.org/officeDocument/2006/customXml" ds:itemID="{26BD093D-06DF-497F-B3DF-D551A15FEAF2}">
  <ds:schemaRefs>
    <ds:schemaRef ds:uri="http://schemas.openxmlformats.org/officeDocument/2006/bibliography"/>
  </ds:schemaRefs>
</ds:datastoreItem>
</file>

<file path=customXml/itemProps3.xml><?xml version="1.0" encoding="utf-8"?>
<ds:datastoreItem xmlns:ds="http://schemas.openxmlformats.org/officeDocument/2006/customXml" ds:itemID="{E9CAFF94-7BF8-4251-854B-74FB5BE99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A9C46-E338-442C-805E-B8774E8E60CD}">
  <ds:schemaRefs>
    <ds:schemaRef ds:uri="http://schemas.microsoft.com/office/2006/metadata/properties"/>
    <ds:schemaRef ds:uri="http://schemas.microsoft.com/office/infopath/2007/PartnerControls"/>
    <ds:schemaRef ds:uri="b92f0c41-3257-40dc-8a54-b8776e5b3caa"/>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駒居　智志</dc:creator>
  <cp:keywords/>
  <cp:lastModifiedBy>蔵戸　晋悟</cp:lastModifiedBy>
  <cp:revision>3</cp:revision>
  <cp:lastPrinted>2025-03-03T07:24:00Z</cp:lastPrinted>
  <dcterms:created xsi:type="dcterms:W3CDTF">2025-04-22T04:44:00Z</dcterms:created>
  <dcterms:modified xsi:type="dcterms:W3CDTF">2025-05-06T02:28:00Z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