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25813940" w:rsidR="0037367C" w:rsidRPr="00A7441C" w:rsidRDefault="009B365C" w:rsidP="009B365C">
      <w:pPr>
        <w:spacing w:line="360" w:lineRule="exact"/>
        <w:ind w:rightChars="100" w:right="210"/>
        <w:jc w:val="right"/>
        <w:rPr>
          <w:rFonts w:ascii="ＭＳ 明朝" w:hAnsi="ＭＳ 明朝"/>
          <w:b/>
          <w:sz w:val="24"/>
        </w:rPr>
      </w:pPr>
      <w:r w:rsidRPr="00A7441C">
        <w:rPr>
          <w:rFonts w:ascii="ＭＳ 明朝" w:hAnsi="ＭＳ 明朝" w:hint="eastAsia"/>
          <w:b/>
          <w:spacing w:val="15"/>
          <w:kern w:val="0"/>
          <w:sz w:val="24"/>
          <w:fitText w:val="2410" w:id="-741679104"/>
        </w:rPr>
        <w:t>校長</w:t>
      </w:r>
      <w:r w:rsidR="00BF405D" w:rsidRPr="00A7441C">
        <w:rPr>
          <w:rFonts w:ascii="ＭＳ 明朝" w:hAnsi="ＭＳ 明朝" w:hint="eastAsia"/>
          <w:b/>
          <w:spacing w:val="15"/>
          <w:kern w:val="0"/>
          <w:sz w:val="24"/>
          <w:fitText w:val="2410" w:id="-741679104"/>
        </w:rPr>
        <w:t xml:space="preserve">　田口</w:t>
      </w:r>
      <w:r w:rsidRPr="00A7441C">
        <w:rPr>
          <w:rFonts w:ascii="ＭＳ 明朝" w:hAnsi="ＭＳ 明朝" w:hint="eastAsia"/>
          <w:b/>
          <w:spacing w:val="15"/>
          <w:kern w:val="0"/>
          <w:sz w:val="24"/>
          <w:fitText w:val="2410" w:id="-741679104"/>
        </w:rPr>
        <w:t xml:space="preserve">　</w:t>
      </w:r>
      <w:r w:rsidR="00BF405D" w:rsidRPr="00A7441C">
        <w:rPr>
          <w:rFonts w:ascii="ＭＳ 明朝" w:hAnsi="ＭＳ 明朝" w:hint="eastAsia"/>
          <w:b/>
          <w:spacing w:val="15"/>
          <w:kern w:val="0"/>
          <w:sz w:val="24"/>
          <w:fitText w:val="2410" w:id="-741679104"/>
        </w:rPr>
        <w:t>登志</w:t>
      </w:r>
      <w:r w:rsidR="00BF405D" w:rsidRPr="00A7441C">
        <w:rPr>
          <w:rFonts w:ascii="ＭＳ 明朝" w:hAnsi="ＭＳ 明朝" w:hint="eastAsia"/>
          <w:b/>
          <w:spacing w:val="1"/>
          <w:kern w:val="0"/>
          <w:sz w:val="24"/>
          <w:fitText w:val="2410" w:id="-741679104"/>
        </w:rPr>
        <w:t>子</w:t>
      </w:r>
    </w:p>
    <w:p w14:paraId="7A508CEF" w14:textId="77777777" w:rsidR="00D77C73" w:rsidRPr="00A7441C"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A7441C" w:rsidRDefault="00C54F82" w:rsidP="009B365C">
      <w:pPr>
        <w:spacing w:line="360" w:lineRule="exact"/>
        <w:ind w:rightChars="-326" w:right="-685"/>
        <w:jc w:val="center"/>
        <w:rPr>
          <w:rFonts w:ascii="ＭＳ ゴシック" w:eastAsia="ＭＳ ゴシック" w:hAnsi="ＭＳ ゴシック"/>
          <w:b/>
          <w:sz w:val="32"/>
          <w:szCs w:val="32"/>
        </w:rPr>
      </w:pPr>
      <w:r w:rsidRPr="00A7441C">
        <w:rPr>
          <w:rFonts w:ascii="ＭＳ ゴシック" w:eastAsia="ＭＳ ゴシック" w:hAnsi="ＭＳ ゴシック" w:hint="eastAsia"/>
          <w:b/>
          <w:sz w:val="32"/>
          <w:szCs w:val="32"/>
        </w:rPr>
        <w:t>令和</w:t>
      </w:r>
      <w:r w:rsidR="00301D04" w:rsidRPr="00A7441C">
        <w:rPr>
          <w:rFonts w:ascii="ＭＳ ゴシック" w:eastAsia="ＭＳ ゴシック" w:hAnsi="ＭＳ ゴシック" w:hint="eastAsia"/>
          <w:b/>
          <w:sz w:val="32"/>
          <w:szCs w:val="32"/>
        </w:rPr>
        <w:t>７</w:t>
      </w:r>
      <w:r w:rsidR="00361497" w:rsidRPr="00A7441C">
        <w:rPr>
          <w:rFonts w:ascii="ＭＳ ゴシック" w:eastAsia="ＭＳ ゴシック" w:hAnsi="ＭＳ ゴシック" w:hint="eastAsia"/>
          <w:b/>
          <w:sz w:val="32"/>
          <w:szCs w:val="32"/>
        </w:rPr>
        <w:t xml:space="preserve">年度　</w:t>
      </w:r>
      <w:r w:rsidR="009B365C" w:rsidRPr="00A7441C">
        <w:rPr>
          <w:rFonts w:ascii="ＭＳ ゴシック" w:eastAsia="ＭＳ ゴシック" w:hAnsi="ＭＳ ゴシック" w:hint="eastAsia"/>
          <w:b/>
          <w:sz w:val="32"/>
          <w:szCs w:val="32"/>
        </w:rPr>
        <w:t>学校経営</w:t>
      </w:r>
      <w:r w:rsidR="00A920A8" w:rsidRPr="00A7441C">
        <w:rPr>
          <w:rFonts w:ascii="ＭＳ ゴシック" w:eastAsia="ＭＳ ゴシック" w:hAnsi="ＭＳ ゴシック" w:hint="eastAsia"/>
          <w:b/>
          <w:sz w:val="32"/>
          <w:szCs w:val="32"/>
        </w:rPr>
        <w:t>計画及び</w:t>
      </w:r>
      <w:r w:rsidR="00225A63" w:rsidRPr="00A7441C">
        <w:rPr>
          <w:rFonts w:ascii="ＭＳ ゴシック" w:eastAsia="ＭＳ ゴシック" w:hAnsi="ＭＳ ゴシック" w:hint="eastAsia"/>
          <w:b/>
          <w:sz w:val="32"/>
          <w:szCs w:val="32"/>
        </w:rPr>
        <w:t>学校</w:t>
      </w:r>
      <w:r w:rsidR="00A920A8" w:rsidRPr="00A7441C">
        <w:rPr>
          <w:rFonts w:ascii="ＭＳ ゴシック" w:eastAsia="ＭＳ ゴシック" w:hAnsi="ＭＳ ゴシック" w:hint="eastAsia"/>
          <w:b/>
          <w:sz w:val="32"/>
          <w:szCs w:val="32"/>
        </w:rPr>
        <w:t>評価</w:t>
      </w:r>
    </w:p>
    <w:p w14:paraId="2CFFB305" w14:textId="77777777" w:rsidR="00A920A8" w:rsidRPr="00A7441C"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A7441C" w:rsidRDefault="005846E8" w:rsidP="004245A1">
      <w:pPr>
        <w:spacing w:line="300" w:lineRule="exact"/>
        <w:ind w:hanging="187"/>
        <w:jc w:val="left"/>
        <w:rPr>
          <w:rFonts w:ascii="ＭＳ ゴシック" w:eastAsia="ＭＳ ゴシック" w:hAnsi="ＭＳ ゴシック"/>
          <w:szCs w:val="21"/>
        </w:rPr>
      </w:pPr>
      <w:r w:rsidRPr="00A7441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7441C" w14:paraId="36131417" w14:textId="77777777" w:rsidTr="00AB00E6">
        <w:trPr>
          <w:jc w:val="center"/>
        </w:trPr>
        <w:tc>
          <w:tcPr>
            <w:tcW w:w="14944" w:type="dxa"/>
            <w:shd w:val="clear" w:color="auto" w:fill="auto"/>
            <w:tcMar>
              <w:top w:w="113" w:type="dxa"/>
              <w:left w:w="113" w:type="dxa"/>
              <w:bottom w:w="113" w:type="dxa"/>
              <w:right w:w="113" w:type="dxa"/>
            </w:tcMar>
          </w:tcPr>
          <w:p w14:paraId="14405FA2" w14:textId="77777777" w:rsidR="000F3216" w:rsidRPr="00A7441C" w:rsidRDefault="00F2205B" w:rsidP="00720E14">
            <w:pPr>
              <w:spacing w:line="280" w:lineRule="exact"/>
              <w:jc w:val="center"/>
              <w:rPr>
                <w:rFonts w:asciiTheme="minorEastAsia" w:eastAsiaTheme="minorEastAsia" w:hAnsiTheme="minorEastAsia"/>
                <w:color w:val="000000" w:themeColor="text1"/>
                <w:sz w:val="24"/>
              </w:rPr>
            </w:pPr>
            <w:r w:rsidRPr="00A7441C">
              <w:rPr>
                <w:rFonts w:asciiTheme="minorEastAsia" w:eastAsiaTheme="minorEastAsia" w:hAnsiTheme="minorEastAsia" w:hint="eastAsia"/>
                <w:color w:val="000000" w:themeColor="text1"/>
                <w:sz w:val="24"/>
              </w:rPr>
              <w:t>これまでの100年ここからの100年</w:t>
            </w:r>
          </w:p>
          <w:p w14:paraId="43D73A08" w14:textId="4169D5EB" w:rsidR="00720E14" w:rsidRPr="00A7441C" w:rsidRDefault="00720E14" w:rsidP="00720E14">
            <w:pPr>
              <w:spacing w:line="280" w:lineRule="exact"/>
              <w:jc w:val="center"/>
              <w:rPr>
                <w:rFonts w:asciiTheme="minorEastAsia" w:eastAsiaTheme="minorEastAsia" w:hAnsiTheme="minorEastAsia"/>
                <w:color w:val="000000" w:themeColor="text1"/>
                <w:szCs w:val="21"/>
              </w:rPr>
            </w:pPr>
            <w:r w:rsidRPr="00A7441C">
              <w:rPr>
                <w:rFonts w:asciiTheme="minorEastAsia" w:eastAsiaTheme="minorEastAsia" w:hAnsiTheme="minorEastAsia" w:hint="eastAsia"/>
                <w:color w:val="000000" w:themeColor="text1"/>
                <w:szCs w:val="21"/>
              </w:rPr>
              <w:t>誇りと喜びを持てる学校</w:t>
            </w:r>
          </w:p>
          <w:p w14:paraId="32DA2557" w14:textId="77777777" w:rsidR="00720E14" w:rsidRPr="00A7441C" w:rsidRDefault="00720E14" w:rsidP="00720E14">
            <w:pPr>
              <w:spacing w:line="280" w:lineRule="exact"/>
              <w:ind w:firstLineChars="200" w:firstLine="420"/>
              <w:jc w:val="center"/>
              <w:rPr>
                <w:rFonts w:asciiTheme="minorEastAsia" w:eastAsiaTheme="minorEastAsia" w:hAnsiTheme="minorEastAsia"/>
                <w:color w:val="000000" w:themeColor="text1"/>
                <w:szCs w:val="21"/>
              </w:rPr>
            </w:pPr>
            <w:r w:rsidRPr="00A7441C">
              <w:rPr>
                <w:rFonts w:asciiTheme="minorEastAsia" w:eastAsiaTheme="minorEastAsia" w:hAnsiTheme="minorEastAsia" w:hint="eastAsia"/>
                <w:color w:val="000000" w:themeColor="text1"/>
                <w:szCs w:val="21"/>
              </w:rPr>
              <w:t>～夢にむかって　チャレンジ！　そしてあきらめない心をたいせつに～</w:t>
            </w:r>
          </w:p>
          <w:p w14:paraId="75D74BAD" w14:textId="77777777" w:rsidR="00720E14" w:rsidRPr="00A7441C" w:rsidRDefault="00720E14" w:rsidP="00720E14">
            <w:pPr>
              <w:spacing w:line="280" w:lineRule="exact"/>
              <w:rPr>
                <w:rFonts w:asciiTheme="minorEastAsia" w:eastAsiaTheme="minorEastAsia" w:hAnsiTheme="minorEastAsia"/>
                <w:color w:val="000000" w:themeColor="text1"/>
                <w:szCs w:val="22"/>
              </w:rPr>
            </w:pPr>
          </w:p>
          <w:p w14:paraId="5F7F1A37" w14:textId="77777777" w:rsidR="00720E14" w:rsidRPr="00A7441C" w:rsidRDefault="00720E14" w:rsidP="00720E14">
            <w:pPr>
              <w:spacing w:line="280" w:lineRule="exact"/>
              <w:rPr>
                <w:rFonts w:asciiTheme="minorEastAsia" w:eastAsiaTheme="minorEastAsia" w:hAnsiTheme="minorEastAsia"/>
                <w:color w:val="000000" w:themeColor="text1"/>
                <w:szCs w:val="22"/>
              </w:rPr>
            </w:pPr>
            <w:r w:rsidRPr="00A7441C">
              <w:rPr>
                <w:rFonts w:asciiTheme="minorEastAsia" w:eastAsiaTheme="minorEastAsia" w:hAnsiTheme="minorEastAsia" w:hint="eastAsia"/>
                <w:color w:val="000000" w:themeColor="text1"/>
                <w:szCs w:val="22"/>
              </w:rPr>
              <w:t xml:space="preserve">　幼児児童生徒一人ひとりの障がい状況に応じて適切な指導と必要な支援を行い、社会自立に向けた生きる力と豊かな言語力を育てる。</w:t>
            </w:r>
          </w:p>
          <w:p w14:paraId="2A1D9F40" w14:textId="77777777" w:rsidR="00720E14" w:rsidRPr="00A7441C" w:rsidRDefault="00720E14" w:rsidP="00720E14">
            <w:pPr>
              <w:spacing w:line="280" w:lineRule="exact"/>
              <w:rPr>
                <w:rFonts w:asciiTheme="minorEastAsia" w:eastAsiaTheme="minorEastAsia" w:hAnsiTheme="minorEastAsia"/>
                <w:color w:val="000000" w:themeColor="text1"/>
                <w:szCs w:val="22"/>
              </w:rPr>
            </w:pPr>
            <w:r w:rsidRPr="00A7441C">
              <w:rPr>
                <w:rFonts w:asciiTheme="minorEastAsia" w:eastAsiaTheme="minorEastAsia" w:hAnsiTheme="minorEastAsia" w:hint="eastAsia"/>
                <w:color w:val="000000" w:themeColor="text1"/>
                <w:szCs w:val="22"/>
              </w:rPr>
              <w:t xml:space="preserve">　乳幼児期からの早期相談に努め、幼稚部・小学部・中学部の一貫した指導・支援の充実を図る。</w:t>
            </w:r>
          </w:p>
          <w:p w14:paraId="4D7329F9" w14:textId="77777777" w:rsidR="00720E14" w:rsidRPr="00A7441C" w:rsidRDefault="00720E14" w:rsidP="00720E14">
            <w:pPr>
              <w:spacing w:line="280" w:lineRule="exact"/>
              <w:ind w:firstLineChars="100" w:firstLine="210"/>
              <w:rPr>
                <w:rFonts w:asciiTheme="minorEastAsia" w:eastAsiaTheme="minorEastAsia" w:hAnsiTheme="minorEastAsia"/>
                <w:color w:val="000000" w:themeColor="text1"/>
                <w:szCs w:val="22"/>
              </w:rPr>
            </w:pPr>
            <w:r w:rsidRPr="00A7441C">
              <w:rPr>
                <w:rFonts w:asciiTheme="minorEastAsia" w:eastAsiaTheme="minorEastAsia" w:hAnsiTheme="minorEastAsia" w:hint="eastAsia"/>
                <w:color w:val="000000" w:themeColor="text1"/>
                <w:szCs w:val="22"/>
              </w:rPr>
              <w:t>社会に開かれた支援学校として、地域の特別支援教育のセンター的役割を果たす。</w:t>
            </w:r>
          </w:p>
          <w:p w14:paraId="561E197C" w14:textId="77777777" w:rsidR="00720E14" w:rsidRPr="00A7441C" w:rsidRDefault="00720E14" w:rsidP="00720E14">
            <w:pPr>
              <w:spacing w:line="280" w:lineRule="exact"/>
              <w:ind w:firstLineChars="100" w:firstLine="210"/>
              <w:rPr>
                <w:rFonts w:asciiTheme="minorEastAsia" w:eastAsiaTheme="minorEastAsia" w:hAnsiTheme="minorEastAsia"/>
                <w:color w:val="000000" w:themeColor="text1"/>
                <w:szCs w:val="22"/>
              </w:rPr>
            </w:pPr>
          </w:p>
          <w:p w14:paraId="5BC496B1" w14:textId="77777777" w:rsidR="00720E14" w:rsidRPr="00A7441C" w:rsidRDefault="00720E14" w:rsidP="00720E14">
            <w:pPr>
              <w:spacing w:line="280" w:lineRule="exact"/>
              <w:ind w:firstLineChars="100" w:firstLine="210"/>
              <w:rPr>
                <w:rFonts w:asciiTheme="minorEastAsia" w:eastAsiaTheme="minorEastAsia" w:hAnsiTheme="minorEastAsia"/>
                <w:color w:val="000000" w:themeColor="text1"/>
                <w:szCs w:val="22"/>
              </w:rPr>
            </w:pPr>
            <w:r w:rsidRPr="00A7441C">
              <w:rPr>
                <w:rFonts w:asciiTheme="minorEastAsia" w:eastAsiaTheme="minorEastAsia" w:hAnsiTheme="minorEastAsia" w:hint="eastAsia"/>
                <w:color w:val="000000" w:themeColor="text1"/>
                <w:szCs w:val="22"/>
              </w:rPr>
              <w:t>１ 幼児児童生徒が安全に、安心して学べる学校</w:t>
            </w:r>
          </w:p>
          <w:p w14:paraId="1FD5ECAE" w14:textId="77777777" w:rsidR="00720E14" w:rsidRPr="00A7441C" w:rsidRDefault="00720E14" w:rsidP="00720E14">
            <w:pPr>
              <w:spacing w:line="280" w:lineRule="exact"/>
              <w:ind w:firstLineChars="100" w:firstLine="210"/>
              <w:rPr>
                <w:rFonts w:asciiTheme="minorEastAsia" w:eastAsiaTheme="minorEastAsia" w:hAnsiTheme="minorEastAsia"/>
                <w:color w:val="000000" w:themeColor="text1"/>
                <w:szCs w:val="22"/>
              </w:rPr>
            </w:pPr>
            <w:r w:rsidRPr="00A7441C">
              <w:rPr>
                <w:rFonts w:asciiTheme="minorEastAsia" w:eastAsiaTheme="minorEastAsia" w:hAnsiTheme="minorEastAsia" w:hint="eastAsia"/>
                <w:color w:val="000000" w:themeColor="text1"/>
                <w:szCs w:val="22"/>
              </w:rPr>
              <w:t>２ 幼児児童生徒の将来を見据え、キャリア教育の充実と確かな学力の育成を図る学校</w:t>
            </w:r>
          </w:p>
          <w:p w14:paraId="6CE583A9" w14:textId="77777777" w:rsidR="00720E14" w:rsidRPr="00A7441C" w:rsidRDefault="00720E14" w:rsidP="00720E14">
            <w:pPr>
              <w:spacing w:line="280" w:lineRule="exact"/>
              <w:ind w:firstLineChars="100" w:firstLine="210"/>
              <w:rPr>
                <w:rFonts w:asciiTheme="minorEastAsia" w:eastAsiaTheme="minorEastAsia" w:hAnsiTheme="minorEastAsia"/>
                <w:color w:val="000000" w:themeColor="text1"/>
                <w:szCs w:val="22"/>
              </w:rPr>
            </w:pPr>
            <w:r w:rsidRPr="00A7441C">
              <w:rPr>
                <w:rFonts w:asciiTheme="minorEastAsia" w:eastAsiaTheme="minorEastAsia" w:hAnsiTheme="minorEastAsia" w:hint="eastAsia"/>
                <w:color w:val="000000" w:themeColor="text1"/>
                <w:szCs w:val="22"/>
              </w:rPr>
              <w:t>３ 幼児児童生徒の成長と発達のため、聴覚障がい教育の高い専門性を有する学校</w:t>
            </w:r>
          </w:p>
          <w:p w14:paraId="11D867CE" w14:textId="016ABF1A" w:rsidR="00201A51" w:rsidRPr="00A7441C" w:rsidRDefault="00720E14" w:rsidP="00720E14">
            <w:pPr>
              <w:spacing w:line="280" w:lineRule="exact"/>
              <w:ind w:firstLineChars="100" w:firstLine="210"/>
              <w:rPr>
                <w:rFonts w:asciiTheme="minorEastAsia" w:eastAsiaTheme="minorEastAsia" w:hAnsiTheme="minorEastAsia"/>
                <w:color w:val="000000" w:themeColor="text1"/>
                <w:szCs w:val="22"/>
              </w:rPr>
            </w:pPr>
            <w:r w:rsidRPr="00A7441C">
              <w:rPr>
                <w:rFonts w:asciiTheme="minorEastAsia" w:eastAsiaTheme="minorEastAsia" w:hAnsiTheme="minorEastAsia" w:hint="eastAsia"/>
                <w:color w:val="000000" w:themeColor="text1"/>
                <w:szCs w:val="22"/>
              </w:rPr>
              <w:t>４ 地域の学校(園)における特別支援教育の充実に向け、センター的機能を発揮できる学校</w:t>
            </w:r>
          </w:p>
        </w:tc>
      </w:tr>
    </w:tbl>
    <w:p w14:paraId="14F6906C" w14:textId="77777777" w:rsidR="00324B67" w:rsidRPr="00A7441C"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A7441C" w:rsidRDefault="009B365C" w:rsidP="004245A1">
      <w:pPr>
        <w:spacing w:line="300" w:lineRule="exact"/>
        <w:ind w:hanging="187"/>
        <w:jc w:val="left"/>
        <w:rPr>
          <w:rFonts w:ascii="ＭＳ ゴシック" w:eastAsia="ＭＳ ゴシック" w:hAnsi="ＭＳ ゴシック"/>
          <w:szCs w:val="21"/>
        </w:rPr>
      </w:pPr>
      <w:r w:rsidRPr="00A7441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7441C" w14:paraId="64B2F403" w14:textId="77777777" w:rsidTr="00AB00E6">
        <w:trPr>
          <w:jc w:val="center"/>
        </w:trPr>
        <w:tc>
          <w:tcPr>
            <w:tcW w:w="14944" w:type="dxa"/>
            <w:shd w:val="clear" w:color="auto" w:fill="auto"/>
            <w:tcMar>
              <w:top w:w="113" w:type="dxa"/>
              <w:left w:w="113" w:type="dxa"/>
              <w:bottom w:w="113" w:type="dxa"/>
              <w:right w:w="113" w:type="dxa"/>
            </w:tcMar>
          </w:tcPr>
          <w:p w14:paraId="4D103D9E" w14:textId="0863DA95" w:rsidR="00720E14" w:rsidRPr="00A7441C" w:rsidRDefault="00720E14" w:rsidP="00720E14">
            <w:pPr>
              <w:spacing w:line="280" w:lineRule="exact"/>
              <w:rPr>
                <w:rFonts w:asciiTheme="minorEastAsia" w:eastAsiaTheme="minorEastAsia" w:hAnsiTheme="minorEastAsia"/>
                <w:color w:val="000000" w:themeColor="text1"/>
                <w:szCs w:val="22"/>
                <w:u w:val="single"/>
              </w:rPr>
            </w:pPr>
            <w:r w:rsidRPr="00A7441C">
              <w:rPr>
                <w:rFonts w:asciiTheme="minorEastAsia" w:eastAsiaTheme="minorEastAsia" w:hAnsiTheme="minorEastAsia" w:hint="eastAsia"/>
                <w:color w:val="000000" w:themeColor="text1"/>
                <w:szCs w:val="22"/>
                <w:u w:val="single"/>
              </w:rPr>
              <w:t xml:space="preserve">１ </w:t>
            </w:r>
            <w:r w:rsidR="009419B8" w:rsidRPr="00A7441C">
              <w:rPr>
                <w:rFonts w:asciiTheme="minorEastAsia" w:eastAsiaTheme="minorEastAsia" w:hAnsiTheme="minorEastAsia" w:hint="eastAsia"/>
                <w:color w:val="000000" w:themeColor="text1"/>
                <w:szCs w:val="21"/>
                <w:u w:val="single"/>
              </w:rPr>
              <w:t>すべての人々が</w:t>
            </w:r>
            <w:r w:rsidRPr="00A7441C">
              <w:rPr>
                <w:rFonts w:asciiTheme="minorEastAsia" w:eastAsiaTheme="minorEastAsia" w:hAnsiTheme="minorEastAsia" w:hint="eastAsia"/>
                <w:color w:val="000000" w:themeColor="text1"/>
                <w:szCs w:val="22"/>
                <w:u w:val="single"/>
              </w:rPr>
              <w:t>安全に、安心して学べる学校づくりを推進する</w:t>
            </w:r>
          </w:p>
          <w:p w14:paraId="2708844D" w14:textId="0CC83E1D" w:rsidR="009419B8" w:rsidRPr="00A7441C" w:rsidRDefault="009419B8" w:rsidP="009419B8">
            <w:pPr>
              <w:pStyle w:val="aa"/>
              <w:numPr>
                <w:ilvl w:val="0"/>
                <w:numId w:val="18"/>
              </w:numPr>
              <w:spacing w:line="280" w:lineRule="exact"/>
              <w:ind w:leftChars="0"/>
              <w:rPr>
                <w:rFonts w:asciiTheme="minorEastAsia" w:eastAsiaTheme="minorEastAsia" w:hAnsiTheme="minorEastAsia"/>
                <w:color w:val="000000" w:themeColor="text1"/>
                <w:szCs w:val="22"/>
              </w:rPr>
            </w:pPr>
            <w:r w:rsidRPr="00A7441C">
              <w:rPr>
                <w:rFonts w:asciiTheme="minorEastAsia" w:eastAsiaTheme="minorEastAsia" w:hAnsiTheme="minorEastAsia" w:hint="eastAsia"/>
                <w:color w:val="000000" w:themeColor="text1"/>
                <w:szCs w:val="22"/>
              </w:rPr>
              <w:t>子どもも教職員も、</w:t>
            </w:r>
            <w:r w:rsidR="00720E14" w:rsidRPr="00A7441C">
              <w:rPr>
                <w:rFonts w:asciiTheme="minorEastAsia" w:eastAsiaTheme="minorEastAsia" w:hAnsiTheme="minorEastAsia" w:hint="eastAsia"/>
                <w:color w:val="000000" w:themeColor="text1"/>
                <w:szCs w:val="22"/>
              </w:rPr>
              <w:t>いじめ、体罰、ハラスメント等を許さない、多様性を認め合う人権尊重の教育を推進する。学校教育自己診断いじめに関する</w:t>
            </w:r>
          </w:p>
          <w:p w14:paraId="67898AAC" w14:textId="58C9BB24" w:rsidR="00720E14" w:rsidRPr="00A7441C" w:rsidRDefault="00720E14" w:rsidP="009419B8">
            <w:pPr>
              <w:pStyle w:val="aa"/>
              <w:spacing w:line="280" w:lineRule="exact"/>
              <w:ind w:leftChars="0" w:left="930"/>
              <w:rPr>
                <w:rFonts w:asciiTheme="minorEastAsia" w:eastAsiaTheme="minorEastAsia" w:hAnsiTheme="minorEastAsia"/>
                <w:color w:val="000000" w:themeColor="text1"/>
                <w:szCs w:val="22"/>
              </w:rPr>
            </w:pPr>
            <w:r w:rsidRPr="00A7441C">
              <w:rPr>
                <w:rFonts w:asciiTheme="minorEastAsia" w:eastAsiaTheme="minorEastAsia" w:hAnsiTheme="minorEastAsia" w:hint="eastAsia"/>
                <w:color w:val="000000" w:themeColor="text1"/>
                <w:szCs w:val="22"/>
              </w:rPr>
              <w:t>項目において児童生徒と保護者の肯定率</w:t>
            </w:r>
            <w:r w:rsidRPr="00A7441C">
              <w:rPr>
                <w:rFonts w:asciiTheme="minorEastAsia" w:eastAsiaTheme="minorEastAsia" w:hAnsiTheme="minorEastAsia" w:hint="eastAsia"/>
                <w:color w:val="000000" w:themeColor="text1"/>
                <w:szCs w:val="21"/>
              </w:rPr>
              <w:t>（</w:t>
            </w:r>
            <w:r w:rsidRPr="00A7441C">
              <w:rPr>
                <w:rFonts w:asciiTheme="minorEastAsia" w:eastAsiaTheme="minorEastAsia" w:hAnsiTheme="minorEastAsia" w:hint="eastAsia"/>
                <w:color w:val="000000" w:themeColor="text1"/>
                <w:szCs w:val="21"/>
                <w:u w:color="FF0000"/>
              </w:rPr>
              <w:t>R７；8</w:t>
            </w:r>
            <w:r w:rsidRPr="00A7441C">
              <w:rPr>
                <w:rFonts w:asciiTheme="minorEastAsia" w:eastAsiaTheme="minorEastAsia" w:hAnsiTheme="minorEastAsia"/>
                <w:color w:val="000000" w:themeColor="text1"/>
                <w:szCs w:val="21"/>
                <w:u w:color="FF0000"/>
              </w:rPr>
              <w:t>5.3</w:t>
            </w:r>
            <w:r w:rsidRPr="00A7441C">
              <w:rPr>
                <w:rFonts w:asciiTheme="minorEastAsia" w:eastAsiaTheme="minorEastAsia" w:hAnsiTheme="minorEastAsia" w:hint="eastAsia"/>
                <w:color w:val="000000" w:themeColor="text1"/>
                <w:szCs w:val="21"/>
                <w:u w:color="FF0000"/>
              </w:rPr>
              <w:t>% R８；8</w:t>
            </w:r>
            <w:r w:rsidRPr="00A7441C">
              <w:rPr>
                <w:rFonts w:asciiTheme="minorEastAsia" w:eastAsiaTheme="minorEastAsia" w:hAnsiTheme="minorEastAsia"/>
                <w:color w:val="000000" w:themeColor="text1"/>
                <w:szCs w:val="21"/>
                <w:u w:color="FF0000"/>
              </w:rPr>
              <w:t>5.7</w:t>
            </w:r>
            <w:r w:rsidRPr="00A7441C">
              <w:rPr>
                <w:rFonts w:asciiTheme="minorEastAsia" w:eastAsiaTheme="minorEastAsia" w:hAnsiTheme="minorEastAsia" w:hint="eastAsia"/>
                <w:color w:val="000000" w:themeColor="text1"/>
                <w:szCs w:val="21"/>
                <w:u w:color="FF0000"/>
              </w:rPr>
              <w:t>%</w:t>
            </w:r>
            <w:r w:rsidR="00356EB3" w:rsidRPr="00A7441C">
              <w:rPr>
                <w:rFonts w:asciiTheme="minorEastAsia" w:eastAsiaTheme="minorEastAsia" w:hAnsiTheme="minorEastAsia" w:hint="eastAsia"/>
                <w:color w:val="000000" w:themeColor="text1"/>
                <w:szCs w:val="21"/>
                <w:u w:color="FF0000"/>
              </w:rPr>
              <w:t xml:space="preserve"> R</w:t>
            </w:r>
            <w:r w:rsidR="00B4012D" w:rsidRPr="00A7441C">
              <w:rPr>
                <w:rFonts w:asciiTheme="minorEastAsia" w:eastAsiaTheme="minorEastAsia" w:hAnsiTheme="minorEastAsia" w:hint="eastAsia"/>
                <w:color w:val="000000" w:themeColor="text1"/>
                <w:szCs w:val="21"/>
                <w:u w:color="FF0000"/>
              </w:rPr>
              <w:t>９</w:t>
            </w:r>
            <w:r w:rsidR="00356EB3" w:rsidRPr="00A7441C">
              <w:rPr>
                <w:rFonts w:asciiTheme="minorEastAsia" w:eastAsiaTheme="minorEastAsia" w:hAnsiTheme="minorEastAsia" w:hint="eastAsia"/>
                <w:color w:val="000000" w:themeColor="text1"/>
                <w:szCs w:val="21"/>
                <w:u w:color="FF0000"/>
              </w:rPr>
              <w:t>；86%</w:t>
            </w:r>
            <w:r w:rsidRPr="00A7441C">
              <w:rPr>
                <w:rFonts w:asciiTheme="minorEastAsia" w:eastAsiaTheme="minorEastAsia" w:hAnsiTheme="minorEastAsia" w:hint="eastAsia"/>
                <w:color w:val="000000" w:themeColor="text1"/>
                <w:szCs w:val="21"/>
                <w:u w:color="FF0000"/>
              </w:rPr>
              <w:t>）［R４；7</w:t>
            </w:r>
            <w:r w:rsidRPr="00A7441C">
              <w:rPr>
                <w:rFonts w:asciiTheme="minorEastAsia" w:eastAsiaTheme="minorEastAsia" w:hAnsiTheme="minorEastAsia"/>
                <w:color w:val="000000" w:themeColor="text1"/>
                <w:szCs w:val="21"/>
                <w:u w:color="FF0000"/>
              </w:rPr>
              <w:t>5.4%</w:t>
            </w:r>
            <w:r w:rsidRPr="00A7441C">
              <w:rPr>
                <w:rFonts w:asciiTheme="minorEastAsia" w:eastAsiaTheme="minorEastAsia" w:hAnsiTheme="minorEastAsia" w:hint="eastAsia"/>
                <w:color w:val="000000" w:themeColor="text1"/>
                <w:szCs w:val="21"/>
                <w:u w:color="FF0000"/>
              </w:rPr>
              <w:t xml:space="preserve"> R５；8</w:t>
            </w:r>
            <w:r w:rsidRPr="00A7441C">
              <w:rPr>
                <w:rFonts w:asciiTheme="minorEastAsia" w:eastAsiaTheme="minorEastAsia" w:hAnsiTheme="minorEastAsia"/>
                <w:color w:val="000000" w:themeColor="text1"/>
                <w:szCs w:val="21"/>
                <w:u w:color="FF0000"/>
              </w:rPr>
              <w:t>4.7</w:t>
            </w:r>
            <w:r w:rsidRPr="00A7441C">
              <w:rPr>
                <w:rFonts w:asciiTheme="minorEastAsia" w:eastAsiaTheme="minorEastAsia" w:hAnsiTheme="minorEastAsia" w:hint="eastAsia"/>
                <w:color w:val="000000" w:themeColor="text1"/>
                <w:szCs w:val="21"/>
                <w:u w:color="FF0000"/>
              </w:rPr>
              <w:t>%</w:t>
            </w:r>
            <w:r w:rsidR="00E61D16" w:rsidRPr="00A7441C">
              <w:rPr>
                <w:rFonts w:asciiTheme="minorEastAsia" w:eastAsiaTheme="minorEastAsia" w:hAnsiTheme="minorEastAsia" w:hint="eastAsia"/>
                <w:color w:val="000000" w:themeColor="text1"/>
                <w:szCs w:val="21"/>
                <w:u w:color="FF0000"/>
              </w:rPr>
              <w:t xml:space="preserve"> R６；8</w:t>
            </w:r>
            <w:r w:rsidR="00E61D16" w:rsidRPr="00A7441C">
              <w:rPr>
                <w:rFonts w:asciiTheme="minorEastAsia" w:eastAsiaTheme="minorEastAsia" w:hAnsiTheme="minorEastAsia"/>
                <w:color w:val="000000" w:themeColor="text1"/>
                <w:szCs w:val="21"/>
                <w:u w:color="FF0000"/>
              </w:rPr>
              <w:t>5</w:t>
            </w:r>
            <w:r w:rsidR="00E61D16" w:rsidRPr="00A7441C">
              <w:rPr>
                <w:rFonts w:asciiTheme="minorEastAsia" w:eastAsiaTheme="minorEastAsia" w:hAnsiTheme="minorEastAsia" w:hint="eastAsia"/>
                <w:color w:val="000000" w:themeColor="text1"/>
                <w:szCs w:val="21"/>
                <w:u w:color="FF0000"/>
              </w:rPr>
              <w:t>%</w:t>
            </w:r>
            <w:r w:rsidRPr="00A7441C">
              <w:rPr>
                <w:rFonts w:asciiTheme="minorEastAsia" w:eastAsiaTheme="minorEastAsia" w:hAnsiTheme="minorEastAsia" w:hint="eastAsia"/>
                <w:color w:val="000000" w:themeColor="text1"/>
                <w:szCs w:val="21"/>
                <w:u w:color="FF0000"/>
              </w:rPr>
              <w:t>］</w:t>
            </w:r>
          </w:p>
          <w:p w14:paraId="2299D2D0" w14:textId="0557244D" w:rsidR="00720E14" w:rsidRPr="00A7441C" w:rsidRDefault="00720E14" w:rsidP="00720E14">
            <w:pPr>
              <w:spacing w:line="280" w:lineRule="exact"/>
              <w:ind w:firstLineChars="100" w:firstLine="210"/>
              <w:rPr>
                <w:rFonts w:asciiTheme="minorEastAsia" w:eastAsiaTheme="minorEastAsia" w:hAnsiTheme="minorEastAsia"/>
                <w:color w:val="000000" w:themeColor="text1"/>
                <w:szCs w:val="22"/>
              </w:rPr>
            </w:pPr>
            <w:r w:rsidRPr="00A7441C">
              <w:rPr>
                <w:rFonts w:asciiTheme="minorEastAsia" w:eastAsiaTheme="minorEastAsia" w:hAnsiTheme="minorEastAsia" w:hint="eastAsia"/>
                <w:color w:val="000000" w:themeColor="text1"/>
                <w:szCs w:val="22"/>
              </w:rPr>
              <w:t>（２）防犯・防災、通学における安全体制を構築し、緊急時対応の検証と子どもたちが主体的に行動する力の育成をめざす。</w:t>
            </w:r>
          </w:p>
          <w:p w14:paraId="02393661" w14:textId="385D7A3B" w:rsidR="00720E14" w:rsidRPr="00A7441C" w:rsidRDefault="00720E14" w:rsidP="00720E14">
            <w:pPr>
              <w:spacing w:line="280" w:lineRule="exact"/>
              <w:ind w:firstLineChars="100" w:firstLine="210"/>
              <w:rPr>
                <w:rFonts w:asciiTheme="minorEastAsia" w:eastAsiaTheme="minorEastAsia" w:hAnsiTheme="minorEastAsia"/>
                <w:color w:val="000000" w:themeColor="text1"/>
                <w:szCs w:val="22"/>
              </w:rPr>
            </w:pPr>
            <w:r w:rsidRPr="00A7441C">
              <w:rPr>
                <w:rFonts w:asciiTheme="minorEastAsia" w:eastAsiaTheme="minorEastAsia" w:hAnsiTheme="minorEastAsia" w:hint="eastAsia"/>
                <w:color w:val="000000" w:themeColor="text1"/>
                <w:szCs w:val="22"/>
              </w:rPr>
              <w:t>（３）様々な感染症や熱中症、食物アレルギー、医療的ケア等について</w:t>
            </w:r>
            <w:r w:rsidR="009419B8" w:rsidRPr="00A7441C">
              <w:rPr>
                <w:rFonts w:asciiTheme="minorEastAsia" w:eastAsiaTheme="minorEastAsia" w:hAnsiTheme="minorEastAsia" w:hint="eastAsia"/>
                <w:color w:val="000000" w:themeColor="text1"/>
                <w:szCs w:val="22"/>
              </w:rPr>
              <w:t>理解し、</w:t>
            </w:r>
            <w:r w:rsidR="005E5555" w:rsidRPr="00A7441C">
              <w:rPr>
                <w:rFonts w:asciiTheme="minorEastAsia" w:eastAsiaTheme="minorEastAsia" w:hAnsiTheme="minorEastAsia" w:hint="eastAsia"/>
                <w:color w:val="000000" w:themeColor="text1"/>
                <w:szCs w:val="22"/>
              </w:rPr>
              <w:t>保護者とともに</w:t>
            </w:r>
            <w:r w:rsidRPr="00A7441C">
              <w:rPr>
                <w:rFonts w:asciiTheme="minorEastAsia" w:eastAsiaTheme="minorEastAsia" w:hAnsiTheme="minorEastAsia" w:hint="eastAsia"/>
                <w:color w:val="000000" w:themeColor="text1"/>
                <w:szCs w:val="22"/>
              </w:rPr>
              <w:t>健康で安全な学校づくりを推進する。</w:t>
            </w:r>
          </w:p>
          <w:p w14:paraId="67E7DF48" w14:textId="77777777" w:rsidR="00720E14" w:rsidRPr="00A7441C" w:rsidRDefault="00720E14" w:rsidP="00720E14">
            <w:pPr>
              <w:spacing w:line="280" w:lineRule="exact"/>
              <w:ind w:firstLineChars="100" w:firstLine="210"/>
              <w:rPr>
                <w:rFonts w:asciiTheme="minorEastAsia" w:eastAsiaTheme="minorEastAsia" w:hAnsiTheme="minorEastAsia"/>
                <w:color w:val="000000" w:themeColor="text1"/>
                <w:szCs w:val="22"/>
              </w:rPr>
            </w:pPr>
          </w:p>
          <w:p w14:paraId="456DC844" w14:textId="722A6344" w:rsidR="00720E14" w:rsidRPr="00A7441C" w:rsidRDefault="00720E14" w:rsidP="00720E14">
            <w:pPr>
              <w:spacing w:line="280" w:lineRule="exact"/>
              <w:rPr>
                <w:rFonts w:asciiTheme="minorEastAsia" w:eastAsiaTheme="minorEastAsia" w:hAnsiTheme="minorEastAsia"/>
                <w:color w:val="000000" w:themeColor="text1"/>
                <w:szCs w:val="22"/>
                <w:u w:val="single"/>
              </w:rPr>
            </w:pPr>
            <w:r w:rsidRPr="00A7441C">
              <w:rPr>
                <w:rFonts w:asciiTheme="minorEastAsia" w:eastAsiaTheme="minorEastAsia" w:hAnsiTheme="minorEastAsia" w:hint="eastAsia"/>
                <w:color w:val="000000" w:themeColor="text1"/>
                <w:szCs w:val="22"/>
                <w:u w:val="single"/>
              </w:rPr>
              <w:t>２　将来を見据え、確かな学力の育成を図るとともに、</w:t>
            </w:r>
            <w:r w:rsidR="009419B8" w:rsidRPr="00A7441C">
              <w:rPr>
                <w:rFonts w:asciiTheme="minorEastAsia" w:eastAsiaTheme="minorEastAsia" w:hAnsiTheme="minorEastAsia" w:hint="eastAsia"/>
                <w:color w:val="000000" w:themeColor="text1"/>
                <w:szCs w:val="22"/>
                <w:u w:val="wave"/>
              </w:rPr>
              <w:t>夢を描ける</w:t>
            </w:r>
            <w:r w:rsidRPr="00A7441C">
              <w:rPr>
                <w:rFonts w:asciiTheme="minorEastAsia" w:eastAsiaTheme="minorEastAsia" w:hAnsiTheme="minorEastAsia" w:hint="eastAsia"/>
                <w:color w:val="000000" w:themeColor="text1"/>
                <w:szCs w:val="22"/>
                <w:u w:val="single"/>
              </w:rPr>
              <w:t>教育活動を推進する</w:t>
            </w:r>
          </w:p>
          <w:p w14:paraId="260A0DD8" w14:textId="0AFCF8F4" w:rsidR="00720E14" w:rsidRPr="00A7441C" w:rsidRDefault="00720E14" w:rsidP="009419B8">
            <w:pPr>
              <w:pStyle w:val="aa"/>
              <w:numPr>
                <w:ilvl w:val="0"/>
                <w:numId w:val="17"/>
              </w:numPr>
              <w:spacing w:line="280" w:lineRule="exact"/>
              <w:ind w:leftChars="0"/>
              <w:rPr>
                <w:rFonts w:asciiTheme="minorEastAsia" w:eastAsiaTheme="minorEastAsia" w:hAnsiTheme="minorEastAsia"/>
                <w:color w:val="000000" w:themeColor="text1"/>
                <w:szCs w:val="21"/>
              </w:rPr>
            </w:pPr>
            <w:r w:rsidRPr="00A7441C">
              <w:rPr>
                <w:rFonts w:asciiTheme="minorEastAsia" w:eastAsiaTheme="minorEastAsia" w:hAnsiTheme="minorEastAsia" w:hint="eastAsia"/>
                <w:color w:val="000000" w:themeColor="text1"/>
                <w:szCs w:val="21"/>
              </w:rPr>
              <w:t>ＩＣＴの活用のほか、個に応じた丁寧な指導を心がけ</w:t>
            </w:r>
            <w:r w:rsidR="00A54842" w:rsidRPr="00A7441C">
              <w:rPr>
                <w:rFonts w:asciiTheme="minorEastAsia" w:eastAsiaTheme="minorEastAsia" w:hAnsiTheme="minorEastAsia" w:hint="eastAsia"/>
                <w:color w:val="000000" w:themeColor="text1"/>
                <w:szCs w:val="21"/>
              </w:rPr>
              <w:t>「もっと知りたい！</w:t>
            </w:r>
            <w:r w:rsidRPr="00A7441C">
              <w:rPr>
                <w:rFonts w:asciiTheme="minorEastAsia" w:eastAsiaTheme="minorEastAsia" w:hAnsiTheme="minorEastAsia" w:hint="eastAsia"/>
                <w:color w:val="000000" w:themeColor="text1"/>
                <w:szCs w:val="21"/>
              </w:rPr>
              <w:t>わかる授業」づくりを推進する。学校教育自己診断授業のわかりやすさの項目において児童生徒の肯定率＊</w:t>
            </w:r>
            <w:r w:rsidRPr="00A7441C">
              <w:rPr>
                <w:rFonts w:asciiTheme="minorEastAsia" w:eastAsiaTheme="minorEastAsia" w:hAnsiTheme="minorEastAsia" w:hint="eastAsia"/>
                <w:color w:val="000000" w:themeColor="text1"/>
                <w:szCs w:val="21"/>
                <w:u w:color="FF0000"/>
              </w:rPr>
              <w:t>（R</w:t>
            </w:r>
            <w:r w:rsidR="00B4012D" w:rsidRPr="00A7441C">
              <w:rPr>
                <w:rFonts w:asciiTheme="minorEastAsia" w:eastAsiaTheme="minorEastAsia" w:hAnsiTheme="minorEastAsia" w:hint="eastAsia"/>
                <w:color w:val="000000" w:themeColor="text1"/>
                <w:szCs w:val="21"/>
                <w:u w:color="FF0000"/>
              </w:rPr>
              <w:t>７</w:t>
            </w:r>
            <w:r w:rsidRPr="00A7441C">
              <w:rPr>
                <w:rFonts w:asciiTheme="minorEastAsia" w:eastAsiaTheme="minorEastAsia" w:hAnsiTheme="minorEastAsia" w:hint="eastAsia"/>
                <w:color w:val="000000" w:themeColor="text1"/>
                <w:szCs w:val="21"/>
                <w:u w:color="FF0000"/>
              </w:rPr>
              <w:t>；</w:t>
            </w:r>
            <w:r w:rsidR="00B55008" w:rsidRPr="00A7441C">
              <w:rPr>
                <w:rFonts w:asciiTheme="minorEastAsia" w:eastAsiaTheme="minorEastAsia" w:hAnsiTheme="minorEastAsia" w:hint="eastAsia"/>
                <w:color w:val="000000" w:themeColor="text1"/>
                <w:szCs w:val="21"/>
                <w:u w:color="FF0000"/>
              </w:rPr>
              <w:t>93</w:t>
            </w:r>
            <w:r w:rsidRPr="00A7441C">
              <w:rPr>
                <w:rFonts w:asciiTheme="minorEastAsia" w:eastAsiaTheme="minorEastAsia" w:hAnsiTheme="minorEastAsia" w:hint="eastAsia"/>
                <w:color w:val="000000" w:themeColor="text1"/>
                <w:szCs w:val="21"/>
                <w:u w:color="FF0000"/>
              </w:rPr>
              <w:t>%</w:t>
            </w:r>
            <w:r w:rsidRPr="00A7441C">
              <w:rPr>
                <w:rFonts w:asciiTheme="minorEastAsia" w:eastAsiaTheme="minorEastAsia" w:hAnsiTheme="minorEastAsia"/>
                <w:color w:val="000000" w:themeColor="text1"/>
                <w:szCs w:val="21"/>
                <w:u w:color="FF0000"/>
              </w:rPr>
              <w:t xml:space="preserve"> </w:t>
            </w:r>
            <w:r w:rsidRPr="00A7441C">
              <w:rPr>
                <w:rFonts w:asciiTheme="minorEastAsia" w:eastAsiaTheme="minorEastAsia" w:hAnsiTheme="minorEastAsia" w:hint="eastAsia"/>
                <w:color w:val="000000" w:themeColor="text1"/>
                <w:szCs w:val="21"/>
                <w:u w:color="FF0000"/>
              </w:rPr>
              <w:t>R８；</w:t>
            </w:r>
            <w:r w:rsidR="00B55008" w:rsidRPr="00A7441C">
              <w:rPr>
                <w:rFonts w:asciiTheme="minorEastAsia" w:eastAsiaTheme="minorEastAsia" w:hAnsiTheme="minorEastAsia" w:hint="eastAsia"/>
                <w:color w:val="000000" w:themeColor="text1"/>
                <w:szCs w:val="21"/>
                <w:u w:color="FF0000"/>
              </w:rPr>
              <w:t>93</w:t>
            </w:r>
            <w:r w:rsidRPr="00A7441C">
              <w:rPr>
                <w:rFonts w:asciiTheme="minorEastAsia" w:eastAsiaTheme="minorEastAsia" w:hAnsiTheme="minorEastAsia"/>
                <w:color w:val="000000" w:themeColor="text1"/>
                <w:szCs w:val="21"/>
                <w:u w:color="FF0000"/>
              </w:rPr>
              <w:t>.5</w:t>
            </w:r>
            <w:r w:rsidRPr="00A7441C">
              <w:rPr>
                <w:rFonts w:asciiTheme="minorEastAsia" w:eastAsiaTheme="minorEastAsia" w:hAnsiTheme="minorEastAsia" w:hint="eastAsia"/>
                <w:color w:val="000000" w:themeColor="text1"/>
                <w:szCs w:val="21"/>
                <w:u w:color="FF0000"/>
              </w:rPr>
              <w:t>%</w:t>
            </w:r>
            <w:r w:rsidR="00356EB3" w:rsidRPr="00A7441C">
              <w:rPr>
                <w:rFonts w:asciiTheme="minorEastAsia" w:eastAsiaTheme="minorEastAsia" w:hAnsiTheme="minorEastAsia" w:hint="eastAsia"/>
                <w:color w:val="000000" w:themeColor="text1"/>
                <w:szCs w:val="21"/>
                <w:u w:color="FF0000"/>
              </w:rPr>
              <w:t xml:space="preserve"> R</w:t>
            </w:r>
            <w:r w:rsidR="00B4012D" w:rsidRPr="00A7441C">
              <w:rPr>
                <w:rFonts w:asciiTheme="minorEastAsia" w:eastAsiaTheme="minorEastAsia" w:hAnsiTheme="minorEastAsia" w:hint="eastAsia"/>
                <w:color w:val="000000" w:themeColor="text1"/>
                <w:szCs w:val="21"/>
                <w:u w:color="FF0000"/>
              </w:rPr>
              <w:t>９</w:t>
            </w:r>
            <w:r w:rsidR="00356EB3" w:rsidRPr="00A7441C">
              <w:rPr>
                <w:rFonts w:asciiTheme="minorEastAsia" w:eastAsiaTheme="minorEastAsia" w:hAnsiTheme="minorEastAsia" w:hint="eastAsia"/>
                <w:color w:val="000000" w:themeColor="text1"/>
                <w:szCs w:val="21"/>
                <w:u w:color="FF0000"/>
              </w:rPr>
              <w:t>；</w:t>
            </w:r>
            <w:r w:rsidR="00B55008" w:rsidRPr="00A7441C">
              <w:rPr>
                <w:rFonts w:asciiTheme="minorEastAsia" w:eastAsiaTheme="minorEastAsia" w:hAnsiTheme="minorEastAsia" w:hint="eastAsia"/>
                <w:color w:val="000000" w:themeColor="text1"/>
                <w:szCs w:val="21"/>
                <w:u w:color="FF0000"/>
              </w:rPr>
              <w:t>94</w:t>
            </w:r>
            <w:r w:rsidR="00356EB3" w:rsidRPr="00A7441C">
              <w:rPr>
                <w:rFonts w:asciiTheme="minorEastAsia" w:eastAsiaTheme="minorEastAsia" w:hAnsiTheme="minorEastAsia" w:hint="eastAsia"/>
                <w:color w:val="000000" w:themeColor="text1"/>
                <w:szCs w:val="21"/>
                <w:u w:color="FF0000"/>
              </w:rPr>
              <w:t>%</w:t>
            </w:r>
            <w:r w:rsidR="00B55008" w:rsidRPr="00A7441C">
              <w:rPr>
                <w:rFonts w:asciiTheme="minorEastAsia" w:eastAsiaTheme="minorEastAsia" w:hAnsiTheme="minorEastAsia" w:hint="eastAsia"/>
                <w:color w:val="000000" w:themeColor="text1"/>
                <w:szCs w:val="21"/>
                <w:u w:color="FF0000"/>
              </w:rPr>
              <w:t xml:space="preserve"> </w:t>
            </w:r>
            <w:r w:rsidRPr="00A7441C">
              <w:rPr>
                <w:rFonts w:asciiTheme="minorEastAsia" w:eastAsiaTheme="minorEastAsia" w:hAnsiTheme="minorEastAsia" w:hint="eastAsia"/>
                <w:color w:val="000000" w:themeColor="text1"/>
                <w:szCs w:val="21"/>
                <w:u w:color="FF0000"/>
              </w:rPr>
              <w:t>）［R</w:t>
            </w:r>
            <w:r w:rsidR="00B4012D" w:rsidRPr="00A7441C">
              <w:rPr>
                <w:rFonts w:asciiTheme="minorEastAsia" w:eastAsiaTheme="minorEastAsia" w:hAnsiTheme="minorEastAsia" w:hint="eastAsia"/>
                <w:color w:val="000000" w:themeColor="text1"/>
                <w:szCs w:val="21"/>
                <w:u w:color="FF0000"/>
              </w:rPr>
              <w:t>４</w:t>
            </w:r>
            <w:r w:rsidRPr="00A7441C">
              <w:rPr>
                <w:rFonts w:asciiTheme="minorEastAsia" w:eastAsiaTheme="minorEastAsia" w:hAnsiTheme="minorEastAsia" w:hint="eastAsia"/>
                <w:color w:val="000000" w:themeColor="text1"/>
                <w:szCs w:val="21"/>
                <w:u w:color="FF0000"/>
              </w:rPr>
              <w:t>；7</w:t>
            </w:r>
            <w:r w:rsidRPr="00A7441C">
              <w:rPr>
                <w:rFonts w:asciiTheme="minorEastAsia" w:eastAsiaTheme="minorEastAsia" w:hAnsiTheme="minorEastAsia"/>
                <w:color w:val="000000" w:themeColor="text1"/>
                <w:szCs w:val="21"/>
                <w:u w:color="FF0000"/>
              </w:rPr>
              <w:t xml:space="preserve">7.3% </w:t>
            </w:r>
            <w:r w:rsidRPr="00A7441C">
              <w:rPr>
                <w:rFonts w:asciiTheme="minorEastAsia" w:eastAsiaTheme="minorEastAsia" w:hAnsiTheme="minorEastAsia" w:hint="eastAsia"/>
                <w:color w:val="000000" w:themeColor="text1"/>
                <w:szCs w:val="21"/>
                <w:u w:color="FF0000"/>
              </w:rPr>
              <w:t>R５；81.5%</w:t>
            </w:r>
            <w:r w:rsidR="00356EB3" w:rsidRPr="00A7441C">
              <w:rPr>
                <w:rFonts w:asciiTheme="minorEastAsia" w:eastAsiaTheme="minorEastAsia" w:hAnsiTheme="minorEastAsia" w:hint="eastAsia"/>
                <w:color w:val="000000" w:themeColor="text1"/>
                <w:szCs w:val="21"/>
                <w:u w:color="FF0000"/>
              </w:rPr>
              <w:t xml:space="preserve"> R</w:t>
            </w:r>
            <w:r w:rsidR="00B4012D" w:rsidRPr="00A7441C">
              <w:rPr>
                <w:rFonts w:asciiTheme="minorEastAsia" w:eastAsiaTheme="minorEastAsia" w:hAnsiTheme="minorEastAsia" w:hint="eastAsia"/>
                <w:color w:val="000000" w:themeColor="text1"/>
                <w:szCs w:val="21"/>
                <w:u w:color="FF0000"/>
              </w:rPr>
              <w:t>６</w:t>
            </w:r>
            <w:r w:rsidR="00356EB3" w:rsidRPr="00A7441C">
              <w:rPr>
                <w:rFonts w:asciiTheme="minorEastAsia" w:eastAsiaTheme="minorEastAsia" w:hAnsiTheme="minorEastAsia" w:hint="eastAsia"/>
                <w:color w:val="000000" w:themeColor="text1"/>
                <w:szCs w:val="21"/>
                <w:u w:color="FF0000"/>
              </w:rPr>
              <w:t>；92</w:t>
            </w:r>
            <w:r w:rsidR="00356EB3" w:rsidRPr="00A7441C">
              <w:rPr>
                <w:rFonts w:asciiTheme="minorEastAsia" w:eastAsiaTheme="minorEastAsia" w:hAnsiTheme="minorEastAsia"/>
                <w:color w:val="000000" w:themeColor="text1"/>
                <w:szCs w:val="21"/>
                <w:u w:color="FF0000"/>
              </w:rPr>
              <w:t>.</w:t>
            </w:r>
            <w:r w:rsidR="00356EB3" w:rsidRPr="00A7441C">
              <w:rPr>
                <w:rFonts w:asciiTheme="minorEastAsia" w:eastAsiaTheme="minorEastAsia" w:hAnsiTheme="minorEastAsia" w:hint="eastAsia"/>
                <w:color w:val="000000" w:themeColor="text1"/>
                <w:szCs w:val="21"/>
                <w:u w:color="FF0000"/>
              </w:rPr>
              <w:t>7</w:t>
            </w:r>
            <w:r w:rsidR="00356EB3" w:rsidRPr="00A7441C">
              <w:rPr>
                <w:rFonts w:asciiTheme="minorEastAsia" w:eastAsiaTheme="minorEastAsia" w:hAnsiTheme="minorEastAsia"/>
                <w:color w:val="000000" w:themeColor="text1"/>
                <w:szCs w:val="21"/>
                <w:u w:color="FF0000"/>
              </w:rPr>
              <w:t>%</w:t>
            </w:r>
            <w:r w:rsidRPr="00A7441C">
              <w:rPr>
                <w:rFonts w:asciiTheme="minorEastAsia" w:eastAsiaTheme="minorEastAsia" w:hAnsiTheme="minorEastAsia" w:hint="eastAsia"/>
                <w:color w:val="000000" w:themeColor="text1"/>
                <w:szCs w:val="21"/>
                <w:u w:color="FF0000"/>
              </w:rPr>
              <w:t>］</w:t>
            </w:r>
          </w:p>
          <w:p w14:paraId="6AC1CD0A" w14:textId="56ECD941" w:rsidR="00720E14" w:rsidRPr="00A7441C" w:rsidRDefault="00720E14" w:rsidP="00720E14">
            <w:pPr>
              <w:spacing w:line="280" w:lineRule="exact"/>
              <w:ind w:firstLineChars="100" w:firstLine="210"/>
              <w:rPr>
                <w:rFonts w:asciiTheme="minorEastAsia" w:eastAsiaTheme="minorEastAsia" w:hAnsiTheme="minorEastAsia"/>
                <w:color w:val="000000" w:themeColor="text1"/>
                <w:szCs w:val="21"/>
              </w:rPr>
            </w:pPr>
            <w:r w:rsidRPr="00A7441C">
              <w:rPr>
                <w:rFonts w:asciiTheme="minorEastAsia" w:eastAsiaTheme="minorEastAsia" w:hAnsiTheme="minorEastAsia" w:hint="eastAsia"/>
                <w:color w:val="000000" w:themeColor="text1"/>
                <w:szCs w:val="21"/>
              </w:rPr>
              <w:t>（２）幼児児童生徒の学習意欲の向上と社会参加を目的とした</w:t>
            </w:r>
            <w:r w:rsidR="009419B8" w:rsidRPr="00A7441C">
              <w:rPr>
                <w:rFonts w:asciiTheme="minorEastAsia" w:eastAsiaTheme="minorEastAsia" w:hAnsiTheme="minorEastAsia" w:hint="eastAsia"/>
                <w:color w:val="000000" w:themeColor="text1"/>
                <w:szCs w:val="21"/>
              </w:rPr>
              <w:t>夢を描ける</w:t>
            </w:r>
            <w:r w:rsidRPr="00A7441C">
              <w:rPr>
                <w:rFonts w:asciiTheme="minorEastAsia" w:eastAsiaTheme="minorEastAsia" w:hAnsiTheme="minorEastAsia" w:hint="eastAsia"/>
                <w:color w:val="000000" w:themeColor="text1"/>
                <w:szCs w:val="21"/>
              </w:rPr>
              <w:t>取組みを行う。</w:t>
            </w:r>
          </w:p>
          <w:p w14:paraId="27E3F3F7" w14:textId="77777777" w:rsidR="00720E14" w:rsidRPr="00A7441C" w:rsidRDefault="00720E14" w:rsidP="00720E14">
            <w:pPr>
              <w:spacing w:line="280" w:lineRule="exact"/>
              <w:ind w:firstLineChars="100" w:firstLine="210"/>
              <w:rPr>
                <w:rFonts w:asciiTheme="minorEastAsia" w:eastAsiaTheme="minorEastAsia" w:hAnsiTheme="minorEastAsia"/>
                <w:color w:val="000000" w:themeColor="text1"/>
                <w:szCs w:val="21"/>
              </w:rPr>
            </w:pPr>
            <w:r w:rsidRPr="00A7441C">
              <w:rPr>
                <w:rFonts w:asciiTheme="minorEastAsia" w:eastAsiaTheme="minorEastAsia" w:hAnsiTheme="minorEastAsia" w:hint="eastAsia"/>
                <w:color w:val="000000" w:themeColor="text1"/>
                <w:szCs w:val="21"/>
              </w:rPr>
              <w:t>（３）将来の社会自立と自己実現に向け、早期からの一貫したキャリア教育を充実させる。</w:t>
            </w:r>
          </w:p>
          <w:p w14:paraId="6F1323D1" w14:textId="77777777" w:rsidR="00720E14" w:rsidRPr="00A7441C" w:rsidRDefault="00720E14" w:rsidP="00720E14">
            <w:pPr>
              <w:spacing w:line="280" w:lineRule="exact"/>
              <w:ind w:firstLineChars="100" w:firstLine="210"/>
              <w:rPr>
                <w:rFonts w:asciiTheme="minorEastAsia" w:eastAsiaTheme="minorEastAsia" w:hAnsiTheme="minorEastAsia"/>
                <w:color w:val="000000" w:themeColor="text1"/>
                <w:szCs w:val="21"/>
              </w:rPr>
            </w:pPr>
            <w:r w:rsidRPr="00A7441C">
              <w:rPr>
                <w:rFonts w:asciiTheme="minorEastAsia" w:eastAsiaTheme="minorEastAsia" w:hAnsiTheme="minorEastAsia" w:hint="eastAsia"/>
                <w:color w:val="000000" w:themeColor="text1"/>
                <w:szCs w:val="21"/>
              </w:rPr>
              <w:t>（４）幼児児童生徒の交流及び共同学習により、相互理解を深め豊かな人間性を育む。</w:t>
            </w:r>
          </w:p>
          <w:p w14:paraId="4C520801" w14:textId="77777777" w:rsidR="00720E14" w:rsidRPr="00A7441C" w:rsidRDefault="00720E14" w:rsidP="00720E14">
            <w:pPr>
              <w:spacing w:line="280" w:lineRule="exact"/>
              <w:rPr>
                <w:rFonts w:asciiTheme="minorEastAsia" w:eastAsiaTheme="minorEastAsia" w:hAnsiTheme="minorEastAsia"/>
                <w:color w:val="000000" w:themeColor="text1"/>
                <w:szCs w:val="21"/>
              </w:rPr>
            </w:pPr>
          </w:p>
          <w:p w14:paraId="0209EA9B" w14:textId="77777777" w:rsidR="00720E14" w:rsidRPr="00A7441C" w:rsidRDefault="00720E14" w:rsidP="00720E14">
            <w:pPr>
              <w:spacing w:line="280" w:lineRule="exact"/>
              <w:rPr>
                <w:rFonts w:asciiTheme="minorEastAsia" w:eastAsiaTheme="minorEastAsia" w:hAnsiTheme="minorEastAsia"/>
                <w:color w:val="000000" w:themeColor="text1"/>
                <w:szCs w:val="21"/>
                <w:u w:val="single"/>
              </w:rPr>
            </w:pPr>
            <w:r w:rsidRPr="00A7441C">
              <w:rPr>
                <w:rFonts w:asciiTheme="minorEastAsia" w:eastAsiaTheme="minorEastAsia" w:hAnsiTheme="minorEastAsia" w:hint="eastAsia"/>
                <w:color w:val="000000" w:themeColor="text1"/>
                <w:szCs w:val="21"/>
                <w:u w:val="single"/>
              </w:rPr>
              <w:t>３　聴覚障がい教育を中心とした支援教育について専門性の向上を図る</w:t>
            </w:r>
          </w:p>
          <w:p w14:paraId="5179E06C" w14:textId="5B17A252" w:rsidR="00720E14" w:rsidRPr="00A7441C" w:rsidRDefault="00720E14" w:rsidP="00720E14">
            <w:pPr>
              <w:spacing w:line="280" w:lineRule="exact"/>
              <w:ind w:firstLineChars="100" w:firstLine="210"/>
              <w:rPr>
                <w:rFonts w:asciiTheme="minorEastAsia" w:eastAsiaTheme="minorEastAsia" w:hAnsiTheme="minorEastAsia"/>
                <w:color w:val="000000" w:themeColor="text1"/>
                <w:szCs w:val="21"/>
              </w:rPr>
            </w:pPr>
            <w:r w:rsidRPr="00A7441C">
              <w:rPr>
                <w:rFonts w:asciiTheme="minorEastAsia" w:eastAsiaTheme="minorEastAsia" w:hAnsiTheme="minorEastAsia" w:hint="eastAsia"/>
                <w:color w:val="000000" w:themeColor="text1"/>
                <w:szCs w:val="21"/>
              </w:rPr>
              <w:t>（１）授業研究、校内研修を推進し</w:t>
            </w:r>
            <w:r w:rsidR="004A0EFF" w:rsidRPr="00A7441C">
              <w:rPr>
                <w:rFonts w:asciiTheme="minorEastAsia" w:eastAsiaTheme="minorEastAsia" w:hAnsiTheme="minorEastAsia" w:hint="eastAsia"/>
                <w:color w:val="000000" w:themeColor="text1"/>
                <w:szCs w:val="21"/>
              </w:rPr>
              <w:t>、</w:t>
            </w:r>
            <w:r w:rsidRPr="00A7441C">
              <w:rPr>
                <w:rFonts w:asciiTheme="minorEastAsia" w:eastAsiaTheme="minorEastAsia" w:hAnsiTheme="minorEastAsia" w:hint="eastAsia"/>
                <w:color w:val="000000" w:themeColor="text1"/>
                <w:szCs w:val="21"/>
              </w:rPr>
              <w:t>互いに学びあい高めあえる専門性の高い教員集団を育成する。</w:t>
            </w:r>
          </w:p>
          <w:p w14:paraId="4BA37E35" w14:textId="77777777" w:rsidR="00720E14" w:rsidRPr="00A7441C" w:rsidRDefault="00720E14" w:rsidP="00720E14">
            <w:pPr>
              <w:spacing w:line="280" w:lineRule="exact"/>
              <w:ind w:firstLineChars="100" w:firstLine="210"/>
              <w:rPr>
                <w:rFonts w:asciiTheme="minorEastAsia" w:eastAsiaTheme="minorEastAsia" w:hAnsiTheme="minorEastAsia"/>
                <w:color w:val="000000" w:themeColor="text1"/>
                <w:szCs w:val="21"/>
              </w:rPr>
            </w:pPr>
            <w:r w:rsidRPr="00A7441C">
              <w:rPr>
                <w:rFonts w:asciiTheme="minorEastAsia" w:eastAsiaTheme="minorEastAsia" w:hAnsiTheme="minorEastAsia" w:hint="eastAsia"/>
                <w:color w:val="000000" w:themeColor="text1"/>
                <w:szCs w:val="21"/>
              </w:rPr>
              <w:t>（２）ＩＣＴ活用や教材開発を進め、授業力を高める。</w:t>
            </w:r>
          </w:p>
          <w:p w14:paraId="5A2D821B" w14:textId="77777777" w:rsidR="00720E14" w:rsidRPr="00A7441C" w:rsidRDefault="00720E14" w:rsidP="00720E14">
            <w:pPr>
              <w:spacing w:line="280" w:lineRule="exact"/>
              <w:ind w:leftChars="100" w:left="840" w:hangingChars="300" w:hanging="630"/>
              <w:rPr>
                <w:rFonts w:asciiTheme="minorEastAsia" w:eastAsiaTheme="minorEastAsia" w:hAnsiTheme="minorEastAsia"/>
                <w:color w:val="000000" w:themeColor="text1"/>
                <w:szCs w:val="21"/>
              </w:rPr>
            </w:pPr>
            <w:r w:rsidRPr="00A7441C">
              <w:rPr>
                <w:rFonts w:asciiTheme="minorEastAsia" w:eastAsiaTheme="minorEastAsia" w:hAnsiTheme="minorEastAsia" w:hint="eastAsia"/>
                <w:color w:val="000000" w:themeColor="text1"/>
                <w:szCs w:val="21"/>
              </w:rPr>
              <w:t>（３）聴覚障がい教育についての研究会、研修会へ積極的に参加し専門性の継承を図る。</w:t>
            </w:r>
          </w:p>
          <w:p w14:paraId="1EE53142" w14:textId="12224CE4" w:rsidR="00720E14" w:rsidRPr="00A7441C" w:rsidRDefault="00720E14" w:rsidP="00720E14">
            <w:pPr>
              <w:spacing w:line="280" w:lineRule="exact"/>
              <w:ind w:firstLineChars="100" w:firstLine="210"/>
              <w:rPr>
                <w:rFonts w:asciiTheme="minorEastAsia" w:eastAsiaTheme="minorEastAsia" w:hAnsiTheme="minorEastAsia"/>
                <w:color w:val="000000" w:themeColor="text1"/>
                <w:szCs w:val="21"/>
              </w:rPr>
            </w:pPr>
            <w:r w:rsidRPr="00A7441C">
              <w:rPr>
                <w:rFonts w:asciiTheme="minorEastAsia" w:eastAsiaTheme="minorEastAsia" w:hAnsiTheme="minorEastAsia" w:hint="eastAsia"/>
                <w:color w:val="000000" w:themeColor="text1"/>
                <w:szCs w:val="21"/>
              </w:rPr>
              <w:t>（４）校内支援体制を充実し、外部専門機関等との連携を図</w:t>
            </w:r>
            <w:r w:rsidR="004A0EFF" w:rsidRPr="00A7441C">
              <w:rPr>
                <w:rFonts w:asciiTheme="minorEastAsia" w:eastAsiaTheme="minorEastAsia" w:hAnsiTheme="minorEastAsia" w:hint="eastAsia"/>
                <w:color w:val="000000" w:themeColor="text1"/>
                <w:szCs w:val="21"/>
              </w:rPr>
              <w:t>りながら</w:t>
            </w:r>
            <w:r w:rsidR="007209AC" w:rsidRPr="00A7441C">
              <w:rPr>
                <w:rFonts w:asciiTheme="minorEastAsia" w:eastAsiaTheme="minorEastAsia" w:hAnsiTheme="minorEastAsia" w:hint="eastAsia"/>
                <w:color w:val="000000" w:themeColor="text1"/>
                <w:szCs w:val="21"/>
              </w:rPr>
              <w:t>チームで</w:t>
            </w:r>
            <w:r w:rsidR="004A0EFF" w:rsidRPr="00A7441C">
              <w:rPr>
                <w:rFonts w:asciiTheme="minorEastAsia" w:eastAsiaTheme="minorEastAsia" w:hAnsiTheme="minorEastAsia" w:hint="eastAsia"/>
                <w:color w:val="000000" w:themeColor="text1"/>
                <w:szCs w:val="21"/>
              </w:rPr>
              <w:t>課題解決に向かう</w:t>
            </w:r>
            <w:r w:rsidRPr="00A7441C">
              <w:rPr>
                <w:rFonts w:asciiTheme="minorEastAsia" w:eastAsiaTheme="minorEastAsia" w:hAnsiTheme="minorEastAsia" w:hint="eastAsia"/>
                <w:color w:val="000000" w:themeColor="text1"/>
                <w:szCs w:val="21"/>
              </w:rPr>
              <w:t>。</w:t>
            </w:r>
          </w:p>
          <w:p w14:paraId="599F7695" w14:textId="77777777" w:rsidR="00720E14" w:rsidRPr="00A7441C" w:rsidRDefault="00720E14" w:rsidP="00720E14">
            <w:pPr>
              <w:spacing w:line="280" w:lineRule="exact"/>
              <w:ind w:firstLineChars="100" w:firstLine="210"/>
              <w:rPr>
                <w:rFonts w:asciiTheme="minorEastAsia" w:eastAsiaTheme="minorEastAsia" w:hAnsiTheme="minorEastAsia"/>
                <w:color w:val="000000" w:themeColor="text1"/>
                <w:szCs w:val="21"/>
              </w:rPr>
            </w:pPr>
          </w:p>
          <w:p w14:paraId="55952884" w14:textId="77777777" w:rsidR="00720E14" w:rsidRPr="00A7441C" w:rsidRDefault="00720E14" w:rsidP="00720E14">
            <w:pPr>
              <w:spacing w:line="280" w:lineRule="exact"/>
              <w:rPr>
                <w:rFonts w:asciiTheme="minorEastAsia" w:eastAsiaTheme="minorEastAsia" w:hAnsiTheme="minorEastAsia"/>
                <w:color w:val="000000" w:themeColor="text1"/>
                <w:szCs w:val="21"/>
                <w:u w:val="single"/>
              </w:rPr>
            </w:pPr>
            <w:r w:rsidRPr="00A7441C">
              <w:rPr>
                <w:rFonts w:asciiTheme="minorEastAsia" w:eastAsiaTheme="minorEastAsia" w:hAnsiTheme="minorEastAsia" w:hint="eastAsia"/>
                <w:color w:val="000000" w:themeColor="text1"/>
                <w:szCs w:val="21"/>
                <w:u w:val="single"/>
              </w:rPr>
              <w:t>４　いくの聴覚言語支援センター（Ｉ-ＤＩＣアイディック）として、センター</w:t>
            </w:r>
            <w:r w:rsidRPr="00A7441C">
              <w:rPr>
                <w:rFonts w:asciiTheme="minorEastAsia" w:eastAsiaTheme="minorEastAsia" w:hAnsiTheme="minorEastAsia" w:hint="eastAsia"/>
                <w:color w:val="000000" w:themeColor="text1"/>
                <w:szCs w:val="22"/>
                <w:u w:val="single"/>
              </w:rPr>
              <w:t>的</w:t>
            </w:r>
            <w:r w:rsidRPr="00A7441C">
              <w:rPr>
                <w:rFonts w:asciiTheme="minorEastAsia" w:eastAsiaTheme="minorEastAsia" w:hAnsiTheme="minorEastAsia" w:hint="eastAsia"/>
                <w:color w:val="000000" w:themeColor="text1"/>
                <w:szCs w:val="21"/>
                <w:u w:val="single"/>
              </w:rPr>
              <w:t>機能を発揮する</w:t>
            </w:r>
          </w:p>
          <w:p w14:paraId="5640297E" w14:textId="6E68B161" w:rsidR="00720E14" w:rsidRPr="00A7441C" w:rsidRDefault="00720E14" w:rsidP="00720E14">
            <w:pPr>
              <w:spacing w:line="280" w:lineRule="exact"/>
              <w:rPr>
                <w:rFonts w:asciiTheme="minorEastAsia" w:eastAsiaTheme="minorEastAsia" w:hAnsiTheme="minorEastAsia"/>
                <w:color w:val="000000" w:themeColor="text1"/>
                <w:szCs w:val="21"/>
              </w:rPr>
            </w:pPr>
            <w:r w:rsidRPr="00A7441C">
              <w:rPr>
                <w:rFonts w:asciiTheme="minorEastAsia" w:eastAsiaTheme="minorEastAsia" w:hAnsiTheme="minorEastAsia" w:hint="eastAsia"/>
                <w:color w:val="000000" w:themeColor="text1"/>
                <w:szCs w:val="21"/>
              </w:rPr>
              <w:t xml:space="preserve">　（１）通級指導教室を充実させ、在籍校や本人</w:t>
            </w:r>
            <w:r w:rsidR="000F3216" w:rsidRPr="00A7441C">
              <w:rPr>
                <w:rFonts w:asciiTheme="minorEastAsia" w:eastAsiaTheme="minorEastAsia" w:hAnsiTheme="minorEastAsia" w:hint="eastAsia"/>
                <w:color w:val="000000" w:themeColor="text1"/>
                <w:szCs w:val="21"/>
              </w:rPr>
              <w:t>、</w:t>
            </w:r>
            <w:r w:rsidRPr="00A7441C">
              <w:rPr>
                <w:rFonts w:asciiTheme="minorEastAsia" w:eastAsiaTheme="minorEastAsia" w:hAnsiTheme="minorEastAsia" w:hint="eastAsia"/>
                <w:color w:val="000000" w:themeColor="text1"/>
                <w:szCs w:val="21"/>
              </w:rPr>
              <w:t>保護者への支援に努める。（訪問指導、教育相談、理解啓発授業の実施）</w:t>
            </w:r>
          </w:p>
          <w:p w14:paraId="7684A2EF" w14:textId="77777777" w:rsidR="00720E14" w:rsidRPr="00A7441C" w:rsidRDefault="00720E14" w:rsidP="00720E14">
            <w:pPr>
              <w:spacing w:line="280" w:lineRule="exact"/>
              <w:rPr>
                <w:rFonts w:asciiTheme="minorEastAsia" w:eastAsiaTheme="minorEastAsia" w:hAnsiTheme="minorEastAsia"/>
                <w:color w:val="000000" w:themeColor="text1"/>
                <w:szCs w:val="21"/>
              </w:rPr>
            </w:pPr>
            <w:r w:rsidRPr="00A7441C">
              <w:rPr>
                <w:rFonts w:asciiTheme="minorEastAsia" w:eastAsiaTheme="minorEastAsia" w:hAnsiTheme="minorEastAsia" w:hint="eastAsia"/>
                <w:color w:val="000000" w:themeColor="text1"/>
                <w:szCs w:val="21"/>
              </w:rPr>
              <w:t xml:space="preserve">　（２）関係機関と連携して、地域の学校(園)や地域支援のニーズに応える。（聴覚障がい理解推進研修の実施）</w:t>
            </w:r>
          </w:p>
          <w:p w14:paraId="596B94B2" w14:textId="77777777" w:rsidR="00720E14" w:rsidRPr="00A7441C" w:rsidRDefault="00720E14" w:rsidP="00720E14">
            <w:pPr>
              <w:spacing w:line="280" w:lineRule="exact"/>
              <w:rPr>
                <w:rFonts w:asciiTheme="minorEastAsia" w:eastAsiaTheme="minorEastAsia" w:hAnsiTheme="minorEastAsia"/>
                <w:color w:val="000000" w:themeColor="text1"/>
                <w:szCs w:val="21"/>
              </w:rPr>
            </w:pPr>
            <w:r w:rsidRPr="00A7441C">
              <w:rPr>
                <w:rFonts w:asciiTheme="minorEastAsia" w:eastAsiaTheme="minorEastAsia" w:hAnsiTheme="minorEastAsia" w:hint="eastAsia"/>
                <w:color w:val="000000" w:themeColor="text1"/>
                <w:szCs w:val="21"/>
              </w:rPr>
              <w:t xml:space="preserve">　（３）早期相談支援の充実を図り、早い段階からの支援に努める。</w:t>
            </w:r>
          </w:p>
          <w:p w14:paraId="0F3463D5" w14:textId="77777777" w:rsidR="00720E14" w:rsidRPr="00A7441C" w:rsidRDefault="00720E14" w:rsidP="00720E14">
            <w:pPr>
              <w:spacing w:line="280" w:lineRule="exact"/>
              <w:rPr>
                <w:rFonts w:asciiTheme="minorEastAsia" w:eastAsiaTheme="minorEastAsia" w:hAnsiTheme="minorEastAsia"/>
                <w:color w:val="000000" w:themeColor="text1"/>
                <w:szCs w:val="21"/>
              </w:rPr>
            </w:pPr>
          </w:p>
          <w:p w14:paraId="67E69CD2" w14:textId="77777777" w:rsidR="00720E14" w:rsidRPr="00A7441C" w:rsidRDefault="00720E14" w:rsidP="00720E14">
            <w:pPr>
              <w:spacing w:line="280" w:lineRule="exact"/>
              <w:rPr>
                <w:rFonts w:asciiTheme="minorEastAsia" w:eastAsiaTheme="minorEastAsia" w:hAnsiTheme="minorEastAsia"/>
                <w:color w:val="000000" w:themeColor="text1"/>
                <w:szCs w:val="21"/>
                <w:u w:val="single"/>
              </w:rPr>
            </w:pPr>
            <w:r w:rsidRPr="00A7441C">
              <w:rPr>
                <w:rFonts w:asciiTheme="minorEastAsia" w:eastAsiaTheme="minorEastAsia" w:hAnsiTheme="minorEastAsia" w:hint="eastAsia"/>
                <w:color w:val="000000" w:themeColor="text1"/>
                <w:szCs w:val="21"/>
                <w:u w:val="single"/>
              </w:rPr>
              <w:t>５　校務の効率化により働き方改革を推進する</w:t>
            </w:r>
          </w:p>
          <w:p w14:paraId="54C6ABA0" w14:textId="0D206266" w:rsidR="009B365C" w:rsidRPr="00A7441C" w:rsidRDefault="00720E14" w:rsidP="00720E14">
            <w:pPr>
              <w:spacing w:line="280" w:lineRule="exact"/>
              <w:rPr>
                <w:rFonts w:asciiTheme="minorEastAsia" w:eastAsiaTheme="minorEastAsia" w:hAnsiTheme="minorEastAsia"/>
                <w:color w:val="000000" w:themeColor="text1"/>
                <w:szCs w:val="21"/>
              </w:rPr>
            </w:pPr>
            <w:r w:rsidRPr="00A7441C">
              <w:rPr>
                <w:rFonts w:asciiTheme="minorEastAsia" w:eastAsiaTheme="minorEastAsia" w:hAnsiTheme="minorEastAsia" w:hint="eastAsia"/>
                <w:color w:val="000000" w:themeColor="text1"/>
                <w:szCs w:val="21"/>
              </w:rPr>
              <w:t xml:space="preserve">　（１）校務の効率化により授業準備時間を確保し働き方改革につなげる。</w:t>
            </w:r>
          </w:p>
        </w:tc>
      </w:tr>
    </w:tbl>
    <w:p w14:paraId="4047FD98" w14:textId="77777777" w:rsidR="001D401B" w:rsidRPr="00A7441C"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A7441C" w:rsidRDefault="009B365C" w:rsidP="001D401B">
      <w:pPr>
        <w:spacing w:line="300" w:lineRule="exact"/>
        <w:ind w:leftChars="-342" w:left="-718" w:firstLineChars="250" w:firstLine="525"/>
        <w:rPr>
          <w:rFonts w:ascii="ＭＳ ゴシック" w:eastAsia="ＭＳ ゴシック" w:hAnsi="ＭＳ ゴシック"/>
          <w:szCs w:val="21"/>
        </w:rPr>
      </w:pPr>
      <w:r w:rsidRPr="00A7441C">
        <w:rPr>
          <w:rFonts w:ascii="ＭＳ ゴシック" w:eastAsia="ＭＳ ゴシック" w:hAnsi="ＭＳ ゴシック" w:hint="eastAsia"/>
          <w:szCs w:val="21"/>
        </w:rPr>
        <w:t>【</w:t>
      </w:r>
      <w:r w:rsidR="0037367C" w:rsidRPr="00A7441C">
        <w:rPr>
          <w:rFonts w:ascii="ＭＳ ゴシック" w:eastAsia="ＭＳ ゴシック" w:hAnsi="ＭＳ ゴシック" w:hint="eastAsia"/>
          <w:szCs w:val="21"/>
        </w:rPr>
        <w:t>学校教育自己診断</w:t>
      </w:r>
      <w:r w:rsidR="005E3C2A" w:rsidRPr="00A7441C">
        <w:rPr>
          <w:rFonts w:ascii="ＭＳ ゴシック" w:eastAsia="ＭＳ ゴシック" w:hAnsi="ＭＳ ゴシック" w:hint="eastAsia"/>
          <w:szCs w:val="21"/>
        </w:rPr>
        <w:t>の</w:t>
      </w:r>
      <w:r w:rsidR="0037367C" w:rsidRPr="00A7441C">
        <w:rPr>
          <w:rFonts w:ascii="ＭＳ ゴシック" w:eastAsia="ＭＳ ゴシック" w:hAnsi="ＭＳ ゴシック" w:hint="eastAsia"/>
          <w:szCs w:val="21"/>
        </w:rPr>
        <w:t>結果と分析・学校</w:t>
      </w:r>
      <w:r w:rsidR="00C158A6" w:rsidRPr="00A7441C">
        <w:rPr>
          <w:rFonts w:ascii="ＭＳ ゴシック" w:eastAsia="ＭＳ ゴシック" w:hAnsi="ＭＳ ゴシック" w:hint="eastAsia"/>
          <w:szCs w:val="21"/>
        </w:rPr>
        <w:t>運営</w:t>
      </w:r>
      <w:r w:rsidR="0037367C" w:rsidRPr="00A7441C">
        <w:rPr>
          <w:rFonts w:ascii="ＭＳ ゴシック" w:eastAsia="ＭＳ ゴシック" w:hAnsi="ＭＳ ゴシック" w:hint="eastAsia"/>
          <w:szCs w:val="21"/>
        </w:rPr>
        <w:t>協議会</w:t>
      </w:r>
      <w:r w:rsidR="0096649A" w:rsidRPr="00A7441C">
        <w:rPr>
          <w:rFonts w:ascii="ＭＳ ゴシック" w:eastAsia="ＭＳ ゴシック" w:hAnsi="ＭＳ ゴシック" w:hint="eastAsia"/>
          <w:szCs w:val="21"/>
        </w:rPr>
        <w:t>からの意見</w:t>
      </w:r>
      <w:r w:rsidRPr="00A7441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7441C"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A7441C" w:rsidRDefault="00267D3C" w:rsidP="001D401B">
            <w:pPr>
              <w:spacing w:line="300" w:lineRule="exact"/>
              <w:jc w:val="center"/>
              <w:rPr>
                <w:rFonts w:ascii="ＭＳ 明朝" w:hAnsi="ＭＳ 明朝"/>
                <w:sz w:val="20"/>
                <w:szCs w:val="20"/>
              </w:rPr>
            </w:pPr>
            <w:r w:rsidRPr="00A7441C">
              <w:rPr>
                <w:rFonts w:ascii="ＭＳ 明朝" w:hAnsi="ＭＳ 明朝" w:hint="eastAsia"/>
                <w:sz w:val="20"/>
                <w:szCs w:val="20"/>
              </w:rPr>
              <w:t>学校教育自己診断の結果と分析［</w:t>
            </w:r>
            <w:r w:rsidR="001C0509" w:rsidRPr="00A7441C">
              <w:rPr>
                <w:rFonts w:ascii="ＭＳ 明朝" w:hAnsi="ＭＳ 明朝" w:hint="eastAsia"/>
                <w:sz w:val="20"/>
                <w:szCs w:val="20"/>
              </w:rPr>
              <w:t xml:space="preserve">令和　　</w:t>
            </w:r>
            <w:r w:rsidR="001D401B" w:rsidRPr="00A7441C">
              <w:rPr>
                <w:rFonts w:ascii="ＭＳ 明朝" w:hAnsi="ＭＳ 明朝" w:hint="eastAsia"/>
                <w:sz w:val="20"/>
                <w:szCs w:val="20"/>
              </w:rPr>
              <w:t xml:space="preserve">　</w:t>
            </w:r>
            <w:r w:rsidRPr="00A7441C">
              <w:rPr>
                <w:rFonts w:ascii="ＭＳ 明朝" w:hAnsi="ＭＳ 明朝" w:hint="eastAsia"/>
                <w:sz w:val="20"/>
                <w:szCs w:val="20"/>
              </w:rPr>
              <w:t>年</w:t>
            </w:r>
            <w:r w:rsidR="001D401B" w:rsidRPr="00A7441C">
              <w:rPr>
                <w:rFonts w:ascii="ＭＳ 明朝" w:hAnsi="ＭＳ 明朝" w:hint="eastAsia"/>
                <w:sz w:val="20"/>
                <w:szCs w:val="20"/>
              </w:rPr>
              <w:t xml:space="preserve">　</w:t>
            </w:r>
            <w:r w:rsidR="001C0509" w:rsidRPr="00A7441C">
              <w:rPr>
                <w:rFonts w:ascii="ＭＳ 明朝" w:hAnsi="ＭＳ 明朝" w:hint="eastAsia"/>
                <w:sz w:val="20"/>
                <w:szCs w:val="20"/>
              </w:rPr>
              <w:t xml:space="preserve">　</w:t>
            </w:r>
            <w:r w:rsidRPr="00A7441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A7441C" w:rsidRDefault="00267D3C" w:rsidP="00225A63">
            <w:pPr>
              <w:spacing w:line="300" w:lineRule="exact"/>
              <w:jc w:val="center"/>
              <w:rPr>
                <w:rFonts w:ascii="ＭＳ 明朝" w:hAnsi="ＭＳ 明朝"/>
                <w:sz w:val="20"/>
                <w:szCs w:val="20"/>
              </w:rPr>
            </w:pPr>
            <w:r w:rsidRPr="00A7441C">
              <w:rPr>
                <w:rFonts w:ascii="ＭＳ 明朝" w:hAnsi="ＭＳ 明朝" w:hint="eastAsia"/>
                <w:sz w:val="20"/>
                <w:szCs w:val="20"/>
              </w:rPr>
              <w:t>学校</w:t>
            </w:r>
            <w:r w:rsidR="00B063A9" w:rsidRPr="00A7441C">
              <w:rPr>
                <w:rFonts w:ascii="ＭＳ 明朝" w:hAnsi="ＭＳ 明朝" w:hint="eastAsia"/>
                <w:sz w:val="20"/>
                <w:szCs w:val="20"/>
              </w:rPr>
              <w:t>運営</w:t>
            </w:r>
            <w:r w:rsidRPr="00A7441C">
              <w:rPr>
                <w:rFonts w:ascii="ＭＳ 明朝" w:hAnsi="ＭＳ 明朝" w:hint="eastAsia"/>
                <w:sz w:val="20"/>
                <w:szCs w:val="20"/>
              </w:rPr>
              <w:t>協議会</w:t>
            </w:r>
            <w:r w:rsidR="00225A63" w:rsidRPr="00A7441C">
              <w:rPr>
                <w:rFonts w:ascii="ＭＳ 明朝" w:hAnsi="ＭＳ 明朝" w:hint="eastAsia"/>
                <w:sz w:val="20"/>
                <w:szCs w:val="20"/>
              </w:rPr>
              <w:t>からの意見</w:t>
            </w:r>
          </w:p>
        </w:tc>
      </w:tr>
      <w:tr w:rsidR="0086696C" w:rsidRPr="00A7441C"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0513EB82" w14:textId="77777777" w:rsidR="000B7F10" w:rsidRPr="00A7441C" w:rsidRDefault="000B7F10" w:rsidP="00AB00E6">
            <w:pPr>
              <w:spacing w:line="280" w:lineRule="exact"/>
              <w:rPr>
                <w:rFonts w:ascii="ＭＳ 明朝" w:hAnsi="ＭＳ 明朝"/>
                <w:color w:val="D9D9D9"/>
                <w:sz w:val="20"/>
                <w:szCs w:val="20"/>
              </w:rPr>
            </w:pPr>
          </w:p>
          <w:p w14:paraId="453BE821" w14:textId="77777777" w:rsidR="00AF5BCF" w:rsidRPr="00A7441C" w:rsidRDefault="00AF5BCF" w:rsidP="00AB00E6">
            <w:pPr>
              <w:spacing w:line="280" w:lineRule="exact"/>
              <w:rPr>
                <w:rFonts w:ascii="ＭＳ 明朝" w:hAnsi="ＭＳ 明朝"/>
                <w:color w:val="D9D9D9"/>
                <w:sz w:val="20"/>
                <w:szCs w:val="20"/>
              </w:rPr>
            </w:pPr>
          </w:p>
          <w:p w14:paraId="41DA4BEA" w14:textId="77777777" w:rsidR="00AF5BCF" w:rsidRPr="00A7441C" w:rsidRDefault="00AF5BCF" w:rsidP="00AB00E6">
            <w:pPr>
              <w:spacing w:line="280" w:lineRule="exact"/>
              <w:rPr>
                <w:rFonts w:ascii="ＭＳ 明朝" w:hAnsi="ＭＳ 明朝"/>
                <w:color w:val="D9D9D9"/>
                <w:sz w:val="20"/>
                <w:szCs w:val="20"/>
              </w:rPr>
            </w:pPr>
          </w:p>
          <w:p w14:paraId="69F5C86F" w14:textId="77777777" w:rsidR="00AF5BCF" w:rsidRPr="00A7441C" w:rsidRDefault="00AF5BCF" w:rsidP="00AB00E6">
            <w:pPr>
              <w:spacing w:line="280" w:lineRule="exact"/>
              <w:rPr>
                <w:rFonts w:ascii="ＭＳ 明朝" w:hAnsi="ＭＳ 明朝"/>
                <w:color w:val="D9D9D9"/>
                <w:sz w:val="20"/>
                <w:szCs w:val="20"/>
              </w:rPr>
            </w:pPr>
          </w:p>
          <w:p w14:paraId="380C004E" w14:textId="77777777" w:rsidR="00AF5BCF" w:rsidRPr="00A7441C" w:rsidRDefault="00AF5BCF" w:rsidP="00AB00E6">
            <w:pPr>
              <w:spacing w:line="280" w:lineRule="exact"/>
              <w:rPr>
                <w:rFonts w:ascii="ＭＳ 明朝" w:hAnsi="ＭＳ 明朝"/>
                <w:color w:val="D9D9D9"/>
                <w:sz w:val="20"/>
                <w:szCs w:val="20"/>
              </w:rPr>
            </w:pPr>
          </w:p>
          <w:p w14:paraId="72958CA8" w14:textId="77777777" w:rsidR="00AF5BCF" w:rsidRPr="00A7441C" w:rsidRDefault="00AF5BCF" w:rsidP="00AB00E6">
            <w:pPr>
              <w:spacing w:line="280" w:lineRule="exact"/>
              <w:rPr>
                <w:rFonts w:ascii="ＭＳ 明朝" w:hAnsi="ＭＳ 明朝"/>
                <w:color w:val="D9D9D9"/>
                <w:sz w:val="20"/>
                <w:szCs w:val="20"/>
              </w:rPr>
            </w:pPr>
          </w:p>
          <w:p w14:paraId="77158CC8" w14:textId="77777777" w:rsidR="00AF5BCF" w:rsidRPr="00A7441C" w:rsidRDefault="00AF5BCF" w:rsidP="00AB00E6">
            <w:pPr>
              <w:spacing w:line="280" w:lineRule="exact"/>
              <w:rPr>
                <w:rFonts w:ascii="ＭＳ 明朝" w:hAnsi="ＭＳ 明朝"/>
                <w:color w:val="D9D9D9"/>
                <w:sz w:val="20"/>
                <w:szCs w:val="20"/>
              </w:rPr>
            </w:pPr>
          </w:p>
          <w:p w14:paraId="354E5FC6" w14:textId="77777777" w:rsidR="00AF5BCF" w:rsidRPr="00A7441C" w:rsidRDefault="00AF5BCF" w:rsidP="00AB00E6">
            <w:pPr>
              <w:spacing w:line="280" w:lineRule="exact"/>
              <w:rPr>
                <w:rFonts w:ascii="ＭＳ 明朝" w:hAnsi="ＭＳ 明朝"/>
                <w:color w:val="D9D9D9"/>
                <w:sz w:val="20"/>
                <w:szCs w:val="20"/>
              </w:rPr>
            </w:pPr>
          </w:p>
          <w:p w14:paraId="6239D166" w14:textId="77777777" w:rsidR="00AF5BCF" w:rsidRPr="00A7441C" w:rsidRDefault="00AF5BCF" w:rsidP="00AB00E6">
            <w:pPr>
              <w:spacing w:line="280" w:lineRule="exact"/>
              <w:rPr>
                <w:rFonts w:ascii="ＭＳ 明朝" w:hAnsi="ＭＳ 明朝"/>
                <w:color w:val="D9D9D9"/>
                <w:sz w:val="20"/>
                <w:szCs w:val="20"/>
              </w:rPr>
            </w:pPr>
          </w:p>
          <w:p w14:paraId="61FCD524" w14:textId="77777777" w:rsidR="00AF5BCF" w:rsidRPr="00A7441C" w:rsidRDefault="00AF5BCF" w:rsidP="00AB00E6">
            <w:pPr>
              <w:spacing w:line="280" w:lineRule="exact"/>
              <w:rPr>
                <w:rFonts w:ascii="ＭＳ 明朝" w:hAnsi="ＭＳ 明朝"/>
                <w:color w:val="D9D9D9"/>
                <w:sz w:val="20"/>
                <w:szCs w:val="20"/>
              </w:rPr>
            </w:pPr>
          </w:p>
          <w:p w14:paraId="2E71B660" w14:textId="77777777" w:rsidR="00AF5BCF" w:rsidRPr="00A7441C" w:rsidRDefault="00AF5BCF" w:rsidP="00AB00E6">
            <w:pPr>
              <w:spacing w:line="280" w:lineRule="exact"/>
              <w:rPr>
                <w:rFonts w:ascii="ＭＳ 明朝" w:hAnsi="ＭＳ 明朝"/>
                <w:color w:val="D9D9D9"/>
                <w:sz w:val="20"/>
                <w:szCs w:val="20"/>
              </w:rPr>
            </w:pPr>
          </w:p>
          <w:p w14:paraId="3033F757" w14:textId="77777777" w:rsidR="00AF5BCF" w:rsidRPr="00A7441C" w:rsidRDefault="00AF5BCF" w:rsidP="00AB00E6">
            <w:pPr>
              <w:spacing w:line="280" w:lineRule="exact"/>
              <w:rPr>
                <w:rFonts w:ascii="ＭＳ 明朝" w:hAnsi="ＭＳ 明朝"/>
                <w:color w:val="D9D9D9"/>
                <w:sz w:val="20"/>
                <w:szCs w:val="20"/>
              </w:rPr>
            </w:pPr>
          </w:p>
          <w:p w14:paraId="47B60BBC" w14:textId="77777777" w:rsidR="00AF5BCF" w:rsidRPr="00A7441C" w:rsidRDefault="00AF5BCF" w:rsidP="00AB00E6">
            <w:pPr>
              <w:spacing w:line="280" w:lineRule="exact"/>
              <w:rPr>
                <w:rFonts w:ascii="ＭＳ 明朝" w:hAnsi="ＭＳ 明朝"/>
                <w:color w:val="D9D9D9"/>
                <w:sz w:val="20"/>
                <w:szCs w:val="20"/>
              </w:rPr>
            </w:pPr>
          </w:p>
          <w:p w14:paraId="7B7D23C5" w14:textId="77777777" w:rsidR="00AF5BCF" w:rsidRPr="00A7441C" w:rsidRDefault="00AF5BCF" w:rsidP="00AB00E6">
            <w:pPr>
              <w:spacing w:line="280" w:lineRule="exact"/>
              <w:rPr>
                <w:rFonts w:ascii="ＭＳ 明朝" w:hAnsi="ＭＳ 明朝"/>
                <w:color w:val="D9D9D9"/>
                <w:sz w:val="20"/>
                <w:szCs w:val="20"/>
              </w:rPr>
            </w:pPr>
          </w:p>
          <w:p w14:paraId="3AEE6BDE" w14:textId="77777777" w:rsidR="00AF5BCF" w:rsidRPr="00A7441C" w:rsidRDefault="00AF5BCF" w:rsidP="00AB00E6">
            <w:pPr>
              <w:spacing w:line="280" w:lineRule="exact"/>
              <w:rPr>
                <w:rFonts w:ascii="ＭＳ 明朝" w:hAnsi="ＭＳ 明朝"/>
                <w:color w:val="D9D9D9"/>
                <w:sz w:val="20"/>
                <w:szCs w:val="20"/>
              </w:rPr>
            </w:pPr>
          </w:p>
          <w:p w14:paraId="726017C3" w14:textId="77777777" w:rsidR="00AF5BCF" w:rsidRPr="00A7441C" w:rsidRDefault="00AF5BCF" w:rsidP="00AB00E6">
            <w:pPr>
              <w:spacing w:line="280" w:lineRule="exact"/>
              <w:rPr>
                <w:rFonts w:ascii="ＭＳ 明朝" w:hAnsi="ＭＳ 明朝"/>
                <w:color w:val="D9D9D9"/>
                <w:sz w:val="20"/>
                <w:szCs w:val="20"/>
              </w:rPr>
            </w:pPr>
          </w:p>
          <w:p w14:paraId="21BEC468" w14:textId="77777777" w:rsidR="00AF5BCF" w:rsidRPr="00A7441C" w:rsidRDefault="00AF5BCF" w:rsidP="00AB00E6">
            <w:pPr>
              <w:spacing w:line="280" w:lineRule="exact"/>
              <w:rPr>
                <w:rFonts w:ascii="ＭＳ 明朝" w:hAnsi="ＭＳ 明朝"/>
                <w:color w:val="D9D9D9"/>
                <w:sz w:val="20"/>
                <w:szCs w:val="20"/>
              </w:rPr>
            </w:pPr>
          </w:p>
          <w:p w14:paraId="3D71E7D1" w14:textId="77777777" w:rsidR="00AF5BCF" w:rsidRPr="00A7441C" w:rsidRDefault="00AF5BCF" w:rsidP="00AB00E6">
            <w:pPr>
              <w:spacing w:line="280" w:lineRule="exact"/>
              <w:rPr>
                <w:rFonts w:ascii="ＭＳ 明朝" w:hAnsi="ＭＳ 明朝"/>
                <w:color w:val="D9D9D9"/>
                <w:sz w:val="20"/>
                <w:szCs w:val="20"/>
              </w:rPr>
            </w:pPr>
          </w:p>
          <w:p w14:paraId="345B13DD" w14:textId="77777777" w:rsidR="00AF5BCF" w:rsidRPr="00A7441C" w:rsidRDefault="00AF5BCF" w:rsidP="00AB00E6">
            <w:pPr>
              <w:spacing w:line="280" w:lineRule="exact"/>
              <w:rPr>
                <w:rFonts w:ascii="ＭＳ 明朝" w:hAnsi="ＭＳ 明朝"/>
                <w:color w:val="D9D9D9"/>
                <w:sz w:val="20"/>
                <w:szCs w:val="20"/>
              </w:rPr>
            </w:pPr>
          </w:p>
          <w:p w14:paraId="51743370" w14:textId="77777777" w:rsidR="00AF5BCF" w:rsidRPr="00A7441C" w:rsidRDefault="00AF5BCF" w:rsidP="00AB00E6">
            <w:pPr>
              <w:spacing w:line="280" w:lineRule="exact"/>
              <w:rPr>
                <w:rFonts w:ascii="ＭＳ 明朝" w:hAnsi="ＭＳ 明朝"/>
                <w:color w:val="D9D9D9"/>
                <w:sz w:val="20"/>
                <w:szCs w:val="20"/>
              </w:rPr>
            </w:pPr>
          </w:p>
          <w:p w14:paraId="302AF488" w14:textId="77777777" w:rsidR="00AF5BCF" w:rsidRPr="00A7441C" w:rsidRDefault="00AF5BCF"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A7441C" w:rsidRDefault="00AE2843" w:rsidP="00AB00E6">
            <w:pPr>
              <w:spacing w:line="280" w:lineRule="exact"/>
              <w:rPr>
                <w:rFonts w:ascii="ＭＳ 明朝" w:hAnsi="ＭＳ 明朝"/>
                <w:color w:val="D9D9D9"/>
                <w:sz w:val="20"/>
                <w:szCs w:val="20"/>
              </w:rPr>
            </w:pPr>
          </w:p>
        </w:tc>
      </w:tr>
    </w:tbl>
    <w:p w14:paraId="38A3CE03" w14:textId="77777777" w:rsidR="0086696C" w:rsidRPr="00A7441C" w:rsidRDefault="0086696C" w:rsidP="0037367C">
      <w:pPr>
        <w:spacing w:line="120" w:lineRule="exact"/>
        <w:ind w:leftChars="-428" w:left="-899"/>
      </w:pPr>
    </w:p>
    <w:p w14:paraId="288F5651" w14:textId="77777777" w:rsidR="00CB1FDA" w:rsidRPr="00A7441C" w:rsidRDefault="00CB1FDA" w:rsidP="00B44397">
      <w:pPr>
        <w:ind w:leftChars="-92" w:left="-4" w:hangingChars="90" w:hanging="189"/>
        <w:jc w:val="left"/>
        <w:rPr>
          <w:rFonts w:ascii="ＭＳ ゴシック" w:eastAsia="ＭＳ ゴシック" w:hAnsi="ＭＳ ゴシック"/>
          <w:szCs w:val="21"/>
        </w:rPr>
      </w:pPr>
    </w:p>
    <w:p w14:paraId="5FD095E0" w14:textId="77777777" w:rsidR="00F2205B" w:rsidRPr="00A7441C" w:rsidRDefault="00F2205B" w:rsidP="003D16AC">
      <w:pPr>
        <w:jc w:val="left"/>
        <w:rPr>
          <w:rFonts w:ascii="ＭＳ ゴシック" w:eastAsia="ＭＳ ゴシック" w:hAnsi="ＭＳ ゴシック"/>
          <w:szCs w:val="21"/>
        </w:rPr>
      </w:pPr>
    </w:p>
    <w:p w14:paraId="02561242" w14:textId="77777777" w:rsidR="0086696C" w:rsidRPr="00A7441C" w:rsidRDefault="0037367C" w:rsidP="00B44397">
      <w:pPr>
        <w:ind w:leftChars="-92" w:left="-4" w:hangingChars="90" w:hanging="189"/>
        <w:jc w:val="left"/>
        <w:rPr>
          <w:rFonts w:ascii="ＭＳ ゴシック" w:eastAsia="ＭＳ ゴシック" w:hAnsi="ＭＳ ゴシック"/>
          <w:szCs w:val="21"/>
        </w:rPr>
      </w:pPr>
      <w:r w:rsidRPr="00A7441C">
        <w:rPr>
          <w:rFonts w:ascii="ＭＳ ゴシック" w:eastAsia="ＭＳ ゴシック" w:hAnsi="ＭＳ ゴシック" w:hint="eastAsia"/>
          <w:szCs w:val="21"/>
        </w:rPr>
        <w:t xml:space="preserve">３　</w:t>
      </w:r>
      <w:r w:rsidR="0086696C" w:rsidRPr="00A7441C">
        <w:rPr>
          <w:rFonts w:ascii="ＭＳ ゴシック" w:eastAsia="ＭＳ ゴシック" w:hAnsi="ＭＳ ゴシック" w:hint="eastAsia"/>
          <w:szCs w:val="21"/>
        </w:rPr>
        <w:t>本年度の取組</w:t>
      </w:r>
      <w:r w:rsidRPr="00A7441C">
        <w:rPr>
          <w:rFonts w:ascii="ＭＳ ゴシック" w:eastAsia="ＭＳ ゴシック" w:hAnsi="ＭＳ ゴシック" w:hint="eastAsia"/>
          <w:szCs w:val="21"/>
        </w:rPr>
        <w:t>内容</w:t>
      </w:r>
      <w:r w:rsidR="0086696C" w:rsidRPr="00A7441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A7441C" w14:paraId="3B662A36" w14:textId="77777777" w:rsidTr="00AB00E6">
        <w:trPr>
          <w:jc w:val="center"/>
        </w:trPr>
        <w:tc>
          <w:tcPr>
            <w:tcW w:w="881" w:type="dxa"/>
            <w:shd w:val="clear" w:color="auto" w:fill="auto"/>
            <w:tcMar>
              <w:top w:w="85" w:type="dxa"/>
              <w:left w:w="85" w:type="dxa"/>
              <w:bottom w:w="85" w:type="dxa"/>
              <w:right w:w="85" w:type="dxa"/>
            </w:tcMar>
            <w:vAlign w:val="center"/>
          </w:tcPr>
          <w:p w14:paraId="3B071876" w14:textId="77777777" w:rsidR="00897939" w:rsidRPr="00A7441C" w:rsidRDefault="00897939" w:rsidP="0054712D">
            <w:pPr>
              <w:spacing w:line="240" w:lineRule="exact"/>
              <w:jc w:val="center"/>
              <w:rPr>
                <w:rFonts w:ascii="ＭＳ 明朝" w:hAnsi="ＭＳ 明朝"/>
                <w:sz w:val="20"/>
                <w:szCs w:val="20"/>
              </w:rPr>
            </w:pPr>
            <w:r w:rsidRPr="00A7441C">
              <w:rPr>
                <w:rFonts w:ascii="ＭＳ 明朝" w:hAnsi="ＭＳ 明朝" w:hint="eastAsia"/>
                <w:sz w:val="20"/>
                <w:szCs w:val="20"/>
              </w:rPr>
              <w:t>中期的</w:t>
            </w:r>
          </w:p>
          <w:p w14:paraId="1A424056" w14:textId="77777777" w:rsidR="00897939" w:rsidRPr="00A7441C" w:rsidRDefault="00897939" w:rsidP="0054712D">
            <w:pPr>
              <w:spacing w:line="240" w:lineRule="exact"/>
              <w:jc w:val="center"/>
              <w:rPr>
                <w:rFonts w:ascii="ＭＳ 明朝" w:hAnsi="ＭＳ 明朝"/>
                <w:spacing w:val="-20"/>
                <w:sz w:val="20"/>
                <w:szCs w:val="20"/>
              </w:rPr>
            </w:pPr>
            <w:r w:rsidRPr="00A7441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A7441C" w:rsidRDefault="00897939" w:rsidP="006B5B51">
            <w:pPr>
              <w:spacing w:line="320" w:lineRule="exact"/>
              <w:jc w:val="center"/>
              <w:rPr>
                <w:rFonts w:ascii="ＭＳ 明朝" w:hAnsi="ＭＳ 明朝"/>
                <w:sz w:val="20"/>
                <w:szCs w:val="20"/>
              </w:rPr>
            </w:pPr>
            <w:r w:rsidRPr="00A7441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A7441C" w:rsidRDefault="00897939" w:rsidP="006B5B51">
            <w:pPr>
              <w:spacing w:line="320" w:lineRule="exact"/>
              <w:jc w:val="center"/>
              <w:rPr>
                <w:rFonts w:ascii="ＭＳ 明朝" w:hAnsi="ＭＳ 明朝"/>
                <w:sz w:val="20"/>
                <w:szCs w:val="20"/>
              </w:rPr>
            </w:pPr>
            <w:r w:rsidRPr="00A7441C">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792EBE8F" w:rsidR="00897939" w:rsidRPr="00A7441C" w:rsidRDefault="00897939" w:rsidP="006B5B51">
            <w:pPr>
              <w:spacing w:line="320" w:lineRule="exact"/>
              <w:jc w:val="center"/>
              <w:rPr>
                <w:rFonts w:ascii="ＭＳ 明朝" w:hAnsi="ＭＳ 明朝"/>
                <w:sz w:val="20"/>
                <w:szCs w:val="20"/>
              </w:rPr>
            </w:pPr>
            <w:r w:rsidRPr="00A7441C">
              <w:rPr>
                <w:rFonts w:ascii="ＭＳ 明朝" w:hAnsi="ＭＳ 明朝" w:hint="eastAsia"/>
                <w:sz w:val="20"/>
                <w:szCs w:val="20"/>
              </w:rPr>
              <w:t>評価指標</w:t>
            </w:r>
            <w:r w:rsidR="00AB00E6" w:rsidRPr="00A7441C">
              <w:rPr>
                <w:rFonts w:ascii="ＭＳ 明朝" w:hAnsi="ＭＳ 明朝" w:hint="eastAsia"/>
                <w:sz w:val="20"/>
                <w:szCs w:val="20"/>
              </w:rPr>
              <w:t>[R</w:t>
            </w:r>
            <w:r w:rsidR="000E71AC" w:rsidRPr="00A7441C">
              <w:rPr>
                <w:rFonts w:ascii="ＭＳ 明朝" w:hAnsi="ＭＳ 明朝" w:hint="eastAsia"/>
                <w:sz w:val="20"/>
                <w:szCs w:val="20"/>
              </w:rPr>
              <w:t>６</w:t>
            </w:r>
            <w:r w:rsidR="00AB00E6" w:rsidRPr="00A7441C">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A7441C" w:rsidRDefault="00897939" w:rsidP="006B5B51">
            <w:pPr>
              <w:spacing w:line="320" w:lineRule="exact"/>
              <w:jc w:val="center"/>
              <w:rPr>
                <w:rFonts w:ascii="ＭＳ 明朝" w:hAnsi="ＭＳ 明朝"/>
                <w:sz w:val="20"/>
                <w:szCs w:val="20"/>
              </w:rPr>
            </w:pPr>
            <w:r w:rsidRPr="00A7441C">
              <w:rPr>
                <w:rFonts w:ascii="ＭＳ 明朝" w:hAnsi="ＭＳ 明朝" w:hint="eastAsia"/>
                <w:sz w:val="20"/>
                <w:szCs w:val="20"/>
              </w:rPr>
              <w:t>自己評価</w:t>
            </w:r>
          </w:p>
        </w:tc>
      </w:tr>
      <w:tr w:rsidR="00426B54" w:rsidRPr="00A7441C" w14:paraId="288A0264" w14:textId="77777777" w:rsidTr="000F3216">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96E35B4" w14:textId="7409BA7E" w:rsidR="00426B54" w:rsidRPr="00A7441C" w:rsidRDefault="00426B54" w:rsidP="00426B54">
            <w:pPr>
              <w:spacing w:line="300" w:lineRule="exact"/>
              <w:ind w:left="113" w:right="113"/>
              <w:jc w:val="center"/>
              <w:rPr>
                <w:rFonts w:ascii="ＭＳ 明朝" w:hAnsi="ＭＳ 明朝"/>
                <w:sz w:val="20"/>
                <w:szCs w:val="20"/>
              </w:rPr>
            </w:pPr>
            <w:r w:rsidRPr="00A7441C">
              <w:rPr>
                <w:rFonts w:asciiTheme="minorEastAsia" w:eastAsiaTheme="minorEastAsia" w:hAnsiTheme="minorEastAsia" w:hint="eastAsia"/>
                <w:sz w:val="20"/>
                <w:szCs w:val="20"/>
              </w:rPr>
              <w:t>１．地域や専門家と連携した安全安心な学校づくり</w:t>
            </w:r>
          </w:p>
        </w:tc>
        <w:tc>
          <w:tcPr>
            <w:tcW w:w="2020" w:type="dxa"/>
            <w:shd w:val="clear" w:color="auto" w:fill="auto"/>
            <w:tcMar>
              <w:top w:w="85" w:type="dxa"/>
              <w:left w:w="85" w:type="dxa"/>
              <w:bottom w:w="85" w:type="dxa"/>
              <w:right w:w="85" w:type="dxa"/>
            </w:tcMar>
          </w:tcPr>
          <w:p w14:paraId="2493C0CE" w14:textId="77777777" w:rsidR="00426B54" w:rsidRPr="00A7441C" w:rsidRDefault="00426B54" w:rsidP="00426B54">
            <w:pPr>
              <w:spacing w:line="250" w:lineRule="exact"/>
              <w:ind w:left="100" w:hangingChars="50" w:hanging="100"/>
              <w:rPr>
                <w:rFonts w:asciiTheme="minorEastAsia" w:eastAsiaTheme="minorEastAsia" w:hAnsiTheme="minorEastAsia"/>
                <w:sz w:val="20"/>
                <w:szCs w:val="20"/>
              </w:rPr>
            </w:pPr>
            <w:r w:rsidRPr="00A7441C">
              <w:rPr>
                <w:rFonts w:asciiTheme="minorEastAsia" w:eastAsiaTheme="minorEastAsia" w:hAnsiTheme="minorEastAsia" w:hint="eastAsia"/>
                <w:sz w:val="20"/>
                <w:szCs w:val="20"/>
              </w:rPr>
              <w:t>（１）人権意識の向上と人権尊重の教育実践の充実</w:t>
            </w:r>
          </w:p>
          <w:p w14:paraId="535862CC" w14:textId="77777777" w:rsidR="00426B54" w:rsidRPr="00A7441C" w:rsidRDefault="00426B54" w:rsidP="00426B54">
            <w:pPr>
              <w:spacing w:line="250" w:lineRule="exact"/>
              <w:ind w:left="200" w:hangingChars="100" w:hanging="200"/>
              <w:rPr>
                <w:rFonts w:asciiTheme="minorEastAsia" w:eastAsiaTheme="minorEastAsia" w:hAnsiTheme="minorEastAsia"/>
                <w:sz w:val="20"/>
                <w:szCs w:val="20"/>
              </w:rPr>
            </w:pPr>
          </w:p>
          <w:p w14:paraId="00D2FC49" w14:textId="77777777" w:rsidR="00426B54" w:rsidRPr="00A7441C" w:rsidRDefault="00426B54" w:rsidP="00426B54">
            <w:pPr>
              <w:spacing w:line="250" w:lineRule="exact"/>
              <w:rPr>
                <w:rFonts w:asciiTheme="minorEastAsia" w:eastAsiaTheme="minorEastAsia" w:hAnsiTheme="minorEastAsia"/>
                <w:sz w:val="20"/>
                <w:szCs w:val="20"/>
              </w:rPr>
            </w:pPr>
          </w:p>
          <w:p w14:paraId="39253DA2" w14:textId="77777777" w:rsidR="00426B54" w:rsidRPr="00A7441C" w:rsidRDefault="00426B54" w:rsidP="00426B54">
            <w:pPr>
              <w:spacing w:line="250" w:lineRule="exact"/>
              <w:rPr>
                <w:rFonts w:asciiTheme="minorEastAsia" w:eastAsiaTheme="minorEastAsia" w:hAnsiTheme="minorEastAsia"/>
                <w:color w:val="FF0000"/>
                <w:sz w:val="20"/>
                <w:szCs w:val="20"/>
              </w:rPr>
            </w:pPr>
          </w:p>
          <w:p w14:paraId="64BA43C5" w14:textId="77777777" w:rsidR="00426B54" w:rsidRPr="00A7441C" w:rsidRDefault="00426B54" w:rsidP="00426B54">
            <w:pPr>
              <w:spacing w:line="250" w:lineRule="exact"/>
              <w:rPr>
                <w:rFonts w:asciiTheme="minorEastAsia" w:eastAsiaTheme="minorEastAsia" w:hAnsiTheme="minorEastAsia"/>
                <w:color w:val="FF0000"/>
                <w:sz w:val="20"/>
                <w:szCs w:val="20"/>
              </w:rPr>
            </w:pPr>
          </w:p>
          <w:p w14:paraId="58C6D2A7" w14:textId="77777777" w:rsidR="00426B54" w:rsidRPr="00A7441C" w:rsidRDefault="00426B54" w:rsidP="00426B54">
            <w:pPr>
              <w:spacing w:line="250" w:lineRule="exact"/>
              <w:rPr>
                <w:rFonts w:asciiTheme="minorEastAsia" w:eastAsiaTheme="minorEastAsia" w:hAnsiTheme="minorEastAsia"/>
                <w:color w:val="FF0000"/>
                <w:sz w:val="20"/>
                <w:szCs w:val="20"/>
              </w:rPr>
            </w:pPr>
          </w:p>
          <w:p w14:paraId="5E8C34B2" w14:textId="77777777" w:rsidR="00426B54" w:rsidRPr="00A7441C" w:rsidRDefault="00426B54" w:rsidP="00426B54">
            <w:pPr>
              <w:spacing w:line="250" w:lineRule="exact"/>
              <w:ind w:left="200" w:hangingChars="100" w:hanging="200"/>
              <w:rPr>
                <w:rFonts w:asciiTheme="minorEastAsia" w:eastAsiaTheme="minorEastAsia" w:hAnsiTheme="minorEastAsia"/>
                <w:sz w:val="20"/>
                <w:szCs w:val="20"/>
              </w:rPr>
            </w:pPr>
          </w:p>
          <w:p w14:paraId="43CE7D4F" w14:textId="77777777" w:rsidR="00426B54" w:rsidRPr="00A7441C" w:rsidRDefault="00426B54" w:rsidP="00426B54">
            <w:pPr>
              <w:spacing w:line="250" w:lineRule="exact"/>
              <w:ind w:left="200" w:hangingChars="100" w:hanging="200"/>
              <w:rPr>
                <w:rFonts w:asciiTheme="minorEastAsia" w:eastAsiaTheme="minorEastAsia" w:hAnsiTheme="minorEastAsia"/>
                <w:sz w:val="20"/>
                <w:szCs w:val="20"/>
              </w:rPr>
            </w:pPr>
          </w:p>
          <w:p w14:paraId="63AA2813" w14:textId="77777777" w:rsidR="00426B54" w:rsidRPr="00A7441C" w:rsidRDefault="00426B54" w:rsidP="00426B54">
            <w:pPr>
              <w:spacing w:line="250" w:lineRule="exact"/>
              <w:rPr>
                <w:rFonts w:asciiTheme="minorEastAsia" w:eastAsiaTheme="minorEastAsia" w:hAnsiTheme="minorEastAsia"/>
                <w:sz w:val="20"/>
                <w:szCs w:val="20"/>
              </w:rPr>
            </w:pPr>
          </w:p>
          <w:p w14:paraId="11D03BB8" w14:textId="77777777" w:rsidR="00426B54" w:rsidRPr="00A7441C" w:rsidRDefault="00426B54" w:rsidP="00426B54">
            <w:pPr>
              <w:spacing w:line="250" w:lineRule="exact"/>
              <w:rPr>
                <w:rFonts w:asciiTheme="minorEastAsia" w:eastAsiaTheme="minorEastAsia" w:hAnsiTheme="minorEastAsia"/>
                <w:sz w:val="20"/>
                <w:szCs w:val="20"/>
              </w:rPr>
            </w:pPr>
          </w:p>
          <w:p w14:paraId="7C8FBB03" w14:textId="77777777" w:rsidR="00426B54" w:rsidRPr="00A7441C" w:rsidRDefault="00426B54" w:rsidP="00426B54">
            <w:pPr>
              <w:spacing w:line="250" w:lineRule="exact"/>
              <w:rPr>
                <w:rFonts w:asciiTheme="minorEastAsia" w:eastAsiaTheme="minorEastAsia" w:hAnsiTheme="minorEastAsia"/>
                <w:sz w:val="20"/>
                <w:szCs w:val="20"/>
              </w:rPr>
            </w:pPr>
          </w:p>
          <w:p w14:paraId="6036F80B" w14:textId="77777777" w:rsidR="00426B54" w:rsidRPr="00A7441C" w:rsidRDefault="00426B54" w:rsidP="00426B54">
            <w:pPr>
              <w:spacing w:line="250" w:lineRule="exact"/>
              <w:rPr>
                <w:rFonts w:asciiTheme="minorEastAsia" w:eastAsiaTheme="minorEastAsia" w:hAnsiTheme="minorEastAsia"/>
                <w:sz w:val="20"/>
                <w:szCs w:val="20"/>
              </w:rPr>
            </w:pPr>
          </w:p>
          <w:p w14:paraId="37D69DC1" w14:textId="77777777" w:rsidR="00426B54" w:rsidRPr="00A7441C" w:rsidRDefault="00426B54" w:rsidP="00426B54">
            <w:pPr>
              <w:spacing w:line="250" w:lineRule="exact"/>
              <w:ind w:left="58" w:hangingChars="29" w:hanging="58"/>
              <w:rPr>
                <w:rFonts w:asciiTheme="minorEastAsia" w:eastAsiaTheme="minorEastAsia" w:hAnsiTheme="minorEastAsia"/>
                <w:sz w:val="20"/>
                <w:szCs w:val="20"/>
              </w:rPr>
            </w:pPr>
            <w:r w:rsidRPr="00A7441C">
              <w:rPr>
                <w:rFonts w:asciiTheme="minorEastAsia" w:eastAsiaTheme="minorEastAsia" w:hAnsiTheme="minorEastAsia" w:hint="eastAsia"/>
                <w:sz w:val="20"/>
                <w:szCs w:val="20"/>
              </w:rPr>
              <w:t>（２）防犯・防災、通学に関する安心・安全体制の確立</w:t>
            </w:r>
          </w:p>
          <w:p w14:paraId="3F6ED433" w14:textId="77777777" w:rsidR="00426B54" w:rsidRPr="00A7441C" w:rsidRDefault="00426B54" w:rsidP="00426B54">
            <w:pPr>
              <w:spacing w:line="250" w:lineRule="exact"/>
              <w:ind w:left="1"/>
              <w:rPr>
                <w:rFonts w:asciiTheme="minorEastAsia" w:eastAsiaTheme="minorEastAsia" w:hAnsiTheme="minorEastAsia"/>
                <w:sz w:val="20"/>
                <w:szCs w:val="20"/>
              </w:rPr>
            </w:pPr>
          </w:p>
          <w:p w14:paraId="19CF6F43" w14:textId="77777777" w:rsidR="00426B54" w:rsidRPr="00A7441C" w:rsidRDefault="00426B54" w:rsidP="00426B54">
            <w:pPr>
              <w:spacing w:line="250" w:lineRule="exact"/>
              <w:ind w:left="1"/>
              <w:rPr>
                <w:rFonts w:asciiTheme="minorEastAsia" w:eastAsiaTheme="minorEastAsia" w:hAnsiTheme="minorEastAsia"/>
                <w:sz w:val="20"/>
                <w:szCs w:val="20"/>
              </w:rPr>
            </w:pPr>
          </w:p>
          <w:p w14:paraId="45EC22CC" w14:textId="77777777" w:rsidR="00426B54" w:rsidRPr="00A7441C" w:rsidRDefault="00426B54" w:rsidP="00426B54">
            <w:pPr>
              <w:spacing w:line="250" w:lineRule="exact"/>
              <w:rPr>
                <w:rFonts w:asciiTheme="minorEastAsia" w:eastAsiaTheme="minorEastAsia" w:hAnsiTheme="minorEastAsia"/>
                <w:sz w:val="20"/>
                <w:szCs w:val="20"/>
              </w:rPr>
            </w:pPr>
          </w:p>
          <w:p w14:paraId="379D3121" w14:textId="77777777" w:rsidR="00426B54" w:rsidRPr="00A7441C" w:rsidRDefault="00426B54" w:rsidP="00426B54">
            <w:pPr>
              <w:spacing w:line="250" w:lineRule="exact"/>
              <w:rPr>
                <w:rFonts w:asciiTheme="minorEastAsia" w:eastAsiaTheme="minorEastAsia" w:hAnsiTheme="minorEastAsia"/>
                <w:sz w:val="20"/>
                <w:szCs w:val="20"/>
              </w:rPr>
            </w:pPr>
          </w:p>
          <w:p w14:paraId="4E584BC2" w14:textId="77777777" w:rsidR="004D71BA" w:rsidRPr="00A7441C" w:rsidRDefault="004D71BA" w:rsidP="00426B54">
            <w:pPr>
              <w:spacing w:line="250" w:lineRule="exact"/>
              <w:rPr>
                <w:rFonts w:asciiTheme="minorEastAsia" w:eastAsiaTheme="minorEastAsia" w:hAnsiTheme="minorEastAsia"/>
                <w:sz w:val="20"/>
                <w:szCs w:val="20"/>
              </w:rPr>
            </w:pPr>
          </w:p>
          <w:p w14:paraId="5CE33FE6" w14:textId="77777777" w:rsidR="004D71BA" w:rsidRPr="00A7441C" w:rsidRDefault="004D71BA" w:rsidP="00426B54">
            <w:pPr>
              <w:spacing w:line="250" w:lineRule="exact"/>
              <w:rPr>
                <w:rFonts w:asciiTheme="minorEastAsia" w:eastAsiaTheme="minorEastAsia" w:hAnsiTheme="minorEastAsia"/>
                <w:sz w:val="20"/>
                <w:szCs w:val="20"/>
              </w:rPr>
            </w:pPr>
          </w:p>
          <w:p w14:paraId="39D10F5E" w14:textId="77777777" w:rsidR="004D71BA" w:rsidRPr="00A7441C" w:rsidRDefault="004D71BA" w:rsidP="00426B54">
            <w:pPr>
              <w:spacing w:line="250" w:lineRule="exact"/>
              <w:rPr>
                <w:rFonts w:asciiTheme="minorEastAsia" w:eastAsiaTheme="minorEastAsia" w:hAnsiTheme="minorEastAsia"/>
                <w:sz w:val="20"/>
                <w:szCs w:val="20"/>
              </w:rPr>
            </w:pPr>
          </w:p>
          <w:p w14:paraId="614E79D9" w14:textId="77777777" w:rsidR="004D71BA" w:rsidRPr="00A7441C" w:rsidRDefault="004D71BA" w:rsidP="00426B54">
            <w:pPr>
              <w:spacing w:line="250" w:lineRule="exact"/>
              <w:rPr>
                <w:rFonts w:asciiTheme="minorEastAsia" w:eastAsiaTheme="minorEastAsia" w:hAnsiTheme="minorEastAsia"/>
                <w:sz w:val="20"/>
                <w:szCs w:val="20"/>
              </w:rPr>
            </w:pPr>
          </w:p>
          <w:p w14:paraId="56987BD9" w14:textId="77777777" w:rsidR="004D71BA" w:rsidRPr="00A7441C" w:rsidRDefault="004D71BA" w:rsidP="00426B54">
            <w:pPr>
              <w:spacing w:line="250" w:lineRule="exact"/>
              <w:rPr>
                <w:rFonts w:asciiTheme="minorEastAsia" w:eastAsiaTheme="minorEastAsia" w:hAnsiTheme="minorEastAsia"/>
                <w:sz w:val="20"/>
                <w:szCs w:val="20"/>
              </w:rPr>
            </w:pPr>
          </w:p>
          <w:p w14:paraId="0FEBC551" w14:textId="77777777" w:rsidR="004D71BA" w:rsidRPr="00A7441C" w:rsidRDefault="004D71BA" w:rsidP="00426B54">
            <w:pPr>
              <w:spacing w:line="250" w:lineRule="exact"/>
              <w:rPr>
                <w:rFonts w:asciiTheme="minorEastAsia" w:eastAsiaTheme="minorEastAsia" w:hAnsiTheme="minorEastAsia"/>
                <w:sz w:val="20"/>
                <w:szCs w:val="20"/>
              </w:rPr>
            </w:pPr>
          </w:p>
          <w:p w14:paraId="63562DDC" w14:textId="77777777" w:rsidR="00CE277D" w:rsidRPr="00A7441C" w:rsidRDefault="00CE277D" w:rsidP="00426B54">
            <w:pPr>
              <w:spacing w:line="250" w:lineRule="exact"/>
              <w:rPr>
                <w:rFonts w:asciiTheme="minorEastAsia" w:eastAsiaTheme="minorEastAsia" w:hAnsiTheme="minorEastAsia"/>
                <w:sz w:val="20"/>
                <w:szCs w:val="20"/>
              </w:rPr>
            </w:pPr>
          </w:p>
          <w:p w14:paraId="75E80B0A" w14:textId="24729D2D" w:rsidR="00426B54" w:rsidRPr="00A7441C" w:rsidRDefault="00426B54" w:rsidP="00426B54">
            <w:pPr>
              <w:spacing w:line="300" w:lineRule="exact"/>
              <w:ind w:left="200" w:hangingChars="100" w:hanging="200"/>
              <w:rPr>
                <w:rFonts w:ascii="ＭＳ 明朝" w:hAnsi="ＭＳ 明朝"/>
                <w:sz w:val="20"/>
                <w:szCs w:val="20"/>
              </w:rPr>
            </w:pPr>
            <w:r w:rsidRPr="00A7441C">
              <w:rPr>
                <w:rFonts w:asciiTheme="minorEastAsia" w:eastAsiaTheme="minorEastAsia" w:hAnsiTheme="minorEastAsia" w:hint="eastAsia"/>
                <w:sz w:val="20"/>
                <w:szCs w:val="20"/>
              </w:rPr>
              <w:t>（３）食物アレルギー・医療的ケア等に関する安心・安全体制の構築</w:t>
            </w:r>
          </w:p>
        </w:tc>
        <w:tc>
          <w:tcPr>
            <w:tcW w:w="4572" w:type="dxa"/>
            <w:tcBorders>
              <w:right w:val="dashed" w:sz="4" w:space="0" w:color="auto"/>
            </w:tcBorders>
            <w:shd w:val="clear" w:color="auto" w:fill="auto"/>
            <w:tcMar>
              <w:top w:w="85" w:type="dxa"/>
              <w:left w:w="85" w:type="dxa"/>
              <w:bottom w:w="85" w:type="dxa"/>
              <w:right w:w="85" w:type="dxa"/>
            </w:tcMar>
          </w:tcPr>
          <w:p w14:paraId="79960BEA" w14:textId="77777777" w:rsidR="00426B54" w:rsidRPr="00A7441C" w:rsidRDefault="00426B54" w:rsidP="00426B54">
            <w:pPr>
              <w:spacing w:line="250" w:lineRule="exact"/>
              <w:ind w:left="540" w:hangingChars="300" w:hanging="54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（１）人権意識の向上を図り、いじめやハラスメント等のない学校をめざす。</w:t>
            </w:r>
          </w:p>
          <w:p w14:paraId="0C541ADA" w14:textId="77777777" w:rsidR="00426B54" w:rsidRPr="00A7441C" w:rsidRDefault="00426B54" w:rsidP="00426B54">
            <w:pPr>
              <w:spacing w:line="250" w:lineRule="exact"/>
              <w:ind w:leftChars="100" w:left="660" w:hangingChars="250" w:hanging="45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ア</w:t>
            </w:r>
            <w:r w:rsidRPr="00A7441C">
              <w:rPr>
                <w:rFonts w:asciiTheme="minorEastAsia" w:eastAsiaTheme="minorEastAsia" w:hAnsiTheme="minorEastAsia"/>
                <w:sz w:val="18"/>
                <w:szCs w:val="18"/>
              </w:rPr>
              <w:t xml:space="preserve">   </w:t>
            </w:r>
            <w:r w:rsidRPr="00A7441C">
              <w:rPr>
                <w:rFonts w:asciiTheme="minorEastAsia" w:eastAsiaTheme="minorEastAsia" w:hAnsiTheme="minorEastAsia" w:hint="eastAsia"/>
                <w:sz w:val="18"/>
                <w:szCs w:val="18"/>
              </w:rPr>
              <w:t>子どもどうしの関わりを大切にし、互いを認め合う感情を育て、安心して学校生活を楽しめる環境整備に取り組む。</w:t>
            </w:r>
          </w:p>
          <w:p w14:paraId="06F462C9" w14:textId="1B16ACDC" w:rsidR="00426B54" w:rsidRPr="00A7441C" w:rsidRDefault="00426B54" w:rsidP="00426B54">
            <w:pPr>
              <w:spacing w:line="250" w:lineRule="exact"/>
              <w:ind w:leftChars="100" w:left="660" w:hangingChars="250" w:hanging="45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イ　 首席部主事連絡会や人権委員会を定期的に開催し、</w:t>
            </w:r>
            <w:r w:rsidR="00A67904" w:rsidRPr="00A7441C">
              <w:rPr>
                <w:rFonts w:asciiTheme="minorEastAsia" w:eastAsiaTheme="minorEastAsia" w:hAnsiTheme="minorEastAsia" w:hint="eastAsia"/>
                <w:sz w:val="18"/>
                <w:szCs w:val="18"/>
              </w:rPr>
              <w:t>スクールカウンセラーと連携していじめの未然防止や早期発見・早期解決に努める。</w:t>
            </w:r>
          </w:p>
          <w:p w14:paraId="60C6ADF8" w14:textId="77777777" w:rsidR="004D71BA" w:rsidRPr="00A7441C" w:rsidRDefault="004D71BA" w:rsidP="00426B54">
            <w:pPr>
              <w:spacing w:line="250" w:lineRule="exact"/>
              <w:ind w:leftChars="100" w:left="660" w:hangingChars="250" w:hanging="450"/>
              <w:rPr>
                <w:rFonts w:asciiTheme="minorEastAsia" w:eastAsiaTheme="minorEastAsia" w:hAnsiTheme="minorEastAsia"/>
                <w:sz w:val="18"/>
                <w:szCs w:val="18"/>
              </w:rPr>
            </w:pPr>
          </w:p>
          <w:p w14:paraId="644EFF7B" w14:textId="516E964D" w:rsidR="00426B54" w:rsidRPr="00A7441C" w:rsidRDefault="00426B54" w:rsidP="00426B54">
            <w:pPr>
              <w:spacing w:line="250" w:lineRule="exact"/>
              <w:ind w:leftChars="100" w:left="660" w:hangingChars="250" w:hanging="45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ウ　 教職員の人権意識の向上を目的に研修を行い、子どもの学びと連動した教職員の学びの実践に取り組む。</w:t>
            </w:r>
          </w:p>
          <w:p w14:paraId="27283B9E" w14:textId="77777777" w:rsidR="004D71BA" w:rsidRPr="00A7441C" w:rsidRDefault="004D71BA" w:rsidP="00426B54">
            <w:pPr>
              <w:spacing w:line="250" w:lineRule="exact"/>
              <w:ind w:leftChars="100" w:left="660" w:hangingChars="250" w:hanging="450"/>
              <w:rPr>
                <w:rFonts w:asciiTheme="minorEastAsia" w:eastAsiaTheme="minorEastAsia" w:hAnsiTheme="minorEastAsia"/>
                <w:sz w:val="18"/>
                <w:szCs w:val="18"/>
              </w:rPr>
            </w:pPr>
          </w:p>
          <w:p w14:paraId="568B01DF" w14:textId="77777777" w:rsidR="004D71BA" w:rsidRPr="00A7441C" w:rsidRDefault="004D71BA" w:rsidP="00426B54">
            <w:pPr>
              <w:spacing w:line="250" w:lineRule="exact"/>
              <w:ind w:leftChars="100" w:left="660" w:hangingChars="250" w:hanging="450"/>
              <w:rPr>
                <w:rFonts w:asciiTheme="minorEastAsia" w:eastAsiaTheme="minorEastAsia" w:hAnsiTheme="minorEastAsia"/>
                <w:sz w:val="18"/>
                <w:szCs w:val="18"/>
              </w:rPr>
            </w:pPr>
          </w:p>
          <w:p w14:paraId="45ABF7E3" w14:textId="77777777" w:rsidR="00426B54" w:rsidRPr="00A7441C" w:rsidRDefault="00426B54" w:rsidP="00426B54">
            <w:pPr>
              <w:spacing w:line="250" w:lineRule="exact"/>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 xml:space="preserve">　（２）ＰＴＡや地域と連携し安全対策を推進する。</w:t>
            </w:r>
          </w:p>
          <w:p w14:paraId="36E310B9" w14:textId="47C99ED9" w:rsidR="00426B54" w:rsidRPr="00A7441C" w:rsidRDefault="00426B54" w:rsidP="00426B54">
            <w:pPr>
              <w:spacing w:line="250" w:lineRule="exact"/>
              <w:ind w:leftChars="100" w:left="57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ア　ＰＴＡや地域と連携した各種訓練の実施と更なる検証。</w:t>
            </w:r>
          </w:p>
          <w:p w14:paraId="67976222" w14:textId="77777777" w:rsidR="004D71BA" w:rsidRPr="00A7441C" w:rsidRDefault="004D71BA" w:rsidP="00426B54">
            <w:pPr>
              <w:spacing w:line="250" w:lineRule="exact"/>
              <w:ind w:leftChars="100" w:left="570" w:hangingChars="200" w:hanging="360"/>
              <w:rPr>
                <w:rFonts w:asciiTheme="minorEastAsia" w:eastAsiaTheme="minorEastAsia" w:hAnsiTheme="minorEastAsia"/>
                <w:sz w:val="18"/>
                <w:szCs w:val="18"/>
              </w:rPr>
            </w:pPr>
          </w:p>
          <w:p w14:paraId="1A34FD91" w14:textId="77777777" w:rsidR="000B2B60" w:rsidRPr="00A7441C" w:rsidRDefault="000B2B60" w:rsidP="00426B54">
            <w:pPr>
              <w:spacing w:line="250" w:lineRule="exact"/>
              <w:ind w:leftChars="100" w:left="570" w:hangingChars="200" w:hanging="360"/>
              <w:rPr>
                <w:rFonts w:asciiTheme="minorEastAsia" w:eastAsiaTheme="minorEastAsia" w:hAnsiTheme="minorEastAsia"/>
                <w:sz w:val="18"/>
                <w:szCs w:val="18"/>
              </w:rPr>
            </w:pPr>
          </w:p>
          <w:p w14:paraId="4614FC73" w14:textId="1CDFD156" w:rsidR="00426B54" w:rsidRPr="00A7441C" w:rsidRDefault="00426B54" w:rsidP="00426B54">
            <w:pPr>
              <w:spacing w:line="250" w:lineRule="exact"/>
              <w:ind w:leftChars="100" w:left="57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イ　関係機関と連携し発達に応じた安全教育を行い、自ら命を守るための正しい知識や行動を身に付ける学びを進める。</w:t>
            </w:r>
          </w:p>
          <w:p w14:paraId="7073BAC8" w14:textId="77777777" w:rsidR="004D71BA" w:rsidRPr="00A7441C" w:rsidRDefault="004D71BA" w:rsidP="00426B54">
            <w:pPr>
              <w:spacing w:line="250" w:lineRule="exact"/>
              <w:ind w:leftChars="100" w:left="570" w:hangingChars="200" w:hanging="360"/>
              <w:rPr>
                <w:rFonts w:asciiTheme="minorEastAsia" w:eastAsiaTheme="minorEastAsia" w:hAnsiTheme="minorEastAsia"/>
                <w:sz w:val="18"/>
                <w:szCs w:val="18"/>
              </w:rPr>
            </w:pPr>
          </w:p>
          <w:p w14:paraId="47CAE4AA" w14:textId="1A88DB72" w:rsidR="00426B54" w:rsidRPr="00A7441C" w:rsidRDefault="00426B54" w:rsidP="00426B54">
            <w:pPr>
              <w:spacing w:line="250" w:lineRule="exact"/>
              <w:ind w:leftChars="100" w:left="57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ウ　教職員やＰＴＡによる生活パトロールの実施と「いくみんパトロール」と連携した通学路の見守り。</w:t>
            </w:r>
          </w:p>
          <w:p w14:paraId="36524A8B" w14:textId="77777777" w:rsidR="004D71BA" w:rsidRPr="00A7441C" w:rsidRDefault="004D71BA" w:rsidP="00426B54">
            <w:pPr>
              <w:spacing w:line="250" w:lineRule="exact"/>
              <w:ind w:leftChars="100" w:left="570" w:hangingChars="200" w:hanging="360"/>
              <w:rPr>
                <w:rFonts w:asciiTheme="minorEastAsia" w:eastAsiaTheme="minorEastAsia" w:hAnsiTheme="minorEastAsia"/>
                <w:sz w:val="18"/>
                <w:szCs w:val="18"/>
              </w:rPr>
            </w:pPr>
          </w:p>
          <w:p w14:paraId="3324F7D6" w14:textId="77777777" w:rsidR="004D71BA" w:rsidRPr="00A7441C" w:rsidRDefault="004D71BA" w:rsidP="004D71BA">
            <w:pPr>
              <w:spacing w:line="250" w:lineRule="exact"/>
              <w:rPr>
                <w:rFonts w:asciiTheme="minorEastAsia" w:eastAsiaTheme="minorEastAsia" w:hAnsiTheme="minorEastAsia"/>
                <w:sz w:val="18"/>
                <w:szCs w:val="18"/>
              </w:rPr>
            </w:pPr>
          </w:p>
          <w:p w14:paraId="4DB31B3C" w14:textId="77777777" w:rsidR="00426B54" w:rsidRPr="00A7441C" w:rsidRDefault="00426B54" w:rsidP="00426B54">
            <w:pPr>
              <w:spacing w:line="250" w:lineRule="exact"/>
              <w:ind w:left="540" w:hangingChars="300" w:hanging="54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（３）アレルギー対応委員会、医療的ケア等委員会の機能を発揮し事故ゼロを継続する。</w:t>
            </w:r>
          </w:p>
          <w:p w14:paraId="3186F685" w14:textId="77777777" w:rsidR="00426B54" w:rsidRPr="00A7441C" w:rsidRDefault="00426B54" w:rsidP="00426B54">
            <w:pPr>
              <w:spacing w:line="300" w:lineRule="exact"/>
              <w:ind w:left="36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 xml:space="preserve">　ア　緊急時を想定したシミュレーション訓練や研修を実施し、対象児の教育の充実をめざし医療機関、保護者、看護師と連携を図りながら日々確実な対応を実施する。</w:t>
            </w:r>
          </w:p>
          <w:p w14:paraId="61FC8129" w14:textId="13B53D5E" w:rsidR="00A67904" w:rsidRPr="00A7441C" w:rsidRDefault="00A67904" w:rsidP="00426B54">
            <w:pPr>
              <w:spacing w:line="300" w:lineRule="exact"/>
              <w:ind w:left="360" w:hangingChars="200" w:hanging="360"/>
              <w:rPr>
                <w:rFonts w:ascii="ＭＳ 明朝" w:hAnsi="ＭＳ 明朝"/>
                <w:sz w:val="20"/>
                <w:szCs w:val="20"/>
              </w:rPr>
            </w:pPr>
            <w:r w:rsidRPr="00A7441C">
              <w:rPr>
                <w:rFonts w:asciiTheme="minorEastAsia" w:eastAsiaTheme="minorEastAsia" w:hAnsiTheme="minorEastAsia" w:hint="eastAsia"/>
                <w:sz w:val="18"/>
                <w:szCs w:val="18"/>
              </w:rPr>
              <w:t xml:space="preserve">　イ　新しい大阪府立支援学校アレルギー対応マニュアルに沿って校内の対応を実施する。</w:t>
            </w:r>
          </w:p>
        </w:tc>
        <w:tc>
          <w:tcPr>
            <w:tcW w:w="2693" w:type="dxa"/>
            <w:tcBorders>
              <w:right w:val="dashed" w:sz="4" w:space="0" w:color="auto"/>
            </w:tcBorders>
            <w:tcMar>
              <w:top w:w="85" w:type="dxa"/>
              <w:left w:w="85" w:type="dxa"/>
              <w:bottom w:w="85" w:type="dxa"/>
              <w:right w:w="85" w:type="dxa"/>
            </w:tcMar>
          </w:tcPr>
          <w:p w14:paraId="71523BF4" w14:textId="77777777" w:rsidR="00426B54" w:rsidRPr="00A7441C" w:rsidRDefault="00426B54" w:rsidP="00426B5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（１）</w:t>
            </w:r>
          </w:p>
          <w:p w14:paraId="7AD2F473" w14:textId="77777777" w:rsidR="00426B54" w:rsidRPr="00A7441C" w:rsidRDefault="00426B54" w:rsidP="00426B54">
            <w:pPr>
              <w:spacing w:line="250" w:lineRule="exact"/>
              <w:ind w:left="180" w:hangingChars="100" w:hanging="180"/>
              <w:rPr>
                <w:rFonts w:asciiTheme="minorEastAsia" w:eastAsiaTheme="minorEastAsia" w:hAnsiTheme="minorEastAsia"/>
                <w:sz w:val="18"/>
                <w:szCs w:val="18"/>
              </w:rPr>
            </w:pPr>
          </w:p>
          <w:p w14:paraId="09F8E6E0" w14:textId="5A0C367C" w:rsidR="00426B54" w:rsidRPr="00A7441C" w:rsidRDefault="00426B54" w:rsidP="00426B5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ア　自己診断（楽しい）結果、児童生徒の肯定率が8</w:t>
            </w:r>
            <w:r w:rsidR="004D2B7B" w:rsidRPr="00A7441C">
              <w:rPr>
                <w:rFonts w:asciiTheme="minorEastAsia" w:eastAsiaTheme="minorEastAsia" w:hAnsiTheme="minorEastAsia" w:hint="eastAsia"/>
                <w:sz w:val="18"/>
                <w:szCs w:val="18"/>
              </w:rPr>
              <w:t>8</w:t>
            </w:r>
            <w:r w:rsidRPr="00A7441C">
              <w:rPr>
                <w:rFonts w:asciiTheme="minorEastAsia" w:eastAsiaTheme="minorEastAsia" w:hAnsiTheme="minorEastAsia" w:hint="eastAsia"/>
                <w:sz w:val="18"/>
                <w:szCs w:val="18"/>
              </w:rPr>
              <w:t>%以上。児童生徒　[</w:t>
            </w:r>
            <w:r w:rsidR="004D2B7B" w:rsidRPr="00A7441C">
              <w:rPr>
                <w:rFonts w:asciiTheme="minorEastAsia" w:eastAsiaTheme="minorEastAsia" w:hAnsiTheme="minorEastAsia" w:hint="eastAsia"/>
                <w:sz w:val="18"/>
                <w:szCs w:val="18"/>
              </w:rPr>
              <w:t>87.3</w:t>
            </w:r>
            <w:r w:rsidRPr="00A7441C">
              <w:rPr>
                <w:rFonts w:asciiTheme="minorEastAsia" w:eastAsiaTheme="minorEastAsia" w:hAnsiTheme="minorEastAsia" w:hint="eastAsia"/>
                <w:sz w:val="18"/>
                <w:szCs w:val="18"/>
              </w:rPr>
              <w:t>%]</w:t>
            </w:r>
          </w:p>
          <w:p w14:paraId="07B01341" w14:textId="05ACC824" w:rsidR="00426B54" w:rsidRPr="00A7441C" w:rsidRDefault="00426B54" w:rsidP="00426B5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イ　自己診断（いじめ）結果、児童生徒、保護者の肯定率がそれぞれ8</w:t>
            </w:r>
            <w:r w:rsidR="004D2B7B" w:rsidRPr="00A7441C">
              <w:rPr>
                <w:rFonts w:asciiTheme="minorEastAsia" w:eastAsiaTheme="minorEastAsia" w:hAnsiTheme="minorEastAsia" w:hint="eastAsia"/>
                <w:sz w:val="18"/>
                <w:szCs w:val="18"/>
              </w:rPr>
              <w:t>3</w:t>
            </w:r>
            <w:r w:rsidRPr="00A7441C">
              <w:rPr>
                <w:rFonts w:asciiTheme="minorEastAsia" w:eastAsiaTheme="minorEastAsia" w:hAnsiTheme="minorEastAsia"/>
                <w:sz w:val="18"/>
                <w:szCs w:val="18"/>
              </w:rPr>
              <w:t>%</w:t>
            </w:r>
            <w:r w:rsidRPr="00A7441C">
              <w:rPr>
                <w:rFonts w:asciiTheme="minorEastAsia" w:eastAsiaTheme="minorEastAsia" w:hAnsiTheme="minorEastAsia" w:hint="eastAsia"/>
                <w:sz w:val="18"/>
                <w:szCs w:val="18"/>
              </w:rPr>
              <w:t>以上。児童生徒[</w:t>
            </w:r>
            <w:r w:rsidRPr="00A7441C">
              <w:rPr>
                <w:rFonts w:asciiTheme="minorEastAsia" w:eastAsiaTheme="minorEastAsia" w:hAnsiTheme="minorEastAsia"/>
                <w:sz w:val="18"/>
                <w:szCs w:val="18"/>
              </w:rPr>
              <w:t>8</w:t>
            </w:r>
            <w:r w:rsidR="004D2B7B" w:rsidRPr="00A7441C">
              <w:rPr>
                <w:rFonts w:asciiTheme="minorEastAsia" w:eastAsiaTheme="minorEastAsia" w:hAnsiTheme="minorEastAsia" w:hint="eastAsia"/>
                <w:sz w:val="18"/>
                <w:szCs w:val="18"/>
              </w:rPr>
              <w:t>5.5</w:t>
            </w:r>
            <w:r w:rsidRPr="00A7441C">
              <w:rPr>
                <w:rFonts w:asciiTheme="minorEastAsia" w:eastAsiaTheme="minorEastAsia" w:hAnsiTheme="minorEastAsia" w:hint="eastAsia"/>
                <w:sz w:val="18"/>
                <w:szCs w:val="18"/>
              </w:rPr>
              <w:t>%]保護者[</w:t>
            </w:r>
            <w:r w:rsidRPr="00A7441C">
              <w:rPr>
                <w:rFonts w:asciiTheme="minorEastAsia" w:eastAsiaTheme="minorEastAsia" w:hAnsiTheme="minorEastAsia"/>
                <w:sz w:val="18"/>
                <w:szCs w:val="18"/>
              </w:rPr>
              <w:t>84</w:t>
            </w:r>
            <w:r w:rsidR="004D2B7B" w:rsidRPr="00A7441C">
              <w:rPr>
                <w:rFonts w:asciiTheme="minorEastAsia" w:eastAsiaTheme="minorEastAsia" w:hAnsiTheme="minorEastAsia" w:hint="eastAsia"/>
                <w:sz w:val="18"/>
                <w:szCs w:val="18"/>
              </w:rPr>
              <w:t>.6</w:t>
            </w:r>
            <w:r w:rsidRPr="00A7441C">
              <w:rPr>
                <w:rFonts w:asciiTheme="minorEastAsia" w:eastAsiaTheme="minorEastAsia" w:hAnsiTheme="minorEastAsia" w:hint="eastAsia"/>
                <w:sz w:val="18"/>
                <w:szCs w:val="18"/>
              </w:rPr>
              <w:t>%]</w:t>
            </w:r>
          </w:p>
          <w:p w14:paraId="08DF4A9B" w14:textId="1510242F" w:rsidR="00426B54" w:rsidRPr="00A7441C" w:rsidRDefault="00426B54" w:rsidP="00426B54">
            <w:pPr>
              <w:spacing w:line="250" w:lineRule="exact"/>
              <w:ind w:leftChars="31" w:left="65"/>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ウ　人権研修を年２回実施し、内</w:t>
            </w:r>
            <w:r w:rsidR="00B4012D" w:rsidRPr="00A7441C">
              <w:rPr>
                <w:rFonts w:asciiTheme="minorEastAsia" w:eastAsiaTheme="minorEastAsia" w:hAnsiTheme="minorEastAsia" w:hint="eastAsia"/>
                <w:sz w:val="18"/>
                <w:szCs w:val="18"/>
              </w:rPr>
              <w:t>１</w:t>
            </w:r>
            <w:r w:rsidRPr="00A7441C">
              <w:rPr>
                <w:rFonts w:asciiTheme="minorEastAsia" w:eastAsiaTheme="minorEastAsia" w:hAnsiTheme="minorEastAsia" w:hint="eastAsia"/>
                <w:sz w:val="18"/>
                <w:szCs w:val="18"/>
              </w:rPr>
              <w:t>回は生野区内地域連携による内容とし、子どもの協働的な学びへと結びつける。</w:t>
            </w:r>
          </w:p>
          <w:p w14:paraId="793DD34E" w14:textId="77777777" w:rsidR="00426B54" w:rsidRPr="00A7441C" w:rsidRDefault="00426B54" w:rsidP="00426B54">
            <w:pPr>
              <w:spacing w:line="250" w:lineRule="exact"/>
              <w:rPr>
                <w:rFonts w:asciiTheme="minorEastAsia" w:eastAsiaTheme="minorEastAsia" w:hAnsiTheme="minorEastAsia"/>
                <w:sz w:val="18"/>
                <w:szCs w:val="18"/>
              </w:rPr>
            </w:pPr>
          </w:p>
          <w:p w14:paraId="53E03D9D" w14:textId="77777777" w:rsidR="00426B54" w:rsidRPr="00A7441C" w:rsidRDefault="00426B54" w:rsidP="00426B54">
            <w:pPr>
              <w:spacing w:line="250" w:lineRule="exact"/>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（２）</w:t>
            </w:r>
          </w:p>
          <w:p w14:paraId="5CA887A0" w14:textId="77777777" w:rsidR="00426B54" w:rsidRPr="00A7441C" w:rsidRDefault="00426B54" w:rsidP="00426B5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ア　ＰＴＡや関係機関が参加し</w:t>
            </w:r>
          </w:p>
          <w:p w14:paraId="6609E144" w14:textId="77777777" w:rsidR="000B2B60" w:rsidRPr="00A7441C" w:rsidRDefault="00426B54" w:rsidP="00426B5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て各種訓練を年３回実施し</w:t>
            </w:r>
            <w:r w:rsidR="000B2B60" w:rsidRPr="00A7441C">
              <w:rPr>
                <w:rFonts w:asciiTheme="minorEastAsia" w:eastAsiaTheme="minorEastAsia" w:hAnsiTheme="minorEastAsia" w:hint="eastAsia"/>
                <w:sz w:val="18"/>
                <w:szCs w:val="18"/>
              </w:rPr>
              <w:t>実行</w:t>
            </w:r>
          </w:p>
          <w:p w14:paraId="29366A80" w14:textId="77777777" w:rsidR="000B2B60" w:rsidRPr="00A7441C" w:rsidRDefault="000B2B60" w:rsidP="00426B5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性のあるマニュアル再編に取り</w:t>
            </w:r>
          </w:p>
          <w:p w14:paraId="11DD86E5" w14:textId="1DF268D2" w:rsidR="00426B54" w:rsidRPr="00A7441C" w:rsidRDefault="000B2B60" w:rsidP="000B2B60">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組む。</w:t>
            </w:r>
          </w:p>
          <w:p w14:paraId="5D3FFA7C" w14:textId="22D188C3" w:rsidR="00426B54" w:rsidRPr="00A7441C" w:rsidRDefault="00426B54" w:rsidP="00426B54">
            <w:pPr>
              <w:spacing w:line="250" w:lineRule="exact"/>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イ　警察と連携した防犯教室や交通安全教室の実施。教科と関連した防災学習や出前授業を行う。（各学部年間２回以上）</w:t>
            </w:r>
          </w:p>
          <w:p w14:paraId="7A795916" w14:textId="77777777" w:rsidR="00426B54" w:rsidRPr="00A7441C" w:rsidRDefault="00426B54" w:rsidP="00426B54">
            <w:pPr>
              <w:spacing w:line="250" w:lineRule="exact"/>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ウ　ＰＴＡと連携した生活パト</w:t>
            </w:r>
          </w:p>
          <w:p w14:paraId="1C5B8C5E" w14:textId="77777777" w:rsidR="00426B54" w:rsidRPr="00A7441C" w:rsidRDefault="00426B54" w:rsidP="00426B54">
            <w:pPr>
              <w:spacing w:line="250" w:lineRule="exact"/>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ロール月１回実施と、緊急時にいくみんパトロールと連携した通学路の見守りを行う。</w:t>
            </w:r>
          </w:p>
          <w:p w14:paraId="31D214B3" w14:textId="77777777" w:rsidR="004D71BA" w:rsidRPr="00A7441C" w:rsidRDefault="004D71BA" w:rsidP="00426B54">
            <w:pPr>
              <w:spacing w:line="250" w:lineRule="exact"/>
              <w:rPr>
                <w:rFonts w:asciiTheme="minorEastAsia" w:eastAsiaTheme="minorEastAsia" w:hAnsiTheme="minorEastAsia"/>
                <w:sz w:val="18"/>
                <w:szCs w:val="18"/>
              </w:rPr>
            </w:pPr>
          </w:p>
          <w:p w14:paraId="0783C31A" w14:textId="0E02761D" w:rsidR="00426B54" w:rsidRPr="00A7441C" w:rsidRDefault="00426B54" w:rsidP="00426B54">
            <w:pPr>
              <w:spacing w:line="250" w:lineRule="exact"/>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（３）</w:t>
            </w:r>
          </w:p>
          <w:p w14:paraId="544C98AA" w14:textId="77777777" w:rsidR="004D71BA" w:rsidRPr="00A7441C" w:rsidRDefault="004D71BA" w:rsidP="00426B54">
            <w:pPr>
              <w:spacing w:line="250" w:lineRule="exact"/>
              <w:rPr>
                <w:rFonts w:asciiTheme="minorEastAsia" w:eastAsiaTheme="minorEastAsia" w:hAnsiTheme="minorEastAsia"/>
                <w:sz w:val="18"/>
                <w:szCs w:val="18"/>
              </w:rPr>
            </w:pPr>
          </w:p>
          <w:p w14:paraId="64E07623" w14:textId="77777777" w:rsidR="00426B54" w:rsidRPr="00A7441C" w:rsidRDefault="00426B54" w:rsidP="00426B54">
            <w:pPr>
              <w:spacing w:line="250" w:lineRule="exact"/>
              <w:ind w:left="218" w:hangingChars="121" w:hanging="218"/>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ア　当該幼児児童生徒の学部を</w:t>
            </w:r>
          </w:p>
          <w:p w14:paraId="122117AD" w14:textId="77777777" w:rsidR="00426B54" w:rsidRPr="00A7441C" w:rsidRDefault="00426B54" w:rsidP="00426B54">
            <w:pPr>
              <w:spacing w:line="250" w:lineRule="exact"/>
              <w:ind w:left="218" w:hangingChars="121" w:hanging="218"/>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中心とした訓練を１学期内に実</w:t>
            </w:r>
          </w:p>
          <w:p w14:paraId="1A95FE19" w14:textId="77777777" w:rsidR="00426B54" w:rsidRPr="00A7441C" w:rsidRDefault="00426B54" w:rsidP="00426B54">
            <w:pPr>
              <w:spacing w:line="250" w:lineRule="exact"/>
              <w:ind w:left="218" w:hangingChars="121" w:hanging="218"/>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施し研修等で全体共有する。</w:t>
            </w:r>
          </w:p>
          <w:p w14:paraId="38DAAC7C" w14:textId="77777777" w:rsidR="00A67904" w:rsidRPr="00A7441C" w:rsidRDefault="00A67904" w:rsidP="00426B54">
            <w:pPr>
              <w:spacing w:line="250" w:lineRule="exact"/>
              <w:ind w:left="218" w:hangingChars="121" w:hanging="218"/>
              <w:rPr>
                <w:rFonts w:asciiTheme="minorEastAsia" w:eastAsiaTheme="minorEastAsia" w:hAnsiTheme="minorEastAsia"/>
                <w:sz w:val="18"/>
                <w:szCs w:val="18"/>
              </w:rPr>
            </w:pPr>
          </w:p>
          <w:p w14:paraId="0A108754" w14:textId="77777777" w:rsidR="00A67904" w:rsidRPr="00A7441C" w:rsidRDefault="00A67904" w:rsidP="00426B54">
            <w:pPr>
              <w:spacing w:line="250" w:lineRule="exact"/>
              <w:ind w:left="218" w:hangingChars="121" w:hanging="218"/>
              <w:rPr>
                <w:rFonts w:asciiTheme="minorEastAsia" w:eastAsiaTheme="minorEastAsia" w:hAnsiTheme="minorEastAsia"/>
                <w:sz w:val="18"/>
                <w:szCs w:val="18"/>
              </w:rPr>
            </w:pPr>
          </w:p>
          <w:p w14:paraId="1CE36CD4" w14:textId="77777777" w:rsidR="00545468" w:rsidRPr="00A7441C" w:rsidRDefault="00A67904" w:rsidP="00545468">
            <w:pPr>
              <w:spacing w:line="300" w:lineRule="exact"/>
              <w:ind w:left="36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イ　新しいマニュアルに沿っ</w:t>
            </w:r>
            <w:r w:rsidR="00545468" w:rsidRPr="00A7441C">
              <w:rPr>
                <w:rFonts w:asciiTheme="minorEastAsia" w:eastAsiaTheme="minorEastAsia" w:hAnsiTheme="minorEastAsia" w:hint="eastAsia"/>
                <w:sz w:val="18"/>
                <w:szCs w:val="18"/>
              </w:rPr>
              <w:t>て</w:t>
            </w:r>
          </w:p>
          <w:p w14:paraId="2EF3DC7C" w14:textId="68A13BFC" w:rsidR="00426B54" w:rsidRPr="00A7441C" w:rsidRDefault="00545468" w:rsidP="00545468">
            <w:pPr>
              <w:spacing w:line="300" w:lineRule="exact"/>
              <w:ind w:left="36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校内様式の改定と検証を行う</w:t>
            </w:r>
            <w:r w:rsidR="00A67904" w:rsidRPr="00A7441C">
              <w:rPr>
                <w:rFonts w:asciiTheme="minorEastAsia" w:eastAsiaTheme="minorEastAsia" w:hAnsiTheme="minorEastAsia"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426B54" w:rsidRPr="00A7441C" w:rsidRDefault="00426B54" w:rsidP="00426B54">
            <w:pPr>
              <w:spacing w:line="300" w:lineRule="exact"/>
              <w:rPr>
                <w:rFonts w:ascii="ＭＳ 明朝" w:hAnsi="ＭＳ 明朝"/>
                <w:sz w:val="20"/>
                <w:szCs w:val="20"/>
              </w:rPr>
            </w:pPr>
          </w:p>
        </w:tc>
      </w:tr>
      <w:tr w:rsidR="00426B54" w:rsidRPr="00A7441C" w14:paraId="7BDD5901" w14:textId="77777777" w:rsidTr="000F3216">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18A884D" w14:textId="055A03CC" w:rsidR="00426B54" w:rsidRPr="00A7441C" w:rsidRDefault="00426B54" w:rsidP="00426B54">
            <w:pPr>
              <w:spacing w:line="300" w:lineRule="exact"/>
              <w:ind w:left="113" w:right="113"/>
              <w:jc w:val="center"/>
              <w:rPr>
                <w:rFonts w:ascii="ＭＳ 明朝" w:hAnsi="ＭＳ 明朝"/>
                <w:spacing w:val="-20"/>
                <w:sz w:val="20"/>
                <w:szCs w:val="20"/>
              </w:rPr>
            </w:pPr>
            <w:r w:rsidRPr="00A7441C">
              <w:rPr>
                <w:rFonts w:asciiTheme="minorEastAsia" w:eastAsiaTheme="minorEastAsia" w:hAnsiTheme="minorEastAsia" w:hint="eastAsia"/>
                <w:sz w:val="20"/>
                <w:szCs w:val="20"/>
              </w:rPr>
              <w:t>２．家庭とともに将来に進むキャリア教育の充実</w:t>
            </w:r>
          </w:p>
        </w:tc>
        <w:tc>
          <w:tcPr>
            <w:tcW w:w="2020" w:type="dxa"/>
            <w:shd w:val="clear" w:color="auto" w:fill="auto"/>
            <w:tcMar>
              <w:top w:w="85" w:type="dxa"/>
              <w:left w:w="85" w:type="dxa"/>
              <w:bottom w:w="85" w:type="dxa"/>
              <w:right w:w="85" w:type="dxa"/>
            </w:tcMar>
          </w:tcPr>
          <w:p w14:paraId="5C04872F" w14:textId="77777777" w:rsidR="00426B54" w:rsidRPr="00A7441C" w:rsidRDefault="00426B54" w:rsidP="00426B54">
            <w:pPr>
              <w:spacing w:line="250" w:lineRule="exact"/>
              <w:ind w:left="58" w:hangingChars="29" w:hanging="58"/>
              <w:rPr>
                <w:rFonts w:asciiTheme="minorEastAsia" w:eastAsiaTheme="minorEastAsia" w:hAnsiTheme="minorEastAsia"/>
                <w:sz w:val="20"/>
                <w:szCs w:val="20"/>
              </w:rPr>
            </w:pPr>
            <w:r w:rsidRPr="00A7441C">
              <w:rPr>
                <w:rFonts w:asciiTheme="minorEastAsia" w:eastAsiaTheme="minorEastAsia" w:hAnsiTheme="minorEastAsia" w:hint="eastAsia"/>
                <w:sz w:val="20"/>
                <w:szCs w:val="20"/>
              </w:rPr>
              <w:t>（１）ICT活用の推進</w:t>
            </w:r>
          </w:p>
          <w:p w14:paraId="34C30CFD" w14:textId="77777777" w:rsidR="00426B54" w:rsidRPr="00A7441C" w:rsidRDefault="00426B54" w:rsidP="00426B54">
            <w:pPr>
              <w:spacing w:line="250" w:lineRule="exact"/>
              <w:rPr>
                <w:rFonts w:asciiTheme="minorEastAsia" w:eastAsiaTheme="minorEastAsia" w:hAnsiTheme="minorEastAsia"/>
                <w:sz w:val="20"/>
                <w:szCs w:val="20"/>
              </w:rPr>
            </w:pPr>
          </w:p>
          <w:p w14:paraId="39D60380" w14:textId="77777777" w:rsidR="00426B54" w:rsidRPr="00A7441C" w:rsidRDefault="00426B54" w:rsidP="00426B54">
            <w:pPr>
              <w:spacing w:line="250" w:lineRule="exact"/>
              <w:rPr>
                <w:rFonts w:asciiTheme="minorEastAsia" w:eastAsiaTheme="minorEastAsia" w:hAnsiTheme="minorEastAsia"/>
                <w:sz w:val="20"/>
                <w:szCs w:val="20"/>
              </w:rPr>
            </w:pPr>
          </w:p>
          <w:p w14:paraId="62512B2D" w14:textId="77777777" w:rsidR="00426B54" w:rsidRPr="00A7441C" w:rsidRDefault="00426B54" w:rsidP="00426B54">
            <w:pPr>
              <w:spacing w:line="250" w:lineRule="exact"/>
              <w:rPr>
                <w:rFonts w:asciiTheme="minorEastAsia" w:eastAsiaTheme="minorEastAsia" w:hAnsiTheme="minorEastAsia"/>
                <w:sz w:val="20"/>
                <w:szCs w:val="20"/>
              </w:rPr>
            </w:pPr>
          </w:p>
          <w:p w14:paraId="5EF249D8" w14:textId="77777777" w:rsidR="00426B54" w:rsidRPr="00A7441C" w:rsidRDefault="00426B54" w:rsidP="00426B54">
            <w:pPr>
              <w:spacing w:line="250" w:lineRule="exact"/>
              <w:rPr>
                <w:rFonts w:asciiTheme="minorEastAsia" w:eastAsiaTheme="minorEastAsia" w:hAnsiTheme="minorEastAsia"/>
                <w:sz w:val="20"/>
                <w:szCs w:val="20"/>
              </w:rPr>
            </w:pPr>
          </w:p>
          <w:p w14:paraId="1007BDE9" w14:textId="77777777" w:rsidR="00426B54" w:rsidRPr="00A7441C" w:rsidRDefault="00426B54" w:rsidP="00426B54">
            <w:pPr>
              <w:spacing w:line="250" w:lineRule="exact"/>
              <w:rPr>
                <w:rFonts w:asciiTheme="minorEastAsia" w:eastAsiaTheme="minorEastAsia" w:hAnsiTheme="minorEastAsia"/>
                <w:sz w:val="20"/>
                <w:szCs w:val="20"/>
              </w:rPr>
            </w:pPr>
          </w:p>
          <w:p w14:paraId="49985735" w14:textId="77777777" w:rsidR="00140F44" w:rsidRPr="00A7441C" w:rsidRDefault="00140F44" w:rsidP="00426B54">
            <w:pPr>
              <w:spacing w:line="250" w:lineRule="exact"/>
              <w:rPr>
                <w:rFonts w:asciiTheme="minorEastAsia" w:eastAsiaTheme="minorEastAsia" w:hAnsiTheme="minorEastAsia"/>
                <w:sz w:val="20"/>
                <w:szCs w:val="20"/>
              </w:rPr>
            </w:pPr>
          </w:p>
          <w:p w14:paraId="140D5057" w14:textId="77777777" w:rsidR="00426B54" w:rsidRPr="00A7441C" w:rsidRDefault="00426B54" w:rsidP="00426B54">
            <w:pPr>
              <w:spacing w:line="250" w:lineRule="exact"/>
              <w:ind w:left="100" w:hangingChars="50" w:hanging="100"/>
              <w:rPr>
                <w:rFonts w:asciiTheme="minorEastAsia" w:eastAsiaTheme="minorEastAsia" w:hAnsiTheme="minorEastAsia"/>
                <w:sz w:val="20"/>
                <w:szCs w:val="20"/>
              </w:rPr>
            </w:pPr>
            <w:r w:rsidRPr="00A7441C">
              <w:rPr>
                <w:rFonts w:asciiTheme="minorEastAsia" w:eastAsiaTheme="minorEastAsia" w:hAnsiTheme="minorEastAsia" w:hint="eastAsia"/>
                <w:sz w:val="20"/>
                <w:szCs w:val="20"/>
              </w:rPr>
              <w:t>（２）キャリア教育の充実</w:t>
            </w:r>
          </w:p>
          <w:p w14:paraId="5DCFD206" w14:textId="77777777" w:rsidR="00426B54" w:rsidRPr="00A7441C" w:rsidRDefault="00426B54" w:rsidP="00426B54">
            <w:pPr>
              <w:spacing w:line="250" w:lineRule="exact"/>
              <w:ind w:left="100" w:hangingChars="50" w:hanging="100"/>
              <w:rPr>
                <w:rFonts w:asciiTheme="minorEastAsia" w:eastAsiaTheme="minorEastAsia" w:hAnsiTheme="minorEastAsia"/>
                <w:sz w:val="20"/>
                <w:szCs w:val="20"/>
              </w:rPr>
            </w:pPr>
          </w:p>
          <w:p w14:paraId="08B927C5" w14:textId="77777777" w:rsidR="00426B54" w:rsidRPr="00A7441C" w:rsidRDefault="00426B54" w:rsidP="00426B54">
            <w:pPr>
              <w:spacing w:line="250" w:lineRule="exact"/>
              <w:ind w:left="100" w:hangingChars="50" w:hanging="100"/>
              <w:rPr>
                <w:rFonts w:asciiTheme="minorEastAsia" w:eastAsiaTheme="minorEastAsia" w:hAnsiTheme="minorEastAsia"/>
                <w:sz w:val="20"/>
                <w:szCs w:val="20"/>
              </w:rPr>
            </w:pPr>
          </w:p>
          <w:p w14:paraId="42376025" w14:textId="77777777" w:rsidR="00426B54" w:rsidRPr="00A7441C" w:rsidRDefault="00426B54" w:rsidP="00426B54">
            <w:pPr>
              <w:spacing w:line="250" w:lineRule="exact"/>
              <w:ind w:left="100" w:hangingChars="50" w:hanging="100"/>
              <w:rPr>
                <w:rFonts w:asciiTheme="minorEastAsia" w:eastAsiaTheme="minorEastAsia" w:hAnsiTheme="minorEastAsia"/>
                <w:strike/>
                <w:sz w:val="20"/>
                <w:szCs w:val="20"/>
              </w:rPr>
            </w:pPr>
          </w:p>
          <w:p w14:paraId="61705264" w14:textId="77777777" w:rsidR="00426B54" w:rsidRPr="00A7441C" w:rsidRDefault="00426B54" w:rsidP="00426B54">
            <w:pPr>
              <w:spacing w:line="250" w:lineRule="exact"/>
              <w:rPr>
                <w:rFonts w:asciiTheme="minorEastAsia" w:eastAsiaTheme="minorEastAsia" w:hAnsiTheme="minorEastAsia"/>
                <w:sz w:val="20"/>
                <w:szCs w:val="20"/>
              </w:rPr>
            </w:pPr>
          </w:p>
          <w:p w14:paraId="2D15B633" w14:textId="77777777" w:rsidR="00426B54" w:rsidRPr="00A7441C" w:rsidRDefault="00426B54" w:rsidP="00426B54">
            <w:pPr>
              <w:spacing w:line="250" w:lineRule="exact"/>
              <w:rPr>
                <w:rFonts w:asciiTheme="minorEastAsia" w:eastAsiaTheme="minorEastAsia" w:hAnsiTheme="minorEastAsia"/>
                <w:sz w:val="20"/>
                <w:szCs w:val="20"/>
              </w:rPr>
            </w:pPr>
          </w:p>
          <w:p w14:paraId="73B7B213" w14:textId="77777777" w:rsidR="00426B54" w:rsidRPr="00A7441C" w:rsidRDefault="00426B54" w:rsidP="00426B54">
            <w:pPr>
              <w:spacing w:line="250" w:lineRule="exact"/>
              <w:rPr>
                <w:rFonts w:asciiTheme="minorEastAsia" w:eastAsiaTheme="minorEastAsia" w:hAnsiTheme="minorEastAsia"/>
                <w:sz w:val="20"/>
                <w:szCs w:val="20"/>
              </w:rPr>
            </w:pPr>
          </w:p>
          <w:p w14:paraId="2F7303DC" w14:textId="77777777" w:rsidR="00211D22" w:rsidRPr="00A7441C" w:rsidRDefault="00211D22" w:rsidP="00426B54">
            <w:pPr>
              <w:spacing w:line="250" w:lineRule="exact"/>
              <w:rPr>
                <w:rFonts w:asciiTheme="minorEastAsia" w:eastAsiaTheme="minorEastAsia" w:hAnsiTheme="minorEastAsia"/>
                <w:sz w:val="20"/>
                <w:szCs w:val="20"/>
              </w:rPr>
            </w:pPr>
          </w:p>
          <w:p w14:paraId="69376E33" w14:textId="77777777" w:rsidR="00426B54" w:rsidRPr="00A7441C" w:rsidRDefault="00426B54" w:rsidP="00426B54">
            <w:pPr>
              <w:spacing w:line="250" w:lineRule="exact"/>
              <w:ind w:left="58" w:hangingChars="29" w:hanging="58"/>
              <w:rPr>
                <w:rFonts w:asciiTheme="minorEastAsia" w:eastAsiaTheme="minorEastAsia" w:hAnsiTheme="minorEastAsia"/>
                <w:sz w:val="20"/>
                <w:szCs w:val="20"/>
              </w:rPr>
            </w:pPr>
            <w:r w:rsidRPr="00A7441C">
              <w:rPr>
                <w:rFonts w:asciiTheme="minorEastAsia" w:eastAsiaTheme="minorEastAsia" w:hAnsiTheme="minorEastAsia" w:hint="eastAsia"/>
                <w:sz w:val="20"/>
                <w:szCs w:val="20"/>
              </w:rPr>
              <w:t>（３）交流及び共同学習の充実</w:t>
            </w:r>
          </w:p>
          <w:p w14:paraId="0E8B7891" w14:textId="77777777" w:rsidR="00426B54" w:rsidRPr="00A7441C" w:rsidRDefault="00426B54" w:rsidP="00426B54">
            <w:pPr>
              <w:spacing w:line="250" w:lineRule="exact"/>
              <w:ind w:left="58" w:hangingChars="29" w:hanging="58"/>
              <w:rPr>
                <w:rFonts w:asciiTheme="minorEastAsia" w:eastAsiaTheme="minorEastAsia" w:hAnsiTheme="minorEastAsia"/>
                <w:sz w:val="20"/>
                <w:szCs w:val="20"/>
              </w:rPr>
            </w:pPr>
          </w:p>
          <w:p w14:paraId="179D0495" w14:textId="77777777" w:rsidR="00426B54" w:rsidRPr="00A7441C" w:rsidRDefault="00426B54" w:rsidP="00426B54">
            <w:pPr>
              <w:spacing w:line="250" w:lineRule="exact"/>
              <w:ind w:left="58" w:hangingChars="29" w:hanging="58"/>
              <w:rPr>
                <w:rFonts w:asciiTheme="minorEastAsia" w:eastAsiaTheme="minorEastAsia" w:hAnsiTheme="minorEastAsia"/>
                <w:sz w:val="20"/>
                <w:szCs w:val="20"/>
              </w:rPr>
            </w:pPr>
          </w:p>
          <w:p w14:paraId="7DC57A8D" w14:textId="77777777" w:rsidR="00426B54" w:rsidRPr="00A7441C" w:rsidRDefault="00426B54" w:rsidP="00426B54">
            <w:pPr>
              <w:spacing w:line="250" w:lineRule="exact"/>
              <w:ind w:left="58" w:hangingChars="29" w:hanging="58"/>
              <w:rPr>
                <w:rFonts w:asciiTheme="minorEastAsia" w:eastAsiaTheme="minorEastAsia" w:hAnsiTheme="minorEastAsia"/>
                <w:sz w:val="20"/>
                <w:szCs w:val="20"/>
              </w:rPr>
            </w:pPr>
          </w:p>
          <w:p w14:paraId="1BFB7CCB" w14:textId="77777777" w:rsidR="00426B54" w:rsidRPr="00A7441C" w:rsidRDefault="00426B54" w:rsidP="00426B54">
            <w:pPr>
              <w:spacing w:line="250" w:lineRule="exact"/>
              <w:ind w:left="58" w:hangingChars="29" w:hanging="58"/>
              <w:rPr>
                <w:rFonts w:asciiTheme="minorEastAsia" w:eastAsiaTheme="minorEastAsia" w:hAnsiTheme="minorEastAsia"/>
                <w:sz w:val="20"/>
                <w:szCs w:val="20"/>
              </w:rPr>
            </w:pPr>
          </w:p>
          <w:p w14:paraId="2BA7BF27" w14:textId="77777777" w:rsidR="00426B54" w:rsidRPr="00A7441C" w:rsidRDefault="00426B54" w:rsidP="00426B54">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A8B94B7" w14:textId="77777777" w:rsidR="00426B54" w:rsidRPr="00A7441C" w:rsidRDefault="00426B54" w:rsidP="00426B54">
            <w:pPr>
              <w:spacing w:line="250" w:lineRule="exact"/>
              <w:ind w:left="36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（１）ＩＣＴ機器の活用を推進する。</w:t>
            </w:r>
          </w:p>
          <w:p w14:paraId="17D4F87D" w14:textId="4EDE3A94" w:rsidR="00426B54" w:rsidRPr="00A7441C" w:rsidRDefault="00426B54" w:rsidP="00426B54">
            <w:pPr>
              <w:spacing w:line="250" w:lineRule="exact"/>
              <w:ind w:left="540" w:hangingChars="300" w:hanging="54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 xml:space="preserve">　ア　</w:t>
            </w:r>
            <w:r w:rsidR="00CE277D" w:rsidRPr="00A7441C">
              <w:rPr>
                <w:rFonts w:asciiTheme="minorEastAsia" w:eastAsiaTheme="minorEastAsia" w:hAnsiTheme="minorEastAsia" w:hint="eastAsia"/>
                <w:sz w:val="18"/>
                <w:szCs w:val="18"/>
              </w:rPr>
              <w:t>学習意欲の</w:t>
            </w:r>
            <w:r w:rsidRPr="00A7441C">
              <w:rPr>
                <w:rFonts w:asciiTheme="minorEastAsia" w:eastAsiaTheme="minorEastAsia" w:hAnsiTheme="minorEastAsia" w:hint="eastAsia"/>
                <w:sz w:val="18"/>
                <w:szCs w:val="18"/>
              </w:rPr>
              <w:t>向上</w:t>
            </w:r>
            <w:r w:rsidR="00CE277D" w:rsidRPr="00A7441C">
              <w:rPr>
                <w:rFonts w:asciiTheme="minorEastAsia" w:eastAsiaTheme="minorEastAsia" w:hAnsiTheme="minorEastAsia" w:hint="eastAsia"/>
                <w:sz w:val="18"/>
                <w:szCs w:val="18"/>
              </w:rPr>
              <w:t>や学びを深めることを</w:t>
            </w:r>
            <w:r w:rsidRPr="00A7441C">
              <w:rPr>
                <w:rFonts w:asciiTheme="minorEastAsia" w:eastAsiaTheme="minorEastAsia" w:hAnsiTheme="minorEastAsia" w:hint="eastAsia"/>
                <w:sz w:val="18"/>
                <w:szCs w:val="18"/>
              </w:rPr>
              <w:t>目的として、</w:t>
            </w:r>
            <w:r w:rsidR="00CE277D" w:rsidRPr="00A7441C">
              <w:rPr>
                <w:rFonts w:asciiTheme="minorEastAsia" w:eastAsiaTheme="minorEastAsia" w:hAnsiTheme="minorEastAsia" w:hint="eastAsia"/>
                <w:sz w:val="18"/>
                <w:szCs w:val="18"/>
              </w:rPr>
              <w:t>進んで</w:t>
            </w:r>
            <w:r w:rsidRPr="00A7441C">
              <w:rPr>
                <w:rFonts w:asciiTheme="minorEastAsia" w:eastAsiaTheme="minorEastAsia" w:hAnsiTheme="minorEastAsia" w:hint="eastAsia"/>
                <w:sz w:val="18"/>
                <w:szCs w:val="18"/>
              </w:rPr>
              <w:t>活用できる</w:t>
            </w:r>
            <w:r w:rsidR="00CE277D" w:rsidRPr="00A7441C">
              <w:rPr>
                <w:rFonts w:asciiTheme="minorEastAsia" w:eastAsiaTheme="minorEastAsia" w:hAnsiTheme="minorEastAsia" w:hint="eastAsia"/>
                <w:sz w:val="18"/>
                <w:szCs w:val="18"/>
              </w:rPr>
              <w:t>力を育成する。</w:t>
            </w:r>
          </w:p>
          <w:p w14:paraId="604D9C3D" w14:textId="77777777" w:rsidR="00426B54" w:rsidRPr="00A7441C" w:rsidRDefault="00426B54" w:rsidP="00426B54">
            <w:pPr>
              <w:spacing w:line="250" w:lineRule="exact"/>
              <w:rPr>
                <w:rFonts w:asciiTheme="minorEastAsia" w:eastAsiaTheme="minorEastAsia" w:hAnsiTheme="minorEastAsia"/>
                <w:color w:val="FF0000"/>
                <w:sz w:val="18"/>
                <w:szCs w:val="18"/>
              </w:rPr>
            </w:pPr>
          </w:p>
          <w:p w14:paraId="1C6FBF48" w14:textId="7170E2B9" w:rsidR="00426B54" w:rsidRPr="00A7441C" w:rsidRDefault="00426B54" w:rsidP="00426B54">
            <w:pPr>
              <w:spacing w:line="250" w:lineRule="exact"/>
              <w:ind w:left="540" w:hangingChars="300" w:hanging="54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 xml:space="preserve">　イ　用途に応じたツールの分類化と内容の精査により家庭との連絡方法の</w:t>
            </w:r>
            <w:r w:rsidR="00BA5BE2" w:rsidRPr="00A7441C">
              <w:rPr>
                <w:rFonts w:asciiTheme="minorEastAsia" w:eastAsiaTheme="minorEastAsia" w:hAnsiTheme="minorEastAsia" w:hint="eastAsia"/>
                <w:sz w:val="18"/>
                <w:szCs w:val="18"/>
              </w:rPr>
              <w:t>更なる</w:t>
            </w:r>
            <w:r w:rsidRPr="00A7441C">
              <w:rPr>
                <w:rFonts w:asciiTheme="minorEastAsia" w:eastAsiaTheme="minorEastAsia" w:hAnsiTheme="minorEastAsia" w:hint="eastAsia"/>
                <w:sz w:val="18"/>
                <w:szCs w:val="18"/>
              </w:rPr>
              <w:t>充実を図る。</w:t>
            </w:r>
          </w:p>
          <w:p w14:paraId="0609EEF2" w14:textId="77777777" w:rsidR="00426B54" w:rsidRPr="00A7441C" w:rsidRDefault="00426B54" w:rsidP="00426B54">
            <w:pPr>
              <w:spacing w:line="250" w:lineRule="exact"/>
              <w:ind w:left="360" w:hangingChars="200" w:hanging="360"/>
              <w:rPr>
                <w:rFonts w:asciiTheme="minorEastAsia" w:eastAsiaTheme="minorEastAsia" w:hAnsiTheme="minorEastAsia"/>
                <w:sz w:val="18"/>
                <w:szCs w:val="18"/>
              </w:rPr>
            </w:pPr>
          </w:p>
          <w:p w14:paraId="44DD1DB2" w14:textId="77777777" w:rsidR="00140F44" w:rsidRPr="00A7441C" w:rsidRDefault="00140F44" w:rsidP="00426B54">
            <w:pPr>
              <w:spacing w:line="250" w:lineRule="exact"/>
              <w:ind w:left="360" w:hangingChars="200" w:hanging="360"/>
              <w:rPr>
                <w:rFonts w:asciiTheme="minorEastAsia" w:eastAsiaTheme="minorEastAsia" w:hAnsiTheme="minorEastAsia"/>
                <w:sz w:val="18"/>
                <w:szCs w:val="18"/>
              </w:rPr>
            </w:pPr>
          </w:p>
          <w:p w14:paraId="46207FD2" w14:textId="77777777" w:rsidR="00426B54" w:rsidRPr="00A7441C" w:rsidRDefault="00426B54" w:rsidP="00426B54">
            <w:pPr>
              <w:spacing w:line="250" w:lineRule="exact"/>
              <w:ind w:left="540" w:hangingChars="300" w:hanging="54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（２）年間計画とキャリアマトリクスをリンクさせ、一貫したキャリア教育を学校と家庭が共有して取り組む。</w:t>
            </w:r>
          </w:p>
          <w:p w14:paraId="28C39D02" w14:textId="05D654CE" w:rsidR="00426B54" w:rsidRPr="00A7441C" w:rsidRDefault="00426B54" w:rsidP="00426B54">
            <w:pPr>
              <w:spacing w:line="250" w:lineRule="exact"/>
              <w:ind w:leftChars="100" w:left="57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ア　自己実現に向け具体的なイメージにつなげるため外部人材を活用したキャリア講演会や職場体験を実施する。</w:t>
            </w:r>
          </w:p>
          <w:p w14:paraId="64DA82DE" w14:textId="524EE14A" w:rsidR="00426B54" w:rsidRPr="00A7441C" w:rsidRDefault="00426B54" w:rsidP="00426B54">
            <w:pPr>
              <w:spacing w:line="250" w:lineRule="exact"/>
              <w:ind w:leftChars="100" w:left="57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イ　保護者</w:t>
            </w:r>
            <w:r w:rsidR="00D436E2" w:rsidRPr="00A7441C">
              <w:rPr>
                <w:rFonts w:asciiTheme="minorEastAsia" w:eastAsiaTheme="minorEastAsia" w:hAnsiTheme="minorEastAsia" w:hint="eastAsia"/>
                <w:sz w:val="18"/>
                <w:szCs w:val="18"/>
              </w:rPr>
              <w:t>のニーズに応じた</w:t>
            </w:r>
            <w:r w:rsidRPr="00A7441C">
              <w:rPr>
                <w:rFonts w:asciiTheme="minorEastAsia" w:eastAsiaTheme="minorEastAsia" w:hAnsiTheme="minorEastAsia" w:hint="eastAsia"/>
                <w:sz w:val="18"/>
                <w:szCs w:val="18"/>
              </w:rPr>
              <w:t>見学会、研修会を実施する。</w:t>
            </w:r>
          </w:p>
          <w:p w14:paraId="2AA7C892" w14:textId="77777777" w:rsidR="00211D22" w:rsidRPr="00A7441C" w:rsidRDefault="00211D22" w:rsidP="00426B54">
            <w:pPr>
              <w:spacing w:line="250" w:lineRule="exact"/>
              <w:ind w:leftChars="100" w:left="570" w:hangingChars="200" w:hanging="360"/>
              <w:rPr>
                <w:rFonts w:asciiTheme="minorEastAsia" w:eastAsiaTheme="minorEastAsia" w:hAnsiTheme="minorEastAsia"/>
                <w:sz w:val="18"/>
                <w:szCs w:val="18"/>
              </w:rPr>
            </w:pPr>
          </w:p>
          <w:p w14:paraId="5725B3CF" w14:textId="6F1B6A46" w:rsidR="00426B54" w:rsidRPr="00A7441C" w:rsidRDefault="00426B54" w:rsidP="00426B54">
            <w:pPr>
              <w:spacing w:line="250" w:lineRule="exact"/>
              <w:ind w:left="540" w:hangingChars="300" w:hanging="540"/>
              <w:rPr>
                <w:rFonts w:asciiTheme="minorEastAsia" w:eastAsiaTheme="minorEastAsia" w:hAnsiTheme="minorEastAsia" w:cs="ＭＳ 明朝"/>
                <w:sz w:val="18"/>
                <w:szCs w:val="18"/>
              </w:rPr>
            </w:pPr>
            <w:r w:rsidRPr="00A7441C">
              <w:rPr>
                <w:rFonts w:asciiTheme="minorEastAsia" w:eastAsiaTheme="minorEastAsia" w:hAnsiTheme="minorEastAsia" w:cs="ＭＳ 明朝" w:hint="eastAsia"/>
                <w:sz w:val="18"/>
                <w:szCs w:val="18"/>
              </w:rPr>
              <w:t>（３）学校間交流、居住地校交流をとおし、地域での豊かな学びあいを経験し、多様な社会への窓口とする。</w:t>
            </w:r>
          </w:p>
          <w:p w14:paraId="4C31FB4C" w14:textId="09C8FD9D" w:rsidR="00426B54" w:rsidRPr="00A7441C" w:rsidRDefault="00426B54" w:rsidP="00426B54">
            <w:pPr>
              <w:spacing w:line="250" w:lineRule="exact"/>
              <w:ind w:leftChars="100" w:left="57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ア　近隣の学校や園と計画的に交流し、相互理解を深める。</w:t>
            </w:r>
          </w:p>
          <w:p w14:paraId="5D5CF90F" w14:textId="34825F56" w:rsidR="00426B54" w:rsidRPr="00A7441C" w:rsidRDefault="00426B54" w:rsidP="00211D22">
            <w:pPr>
              <w:spacing w:line="300" w:lineRule="exact"/>
              <w:ind w:left="450" w:hangingChars="250" w:hanging="450"/>
              <w:rPr>
                <w:rFonts w:ascii="ＭＳ 明朝" w:hAnsi="ＭＳ 明朝"/>
                <w:sz w:val="20"/>
                <w:szCs w:val="20"/>
              </w:rPr>
            </w:pPr>
            <w:r w:rsidRPr="00A7441C">
              <w:rPr>
                <w:rFonts w:asciiTheme="minorEastAsia" w:eastAsiaTheme="minorEastAsia" w:hAnsiTheme="minorEastAsia" w:hint="eastAsia"/>
                <w:sz w:val="18"/>
                <w:szCs w:val="18"/>
              </w:rPr>
              <w:t xml:space="preserve">　イ　幼児児童生徒が居住する地域の学校・園と計画的な交流を進め社会参加へのステップとする。</w:t>
            </w:r>
          </w:p>
        </w:tc>
        <w:tc>
          <w:tcPr>
            <w:tcW w:w="2693" w:type="dxa"/>
            <w:tcBorders>
              <w:right w:val="dashed" w:sz="4" w:space="0" w:color="auto"/>
            </w:tcBorders>
            <w:tcMar>
              <w:top w:w="85" w:type="dxa"/>
              <w:left w:w="85" w:type="dxa"/>
              <w:bottom w:w="85" w:type="dxa"/>
              <w:right w:w="85" w:type="dxa"/>
            </w:tcMar>
          </w:tcPr>
          <w:p w14:paraId="0741CC0B" w14:textId="77777777" w:rsidR="00426B54" w:rsidRPr="00A7441C" w:rsidRDefault="00426B54" w:rsidP="00426B5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（１）</w:t>
            </w:r>
          </w:p>
          <w:p w14:paraId="317B430C" w14:textId="28A3D891" w:rsidR="00CE277D" w:rsidRPr="00A7441C" w:rsidRDefault="00426B54" w:rsidP="00426B54">
            <w:pPr>
              <w:spacing w:line="250" w:lineRule="exact"/>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 xml:space="preserve">ア　</w:t>
            </w:r>
            <w:r w:rsidR="00CE277D" w:rsidRPr="00A7441C">
              <w:rPr>
                <w:rFonts w:asciiTheme="minorEastAsia" w:eastAsiaTheme="minorEastAsia" w:hAnsiTheme="minorEastAsia" w:hint="eastAsia"/>
                <w:sz w:val="18"/>
                <w:szCs w:val="18"/>
              </w:rPr>
              <w:t>教科や学習場面に応じて新しい活用方法を見つけ共有する。</w:t>
            </w:r>
            <w:r w:rsidR="00E051F0" w:rsidRPr="00A7441C">
              <w:rPr>
                <w:rFonts w:asciiTheme="minorEastAsia" w:eastAsiaTheme="minorEastAsia" w:hAnsiTheme="minorEastAsia" w:hint="eastAsia"/>
                <w:sz w:val="18"/>
                <w:szCs w:val="18"/>
              </w:rPr>
              <w:t>年間</w:t>
            </w:r>
            <w:r w:rsidR="00B4012D" w:rsidRPr="00A7441C">
              <w:rPr>
                <w:rFonts w:asciiTheme="minorEastAsia" w:eastAsiaTheme="minorEastAsia" w:hAnsiTheme="minorEastAsia" w:hint="eastAsia"/>
                <w:sz w:val="18"/>
                <w:szCs w:val="18"/>
              </w:rPr>
              <w:t>３</w:t>
            </w:r>
            <w:r w:rsidR="00E051F0" w:rsidRPr="00A7441C">
              <w:rPr>
                <w:rFonts w:asciiTheme="minorEastAsia" w:eastAsiaTheme="minorEastAsia" w:hAnsiTheme="minorEastAsia" w:hint="eastAsia"/>
                <w:sz w:val="18"/>
                <w:szCs w:val="18"/>
              </w:rPr>
              <w:t>例以上</w:t>
            </w:r>
          </w:p>
          <w:p w14:paraId="0AE493BA" w14:textId="4F28A429" w:rsidR="00426B54" w:rsidRPr="00A7441C" w:rsidRDefault="00426B54" w:rsidP="00426B54">
            <w:pPr>
              <w:spacing w:line="250" w:lineRule="exact"/>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イ 自己診断（情報）結果、保護者肯定率</w:t>
            </w:r>
            <w:r w:rsidRPr="00A7441C">
              <w:rPr>
                <w:rFonts w:asciiTheme="minorEastAsia" w:eastAsiaTheme="minorEastAsia" w:hAnsiTheme="minorEastAsia"/>
                <w:sz w:val="18"/>
                <w:szCs w:val="18"/>
              </w:rPr>
              <w:t>9</w:t>
            </w:r>
            <w:r w:rsidR="00140F44" w:rsidRPr="00A7441C">
              <w:rPr>
                <w:rFonts w:asciiTheme="minorEastAsia" w:eastAsiaTheme="minorEastAsia" w:hAnsiTheme="minorEastAsia" w:hint="eastAsia"/>
                <w:sz w:val="18"/>
                <w:szCs w:val="18"/>
              </w:rPr>
              <w:t>0</w:t>
            </w:r>
            <w:r w:rsidRPr="00A7441C">
              <w:rPr>
                <w:rFonts w:asciiTheme="minorEastAsia" w:eastAsiaTheme="minorEastAsia" w:hAnsiTheme="minorEastAsia"/>
                <w:sz w:val="18"/>
                <w:szCs w:val="18"/>
              </w:rPr>
              <w:t>%</w:t>
            </w:r>
            <w:r w:rsidRPr="00A7441C">
              <w:rPr>
                <w:rFonts w:asciiTheme="minorEastAsia" w:eastAsiaTheme="minorEastAsia" w:hAnsiTheme="minorEastAsia" w:hint="eastAsia"/>
                <w:sz w:val="18"/>
                <w:szCs w:val="18"/>
              </w:rPr>
              <w:t>以上</w:t>
            </w:r>
            <w:r w:rsidR="00140F44" w:rsidRPr="00A7441C">
              <w:rPr>
                <w:rFonts w:asciiTheme="minorEastAsia" w:eastAsiaTheme="minorEastAsia" w:hAnsiTheme="minorEastAsia" w:hint="eastAsia"/>
                <w:sz w:val="18"/>
                <w:szCs w:val="18"/>
              </w:rPr>
              <w:t>を維持する</w:t>
            </w:r>
            <w:r w:rsidRPr="00A7441C">
              <w:rPr>
                <w:rFonts w:asciiTheme="minorEastAsia" w:eastAsiaTheme="minorEastAsia" w:hAnsiTheme="minorEastAsia" w:hint="eastAsia"/>
                <w:sz w:val="18"/>
                <w:szCs w:val="18"/>
              </w:rPr>
              <w:t>。［</w:t>
            </w:r>
            <w:r w:rsidRPr="00A7441C">
              <w:rPr>
                <w:rFonts w:asciiTheme="minorEastAsia" w:eastAsiaTheme="minorEastAsia" w:hAnsiTheme="minorEastAsia"/>
                <w:sz w:val="18"/>
                <w:szCs w:val="18"/>
              </w:rPr>
              <w:t>94%</w:t>
            </w:r>
            <w:r w:rsidRPr="00A7441C">
              <w:rPr>
                <w:rFonts w:asciiTheme="minorEastAsia" w:eastAsiaTheme="minorEastAsia" w:hAnsiTheme="minorEastAsia" w:hint="eastAsia"/>
                <w:sz w:val="18"/>
                <w:szCs w:val="18"/>
              </w:rPr>
              <w:t>］</w:t>
            </w:r>
          </w:p>
          <w:p w14:paraId="7E04031C" w14:textId="77777777" w:rsidR="00426B54" w:rsidRPr="00A7441C" w:rsidRDefault="00426B54" w:rsidP="00426B54">
            <w:pPr>
              <w:spacing w:line="250" w:lineRule="exact"/>
              <w:rPr>
                <w:rFonts w:asciiTheme="minorEastAsia" w:eastAsiaTheme="minorEastAsia" w:hAnsiTheme="minorEastAsia"/>
                <w:sz w:val="18"/>
                <w:szCs w:val="18"/>
              </w:rPr>
            </w:pPr>
          </w:p>
          <w:p w14:paraId="681F7DF1" w14:textId="77777777" w:rsidR="00140F44" w:rsidRPr="00A7441C" w:rsidRDefault="00426B54" w:rsidP="00140F4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（２）</w:t>
            </w:r>
            <w:r w:rsidR="00140F44" w:rsidRPr="00A7441C">
              <w:rPr>
                <w:rFonts w:asciiTheme="minorEastAsia" w:eastAsiaTheme="minorEastAsia" w:hAnsiTheme="minorEastAsia" w:hint="eastAsia"/>
                <w:sz w:val="18"/>
                <w:szCs w:val="18"/>
              </w:rPr>
              <w:t>一貫性のあるキャリア教</w:t>
            </w:r>
          </w:p>
          <w:p w14:paraId="57045971" w14:textId="77777777" w:rsidR="00211D22" w:rsidRPr="00A7441C" w:rsidRDefault="00140F44" w:rsidP="00140F4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育</w:t>
            </w:r>
            <w:r w:rsidR="00211D22" w:rsidRPr="00A7441C">
              <w:rPr>
                <w:rFonts w:asciiTheme="minorEastAsia" w:eastAsiaTheme="minorEastAsia" w:hAnsiTheme="minorEastAsia" w:hint="eastAsia"/>
                <w:sz w:val="18"/>
                <w:szCs w:val="18"/>
              </w:rPr>
              <w:t>について取組みプランを</w:t>
            </w:r>
            <w:r w:rsidRPr="00A7441C">
              <w:rPr>
                <w:rFonts w:asciiTheme="minorEastAsia" w:eastAsiaTheme="minorEastAsia" w:hAnsiTheme="minorEastAsia" w:hint="eastAsia"/>
                <w:sz w:val="18"/>
                <w:szCs w:val="18"/>
              </w:rPr>
              <w:t>作成</w:t>
            </w:r>
          </w:p>
          <w:p w14:paraId="410F845F" w14:textId="5CE838A3" w:rsidR="00152C89" w:rsidRPr="00A7441C" w:rsidRDefault="00140F44" w:rsidP="00211D22">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する。</w:t>
            </w:r>
          </w:p>
          <w:p w14:paraId="557636DA" w14:textId="77777777" w:rsidR="00CE277D" w:rsidRPr="00A7441C" w:rsidRDefault="00426B54" w:rsidP="00140F4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 xml:space="preserve">ア　</w:t>
            </w:r>
            <w:r w:rsidR="00CE277D" w:rsidRPr="00A7441C">
              <w:rPr>
                <w:rFonts w:asciiTheme="minorEastAsia" w:eastAsiaTheme="minorEastAsia" w:hAnsiTheme="minorEastAsia" w:hint="eastAsia"/>
                <w:sz w:val="18"/>
                <w:szCs w:val="18"/>
              </w:rPr>
              <w:t>外部人材を活用した取組み</w:t>
            </w:r>
          </w:p>
          <w:p w14:paraId="21F31AF6" w14:textId="07F4A8C2" w:rsidR="00211D22" w:rsidRPr="00A7441C" w:rsidRDefault="00CE277D" w:rsidP="00140F4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を</w:t>
            </w:r>
            <w:r w:rsidR="00140F44" w:rsidRPr="00A7441C">
              <w:rPr>
                <w:rFonts w:asciiTheme="minorEastAsia" w:eastAsiaTheme="minorEastAsia" w:hAnsiTheme="minorEastAsia" w:hint="eastAsia"/>
                <w:sz w:val="18"/>
                <w:szCs w:val="18"/>
              </w:rPr>
              <w:t>小、中部において年間</w:t>
            </w:r>
            <w:r w:rsidR="00B4012D" w:rsidRPr="00A7441C">
              <w:rPr>
                <w:rFonts w:asciiTheme="minorEastAsia" w:eastAsiaTheme="minorEastAsia" w:hAnsiTheme="minorEastAsia" w:hint="eastAsia"/>
                <w:sz w:val="18"/>
                <w:szCs w:val="18"/>
              </w:rPr>
              <w:t>２</w:t>
            </w:r>
            <w:r w:rsidR="00140F44" w:rsidRPr="00A7441C">
              <w:rPr>
                <w:rFonts w:asciiTheme="minorEastAsia" w:eastAsiaTheme="minorEastAsia" w:hAnsiTheme="minorEastAsia" w:hint="eastAsia"/>
                <w:sz w:val="18"/>
                <w:szCs w:val="18"/>
              </w:rPr>
              <w:t>回</w:t>
            </w:r>
          </w:p>
          <w:p w14:paraId="6F018534" w14:textId="332333D2" w:rsidR="00BF405D" w:rsidRPr="00A7441C" w:rsidRDefault="002F577E" w:rsidP="00CE277D">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以上</w:t>
            </w:r>
            <w:r w:rsidR="00140F44" w:rsidRPr="00A7441C">
              <w:rPr>
                <w:rFonts w:asciiTheme="minorEastAsia" w:eastAsiaTheme="minorEastAsia" w:hAnsiTheme="minorEastAsia" w:hint="eastAsia"/>
                <w:sz w:val="18"/>
                <w:szCs w:val="18"/>
              </w:rPr>
              <w:t>実施する。</w:t>
            </w:r>
          </w:p>
          <w:p w14:paraId="68100BDC" w14:textId="77777777" w:rsidR="00CE277D" w:rsidRPr="00A7441C" w:rsidRDefault="00426B54" w:rsidP="00211D22">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イ　企画</w:t>
            </w:r>
            <w:r w:rsidR="00BF405D" w:rsidRPr="00A7441C">
              <w:rPr>
                <w:rFonts w:asciiTheme="minorEastAsia" w:eastAsiaTheme="minorEastAsia" w:hAnsiTheme="minorEastAsia" w:hint="eastAsia"/>
                <w:sz w:val="18"/>
                <w:szCs w:val="18"/>
              </w:rPr>
              <w:t>内容の精査</w:t>
            </w:r>
            <w:r w:rsidR="00CE277D" w:rsidRPr="00A7441C">
              <w:rPr>
                <w:rFonts w:asciiTheme="minorEastAsia" w:eastAsiaTheme="minorEastAsia" w:hAnsiTheme="minorEastAsia" w:hint="eastAsia"/>
                <w:sz w:val="18"/>
                <w:szCs w:val="18"/>
              </w:rPr>
              <w:t>を行い</w:t>
            </w:r>
            <w:r w:rsidR="00DC3EC7" w:rsidRPr="00A7441C">
              <w:rPr>
                <w:rFonts w:asciiTheme="minorEastAsia" w:eastAsiaTheme="minorEastAsia" w:hAnsiTheme="minorEastAsia" w:hint="eastAsia"/>
                <w:sz w:val="18"/>
                <w:szCs w:val="18"/>
              </w:rPr>
              <w:t>新規</w:t>
            </w:r>
          </w:p>
          <w:p w14:paraId="7FD3835D" w14:textId="427939BC" w:rsidR="00211D22" w:rsidRPr="00A7441C" w:rsidRDefault="00DC3EC7" w:rsidP="00CE277D">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参加者を増や</w:t>
            </w:r>
            <w:r w:rsidR="00211D22" w:rsidRPr="00A7441C">
              <w:rPr>
                <w:rFonts w:asciiTheme="minorEastAsia" w:eastAsiaTheme="minorEastAsia" w:hAnsiTheme="minorEastAsia" w:hint="eastAsia"/>
                <w:sz w:val="18"/>
                <w:szCs w:val="18"/>
              </w:rPr>
              <w:t>す。</w:t>
            </w:r>
          </w:p>
          <w:p w14:paraId="7104AC30" w14:textId="695064A6" w:rsidR="004D71BA" w:rsidRPr="00A7441C" w:rsidRDefault="004D71BA" w:rsidP="00211D22">
            <w:pPr>
              <w:spacing w:line="250" w:lineRule="exact"/>
              <w:rPr>
                <w:rFonts w:asciiTheme="minorEastAsia" w:eastAsiaTheme="minorEastAsia" w:hAnsiTheme="minorEastAsia"/>
                <w:sz w:val="18"/>
                <w:szCs w:val="18"/>
              </w:rPr>
            </w:pPr>
          </w:p>
          <w:p w14:paraId="42A644EF" w14:textId="02E0C2B7" w:rsidR="00426B54" w:rsidRPr="00A7441C" w:rsidRDefault="00211D22" w:rsidP="00211D22">
            <w:pPr>
              <w:spacing w:line="250" w:lineRule="exact"/>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（３）</w:t>
            </w:r>
            <w:r w:rsidR="00426B54" w:rsidRPr="00A7441C">
              <w:rPr>
                <w:rFonts w:asciiTheme="minorEastAsia" w:eastAsiaTheme="minorEastAsia" w:hAnsiTheme="minorEastAsia" w:hint="eastAsia"/>
                <w:sz w:val="18"/>
                <w:szCs w:val="18"/>
              </w:rPr>
              <w:t>自己診断（地域交流）の結果、児童生徒の肯定率</w:t>
            </w:r>
            <w:r w:rsidRPr="00A7441C">
              <w:rPr>
                <w:rFonts w:asciiTheme="minorEastAsia" w:eastAsiaTheme="minorEastAsia" w:hAnsiTheme="minorEastAsia" w:hint="eastAsia"/>
                <w:sz w:val="18"/>
                <w:szCs w:val="18"/>
              </w:rPr>
              <w:t>90</w:t>
            </w:r>
            <w:r w:rsidR="00426B54" w:rsidRPr="00A7441C">
              <w:rPr>
                <w:rFonts w:asciiTheme="minorEastAsia" w:eastAsiaTheme="minorEastAsia" w:hAnsiTheme="minorEastAsia"/>
                <w:sz w:val="18"/>
                <w:szCs w:val="18"/>
              </w:rPr>
              <w:t>%</w:t>
            </w:r>
            <w:r w:rsidR="00426B54" w:rsidRPr="00A7441C">
              <w:rPr>
                <w:rFonts w:asciiTheme="minorEastAsia" w:eastAsiaTheme="minorEastAsia" w:hAnsiTheme="minorEastAsia" w:hint="eastAsia"/>
                <w:sz w:val="18"/>
                <w:szCs w:val="18"/>
              </w:rPr>
              <w:t>以上</w:t>
            </w:r>
            <w:r w:rsidRPr="00A7441C">
              <w:rPr>
                <w:rFonts w:asciiTheme="minorEastAsia" w:eastAsiaTheme="minorEastAsia" w:hAnsiTheme="minorEastAsia" w:hint="eastAsia"/>
                <w:sz w:val="18"/>
                <w:szCs w:val="18"/>
              </w:rPr>
              <w:t>を維持する</w:t>
            </w:r>
            <w:r w:rsidR="00426B54" w:rsidRPr="00A7441C">
              <w:rPr>
                <w:rFonts w:asciiTheme="minorEastAsia" w:eastAsiaTheme="minorEastAsia" w:hAnsiTheme="minorEastAsia" w:hint="eastAsia"/>
                <w:sz w:val="18"/>
                <w:szCs w:val="18"/>
              </w:rPr>
              <w:t>。［</w:t>
            </w:r>
            <w:r w:rsidRPr="00A7441C">
              <w:rPr>
                <w:rFonts w:asciiTheme="minorEastAsia" w:eastAsiaTheme="minorEastAsia" w:hAnsiTheme="minorEastAsia" w:hint="eastAsia"/>
                <w:sz w:val="18"/>
                <w:szCs w:val="18"/>
              </w:rPr>
              <w:t>93</w:t>
            </w:r>
            <w:r w:rsidR="00426B54" w:rsidRPr="00A7441C">
              <w:rPr>
                <w:rFonts w:asciiTheme="minorEastAsia" w:eastAsiaTheme="minorEastAsia" w:hAnsiTheme="minorEastAsia"/>
                <w:sz w:val="18"/>
                <w:szCs w:val="18"/>
              </w:rPr>
              <w:t>%</w:t>
            </w:r>
            <w:r w:rsidR="00426B54" w:rsidRPr="00A7441C">
              <w:rPr>
                <w:rFonts w:asciiTheme="minorEastAsia" w:eastAsiaTheme="minorEastAsia" w:hAnsiTheme="minorEastAsia" w:hint="eastAsia"/>
                <w:sz w:val="18"/>
                <w:szCs w:val="18"/>
              </w:rPr>
              <w:t>］</w:t>
            </w:r>
          </w:p>
          <w:p w14:paraId="7FAF6601" w14:textId="77777777" w:rsidR="00426B54" w:rsidRPr="00A7441C" w:rsidRDefault="00426B54" w:rsidP="00426B5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ア　中学部において新たな交流</w:t>
            </w:r>
          </w:p>
          <w:p w14:paraId="06E924C2" w14:textId="77777777" w:rsidR="00426B54" w:rsidRPr="00A7441C" w:rsidRDefault="00426B54" w:rsidP="00426B5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を実現する。</w:t>
            </w:r>
          </w:p>
          <w:p w14:paraId="52CB8FA3" w14:textId="36846B36" w:rsidR="00426B54" w:rsidRPr="00A7441C" w:rsidRDefault="00426B54" w:rsidP="00211D22">
            <w:pPr>
              <w:spacing w:line="250" w:lineRule="exact"/>
              <w:ind w:left="90" w:hangingChars="50" w:hanging="9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イ　居住地校交流に新たな参加者を増やす。</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426B54" w:rsidRPr="00A7441C" w:rsidRDefault="00426B54" w:rsidP="00426B54">
            <w:pPr>
              <w:spacing w:line="300" w:lineRule="exact"/>
              <w:rPr>
                <w:rFonts w:ascii="ＭＳ 明朝" w:hAnsi="ＭＳ 明朝"/>
                <w:sz w:val="20"/>
                <w:szCs w:val="20"/>
              </w:rPr>
            </w:pPr>
          </w:p>
        </w:tc>
      </w:tr>
      <w:tr w:rsidR="00426B54" w:rsidRPr="00A7441C" w14:paraId="72EDC1E1" w14:textId="77777777" w:rsidTr="000F3216">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5AC76B1" w14:textId="7F975CA4" w:rsidR="00426B54" w:rsidRPr="00A7441C" w:rsidRDefault="00426B54" w:rsidP="00426B54">
            <w:pPr>
              <w:spacing w:line="300" w:lineRule="exact"/>
              <w:ind w:left="113" w:right="113"/>
              <w:jc w:val="center"/>
              <w:rPr>
                <w:rFonts w:ascii="ＭＳ 明朝" w:hAnsi="ＭＳ 明朝"/>
                <w:sz w:val="20"/>
                <w:szCs w:val="20"/>
              </w:rPr>
            </w:pPr>
            <w:r w:rsidRPr="00A7441C">
              <w:rPr>
                <w:rFonts w:asciiTheme="minorEastAsia" w:eastAsiaTheme="minorEastAsia" w:hAnsiTheme="minorEastAsia" w:hint="eastAsia"/>
                <w:spacing w:val="-20"/>
                <w:sz w:val="20"/>
                <w:szCs w:val="20"/>
              </w:rPr>
              <w:t>３．学びあえる教員集団の育成</w:t>
            </w:r>
          </w:p>
        </w:tc>
        <w:tc>
          <w:tcPr>
            <w:tcW w:w="2020" w:type="dxa"/>
            <w:shd w:val="clear" w:color="auto" w:fill="auto"/>
            <w:tcMar>
              <w:top w:w="85" w:type="dxa"/>
              <w:left w:w="85" w:type="dxa"/>
              <w:bottom w:w="85" w:type="dxa"/>
              <w:right w:w="85" w:type="dxa"/>
            </w:tcMar>
          </w:tcPr>
          <w:p w14:paraId="11E90B19" w14:textId="77777777" w:rsidR="00426B54" w:rsidRPr="00A7441C" w:rsidRDefault="00426B54" w:rsidP="00426B54">
            <w:pPr>
              <w:spacing w:line="250" w:lineRule="exact"/>
              <w:ind w:left="58" w:hangingChars="29" w:hanging="58"/>
              <w:rPr>
                <w:rFonts w:asciiTheme="minorEastAsia" w:eastAsiaTheme="minorEastAsia" w:hAnsiTheme="minorEastAsia"/>
                <w:sz w:val="20"/>
                <w:szCs w:val="20"/>
              </w:rPr>
            </w:pPr>
            <w:r w:rsidRPr="00A7441C">
              <w:rPr>
                <w:rFonts w:asciiTheme="minorEastAsia" w:eastAsiaTheme="minorEastAsia" w:hAnsiTheme="minorEastAsia" w:hint="eastAsia"/>
                <w:sz w:val="20"/>
                <w:szCs w:val="20"/>
              </w:rPr>
              <w:t>（１）研究・研修を通じた専門性の向上</w:t>
            </w:r>
          </w:p>
          <w:p w14:paraId="345B6DF6" w14:textId="77777777" w:rsidR="00426B54" w:rsidRPr="00A7441C" w:rsidRDefault="00426B54" w:rsidP="00426B54">
            <w:pPr>
              <w:spacing w:line="250" w:lineRule="exact"/>
              <w:ind w:left="200" w:hangingChars="100" w:hanging="200"/>
              <w:rPr>
                <w:rFonts w:asciiTheme="minorEastAsia" w:eastAsiaTheme="minorEastAsia" w:hAnsiTheme="minorEastAsia"/>
                <w:sz w:val="20"/>
                <w:szCs w:val="20"/>
              </w:rPr>
            </w:pPr>
            <w:r w:rsidRPr="00A7441C">
              <w:rPr>
                <w:rFonts w:asciiTheme="minorEastAsia" w:eastAsiaTheme="minorEastAsia" w:hAnsiTheme="minorEastAsia" w:hint="eastAsia"/>
                <w:sz w:val="20"/>
                <w:szCs w:val="20"/>
              </w:rPr>
              <w:t xml:space="preserve">　</w:t>
            </w:r>
          </w:p>
          <w:p w14:paraId="7414CD0E" w14:textId="77777777" w:rsidR="00BC521F" w:rsidRPr="00A7441C" w:rsidRDefault="00BC521F" w:rsidP="00426B54">
            <w:pPr>
              <w:spacing w:line="250" w:lineRule="exact"/>
              <w:ind w:left="200" w:hangingChars="100" w:hanging="200"/>
              <w:rPr>
                <w:rFonts w:asciiTheme="minorEastAsia" w:eastAsiaTheme="minorEastAsia" w:hAnsiTheme="minorEastAsia"/>
                <w:sz w:val="20"/>
                <w:szCs w:val="20"/>
              </w:rPr>
            </w:pPr>
          </w:p>
          <w:p w14:paraId="5E4DD328" w14:textId="77777777" w:rsidR="00767EB0" w:rsidRPr="00A7441C" w:rsidRDefault="00767EB0" w:rsidP="00426B54">
            <w:pPr>
              <w:spacing w:line="250" w:lineRule="exact"/>
              <w:ind w:left="200" w:hangingChars="100" w:hanging="200"/>
              <w:rPr>
                <w:rFonts w:asciiTheme="minorEastAsia" w:eastAsiaTheme="minorEastAsia" w:hAnsiTheme="minorEastAsia"/>
                <w:sz w:val="20"/>
                <w:szCs w:val="20"/>
              </w:rPr>
            </w:pPr>
          </w:p>
          <w:p w14:paraId="329652D4" w14:textId="77777777" w:rsidR="00426B54" w:rsidRPr="00A7441C" w:rsidRDefault="00426B54" w:rsidP="00426B54">
            <w:pPr>
              <w:spacing w:line="250" w:lineRule="exact"/>
              <w:ind w:left="58" w:hangingChars="29" w:hanging="58"/>
              <w:rPr>
                <w:rFonts w:asciiTheme="minorEastAsia" w:eastAsiaTheme="minorEastAsia" w:hAnsiTheme="minorEastAsia"/>
                <w:sz w:val="20"/>
                <w:szCs w:val="20"/>
              </w:rPr>
            </w:pPr>
            <w:r w:rsidRPr="00A7441C">
              <w:rPr>
                <w:rFonts w:asciiTheme="minorEastAsia" w:eastAsiaTheme="minorEastAsia" w:hAnsiTheme="minorEastAsia" w:hint="eastAsia"/>
                <w:sz w:val="20"/>
                <w:szCs w:val="20"/>
              </w:rPr>
              <w:t>（２）互いに学びあう教員集団の育成</w:t>
            </w:r>
          </w:p>
          <w:p w14:paraId="2BE95591" w14:textId="77777777" w:rsidR="00767EB0" w:rsidRPr="00A7441C" w:rsidRDefault="00767EB0" w:rsidP="00426B54">
            <w:pPr>
              <w:spacing w:line="250" w:lineRule="exact"/>
              <w:ind w:left="58" w:hangingChars="29" w:hanging="58"/>
              <w:rPr>
                <w:rFonts w:asciiTheme="minorEastAsia" w:eastAsiaTheme="minorEastAsia" w:hAnsiTheme="minorEastAsia"/>
                <w:strike/>
                <w:sz w:val="20"/>
                <w:szCs w:val="20"/>
              </w:rPr>
            </w:pPr>
          </w:p>
          <w:p w14:paraId="4340CC24" w14:textId="77777777" w:rsidR="00767EB0" w:rsidRPr="00A7441C" w:rsidRDefault="00767EB0" w:rsidP="00BC521F">
            <w:pPr>
              <w:spacing w:line="300" w:lineRule="exact"/>
              <w:rPr>
                <w:rFonts w:asciiTheme="minorEastAsia" w:eastAsiaTheme="minorEastAsia" w:hAnsiTheme="minorEastAsia"/>
                <w:sz w:val="20"/>
                <w:szCs w:val="20"/>
              </w:rPr>
            </w:pPr>
          </w:p>
          <w:p w14:paraId="0DC743FC" w14:textId="6B997421" w:rsidR="00426B54" w:rsidRPr="00A7441C" w:rsidRDefault="00426B54" w:rsidP="00BC521F">
            <w:pPr>
              <w:spacing w:line="300" w:lineRule="exact"/>
              <w:rPr>
                <w:rFonts w:ascii="ＭＳ 明朝" w:hAnsi="ＭＳ 明朝"/>
                <w:sz w:val="20"/>
                <w:szCs w:val="20"/>
              </w:rPr>
            </w:pPr>
            <w:r w:rsidRPr="00A7441C">
              <w:rPr>
                <w:rFonts w:asciiTheme="minorEastAsia" w:eastAsiaTheme="minorEastAsia" w:hAnsiTheme="minorEastAsia" w:hint="eastAsia"/>
                <w:sz w:val="20"/>
                <w:szCs w:val="20"/>
              </w:rPr>
              <w:t>（３）校内支援体制の充実</w:t>
            </w:r>
          </w:p>
        </w:tc>
        <w:tc>
          <w:tcPr>
            <w:tcW w:w="4572" w:type="dxa"/>
            <w:tcBorders>
              <w:right w:val="dashed" w:sz="4" w:space="0" w:color="auto"/>
            </w:tcBorders>
            <w:shd w:val="clear" w:color="auto" w:fill="auto"/>
            <w:tcMar>
              <w:top w:w="85" w:type="dxa"/>
              <w:left w:w="85" w:type="dxa"/>
              <w:bottom w:w="85" w:type="dxa"/>
              <w:right w:w="85" w:type="dxa"/>
            </w:tcMar>
          </w:tcPr>
          <w:p w14:paraId="5086A62B" w14:textId="77777777" w:rsidR="00BC521F" w:rsidRPr="00A7441C" w:rsidRDefault="00BC521F" w:rsidP="00BC521F">
            <w:pPr>
              <w:spacing w:line="250" w:lineRule="exact"/>
              <w:ind w:left="540" w:hangingChars="300" w:hanging="54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（１）教員の専門性・資質の向上をめざし計画的に研究会、研修会を開催する。</w:t>
            </w:r>
          </w:p>
          <w:p w14:paraId="26B40CDB" w14:textId="645DE501" w:rsidR="00767EB0" w:rsidRPr="00A7441C" w:rsidRDefault="00BC521F" w:rsidP="00767EB0">
            <w:pPr>
              <w:spacing w:line="250" w:lineRule="exact"/>
              <w:ind w:leftChars="100" w:left="57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ア　校内研修年間計画により学びと研修運営の充実を図る。</w:t>
            </w:r>
          </w:p>
          <w:p w14:paraId="333ABDB8" w14:textId="77777777" w:rsidR="00767EB0" w:rsidRPr="00A7441C" w:rsidRDefault="00767EB0" w:rsidP="00767EB0">
            <w:pPr>
              <w:spacing w:line="250" w:lineRule="exact"/>
              <w:ind w:leftChars="100" w:left="570" w:hangingChars="200" w:hanging="360"/>
              <w:rPr>
                <w:rFonts w:asciiTheme="minorEastAsia" w:eastAsiaTheme="minorEastAsia" w:hAnsiTheme="minorEastAsia"/>
                <w:sz w:val="18"/>
                <w:szCs w:val="18"/>
              </w:rPr>
            </w:pPr>
          </w:p>
          <w:p w14:paraId="55B772BB" w14:textId="2214C3AC" w:rsidR="00BC521F" w:rsidRPr="00A7441C" w:rsidRDefault="00767EB0" w:rsidP="00767EB0">
            <w:pPr>
              <w:spacing w:line="250" w:lineRule="exact"/>
              <w:ind w:left="540" w:hangingChars="300" w:hanging="54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（２）</w:t>
            </w:r>
            <w:r w:rsidR="00BC521F" w:rsidRPr="00A7441C">
              <w:rPr>
                <w:rFonts w:asciiTheme="minorEastAsia" w:eastAsiaTheme="minorEastAsia" w:hAnsiTheme="minorEastAsia" w:hint="eastAsia"/>
                <w:sz w:val="18"/>
                <w:szCs w:val="18"/>
              </w:rPr>
              <w:t>全校公開授業週間を実施し、教職員の指導力の向上と学部を超えて</w:t>
            </w:r>
            <w:r w:rsidRPr="00A7441C">
              <w:rPr>
                <w:rFonts w:asciiTheme="minorEastAsia" w:eastAsiaTheme="minorEastAsia" w:hAnsiTheme="minorEastAsia" w:hint="eastAsia"/>
                <w:sz w:val="18"/>
                <w:szCs w:val="18"/>
              </w:rPr>
              <w:t>一貫性</w:t>
            </w:r>
            <w:r w:rsidR="00BC521F" w:rsidRPr="00A7441C">
              <w:rPr>
                <w:rFonts w:asciiTheme="minorEastAsia" w:eastAsiaTheme="minorEastAsia" w:hAnsiTheme="minorEastAsia" w:hint="eastAsia"/>
                <w:sz w:val="18"/>
                <w:szCs w:val="18"/>
              </w:rPr>
              <w:t>の</w:t>
            </w:r>
            <w:r w:rsidRPr="00A7441C">
              <w:rPr>
                <w:rFonts w:asciiTheme="minorEastAsia" w:eastAsiaTheme="minorEastAsia" w:hAnsiTheme="minorEastAsia" w:hint="eastAsia"/>
                <w:sz w:val="18"/>
                <w:szCs w:val="18"/>
              </w:rPr>
              <w:t>ある教育をめざす</w:t>
            </w:r>
            <w:r w:rsidR="00BC521F" w:rsidRPr="00A7441C">
              <w:rPr>
                <w:rFonts w:asciiTheme="minorEastAsia" w:eastAsiaTheme="minorEastAsia" w:hAnsiTheme="minorEastAsia" w:hint="eastAsia"/>
                <w:sz w:val="18"/>
                <w:szCs w:val="18"/>
              </w:rPr>
              <w:t>。</w:t>
            </w:r>
          </w:p>
          <w:p w14:paraId="2517E90A" w14:textId="77777777" w:rsidR="00767EB0" w:rsidRPr="00A7441C" w:rsidRDefault="00767EB0" w:rsidP="00303FEA">
            <w:pPr>
              <w:spacing w:line="250" w:lineRule="exact"/>
              <w:rPr>
                <w:rFonts w:asciiTheme="minorEastAsia" w:eastAsiaTheme="minorEastAsia" w:hAnsiTheme="minorEastAsia"/>
                <w:sz w:val="18"/>
                <w:szCs w:val="18"/>
              </w:rPr>
            </w:pPr>
          </w:p>
          <w:p w14:paraId="5097A7BE" w14:textId="77777777" w:rsidR="00211D22" w:rsidRPr="00A7441C" w:rsidRDefault="00211D22" w:rsidP="00303FEA">
            <w:pPr>
              <w:spacing w:line="250" w:lineRule="exact"/>
              <w:rPr>
                <w:rFonts w:asciiTheme="minorEastAsia" w:eastAsiaTheme="minorEastAsia" w:hAnsiTheme="minorEastAsia"/>
                <w:sz w:val="18"/>
                <w:szCs w:val="18"/>
              </w:rPr>
            </w:pPr>
          </w:p>
          <w:p w14:paraId="3087C243" w14:textId="70FA3E11" w:rsidR="00426B54" w:rsidRPr="00A7441C" w:rsidRDefault="00BC521F" w:rsidP="00BC521F">
            <w:pPr>
              <w:spacing w:line="250" w:lineRule="exact"/>
              <w:ind w:left="36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（３）多様性への理解と指導力向上に取組み、校内支援体制の更なる充実を図る。</w:t>
            </w:r>
          </w:p>
        </w:tc>
        <w:tc>
          <w:tcPr>
            <w:tcW w:w="2693" w:type="dxa"/>
            <w:tcBorders>
              <w:right w:val="dashed" w:sz="4" w:space="0" w:color="auto"/>
            </w:tcBorders>
            <w:tcMar>
              <w:top w:w="85" w:type="dxa"/>
              <w:left w:w="85" w:type="dxa"/>
              <w:bottom w:w="85" w:type="dxa"/>
              <w:right w:w="85" w:type="dxa"/>
            </w:tcMar>
          </w:tcPr>
          <w:p w14:paraId="66CD6681" w14:textId="77777777" w:rsidR="00303FEA" w:rsidRPr="00A7441C" w:rsidRDefault="00303FEA" w:rsidP="00426B5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（１）</w:t>
            </w:r>
          </w:p>
          <w:p w14:paraId="28974E64" w14:textId="77777777" w:rsidR="00767EB0" w:rsidRPr="00A7441C" w:rsidRDefault="00767EB0" w:rsidP="00426B54">
            <w:pPr>
              <w:spacing w:line="250" w:lineRule="exact"/>
              <w:ind w:left="180" w:hangingChars="100" w:hanging="180"/>
              <w:rPr>
                <w:rFonts w:asciiTheme="minorEastAsia" w:eastAsiaTheme="minorEastAsia" w:hAnsiTheme="minorEastAsia"/>
                <w:sz w:val="18"/>
                <w:szCs w:val="18"/>
              </w:rPr>
            </w:pPr>
          </w:p>
          <w:p w14:paraId="73BEEFE5" w14:textId="44F42F75" w:rsidR="00426B54" w:rsidRPr="00A7441C" w:rsidRDefault="00426B54" w:rsidP="00426B5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ア　自己診断（校内研修）結果、</w:t>
            </w:r>
          </w:p>
          <w:p w14:paraId="4578B73D" w14:textId="77777777" w:rsidR="00EC0208" w:rsidRPr="00A7441C" w:rsidRDefault="00426B54" w:rsidP="00426B5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肯定率</w:t>
            </w:r>
            <w:r w:rsidR="00EC0208" w:rsidRPr="00A7441C">
              <w:rPr>
                <w:rFonts w:asciiTheme="minorEastAsia" w:eastAsiaTheme="minorEastAsia" w:hAnsiTheme="minorEastAsia" w:hint="eastAsia"/>
                <w:sz w:val="18"/>
                <w:szCs w:val="18"/>
              </w:rPr>
              <w:t>80</w:t>
            </w:r>
            <w:r w:rsidRPr="00A7441C">
              <w:rPr>
                <w:rFonts w:asciiTheme="minorEastAsia" w:eastAsiaTheme="minorEastAsia" w:hAnsiTheme="minorEastAsia" w:hint="eastAsia"/>
                <w:sz w:val="18"/>
                <w:szCs w:val="18"/>
              </w:rPr>
              <w:t>％以上</w:t>
            </w:r>
            <w:r w:rsidR="00EC0208" w:rsidRPr="00A7441C">
              <w:rPr>
                <w:rFonts w:asciiTheme="minorEastAsia" w:eastAsiaTheme="minorEastAsia" w:hAnsiTheme="minorEastAsia" w:hint="eastAsia"/>
                <w:sz w:val="18"/>
                <w:szCs w:val="18"/>
              </w:rPr>
              <w:t>を維持する</w:t>
            </w:r>
            <w:r w:rsidRPr="00A7441C">
              <w:rPr>
                <w:rFonts w:asciiTheme="minorEastAsia" w:eastAsiaTheme="minorEastAsia" w:hAnsiTheme="minorEastAsia" w:hint="eastAsia"/>
                <w:sz w:val="18"/>
                <w:szCs w:val="18"/>
              </w:rPr>
              <w:t>。</w:t>
            </w:r>
          </w:p>
          <w:p w14:paraId="7F062151" w14:textId="20A3C2E6" w:rsidR="00426B54" w:rsidRPr="00A7441C" w:rsidRDefault="00426B54" w:rsidP="00426B5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w:t>
            </w:r>
            <w:r w:rsidRPr="00A7441C">
              <w:rPr>
                <w:rFonts w:asciiTheme="minorEastAsia" w:eastAsiaTheme="minorEastAsia" w:hAnsiTheme="minorEastAsia"/>
                <w:sz w:val="18"/>
                <w:szCs w:val="18"/>
              </w:rPr>
              <w:t>8</w:t>
            </w:r>
            <w:r w:rsidR="00211D22" w:rsidRPr="00A7441C">
              <w:rPr>
                <w:rFonts w:asciiTheme="minorEastAsia" w:eastAsiaTheme="minorEastAsia" w:hAnsiTheme="minorEastAsia" w:hint="eastAsia"/>
                <w:sz w:val="18"/>
                <w:szCs w:val="18"/>
              </w:rPr>
              <w:t>8</w:t>
            </w:r>
            <w:r w:rsidRPr="00A7441C">
              <w:rPr>
                <w:rFonts w:asciiTheme="minorEastAsia" w:eastAsiaTheme="minorEastAsia" w:hAnsiTheme="minorEastAsia" w:hint="eastAsia"/>
                <w:sz w:val="18"/>
                <w:szCs w:val="18"/>
              </w:rPr>
              <w:t>％］</w:t>
            </w:r>
          </w:p>
          <w:p w14:paraId="78FA6B6A" w14:textId="77777777" w:rsidR="00303FEA" w:rsidRPr="00A7441C" w:rsidRDefault="00303FEA" w:rsidP="00303FEA">
            <w:pPr>
              <w:spacing w:line="250" w:lineRule="exact"/>
              <w:rPr>
                <w:rFonts w:asciiTheme="minorEastAsia" w:eastAsiaTheme="minorEastAsia" w:hAnsiTheme="minorEastAsia"/>
                <w:sz w:val="18"/>
                <w:szCs w:val="18"/>
              </w:rPr>
            </w:pPr>
          </w:p>
          <w:p w14:paraId="6E230CAF" w14:textId="77777777" w:rsidR="00211D22" w:rsidRPr="00A7441C" w:rsidRDefault="00426B54" w:rsidP="00767EB0">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（２）</w:t>
            </w:r>
            <w:r w:rsidR="00211D22" w:rsidRPr="00A7441C">
              <w:rPr>
                <w:rFonts w:asciiTheme="minorEastAsia" w:eastAsiaTheme="minorEastAsia" w:hAnsiTheme="minorEastAsia" w:hint="eastAsia"/>
                <w:sz w:val="18"/>
                <w:szCs w:val="18"/>
              </w:rPr>
              <w:t>100周年に向けて</w:t>
            </w:r>
            <w:r w:rsidRPr="00A7441C">
              <w:rPr>
                <w:rFonts w:asciiTheme="minorEastAsia" w:eastAsiaTheme="minorEastAsia" w:hAnsiTheme="minorEastAsia" w:hint="eastAsia"/>
                <w:sz w:val="18"/>
                <w:szCs w:val="18"/>
              </w:rPr>
              <w:t>すべて</w:t>
            </w:r>
          </w:p>
          <w:p w14:paraId="6AA9ED94" w14:textId="77777777" w:rsidR="00211D22" w:rsidRPr="00A7441C" w:rsidRDefault="00426B54" w:rsidP="00211D22">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の教員が参加し</w:t>
            </w:r>
            <w:r w:rsidR="00211D22" w:rsidRPr="00A7441C">
              <w:rPr>
                <w:rFonts w:asciiTheme="minorEastAsia" w:eastAsiaTheme="minorEastAsia" w:hAnsiTheme="minorEastAsia" w:hint="eastAsia"/>
                <w:sz w:val="18"/>
                <w:szCs w:val="18"/>
              </w:rPr>
              <w:t>て</w:t>
            </w:r>
            <w:r w:rsidRPr="00A7441C">
              <w:rPr>
                <w:rFonts w:asciiTheme="minorEastAsia" w:eastAsiaTheme="minorEastAsia" w:hAnsiTheme="minorEastAsia" w:hint="eastAsia"/>
                <w:sz w:val="18"/>
                <w:szCs w:val="18"/>
              </w:rPr>
              <w:t>年間</w:t>
            </w:r>
            <w:r w:rsidR="00767EB0" w:rsidRPr="00A7441C">
              <w:rPr>
                <w:rFonts w:asciiTheme="minorEastAsia" w:eastAsiaTheme="minorEastAsia" w:hAnsiTheme="minorEastAsia" w:hint="eastAsia"/>
                <w:sz w:val="18"/>
                <w:szCs w:val="18"/>
              </w:rPr>
              <w:t>２</w:t>
            </w:r>
            <w:r w:rsidRPr="00A7441C">
              <w:rPr>
                <w:rFonts w:asciiTheme="minorEastAsia" w:eastAsiaTheme="minorEastAsia" w:hAnsiTheme="minorEastAsia" w:hint="eastAsia"/>
                <w:sz w:val="18"/>
                <w:szCs w:val="18"/>
              </w:rPr>
              <w:t>回公開</w:t>
            </w:r>
          </w:p>
          <w:p w14:paraId="69393452" w14:textId="624BC6FF" w:rsidR="00426B54" w:rsidRPr="00A7441C" w:rsidRDefault="00426B54" w:rsidP="00211D22">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授業週間を設け</w:t>
            </w:r>
            <w:r w:rsidR="00211D22" w:rsidRPr="00A7441C">
              <w:rPr>
                <w:rFonts w:asciiTheme="minorEastAsia" w:eastAsiaTheme="minorEastAsia" w:hAnsiTheme="minorEastAsia" w:hint="eastAsia"/>
                <w:sz w:val="18"/>
                <w:szCs w:val="18"/>
              </w:rPr>
              <w:t>、</w:t>
            </w:r>
            <w:r w:rsidR="00767EB0" w:rsidRPr="00A7441C">
              <w:rPr>
                <w:rFonts w:asciiTheme="minorEastAsia" w:eastAsiaTheme="minorEastAsia" w:hAnsiTheme="minorEastAsia" w:hint="eastAsia"/>
                <w:sz w:val="18"/>
                <w:szCs w:val="18"/>
              </w:rPr>
              <w:t>学びを深める</w:t>
            </w:r>
            <w:r w:rsidRPr="00A7441C">
              <w:rPr>
                <w:rFonts w:asciiTheme="minorEastAsia" w:eastAsiaTheme="minorEastAsia" w:hAnsiTheme="minorEastAsia" w:hint="eastAsia"/>
                <w:sz w:val="18"/>
                <w:szCs w:val="18"/>
              </w:rPr>
              <w:t>。</w:t>
            </w:r>
          </w:p>
          <w:p w14:paraId="6BB2493A" w14:textId="03116D68" w:rsidR="00211D22" w:rsidRPr="00A7441C" w:rsidRDefault="00EC0208" w:rsidP="00211D22">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w:t>
            </w:r>
            <w:r w:rsidR="00B4012D" w:rsidRPr="00A7441C">
              <w:rPr>
                <w:rFonts w:asciiTheme="minorEastAsia" w:eastAsiaTheme="minorEastAsia" w:hAnsiTheme="minorEastAsia" w:hint="eastAsia"/>
                <w:sz w:val="18"/>
                <w:szCs w:val="18"/>
              </w:rPr>
              <w:t>３</w:t>
            </w:r>
            <w:r w:rsidRPr="00A7441C">
              <w:rPr>
                <w:rFonts w:asciiTheme="minorEastAsia" w:eastAsiaTheme="minorEastAsia" w:hAnsiTheme="minorEastAsia" w:hint="eastAsia"/>
                <w:sz w:val="18"/>
                <w:szCs w:val="18"/>
              </w:rPr>
              <w:t>回］</w:t>
            </w:r>
          </w:p>
          <w:p w14:paraId="30686823" w14:textId="77777777" w:rsidR="00211D22" w:rsidRPr="00A7441C" w:rsidRDefault="00426B54" w:rsidP="00426B5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（３）支援教育に関する研修</w:t>
            </w:r>
            <w:r w:rsidR="00303FEA" w:rsidRPr="00A7441C">
              <w:rPr>
                <w:rFonts w:asciiTheme="minorEastAsia" w:eastAsiaTheme="minorEastAsia" w:hAnsiTheme="minorEastAsia" w:hint="eastAsia"/>
                <w:sz w:val="18"/>
                <w:szCs w:val="18"/>
              </w:rPr>
              <w:t>と</w:t>
            </w:r>
          </w:p>
          <w:p w14:paraId="3024A5B7" w14:textId="77777777" w:rsidR="00211D22" w:rsidRPr="00A7441C" w:rsidRDefault="00303FEA" w:rsidP="00426B5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聴覚支援教育に関する研修を各</w:t>
            </w:r>
          </w:p>
          <w:p w14:paraId="545C9FA9" w14:textId="3F147E0E" w:rsidR="00E051F0" w:rsidRPr="00A7441C" w:rsidRDefault="00426B54" w:rsidP="00426B54">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年１回</w:t>
            </w:r>
            <w:r w:rsidR="00E051F0" w:rsidRPr="00A7441C">
              <w:rPr>
                <w:rFonts w:asciiTheme="minorEastAsia" w:eastAsiaTheme="minorEastAsia" w:hAnsiTheme="minorEastAsia" w:hint="eastAsia"/>
                <w:sz w:val="18"/>
                <w:szCs w:val="18"/>
              </w:rPr>
              <w:t>計</w:t>
            </w:r>
            <w:r w:rsidR="00B4012D" w:rsidRPr="00A7441C">
              <w:rPr>
                <w:rFonts w:asciiTheme="minorEastAsia" w:eastAsiaTheme="minorEastAsia" w:hAnsiTheme="minorEastAsia" w:hint="eastAsia"/>
                <w:sz w:val="18"/>
                <w:szCs w:val="18"/>
              </w:rPr>
              <w:t>２</w:t>
            </w:r>
            <w:r w:rsidR="00E051F0" w:rsidRPr="00A7441C">
              <w:rPr>
                <w:rFonts w:asciiTheme="minorEastAsia" w:eastAsiaTheme="minorEastAsia" w:hAnsiTheme="minorEastAsia" w:hint="eastAsia"/>
                <w:sz w:val="18"/>
                <w:szCs w:val="18"/>
              </w:rPr>
              <w:t>回</w:t>
            </w:r>
            <w:r w:rsidR="00EC0208" w:rsidRPr="00A7441C">
              <w:rPr>
                <w:rFonts w:asciiTheme="minorEastAsia" w:eastAsiaTheme="minorEastAsia" w:hAnsiTheme="minorEastAsia" w:hint="eastAsia"/>
                <w:sz w:val="18"/>
                <w:szCs w:val="18"/>
              </w:rPr>
              <w:t>［２回］</w:t>
            </w:r>
            <w:r w:rsidRPr="00A7441C">
              <w:rPr>
                <w:rFonts w:asciiTheme="minorEastAsia" w:eastAsiaTheme="minorEastAsia" w:hAnsiTheme="minorEastAsia" w:hint="eastAsia"/>
                <w:sz w:val="18"/>
                <w:szCs w:val="18"/>
              </w:rPr>
              <w:t>、講師によ</w:t>
            </w:r>
          </w:p>
          <w:p w14:paraId="5AF72C05" w14:textId="77777777" w:rsidR="00E051F0" w:rsidRPr="00A7441C" w:rsidRDefault="00426B54" w:rsidP="00E051F0">
            <w:pPr>
              <w:spacing w:line="250" w:lineRule="exact"/>
              <w:ind w:left="180" w:hangingChars="100" w:hanging="18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る指導助言年２回以上実施す</w:t>
            </w:r>
          </w:p>
          <w:p w14:paraId="63344227" w14:textId="2D910895" w:rsidR="00426B54" w:rsidRPr="00A7441C" w:rsidRDefault="00426B54" w:rsidP="00E051F0">
            <w:pPr>
              <w:spacing w:line="250" w:lineRule="exact"/>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る。</w:t>
            </w:r>
            <w:r w:rsidR="00EC0208" w:rsidRPr="00A7441C">
              <w:rPr>
                <w:rFonts w:asciiTheme="minorEastAsia" w:eastAsiaTheme="minorEastAsia" w:hAnsiTheme="minorEastAsia" w:hint="eastAsia"/>
                <w:sz w:val="18"/>
                <w:szCs w:val="18"/>
              </w:rPr>
              <w:t>［</w:t>
            </w:r>
            <w:r w:rsidR="00B4012D" w:rsidRPr="00A7441C">
              <w:rPr>
                <w:rFonts w:asciiTheme="minorEastAsia" w:eastAsiaTheme="minorEastAsia" w:hAnsiTheme="minorEastAsia" w:hint="eastAsia"/>
                <w:sz w:val="18"/>
                <w:szCs w:val="18"/>
              </w:rPr>
              <w:t>３</w:t>
            </w:r>
            <w:r w:rsidR="00EC0208" w:rsidRPr="00A7441C">
              <w:rPr>
                <w:rFonts w:asciiTheme="minorEastAsia" w:eastAsiaTheme="minorEastAsia" w:hAnsiTheme="minorEastAsia" w:hint="eastAsia"/>
                <w:sz w:val="18"/>
                <w:szCs w:val="18"/>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426B54" w:rsidRPr="00A7441C" w:rsidRDefault="00426B54" w:rsidP="00426B54">
            <w:pPr>
              <w:spacing w:line="300" w:lineRule="exact"/>
              <w:rPr>
                <w:rFonts w:ascii="ＭＳ 明朝" w:hAnsi="ＭＳ 明朝"/>
                <w:sz w:val="20"/>
                <w:szCs w:val="20"/>
              </w:rPr>
            </w:pPr>
          </w:p>
        </w:tc>
      </w:tr>
      <w:tr w:rsidR="00426B54" w:rsidRPr="00A7441C" w14:paraId="65B1887E" w14:textId="77777777" w:rsidTr="000F3216">
        <w:trPr>
          <w:cantSplit/>
          <w:trHeight w:val="281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771AD54A" w14:textId="77777777" w:rsidR="00426B54" w:rsidRPr="00A7441C" w:rsidRDefault="00426B54" w:rsidP="00426B54">
            <w:pPr>
              <w:spacing w:line="250" w:lineRule="exact"/>
              <w:ind w:left="113" w:right="113"/>
              <w:jc w:val="left"/>
              <w:rPr>
                <w:rFonts w:asciiTheme="minorEastAsia" w:eastAsiaTheme="minorEastAsia" w:hAnsiTheme="minorEastAsia"/>
                <w:sz w:val="20"/>
                <w:szCs w:val="20"/>
              </w:rPr>
            </w:pPr>
            <w:r w:rsidRPr="00A7441C">
              <w:rPr>
                <w:rFonts w:asciiTheme="minorEastAsia" w:eastAsiaTheme="minorEastAsia" w:hAnsiTheme="minorEastAsia" w:hint="eastAsia"/>
                <w:spacing w:val="-20"/>
                <w:sz w:val="20"/>
                <w:szCs w:val="20"/>
              </w:rPr>
              <w:lastRenderedPageBreak/>
              <w:t>４．</w:t>
            </w:r>
            <w:r w:rsidRPr="00A7441C">
              <w:rPr>
                <w:rFonts w:asciiTheme="minorEastAsia" w:eastAsiaTheme="minorEastAsia" w:hAnsiTheme="minorEastAsia" w:hint="eastAsia"/>
                <w:sz w:val="20"/>
                <w:szCs w:val="20"/>
              </w:rPr>
              <w:t>いくの聴覚言語センターとして</w:t>
            </w:r>
          </w:p>
          <w:p w14:paraId="381AD505" w14:textId="5B7579F5" w:rsidR="00426B54" w:rsidRPr="00A7441C" w:rsidRDefault="00426B54" w:rsidP="00426B54">
            <w:pPr>
              <w:spacing w:line="300" w:lineRule="exact"/>
              <w:ind w:left="113" w:right="113"/>
              <w:jc w:val="center"/>
              <w:rPr>
                <w:rFonts w:ascii="ＭＳ 明朝" w:hAnsi="ＭＳ 明朝"/>
                <w:sz w:val="20"/>
                <w:szCs w:val="20"/>
              </w:rPr>
            </w:pPr>
            <w:r w:rsidRPr="00A7441C">
              <w:rPr>
                <w:rFonts w:asciiTheme="minorEastAsia" w:eastAsiaTheme="minorEastAsia" w:hAnsiTheme="minorEastAsia" w:hint="eastAsia"/>
                <w:sz w:val="20"/>
                <w:szCs w:val="20"/>
              </w:rPr>
              <w:t>センター的機能の発揮</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362C564" w14:textId="77777777" w:rsidR="00D533BB" w:rsidRPr="00A7441C" w:rsidRDefault="00426B54" w:rsidP="00D533BB">
            <w:pPr>
              <w:pStyle w:val="aa"/>
              <w:numPr>
                <w:ilvl w:val="0"/>
                <w:numId w:val="20"/>
              </w:numPr>
              <w:spacing w:line="250" w:lineRule="exact"/>
              <w:ind w:leftChars="0"/>
              <w:rPr>
                <w:rFonts w:asciiTheme="minorEastAsia" w:eastAsiaTheme="minorEastAsia" w:hAnsiTheme="minorEastAsia"/>
                <w:sz w:val="20"/>
                <w:szCs w:val="20"/>
              </w:rPr>
            </w:pPr>
            <w:r w:rsidRPr="00A7441C">
              <w:rPr>
                <w:rFonts w:asciiTheme="minorEastAsia" w:eastAsiaTheme="minorEastAsia" w:hAnsiTheme="minorEastAsia" w:hint="eastAsia"/>
                <w:sz w:val="20"/>
                <w:szCs w:val="20"/>
              </w:rPr>
              <w:t>通級指導教</w:t>
            </w:r>
          </w:p>
          <w:p w14:paraId="7B3C21A8" w14:textId="3253C96A" w:rsidR="00426B54" w:rsidRPr="00A7441C" w:rsidRDefault="00426B54" w:rsidP="00D533BB">
            <w:pPr>
              <w:spacing w:line="250" w:lineRule="exact"/>
              <w:rPr>
                <w:rFonts w:asciiTheme="minorEastAsia" w:eastAsiaTheme="minorEastAsia" w:hAnsiTheme="minorEastAsia"/>
                <w:sz w:val="20"/>
                <w:szCs w:val="20"/>
              </w:rPr>
            </w:pPr>
            <w:r w:rsidRPr="00A7441C">
              <w:rPr>
                <w:rFonts w:asciiTheme="minorEastAsia" w:eastAsiaTheme="minorEastAsia" w:hAnsiTheme="minorEastAsia" w:hint="eastAsia"/>
                <w:sz w:val="20"/>
                <w:szCs w:val="20"/>
              </w:rPr>
              <w:t>室の充実</w:t>
            </w:r>
          </w:p>
          <w:p w14:paraId="5C3CBA29" w14:textId="77777777" w:rsidR="00D533BB" w:rsidRPr="00A7441C" w:rsidRDefault="00D533BB" w:rsidP="00D533BB">
            <w:pPr>
              <w:pStyle w:val="aa"/>
              <w:spacing w:line="250" w:lineRule="exact"/>
              <w:ind w:leftChars="0" w:left="720"/>
              <w:rPr>
                <w:rFonts w:asciiTheme="minorEastAsia" w:eastAsiaTheme="minorEastAsia" w:hAnsiTheme="minorEastAsia"/>
                <w:sz w:val="20"/>
                <w:szCs w:val="20"/>
              </w:rPr>
            </w:pPr>
          </w:p>
          <w:p w14:paraId="4CE42BBB" w14:textId="77777777" w:rsidR="00426B54" w:rsidRPr="00A7441C" w:rsidRDefault="00426B54" w:rsidP="00426B54">
            <w:pPr>
              <w:spacing w:line="250" w:lineRule="exact"/>
              <w:ind w:left="58" w:hangingChars="29" w:hanging="58"/>
              <w:rPr>
                <w:rFonts w:asciiTheme="minorEastAsia" w:eastAsiaTheme="minorEastAsia" w:hAnsiTheme="minorEastAsia"/>
                <w:sz w:val="20"/>
                <w:szCs w:val="20"/>
              </w:rPr>
            </w:pPr>
            <w:r w:rsidRPr="00A7441C">
              <w:rPr>
                <w:rFonts w:asciiTheme="minorEastAsia" w:eastAsiaTheme="minorEastAsia" w:hAnsiTheme="minorEastAsia" w:hint="eastAsia"/>
                <w:sz w:val="20"/>
                <w:szCs w:val="20"/>
              </w:rPr>
              <w:t>（２）関係機関連携による地域支援・保護者支援</w:t>
            </w:r>
          </w:p>
          <w:p w14:paraId="686E8EF4" w14:textId="77777777" w:rsidR="00426B54" w:rsidRPr="00A7441C" w:rsidRDefault="00426B54" w:rsidP="00426B54">
            <w:pPr>
              <w:spacing w:line="250" w:lineRule="exact"/>
              <w:ind w:left="58" w:hangingChars="29" w:hanging="58"/>
              <w:rPr>
                <w:rFonts w:asciiTheme="minorEastAsia" w:eastAsiaTheme="minorEastAsia" w:hAnsiTheme="minorEastAsia"/>
                <w:sz w:val="20"/>
                <w:szCs w:val="20"/>
              </w:rPr>
            </w:pPr>
          </w:p>
          <w:p w14:paraId="746F27AA" w14:textId="77777777" w:rsidR="00426B54" w:rsidRPr="00A7441C" w:rsidRDefault="00426B54" w:rsidP="00426B54">
            <w:pPr>
              <w:spacing w:line="250" w:lineRule="exact"/>
              <w:ind w:left="58" w:hangingChars="29" w:hanging="58"/>
              <w:rPr>
                <w:rFonts w:asciiTheme="minorEastAsia" w:eastAsiaTheme="minorEastAsia" w:hAnsiTheme="minorEastAsia"/>
                <w:sz w:val="20"/>
                <w:szCs w:val="20"/>
              </w:rPr>
            </w:pPr>
          </w:p>
          <w:p w14:paraId="67519CB7" w14:textId="77777777" w:rsidR="00426B54" w:rsidRPr="00A7441C" w:rsidRDefault="00426B54" w:rsidP="00426B54">
            <w:pPr>
              <w:spacing w:line="250" w:lineRule="exact"/>
              <w:ind w:left="58" w:hangingChars="29" w:hanging="58"/>
              <w:rPr>
                <w:rFonts w:asciiTheme="minorEastAsia" w:eastAsiaTheme="minorEastAsia" w:hAnsiTheme="minorEastAsia"/>
                <w:sz w:val="20"/>
                <w:szCs w:val="20"/>
              </w:rPr>
            </w:pPr>
          </w:p>
          <w:p w14:paraId="40F61157" w14:textId="77777777" w:rsidR="00426B54" w:rsidRPr="00A7441C" w:rsidRDefault="00426B54" w:rsidP="00426B54">
            <w:pPr>
              <w:spacing w:line="250" w:lineRule="exact"/>
              <w:ind w:left="58" w:hangingChars="29" w:hanging="58"/>
              <w:rPr>
                <w:rFonts w:asciiTheme="minorEastAsia" w:eastAsiaTheme="minorEastAsia" w:hAnsiTheme="minorEastAsia"/>
                <w:sz w:val="20"/>
                <w:szCs w:val="20"/>
              </w:rPr>
            </w:pPr>
          </w:p>
          <w:p w14:paraId="22F13562" w14:textId="77777777" w:rsidR="004A558D" w:rsidRPr="00A7441C" w:rsidRDefault="004A558D" w:rsidP="00426B54">
            <w:pPr>
              <w:spacing w:line="250" w:lineRule="exact"/>
              <w:ind w:left="58" w:hangingChars="29" w:hanging="58"/>
              <w:rPr>
                <w:rFonts w:asciiTheme="minorEastAsia" w:eastAsiaTheme="minorEastAsia" w:hAnsiTheme="minorEastAsia"/>
                <w:sz w:val="20"/>
                <w:szCs w:val="20"/>
              </w:rPr>
            </w:pPr>
          </w:p>
          <w:p w14:paraId="25E397FE" w14:textId="77777777" w:rsidR="00426B54" w:rsidRPr="00A7441C" w:rsidRDefault="00426B54" w:rsidP="00D533BB">
            <w:pPr>
              <w:spacing w:line="250" w:lineRule="exact"/>
              <w:rPr>
                <w:rFonts w:asciiTheme="minorEastAsia" w:eastAsiaTheme="minorEastAsia" w:hAnsiTheme="minorEastAsia"/>
                <w:sz w:val="20"/>
                <w:szCs w:val="20"/>
              </w:rPr>
            </w:pPr>
          </w:p>
          <w:p w14:paraId="41ADA641" w14:textId="274ABB26" w:rsidR="00426B54" w:rsidRPr="00A7441C" w:rsidRDefault="00426B54" w:rsidP="00426B54">
            <w:pPr>
              <w:spacing w:line="300" w:lineRule="exact"/>
              <w:rPr>
                <w:rFonts w:ascii="ＭＳ 明朝" w:hAnsi="ＭＳ 明朝"/>
                <w:sz w:val="20"/>
                <w:szCs w:val="20"/>
              </w:rPr>
            </w:pPr>
            <w:r w:rsidRPr="00A7441C">
              <w:rPr>
                <w:rFonts w:asciiTheme="minorEastAsia" w:eastAsiaTheme="minorEastAsia" w:hAnsiTheme="minorEastAsia" w:hint="eastAsia"/>
                <w:sz w:val="20"/>
                <w:szCs w:val="20"/>
              </w:rPr>
              <w:t>（３）早期相談支援の充実と関係機関との連携</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3DCFD0B3" w14:textId="77777777" w:rsidR="00426B54" w:rsidRPr="00A7441C" w:rsidRDefault="00426B54" w:rsidP="00426B54">
            <w:pPr>
              <w:spacing w:line="250" w:lineRule="exact"/>
              <w:ind w:left="36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（１）在籍校との連携を密にした、通級指導教室の充実。</w:t>
            </w:r>
          </w:p>
          <w:p w14:paraId="4B070184" w14:textId="77777777" w:rsidR="00BA1CF1" w:rsidRPr="00A7441C" w:rsidRDefault="00BA1CF1" w:rsidP="00426B54">
            <w:pPr>
              <w:spacing w:line="250" w:lineRule="exact"/>
              <w:ind w:left="360" w:hangingChars="200" w:hanging="360"/>
              <w:rPr>
                <w:rFonts w:asciiTheme="minorEastAsia" w:eastAsiaTheme="minorEastAsia" w:hAnsiTheme="minorEastAsia"/>
                <w:sz w:val="18"/>
                <w:szCs w:val="18"/>
              </w:rPr>
            </w:pPr>
          </w:p>
          <w:p w14:paraId="688628A2" w14:textId="77777777" w:rsidR="00426B54" w:rsidRPr="00A7441C" w:rsidRDefault="00426B54" w:rsidP="00426B54">
            <w:pPr>
              <w:spacing w:line="250" w:lineRule="exact"/>
              <w:ind w:left="36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（２）</w:t>
            </w:r>
          </w:p>
          <w:p w14:paraId="7DD1C53C" w14:textId="77777777" w:rsidR="00426B54" w:rsidRPr="00A7441C" w:rsidRDefault="00426B54" w:rsidP="00426B54">
            <w:pPr>
              <w:spacing w:line="250" w:lineRule="exact"/>
              <w:ind w:left="36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ア　支援部と連携した理解啓発研修を実施し、地域で聴覚障がい児に係る人たちへの支援を行う。</w:t>
            </w:r>
          </w:p>
          <w:p w14:paraId="53C94D62" w14:textId="77777777" w:rsidR="00BA1CF1" w:rsidRPr="00A7441C" w:rsidRDefault="00BA1CF1" w:rsidP="00BA5BE2">
            <w:pPr>
              <w:spacing w:line="250" w:lineRule="exact"/>
              <w:rPr>
                <w:rFonts w:asciiTheme="minorEastAsia" w:eastAsiaTheme="minorEastAsia" w:hAnsiTheme="minorEastAsia"/>
                <w:sz w:val="18"/>
                <w:szCs w:val="18"/>
              </w:rPr>
            </w:pPr>
          </w:p>
          <w:p w14:paraId="58D74543" w14:textId="1F25C04F" w:rsidR="00426B54" w:rsidRPr="00A7441C" w:rsidRDefault="00426B54" w:rsidP="00426B54">
            <w:pPr>
              <w:spacing w:line="250" w:lineRule="exact"/>
              <w:ind w:left="36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イ　通学区域内各教育委員会</w:t>
            </w:r>
            <w:r w:rsidR="006E622C" w:rsidRPr="00A7441C">
              <w:rPr>
                <w:rFonts w:asciiTheme="minorEastAsia" w:eastAsiaTheme="minorEastAsia" w:hAnsiTheme="minorEastAsia" w:hint="eastAsia"/>
                <w:sz w:val="18"/>
                <w:szCs w:val="18"/>
              </w:rPr>
              <w:t>担当者</w:t>
            </w:r>
            <w:r w:rsidRPr="00A7441C">
              <w:rPr>
                <w:rFonts w:asciiTheme="minorEastAsia" w:eastAsiaTheme="minorEastAsia" w:hAnsiTheme="minorEastAsia" w:hint="eastAsia"/>
                <w:sz w:val="18"/>
                <w:szCs w:val="18"/>
              </w:rPr>
              <w:t>との連携を深める。</w:t>
            </w:r>
          </w:p>
          <w:p w14:paraId="635B263B" w14:textId="77777777" w:rsidR="00BA1CF1" w:rsidRPr="00A7441C" w:rsidRDefault="00BA1CF1" w:rsidP="00426B54">
            <w:pPr>
              <w:spacing w:line="250" w:lineRule="exact"/>
              <w:ind w:left="360" w:hangingChars="200" w:hanging="360"/>
              <w:rPr>
                <w:rFonts w:asciiTheme="minorEastAsia" w:eastAsiaTheme="minorEastAsia" w:hAnsiTheme="minorEastAsia"/>
                <w:sz w:val="18"/>
                <w:szCs w:val="18"/>
              </w:rPr>
            </w:pPr>
          </w:p>
          <w:p w14:paraId="6342A102" w14:textId="77777777" w:rsidR="004A558D" w:rsidRPr="00A7441C" w:rsidRDefault="004A558D" w:rsidP="00426B54">
            <w:pPr>
              <w:spacing w:line="250" w:lineRule="exact"/>
              <w:ind w:left="360" w:hangingChars="200" w:hanging="360"/>
              <w:rPr>
                <w:rFonts w:asciiTheme="minorEastAsia" w:eastAsiaTheme="minorEastAsia" w:hAnsiTheme="minorEastAsia"/>
                <w:sz w:val="18"/>
                <w:szCs w:val="18"/>
              </w:rPr>
            </w:pPr>
          </w:p>
          <w:p w14:paraId="55890C41" w14:textId="77777777" w:rsidR="00426B54" w:rsidRPr="00A7441C" w:rsidRDefault="00426B54" w:rsidP="00426B54">
            <w:pPr>
              <w:spacing w:line="250" w:lineRule="exact"/>
              <w:ind w:left="36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（３）</w:t>
            </w:r>
          </w:p>
          <w:p w14:paraId="05A80F8E" w14:textId="77777777" w:rsidR="00426B54" w:rsidRPr="00A7441C" w:rsidRDefault="00426B54" w:rsidP="00426B54">
            <w:pPr>
              <w:spacing w:line="250" w:lineRule="exact"/>
              <w:ind w:left="36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ア　乳幼児と保護者を対象とした早期相談支援を充実させる。</w:t>
            </w:r>
          </w:p>
          <w:p w14:paraId="18258A5D" w14:textId="77777777" w:rsidR="00BA1CF1" w:rsidRPr="00A7441C" w:rsidRDefault="00BA1CF1" w:rsidP="00426B54">
            <w:pPr>
              <w:spacing w:line="250" w:lineRule="exact"/>
              <w:ind w:left="360" w:hangingChars="200" w:hanging="360"/>
              <w:rPr>
                <w:rFonts w:asciiTheme="minorEastAsia" w:eastAsiaTheme="minorEastAsia" w:hAnsiTheme="minorEastAsia"/>
                <w:sz w:val="18"/>
                <w:szCs w:val="18"/>
              </w:rPr>
            </w:pPr>
          </w:p>
          <w:p w14:paraId="362073F4" w14:textId="6B0121EB" w:rsidR="00426B54" w:rsidRPr="00A7441C" w:rsidRDefault="00426B54" w:rsidP="00426B54">
            <w:pPr>
              <w:spacing w:line="250" w:lineRule="exact"/>
              <w:ind w:left="36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イ　各保健センター</w:t>
            </w:r>
            <w:r w:rsidR="00BA1CF1" w:rsidRPr="00A7441C">
              <w:rPr>
                <w:rFonts w:asciiTheme="minorEastAsia" w:eastAsiaTheme="minorEastAsia" w:hAnsiTheme="minorEastAsia" w:hint="eastAsia"/>
                <w:sz w:val="18"/>
                <w:szCs w:val="18"/>
              </w:rPr>
              <w:t>や関係機関</w:t>
            </w:r>
            <w:r w:rsidRPr="00A7441C">
              <w:rPr>
                <w:rFonts w:asciiTheme="minorEastAsia" w:eastAsiaTheme="minorEastAsia" w:hAnsiTheme="minorEastAsia" w:hint="eastAsia"/>
                <w:sz w:val="18"/>
                <w:szCs w:val="18"/>
              </w:rPr>
              <w:t>との連携を深める。</w:t>
            </w:r>
          </w:p>
          <w:p w14:paraId="0DA1E304" w14:textId="77777777" w:rsidR="00426B54" w:rsidRPr="00A7441C" w:rsidRDefault="00426B54" w:rsidP="00426B54">
            <w:pPr>
              <w:spacing w:line="250" w:lineRule="exact"/>
              <w:ind w:left="360" w:hangingChars="200" w:hanging="360"/>
              <w:rPr>
                <w:rFonts w:asciiTheme="minorEastAsia" w:eastAsiaTheme="minorEastAsia" w:hAnsiTheme="minorEastAsia"/>
                <w:sz w:val="18"/>
                <w:szCs w:val="18"/>
              </w:rPr>
            </w:pPr>
          </w:p>
          <w:p w14:paraId="160D18E8" w14:textId="35635281" w:rsidR="00426B54" w:rsidRPr="00A7441C" w:rsidRDefault="00426B54" w:rsidP="00BA1CF1">
            <w:pPr>
              <w:spacing w:line="250" w:lineRule="exact"/>
              <w:rPr>
                <w:rFonts w:asciiTheme="minorEastAsia" w:eastAsiaTheme="minorEastAsia" w:hAnsiTheme="minorEastAsia"/>
                <w:sz w:val="18"/>
                <w:szCs w:val="18"/>
              </w:rPr>
            </w:pP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0707E0DE" w14:textId="6D55910D" w:rsidR="00BA5BE2" w:rsidRPr="00A7441C" w:rsidRDefault="00BA5BE2" w:rsidP="00BA5BE2">
            <w:pPr>
              <w:spacing w:line="250" w:lineRule="exact"/>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（１）</w:t>
            </w:r>
            <w:r w:rsidR="00426B54" w:rsidRPr="00A7441C">
              <w:rPr>
                <w:rFonts w:asciiTheme="minorEastAsia" w:eastAsiaTheme="minorEastAsia" w:hAnsiTheme="minorEastAsia" w:hint="eastAsia"/>
                <w:sz w:val="18"/>
                <w:szCs w:val="18"/>
              </w:rPr>
              <w:t>すべての在籍校を訪問し</w:t>
            </w:r>
          </w:p>
          <w:p w14:paraId="3FD8CF34" w14:textId="12B6B9F0" w:rsidR="00426B54" w:rsidRPr="00A7441C" w:rsidRDefault="00426B54" w:rsidP="00BA5BE2">
            <w:pPr>
              <w:spacing w:line="250" w:lineRule="exact"/>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指導に係る情報の共有を図る。</w:t>
            </w:r>
          </w:p>
          <w:p w14:paraId="57E07A36" w14:textId="77777777" w:rsidR="00BA5BE2" w:rsidRPr="00A7441C" w:rsidRDefault="00BA5BE2" w:rsidP="00BA5BE2">
            <w:pPr>
              <w:spacing w:line="250" w:lineRule="exact"/>
              <w:rPr>
                <w:rFonts w:asciiTheme="minorEastAsia" w:eastAsiaTheme="minorEastAsia" w:hAnsiTheme="minorEastAsia"/>
                <w:sz w:val="18"/>
                <w:szCs w:val="18"/>
              </w:rPr>
            </w:pPr>
          </w:p>
          <w:p w14:paraId="7B91D7E0" w14:textId="77777777" w:rsidR="00426B54" w:rsidRPr="00A7441C" w:rsidRDefault="00426B54" w:rsidP="00426B54">
            <w:pPr>
              <w:spacing w:line="250" w:lineRule="exact"/>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（２）</w:t>
            </w:r>
          </w:p>
          <w:p w14:paraId="2513B259" w14:textId="0DB05B98" w:rsidR="00426B54" w:rsidRPr="00A7441C" w:rsidRDefault="00426B54" w:rsidP="00426B54">
            <w:pPr>
              <w:spacing w:line="250" w:lineRule="exact"/>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ア　理解啓発研修を年間</w:t>
            </w:r>
            <w:r w:rsidR="00B4012D" w:rsidRPr="00A7441C">
              <w:rPr>
                <w:rFonts w:asciiTheme="minorEastAsia" w:eastAsiaTheme="minorEastAsia" w:hAnsiTheme="minorEastAsia" w:hint="eastAsia"/>
                <w:sz w:val="18"/>
                <w:szCs w:val="18"/>
              </w:rPr>
              <w:t>４</w:t>
            </w:r>
            <w:r w:rsidRPr="00A7441C">
              <w:rPr>
                <w:rFonts w:asciiTheme="minorEastAsia" w:eastAsiaTheme="minorEastAsia" w:hAnsiTheme="minorEastAsia" w:hint="eastAsia"/>
                <w:sz w:val="18"/>
                <w:szCs w:val="18"/>
              </w:rPr>
              <w:t>回以上実施する。アンケート結果肯定的回答</w:t>
            </w:r>
            <w:r w:rsidR="004A558D" w:rsidRPr="00A7441C">
              <w:rPr>
                <w:rFonts w:asciiTheme="minorEastAsia" w:eastAsiaTheme="minorEastAsia" w:hAnsiTheme="minorEastAsia" w:hint="eastAsia"/>
                <w:sz w:val="18"/>
                <w:szCs w:val="18"/>
              </w:rPr>
              <w:t>85</w:t>
            </w:r>
            <w:r w:rsidRPr="00A7441C">
              <w:rPr>
                <w:rFonts w:asciiTheme="minorEastAsia" w:eastAsiaTheme="minorEastAsia" w:hAnsiTheme="minorEastAsia" w:hint="eastAsia"/>
                <w:sz w:val="18"/>
                <w:szCs w:val="18"/>
              </w:rPr>
              <w:t>％以上。</w:t>
            </w:r>
          </w:p>
          <w:p w14:paraId="4A4A2AA8" w14:textId="2B8EA9EB" w:rsidR="00426B54" w:rsidRPr="00A7441C" w:rsidRDefault="00426B54" w:rsidP="00426B54">
            <w:pPr>
              <w:spacing w:line="250" w:lineRule="exact"/>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イ　指導主事を招いての</w:t>
            </w:r>
            <w:r w:rsidR="006E622C" w:rsidRPr="00A7441C">
              <w:rPr>
                <w:rFonts w:asciiTheme="minorEastAsia" w:eastAsiaTheme="minorEastAsia" w:hAnsiTheme="minorEastAsia" w:hint="eastAsia"/>
                <w:sz w:val="18"/>
                <w:szCs w:val="18"/>
              </w:rPr>
              <w:t>校内見学と</w:t>
            </w:r>
            <w:r w:rsidRPr="00A7441C">
              <w:rPr>
                <w:rFonts w:asciiTheme="minorEastAsia" w:eastAsiaTheme="minorEastAsia" w:hAnsiTheme="minorEastAsia" w:hint="eastAsia"/>
                <w:sz w:val="18"/>
                <w:szCs w:val="18"/>
              </w:rPr>
              <w:t>懇談会を</w:t>
            </w:r>
            <w:r w:rsidR="004A558D" w:rsidRPr="00A7441C">
              <w:rPr>
                <w:rFonts w:asciiTheme="minorEastAsia" w:eastAsiaTheme="minorEastAsia" w:hAnsiTheme="minorEastAsia" w:hint="eastAsia"/>
                <w:sz w:val="18"/>
                <w:szCs w:val="18"/>
              </w:rPr>
              <w:t>通じて</w:t>
            </w:r>
            <w:r w:rsidR="006E622C" w:rsidRPr="00A7441C">
              <w:rPr>
                <w:rFonts w:asciiTheme="minorEastAsia" w:eastAsiaTheme="minorEastAsia" w:hAnsiTheme="minorEastAsia" w:hint="eastAsia"/>
                <w:sz w:val="18"/>
                <w:szCs w:val="18"/>
              </w:rPr>
              <w:t>本校での学びの状況を</w:t>
            </w:r>
            <w:r w:rsidR="004A558D" w:rsidRPr="00A7441C">
              <w:rPr>
                <w:rFonts w:asciiTheme="minorEastAsia" w:eastAsiaTheme="minorEastAsia" w:hAnsiTheme="minorEastAsia" w:hint="eastAsia"/>
                <w:sz w:val="18"/>
                <w:szCs w:val="18"/>
              </w:rPr>
              <w:t>理解してもらい、今後の連携につなげる</w:t>
            </w:r>
            <w:r w:rsidRPr="00A7441C">
              <w:rPr>
                <w:rFonts w:asciiTheme="minorEastAsia" w:eastAsiaTheme="minorEastAsia" w:hAnsiTheme="minorEastAsia" w:hint="eastAsia"/>
                <w:sz w:val="18"/>
                <w:szCs w:val="18"/>
              </w:rPr>
              <w:t>。</w:t>
            </w:r>
          </w:p>
          <w:p w14:paraId="1A535A42" w14:textId="77777777" w:rsidR="00426B54" w:rsidRPr="00A7441C" w:rsidRDefault="00426B54" w:rsidP="00426B54">
            <w:pPr>
              <w:spacing w:line="250" w:lineRule="exact"/>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（３）</w:t>
            </w:r>
          </w:p>
          <w:p w14:paraId="0ABA46AF" w14:textId="1CDF1824" w:rsidR="00426B54" w:rsidRPr="00A7441C" w:rsidRDefault="00426B54" w:rsidP="00426B54">
            <w:pPr>
              <w:spacing w:line="250" w:lineRule="exact"/>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ア　夏の子育て講座を４回実施する。アンケート結果肯定的回答</w:t>
            </w:r>
            <w:r w:rsidR="004A558D" w:rsidRPr="00A7441C">
              <w:rPr>
                <w:rFonts w:asciiTheme="minorEastAsia" w:eastAsiaTheme="minorEastAsia" w:hAnsiTheme="minorEastAsia" w:hint="eastAsia"/>
                <w:sz w:val="18"/>
                <w:szCs w:val="18"/>
              </w:rPr>
              <w:t>85</w:t>
            </w:r>
            <w:r w:rsidRPr="00A7441C">
              <w:rPr>
                <w:rFonts w:asciiTheme="minorEastAsia" w:eastAsiaTheme="minorEastAsia" w:hAnsiTheme="minorEastAsia" w:hint="eastAsia"/>
                <w:sz w:val="18"/>
                <w:szCs w:val="18"/>
              </w:rPr>
              <w:t>％以上。</w:t>
            </w:r>
          </w:p>
          <w:p w14:paraId="0F8137C7" w14:textId="18E48F27" w:rsidR="00426B54" w:rsidRPr="00A7441C" w:rsidRDefault="00426B54" w:rsidP="00426B54">
            <w:pPr>
              <w:spacing w:line="300" w:lineRule="exact"/>
              <w:rPr>
                <w:rFonts w:ascii="ＭＳ 明朝" w:hAnsi="ＭＳ 明朝"/>
                <w:sz w:val="20"/>
                <w:szCs w:val="20"/>
              </w:rPr>
            </w:pPr>
            <w:r w:rsidRPr="00A7441C">
              <w:rPr>
                <w:rFonts w:asciiTheme="minorEastAsia" w:eastAsiaTheme="minorEastAsia" w:hAnsiTheme="minorEastAsia" w:hint="eastAsia"/>
                <w:sz w:val="18"/>
                <w:szCs w:val="18"/>
              </w:rPr>
              <w:t xml:space="preserve">イ　</w:t>
            </w:r>
            <w:r w:rsidR="00B55008" w:rsidRPr="00A7441C">
              <w:rPr>
                <w:rFonts w:asciiTheme="minorEastAsia" w:eastAsiaTheme="minorEastAsia" w:hAnsiTheme="minorEastAsia" w:hint="eastAsia"/>
                <w:sz w:val="18"/>
                <w:szCs w:val="18"/>
              </w:rPr>
              <w:t>他の聴覚支援学校と</w:t>
            </w:r>
            <w:r w:rsidR="00C01AF7" w:rsidRPr="00A7441C">
              <w:rPr>
                <w:rFonts w:asciiTheme="minorEastAsia" w:eastAsiaTheme="minorEastAsia" w:hAnsiTheme="minorEastAsia" w:hint="eastAsia"/>
                <w:sz w:val="18"/>
                <w:szCs w:val="18"/>
              </w:rPr>
              <w:t>も</w:t>
            </w:r>
            <w:r w:rsidR="00B55008" w:rsidRPr="00A7441C">
              <w:rPr>
                <w:rFonts w:asciiTheme="minorEastAsia" w:eastAsiaTheme="minorEastAsia" w:hAnsiTheme="minorEastAsia" w:hint="eastAsia"/>
                <w:sz w:val="18"/>
                <w:szCs w:val="18"/>
              </w:rPr>
              <w:t>連携して</w:t>
            </w:r>
            <w:r w:rsidRPr="00A7441C">
              <w:rPr>
                <w:rFonts w:asciiTheme="minorEastAsia" w:eastAsiaTheme="minorEastAsia" w:hAnsiTheme="minorEastAsia" w:hint="eastAsia"/>
                <w:sz w:val="18"/>
                <w:szCs w:val="18"/>
              </w:rPr>
              <w:t>保健センター</w:t>
            </w:r>
            <w:r w:rsidR="00D436E2" w:rsidRPr="00A7441C">
              <w:rPr>
                <w:rFonts w:asciiTheme="minorEastAsia" w:eastAsiaTheme="minorEastAsia" w:hAnsiTheme="minorEastAsia" w:hint="eastAsia"/>
                <w:sz w:val="18"/>
                <w:szCs w:val="18"/>
              </w:rPr>
              <w:t>や関係機関</w:t>
            </w:r>
            <w:r w:rsidRPr="00A7441C">
              <w:rPr>
                <w:rFonts w:asciiTheme="minorEastAsia" w:eastAsiaTheme="minorEastAsia" w:hAnsiTheme="minorEastAsia" w:hint="eastAsia"/>
                <w:sz w:val="18"/>
                <w:szCs w:val="18"/>
              </w:rPr>
              <w:t>への理解啓発活動を実施する。</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6B45894F" w14:textId="77777777" w:rsidR="00426B54" w:rsidRPr="00A7441C" w:rsidRDefault="00426B54" w:rsidP="00426B54">
            <w:pPr>
              <w:spacing w:line="300" w:lineRule="exact"/>
              <w:rPr>
                <w:rFonts w:ascii="ＭＳ 明朝" w:hAnsi="ＭＳ 明朝"/>
                <w:sz w:val="20"/>
                <w:szCs w:val="20"/>
              </w:rPr>
            </w:pPr>
          </w:p>
        </w:tc>
      </w:tr>
      <w:tr w:rsidR="00426B54" w:rsidRPr="00E50B6C" w14:paraId="14C829C0" w14:textId="77777777" w:rsidTr="000F3216">
        <w:trPr>
          <w:cantSplit/>
          <w:trHeight w:val="281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2FEB51F9" w14:textId="2D294A5C" w:rsidR="00426B54" w:rsidRPr="00A7441C" w:rsidRDefault="00426B54" w:rsidP="00426B54">
            <w:pPr>
              <w:spacing w:line="250" w:lineRule="exact"/>
              <w:ind w:left="113" w:right="113"/>
              <w:jc w:val="left"/>
              <w:rPr>
                <w:rFonts w:asciiTheme="minorEastAsia" w:eastAsiaTheme="minorEastAsia" w:hAnsiTheme="minorEastAsia"/>
                <w:spacing w:val="-20"/>
                <w:sz w:val="20"/>
                <w:szCs w:val="20"/>
              </w:rPr>
            </w:pPr>
            <w:r w:rsidRPr="00A7441C">
              <w:rPr>
                <w:rFonts w:asciiTheme="minorEastAsia" w:eastAsiaTheme="minorEastAsia" w:hAnsiTheme="minorEastAsia" w:hint="eastAsia"/>
                <w:spacing w:val="-20"/>
                <w:sz w:val="20"/>
                <w:szCs w:val="20"/>
              </w:rPr>
              <w:t>５．働き方改革の推進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1B47739" w14:textId="78FA6C67" w:rsidR="00426B54" w:rsidRPr="00A7441C" w:rsidRDefault="00426B54" w:rsidP="00426B54">
            <w:pPr>
              <w:spacing w:line="300" w:lineRule="exact"/>
              <w:rPr>
                <w:rFonts w:ascii="ＭＳ 明朝" w:hAnsi="ＭＳ 明朝"/>
                <w:sz w:val="20"/>
                <w:szCs w:val="20"/>
              </w:rPr>
            </w:pPr>
            <w:r w:rsidRPr="00A7441C">
              <w:rPr>
                <w:rFonts w:asciiTheme="minorEastAsia" w:eastAsiaTheme="minorEastAsia" w:hAnsiTheme="minorEastAsia" w:hint="eastAsia"/>
                <w:sz w:val="20"/>
                <w:szCs w:val="20"/>
              </w:rPr>
              <w:t>（１）校務の効率化</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334EC7A2" w14:textId="1844A306" w:rsidR="00426B54" w:rsidRPr="00A7441C" w:rsidRDefault="00426B54" w:rsidP="00B55008">
            <w:pPr>
              <w:spacing w:line="250" w:lineRule="exact"/>
              <w:ind w:left="360" w:hangingChars="200" w:hanging="360"/>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（１）行事</w:t>
            </w:r>
            <w:r w:rsidR="00D436E2" w:rsidRPr="00A7441C">
              <w:rPr>
                <w:rFonts w:asciiTheme="minorEastAsia" w:eastAsiaTheme="minorEastAsia" w:hAnsiTheme="minorEastAsia" w:hint="eastAsia"/>
                <w:sz w:val="18"/>
                <w:szCs w:val="18"/>
              </w:rPr>
              <w:t>計画や業務内容</w:t>
            </w:r>
            <w:r w:rsidRPr="00A7441C">
              <w:rPr>
                <w:rFonts w:asciiTheme="minorEastAsia" w:eastAsiaTheme="minorEastAsia" w:hAnsiTheme="minorEastAsia" w:hint="eastAsia"/>
                <w:sz w:val="18"/>
                <w:szCs w:val="18"/>
              </w:rPr>
              <w:t>について</w:t>
            </w:r>
            <w:r w:rsidR="00D436E2" w:rsidRPr="00A7441C">
              <w:rPr>
                <w:rFonts w:asciiTheme="minorEastAsia" w:eastAsiaTheme="minorEastAsia" w:hAnsiTheme="minorEastAsia" w:hint="eastAsia"/>
                <w:sz w:val="18"/>
                <w:szCs w:val="18"/>
              </w:rPr>
              <w:t>、</w:t>
            </w:r>
            <w:r w:rsidR="00C01AF7" w:rsidRPr="00A7441C">
              <w:rPr>
                <w:rFonts w:asciiTheme="minorEastAsia" w:eastAsiaTheme="minorEastAsia" w:hAnsiTheme="minorEastAsia" w:hint="eastAsia"/>
                <w:sz w:val="18"/>
                <w:szCs w:val="18"/>
              </w:rPr>
              <w:t>R</w:t>
            </w:r>
            <w:r w:rsidR="00B4012D" w:rsidRPr="00A7441C">
              <w:rPr>
                <w:rFonts w:asciiTheme="minorEastAsia" w:eastAsiaTheme="minorEastAsia" w:hAnsiTheme="minorEastAsia" w:hint="eastAsia"/>
                <w:sz w:val="18"/>
                <w:szCs w:val="18"/>
              </w:rPr>
              <w:t>８</w:t>
            </w:r>
            <w:r w:rsidR="00C01AF7" w:rsidRPr="00A7441C">
              <w:rPr>
                <w:rFonts w:asciiTheme="minorEastAsia" w:eastAsiaTheme="minorEastAsia" w:hAnsiTheme="minorEastAsia" w:hint="eastAsia"/>
                <w:sz w:val="18"/>
                <w:szCs w:val="18"/>
              </w:rPr>
              <w:t>年度を見通して</w:t>
            </w:r>
            <w:r w:rsidRPr="00A7441C">
              <w:rPr>
                <w:rFonts w:asciiTheme="minorEastAsia" w:eastAsiaTheme="minorEastAsia" w:hAnsiTheme="minorEastAsia" w:hint="eastAsia"/>
                <w:sz w:val="18"/>
                <w:szCs w:val="18"/>
              </w:rPr>
              <w:t>効率化の観点</w:t>
            </w:r>
            <w:r w:rsidR="00BA1CF1" w:rsidRPr="00A7441C">
              <w:rPr>
                <w:rFonts w:asciiTheme="minorEastAsia" w:eastAsiaTheme="minorEastAsia" w:hAnsiTheme="minorEastAsia" w:hint="eastAsia"/>
                <w:sz w:val="18"/>
                <w:szCs w:val="18"/>
              </w:rPr>
              <w:t>を踏まえ</w:t>
            </w:r>
            <w:r w:rsidR="00C01AF7" w:rsidRPr="00A7441C">
              <w:rPr>
                <w:rFonts w:asciiTheme="minorEastAsia" w:eastAsiaTheme="minorEastAsia" w:hAnsiTheme="minorEastAsia" w:hint="eastAsia"/>
                <w:sz w:val="18"/>
                <w:szCs w:val="18"/>
              </w:rPr>
              <w:t>た</w:t>
            </w:r>
            <w:r w:rsidRPr="00A7441C">
              <w:rPr>
                <w:rFonts w:asciiTheme="minorEastAsia" w:eastAsiaTheme="minorEastAsia" w:hAnsiTheme="minorEastAsia" w:hint="eastAsia"/>
                <w:sz w:val="18"/>
                <w:szCs w:val="18"/>
              </w:rPr>
              <w:t>見直しに取り組む。</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29F63D68" w14:textId="09ACD0EB" w:rsidR="00D04350" w:rsidRPr="00A7441C" w:rsidRDefault="00426B54" w:rsidP="00BA1CF1">
            <w:pPr>
              <w:spacing w:line="250" w:lineRule="exact"/>
              <w:ind w:left="175" w:hangingChars="97" w:hanging="175"/>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（１）</w:t>
            </w:r>
            <w:r w:rsidR="00D04350" w:rsidRPr="00A7441C">
              <w:rPr>
                <w:rFonts w:asciiTheme="minorEastAsia" w:eastAsiaTheme="minorEastAsia" w:hAnsiTheme="minorEastAsia" w:hint="eastAsia"/>
                <w:sz w:val="18"/>
                <w:szCs w:val="18"/>
              </w:rPr>
              <w:t>R</w:t>
            </w:r>
            <w:r w:rsidR="00B4012D" w:rsidRPr="00A7441C">
              <w:rPr>
                <w:rFonts w:asciiTheme="minorEastAsia" w:eastAsiaTheme="minorEastAsia" w:hAnsiTheme="minorEastAsia" w:hint="eastAsia"/>
                <w:sz w:val="18"/>
                <w:szCs w:val="18"/>
              </w:rPr>
              <w:t>８</w:t>
            </w:r>
            <w:r w:rsidR="00D04350" w:rsidRPr="00A7441C">
              <w:rPr>
                <w:rFonts w:asciiTheme="minorEastAsia" w:eastAsiaTheme="minorEastAsia" w:hAnsiTheme="minorEastAsia" w:hint="eastAsia"/>
                <w:sz w:val="18"/>
                <w:szCs w:val="18"/>
              </w:rPr>
              <w:t>年度</w:t>
            </w:r>
            <w:r w:rsidR="00BA5BE2" w:rsidRPr="00A7441C">
              <w:rPr>
                <w:rFonts w:asciiTheme="minorEastAsia" w:eastAsiaTheme="minorEastAsia" w:hAnsiTheme="minorEastAsia" w:hint="eastAsia"/>
                <w:sz w:val="18"/>
                <w:szCs w:val="18"/>
              </w:rPr>
              <w:t>年間行事計画や教</w:t>
            </w:r>
          </w:p>
          <w:p w14:paraId="083A9EFE" w14:textId="77777777" w:rsidR="00D04350" w:rsidRPr="00A7441C" w:rsidRDefault="00BA5BE2" w:rsidP="00D04350">
            <w:pPr>
              <w:spacing w:line="250" w:lineRule="exact"/>
              <w:ind w:left="175" w:hangingChars="97" w:hanging="175"/>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育課程について</w:t>
            </w:r>
            <w:r w:rsidR="00D04350" w:rsidRPr="00A7441C">
              <w:rPr>
                <w:rFonts w:asciiTheme="minorEastAsia" w:eastAsiaTheme="minorEastAsia" w:hAnsiTheme="minorEastAsia" w:hint="eastAsia"/>
                <w:sz w:val="18"/>
                <w:szCs w:val="18"/>
              </w:rPr>
              <w:t>今年度当初から</w:t>
            </w:r>
          </w:p>
          <w:p w14:paraId="651BED74" w14:textId="3032E946" w:rsidR="00BA5BE2" w:rsidRPr="00A7441C" w:rsidRDefault="003D16AC" w:rsidP="00D04350">
            <w:pPr>
              <w:spacing w:line="250" w:lineRule="exact"/>
              <w:ind w:left="175" w:hangingChars="97" w:hanging="175"/>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検討</w:t>
            </w:r>
            <w:r w:rsidR="00D04350" w:rsidRPr="00A7441C">
              <w:rPr>
                <w:rFonts w:asciiTheme="minorEastAsia" w:eastAsiaTheme="minorEastAsia" w:hAnsiTheme="minorEastAsia" w:hint="eastAsia"/>
                <w:sz w:val="18"/>
                <w:szCs w:val="18"/>
              </w:rPr>
              <w:t>し</w:t>
            </w:r>
            <w:r w:rsidRPr="00A7441C">
              <w:rPr>
                <w:rFonts w:asciiTheme="minorEastAsia" w:eastAsiaTheme="minorEastAsia" w:hAnsiTheme="minorEastAsia" w:hint="eastAsia"/>
                <w:sz w:val="18"/>
                <w:szCs w:val="18"/>
              </w:rPr>
              <w:t>実施につなげる。</w:t>
            </w:r>
            <w:r w:rsidR="00E051F0" w:rsidRPr="00A7441C">
              <w:rPr>
                <w:rFonts w:asciiTheme="minorEastAsia" w:eastAsiaTheme="minorEastAsia" w:hAnsiTheme="minorEastAsia" w:hint="eastAsia"/>
                <w:sz w:val="18"/>
                <w:szCs w:val="18"/>
              </w:rPr>
              <w:t>行事や</w:t>
            </w:r>
          </w:p>
          <w:p w14:paraId="20D5FA03" w14:textId="77777777" w:rsidR="00E051F0" w:rsidRPr="00A7441C" w:rsidRDefault="00E051F0" w:rsidP="00D04350">
            <w:pPr>
              <w:spacing w:line="250" w:lineRule="exact"/>
              <w:ind w:left="175" w:hangingChars="97" w:hanging="175"/>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教育課程に係る改訂と実現を合</w:t>
            </w:r>
          </w:p>
          <w:p w14:paraId="29BF8B30" w14:textId="01576538" w:rsidR="00E051F0" w:rsidRDefault="00E051F0" w:rsidP="00D04350">
            <w:pPr>
              <w:spacing w:line="250" w:lineRule="exact"/>
              <w:ind w:left="175" w:hangingChars="97" w:hanging="175"/>
              <w:rPr>
                <w:rFonts w:asciiTheme="minorEastAsia" w:eastAsiaTheme="minorEastAsia" w:hAnsiTheme="minorEastAsia"/>
                <w:sz w:val="18"/>
                <w:szCs w:val="18"/>
              </w:rPr>
            </w:pPr>
            <w:r w:rsidRPr="00A7441C">
              <w:rPr>
                <w:rFonts w:asciiTheme="minorEastAsia" w:eastAsiaTheme="minorEastAsia" w:hAnsiTheme="minorEastAsia" w:hint="eastAsia"/>
                <w:sz w:val="18"/>
                <w:szCs w:val="18"/>
              </w:rPr>
              <w:t>計</w:t>
            </w:r>
            <w:r w:rsidR="00B4012D" w:rsidRPr="00A7441C">
              <w:rPr>
                <w:rFonts w:asciiTheme="minorEastAsia" w:eastAsiaTheme="minorEastAsia" w:hAnsiTheme="minorEastAsia" w:hint="eastAsia"/>
                <w:sz w:val="18"/>
                <w:szCs w:val="18"/>
              </w:rPr>
              <w:t>３</w:t>
            </w:r>
            <w:r w:rsidRPr="00A7441C">
              <w:rPr>
                <w:rFonts w:asciiTheme="minorEastAsia" w:eastAsiaTheme="minorEastAsia" w:hAnsiTheme="minorEastAsia" w:hint="eastAsia"/>
                <w:sz w:val="18"/>
                <w:szCs w:val="18"/>
              </w:rPr>
              <w:t>件以上行う。</w:t>
            </w:r>
          </w:p>
          <w:p w14:paraId="704D6A7D" w14:textId="77777777" w:rsidR="00426B54" w:rsidRPr="00D04350" w:rsidRDefault="00426B54" w:rsidP="00426B54">
            <w:pPr>
              <w:spacing w:line="250" w:lineRule="exact"/>
              <w:ind w:left="175" w:hangingChars="97" w:hanging="175"/>
              <w:rPr>
                <w:rFonts w:asciiTheme="minorEastAsia" w:eastAsiaTheme="minorEastAsia" w:hAnsiTheme="minorEastAsia"/>
                <w:sz w:val="18"/>
                <w:szCs w:val="18"/>
              </w:rPr>
            </w:pP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64FB390A" w14:textId="77777777" w:rsidR="00426B54" w:rsidRPr="00E50B6C" w:rsidRDefault="00426B54" w:rsidP="00426B54">
            <w:pPr>
              <w:spacing w:line="300" w:lineRule="exact"/>
              <w:rPr>
                <w:rFonts w:ascii="ＭＳ 明朝" w:hAnsi="ＭＳ 明朝"/>
                <w:sz w:val="20"/>
                <w:szCs w:val="20"/>
              </w:rPr>
            </w:pPr>
          </w:p>
        </w:tc>
      </w:tr>
    </w:tbl>
    <w:p w14:paraId="2633D6AA" w14:textId="77777777" w:rsidR="0086696C" w:rsidRPr="000F3216" w:rsidRDefault="0086696C" w:rsidP="006206CE">
      <w:pPr>
        <w:spacing w:line="120" w:lineRule="exact"/>
      </w:pPr>
    </w:p>
    <w:sectPr w:rsidR="0086696C" w:rsidRPr="000F3216"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0A2A" w14:textId="77777777" w:rsidR="000D5EFD" w:rsidRDefault="000D5EFD">
      <w:r>
        <w:separator/>
      </w:r>
    </w:p>
  </w:endnote>
  <w:endnote w:type="continuationSeparator" w:id="0">
    <w:p w14:paraId="06930C71" w14:textId="77777777" w:rsidR="000D5EFD" w:rsidRDefault="000D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1E5A8" w14:textId="77777777" w:rsidR="000D5EFD" w:rsidRDefault="000D5EFD">
      <w:r>
        <w:separator/>
      </w:r>
    </w:p>
  </w:footnote>
  <w:footnote w:type="continuationSeparator" w:id="0">
    <w:p w14:paraId="4F77CDFC" w14:textId="77777777" w:rsidR="000D5EFD" w:rsidRDefault="000D5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6E9E7401"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E21A9">
      <w:rPr>
        <w:rFonts w:ascii="ＭＳ ゴシック" w:eastAsia="ＭＳ ゴシック" w:hAnsi="ＭＳ ゴシック" w:hint="eastAsia"/>
        <w:sz w:val="20"/>
        <w:szCs w:val="20"/>
      </w:rPr>
      <w:t>Ｓ０３</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175A48E1" w:rsidR="00132D6F" w:rsidRPr="003A3356" w:rsidRDefault="00132D6F" w:rsidP="00A75094">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75094">
      <w:rPr>
        <w:rFonts w:ascii="ＭＳ 明朝" w:hAnsi="ＭＳ 明朝" w:hint="eastAsia"/>
        <w:b/>
        <w:sz w:val="24"/>
      </w:rPr>
      <w:t>生野聴覚</w:t>
    </w:r>
    <w:r w:rsidR="001F3D57">
      <w:rPr>
        <w:rFonts w:ascii="ＭＳ 明朝" w:hAnsi="ＭＳ 明朝" w:hint="eastAsia"/>
        <w:b/>
        <w:sz w:val="24"/>
      </w:rPr>
      <w:t>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6E51F9"/>
    <w:multiLevelType w:val="hybridMultilevel"/>
    <w:tmpl w:val="FE1879B0"/>
    <w:lvl w:ilvl="0" w:tplc="144E4F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B07713"/>
    <w:multiLevelType w:val="hybridMultilevel"/>
    <w:tmpl w:val="721066DE"/>
    <w:lvl w:ilvl="0" w:tplc="EB1071C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157DA6"/>
    <w:multiLevelType w:val="hybridMultilevel"/>
    <w:tmpl w:val="852A0DF2"/>
    <w:lvl w:ilvl="0" w:tplc="6240A0F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74C1F59"/>
    <w:multiLevelType w:val="hybridMultilevel"/>
    <w:tmpl w:val="8D9AF8CE"/>
    <w:lvl w:ilvl="0" w:tplc="EB2A62D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6B240182"/>
    <w:multiLevelType w:val="hybridMultilevel"/>
    <w:tmpl w:val="E75660BE"/>
    <w:lvl w:ilvl="0" w:tplc="754A184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5"/>
  </w:num>
  <w:num w:numId="4">
    <w:abstractNumId w:val="4"/>
  </w:num>
  <w:num w:numId="5">
    <w:abstractNumId w:val="13"/>
  </w:num>
  <w:num w:numId="6">
    <w:abstractNumId w:val="20"/>
  </w:num>
  <w:num w:numId="7">
    <w:abstractNumId w:val="16"/>
  </w:num>
  <w:num w:numId="8">
    <w:abstractNumId w:val="7"/>
  </w:num>
  <w:num w:numId="9">
    <w:abstractNumId w:val="17"/>
  </w:num>
  <w:num w:numId="10">
    <w:abstractNumId w:val="2"/>
  </w:num>
  <w:num w:numId="11">
    <w:abstractNumId w:val="6"/>
  </w:num>
  <w:num w:numId="12">
    <w:abstractNumId w:val="14"/>
  </w:num>
  <w:num w:numId="13">
    <w:abstractNumId w:val="12"/>
  </w:num>
  <w:num w:numId="14">
    <w:abstractNumId w:val="9"/>
  </w:num>
  <w:num w:numId="15">
    <w:abstractNumId w:val="11"/>
  </w:num>
  <w:num w:numId="16">
    <w:abstractNumId w:val="0"/>
  </w:num>
  <w:num w:numId="17">
    <w:abstractNumId w:val="8"/>
  </w:num>
  <w:num w:numId="18">
    <w:abstractNumId w:val="18"/>
  </w:num>
  <w:num w:numId="19">
    <w:abstractNumId w:val="10"/>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3AF"/>
    <w:rsid w:val="00013C0C"/>
    <w:rsid w:val="00014126"/>
    <w:rsid w:val="00014961"/>
    <w:rsid w:val="000156EF"/>
    <w:rsid w:val="00030FCE"/>
    <w:rsid w:val="0003100F"/>
    <w:rsid w:val="00031A86"/>
    <w:rsid w:val="000354D4"/>
    <w:rsid w:val="00045480"/>
    <w:rsid w:val="00047245"/>
    <w:rsid w:val="000524AE"/>
    <w:rsid w:val="00061D45"/>
    <w:rsid w:val="0006727A"/>
    <w:rsid w:val="000724B0"/>
    <w:rsid w:val="000766B0"/>
    <w:rsid w:val="00091587"/>
    <w:rsid w:val="0009658C"/>
    <w:rsid w:val="000967CE"/>
    <w:rsid w:val="000A1890"/>
    <w:rsid w:val="000B0C54"/>
    <w:rsid w:val="000B2B60"/>
    <w:rsid w:val="000B395F"/>
    <w:rsid w:val="000B7F10"/>
    <w:rsid w:val="000C0CDB"/>
    <w:rsid w:val="000D1B70"/>
    <w:rsid w:val="000D5EFD"/>
    <w:rsid w:val="000D7707"/>
    <w:rsid w:val="000D7C02"/>
    <w:rsid w:val="000E1F4D"/>
    <w:rsid w:val="000E5470"/>
    <w:rsid w:val="000E6B9D"/>
    <w:rsid w:val="000E71AC"/>
    <w:rsid w:val="000F3216"/>
    <w:rsid w:val="000F7917"/>
    <w:rsid w:val="000F7B2E"/>
    <w:rsid w:val="00100533"/>
    <w:rsid w:val="00100CC5"/>
    <w:rsid w:val="0010177A"/>
    <w:rsid w:val="00103546"/>
    <w:rsid w:val="001112AC"/>
    <w:rsid w:val="00112A5C"/>
    <w:rsid w:val="001218A7"/>
    <w:rsid w:val="00127BB5"/>
    <w:rsid w:val="00132D6F"/>
    <w:rsid w:val="00134824"/>
    <w:rsid w:val="00135CE9"/>
    <w:rsid w:val="00137359"/>
    <w:rsid w:val="00140F44"/>
    <w:rsid w:val="00145D50"/>
    <w:rsid w:val="00152C89"/>
    <w:rsid w:val="00157860"/>
    <w:rsid w:val="0018261A"/>
    <w:rsid w:val="00184B1B"/>
    <w:rsid w:val="00192419"/>
    <w:rsid w:val="00193569"/>
    <w:rsid w:val="00193F7D"/>
    <w:rsid w:val="00195DCF"/>
    <w:rsid w:val="00197ADF"/>
    <w:rsid w:val="001A4539"/>
    <w:rsid w:val="001B2220"/>
    <w:rsid w:val="001B38EB"/>
    <w:rsid w:val="001C0509"/>
    <w:rsid w:val="001C6B84"/>
    <w:rsid w:val="001C7FE4"/>
    <w:rsid w:val="001D401B"/>
    <w:rsid w:val="001D44D9"/>
    <w:rsid w:val="001D5135"/>
    <w:rsid w:val="001E22E7"/>
    <w:rsid w:val="001E4FDA"/>
    <w:rsid w:val="001F359F"/>
    <w:rsid w:val="001F3D57"/>
    <w:rsid w:val="001F472F"/>
    <w:rsid w:val="001F4F4E"/>
    <w:rsid w:val="00201A51"/>
    <w:rsid w:val="00201C86"/>
    <w:rsid w:val="002034A6"/>
    <w:rsid w:val="00211D22"/>
    <w:rsid w:val="0021285A"/>
    <w:rsid w:val="0022073E"/>
    <w:rsid w:val="00220AE7"/>
    <w:rsid w:val="00221AA2"/>
    <w:rsid w:val="00224AB0"/>
    <w:rsid w:val="002255EA"/>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577E"/>
    <w:rsid w:val="002F608A"/>
    <w:rsid w:val="002F62DD"/>
    <w:rsid w:val="002F6E1B"/>
    <w:rsid w:val="002F7F75"/>
    <w:rsid w:val="00301498"/>
    <w:rsid w:val="00301B59"/>
    <w:rsid w:val="00301D04"/>
    <w:rsid w:val="003029E3"/>
    <w:rsid w:val="00302EB2"/>
    <w:rsid w:val="00303FEA"/>
    <w:rsid w:val="0030555A"/>
    <w:rsid w:val="00305D0E"/>
    <w:rsid w:val="00310645"/>
    <w:rsid w:val="0031492C"/>
    <w:rsid w:val="00324B67"/>
    <w:rsid w:val="00334F83"/>
    <w:rsid w:val="00336089"/>
    <w:rsid w:val="0034036E"/>
    <w:rsid w:val="003551CD"/>
    <w:rsid w:val="00356EB3"/>
    <w:rsid w:val="00361497"/>
    <w:rsid w:val="0036174C"/>
    <w:rsid w:val="00364F35"/>
    <w:rsid w:val="003730D3"/>
    <w:rsid w:val="0037367C"/>
    <w:rsid w:val="0037506F"/>
    <w:rsid w:val="00384C02"/>
    <w:rsid w:val="00386133"/>
    <w:rsid w:val="00387D41"/>
    <w:rsid w:val="003A3356"/>
    <w:rsid w:val="003A62E8"/>
    <w:rsid w:val="003C503E"/>
    <w:rsid w:val="003D16AC"/>
    <w:rsid w:val="003D1978"/>
    <w:rsid w:val="003D288C"/>
    <w:rsid w:val="003D2C9D"/>
    <w:rsid w:val="003D71A7"/>
    <w:rsid w:val="003D7473"/>
    <w:rsid w:val="003E55A0"/>
    <w:rsid w:val="003F1499"/>
    <w:rsid w:val="00400648"/>
    <w:rsid w:val="00407905"/>
    <w:rsid w:val="00414618"/>
    <w:rsid w:val="00416A59"/>
    <w:rsid w:val="004243CF"/>
    <w:rsid w:val="004245A1"/>
    <w:rsid w:val="00426B54"/>
    <w:rsid w:val="00427E0B"/>
    <w:rsid w:val="004312EE"/>
    <w:rsid w:val="004368AD"/>
    <w:rsid w:val="00436BBA"/>
    <w:rsid w:val="00441743"/>
    <w:rsid w:val="00445E74"/>
    <w:rsid w:val="00452492"/>
    <w:rsid w:val="00454AF4"/>
    <w:rsid w:val="004552E5"/>
    <w:rsid w:val="00460710"/>
    <w:rsid w:val="00460F8E"/>
    <w:rsid w:val="004632FA"/>
    <w:rsid w:val="00465B85"/>
    <w:rsid w:val="00467C11"/>
    <w:rsid w:val="00472627"/>
    <w:rsid w:val="0048087F"/>
    <w:rsid w:val="00480EB4"/>
    <w:rsid w:val="0048387B"/>
    <w:rsid w:val="004930C6"/>
    <w:rsid w:val="004949CC"/>
    <w:rsid w:val="004977B0"/>
    <w:rsid w:val="00497ABE"/>
    <w:rsid w:val="004A0EFF"/>
    <w:rsid w:val="004A1605"/>
    <w:rsid w:val="004A558D"/>
    <w:rsid w:val="004A7442"/>
    <w:rsid w:val="004A7940"/>
    <w:rsid w:val="004C1B92"/>
    <w:rsid w:val="004C2F46"/>
    <w:rsid w:val="004C5A47"/>
    <w:rsid w:val="004C6D4A"/>
    <w:rsid w:val="004D0052"/>
    <w:rsid w:val="004D1BCF"/>
    <w:rsid w:val="004D28A8"/>
    <w:rsid w:val="004D2B7B"/>
    <w:rsid w:val="004D70F9"/>
    <w:rsid w:val="004D71BA"/>
    <w:rsid w:val="004E08FB"/>
    <w:rsid w:val="004E21A9"/>
    <w:rsid w:val="004E4D5E"/>
    <w:rsid w:val="004F2B87"/>
    <w:rsid w:val="004F3627"/>
    <w:rsid w:val="00500AF9"/>
    <w:rsid w:val="0050173E"/>
    <w:rsid w:val="00502EF2"/>
    <w:rsid w:val="005061AF"/>
    <w:rsid w:val="005062AE"/>
    <w:rsid w:val="005121EA"/>
    <w:rsid w:val="0051706C"/>
    <w:rsid w:val="0052580C"/>
    <w:rsid w:val="005261C4"/>
    <w:rsid w:val="00526530"/>
    <w:rsid w:val="00545468"/>
    <w:rsid w:val="0054712D"/>
    <w:rsid w:val="00565B55"/>
    <w:rsid w:val="00575298"/>
    <w:rsid w:val="00577DE4"/>
    <w:rsid w:val="0058354F"/>
    <w:rsid w:val="005846E8"/>
    <w:rsid w:val="00585D6A"/>
    <w:rsid w:val="00586254"/>
    <w:rsid w:val="005875B4"/>
    <w:rsid w:val="0059472B"/>
    <w:rsid w:val="00597E7D"/>
    <w:rsid w:val="00597FBA"/>
    <w:rsid w:val="005A2C72"/>
    <w:rsid w:val="005B0FAD"/>
    <w:rsid w:val="005B66F8"/>
    <w:rsid w:val="005B722B"/>
    <w:rsid w:val="005C115A"/>
    <w:rsid w:val="005C2C84"/>
    <w:rsid w:val="005D41A3"/>
    <w:rsid w:val="005E218B"/>
    <w:rsid w:val="005E3C2A"/>
    <w:rsid w:val="005E535C"/>
    <w:rsid w:val="005E5555"/>
    <w:rsid w:val="005F2C9F"/>
    <w:rsid w:val="00606705"/>
    <w:rsid w:val="0061051D"/>
    <w:rsid w:val="00611B70"/>
    <w:rsid w:val="006206CE"/>
    <w:rsid w:val="00624A4E"/>
    <w:rsid w:val="00626AE2"/>
    <w:rsid w:val="00630EC1"/>
    <w:rsid w:val="00631815"/>
    <w:rsid w:val="00634F9A"/>
    <w:rsid w:val="00637161"/>
    <w:rsid w:val="00642558"/>
    <w:rsid w:val="00644AE0"/>
    <w:rsid w:val="00647631"/>
    <w:rsid w:val="006478E9"/>
    <w:rsid w:val="0065302E"/>
    <w:rsid w:val="006567B2"/>
    <w:rsid w:val="00656B78"/>
    <w:rsid w:val="00663113"/>
    <w:rsid w:val="006632F1"/>
    <w:rsid w:val="006715DB"/>
    <w:rsid w:val="00682CD5"/>
    <w:rsid w:val="006971F3"/>
    <w:rsid w:val="006B4E60"/>
    <w:rsid w:val="006B5B51"/>
    <w:rsid w:val="006C220F"/>
    <w:rsid w:val="006C5797"/>
    <w:rsid w:val="006C7FE8"/>
    <w:rsid w:val="006D4F17"/>
    <w:rsid w:val="006D54AE"/>
    <w:rsid w:val="006D5A31"/>
    <w:rsid w:val="006E622C"/>
    <w:rsid w:val="006F4599"/>
    <w:rsid w:val="00701AD6"/>
    <w:rsid w:val="00703386"/>
    <w:rsid w:val="0071748A"/>
    <w:rsid w:val="00717D96"/>
    <w:rsid w:val="007209AC"/>
    <w:rsid w:val="00720E14"/>
    <w:rsid w:val="0072763C"/>
    <w:rsid w:val="00727B59"/>
    <w:rsid w:val="00735E63"/>
    <w:rsid w:val="00740201"/>
    <w:rsid w:val="0074118C"/>
    <w:rsid w:val="0075139E"/>
    <w:rsid w:val="007520A2"/>
    <w:rsid w:val="007541E8"/>
    <w:rsid w:val="0075612D"/>
    <w:rsid w:val="007578CC"/>
    <w:rsid w:val="007606A0"/>
    <w:rsid w:val="00765F3E"/>
    <w:rsid w:val="00767EB0"/>
    <w:rsid w:val="00775D41"/>
    <w:rsid w:val="00775EE3"/>
    <w:rsid w:val="007765E0"/>
    <w:rsid w:val="00781F22"/>
    <w:rsid w:val="00786F0E"/>
    <w:rsid w:val="00791C71"/>
    <w:rsid w:val="007922A7"/>
    <w:rsid w:val="00792B44"/>
    <w:rsid w:val="00795C88"/>
    <w:rsid w:val="00796024"/>
    <w:rsid w:val="007A3E54"/>
    <w:rsid w:val="007A47FF"/>
    <w:rsid w:val="007A69E8"/>
    <w:rsid w:val="007B1DB6"/>
    <w:rsid w:val="007B3E8B"/>
    <w:rsid w:val="007C63C6"/>
    <w:rsid w:val="007D2295"/>
    <w:rsid w:val="007D6241"/>
    <w:rsid w:val="007F4C68"/>
    <w:rsid w:val="007F5A7B"/>
    <w:rsid w:val="007F7499"/>
    <w:rsid w:val="008101A4"/>
    <w:rsid w:val="00815735"/>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B3856"/>
    <w:rsid w:val="008C17BC"/>
    <w:rsid w:val="008C533F"/>
    <w:rsid w:val="008C6685"/>
    <w:rsid w:val="008D3E85"/>
    <w:rsid w:val="008E1182"/>
    <w:rsid w:val="008E62B7"/>
    <w:rsid w:val="008F317E"/>
    <w:rsid w:val="009419B8"/>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463E"/>
    <w:rsid w:val="009E6251"/>
    <w:rsid w:val="00A07A63"/>
    <w:rsid w:val="00A12A53"/>
    <w:rsid w:val="00A163D5"/>
    <w:rsid w:val="00A16862"/>
    <w:rsid w:val="00A16E26"/>
    <w:rsid w:val="00A204E1"/>
    <w:rsid w:val="00A225C1"/>
    <w:rsid w:val="00A47ADC"/>
    <w:rsid w:val="00A516E5"/>
    <w:rsid w:val="00A54842"/>
    <w:rsid w:val="00A61256"/>
    <w:rsid w:val="00A653FF"/>
    <w:rsid w:val="00A67904"/>
    <w:rsid w:val="00A7441C"/>
    <w:rsid w:val="00A75094"/>
    <w:rsid w:val="00A81BA8"/>
    <w:rsid w:val="00A87AEC"/>
    <w:rsid w:val="00A90FCE"/>
    <w:rsid w:val="00A920A8"/>
    <w:rsid w:val="00A9400C"/>
    <w:rsid w:val="00AA4BF8"/>
    <w:rsid w:val="00AA540D"/>
    <w:rsid w:val="00AA7EF3"/>
    <w:rsid w:val="00AB00E6"/>
    <w:rsid w:val="00AB2E00"/>
    <w:rsid w:val="00AC3438"/>
    <w:rsid w:val="00AC3902"/>
    <w:rsid w:val="00AD123A"/>
    <w:rsid w:val="00AD3212"/>
    <w:rsid w:val="00AD64C2"/>
    <w:rsid w:val="00AD6CC7"/>
    <w:rsid w:val="00AE0DFA"/>
    <w:rsid w:val="00AE2843"/>
    <w:rsid w:val="00AE5E7B"/>
    <w:rsid w:val="00AF5BCF"/>
    <w:rsid w:val="00AF7084"/>
    <w:rsid w:val="00B00805"/>
    <w:rsid w:val="00B00840"/>
    <w:rsid w:val="00B008B1"/>
    <w:rsid w:val="00B05652"/>
    <w:rsid w:val="00B063A9"/>
    <w:rsid w:val="00B131DD"/>
    <w:rsid w:val="00B20620"/>
    <w:rsid w:val="00B24BA4"/>
    <w:rsid w:val="00B25096"/>
    <w:rsid w:val="00B27B3C"/>
    <w:rsid w:val="00B3243C"/>
    <w:rsid w:val="00B34710"/>
    <w:rsid w:val="00B350E4"/>
    <w:rsid w:val="00B4012D"/>
    <w:rsid w:val="00B42334"/>
    <w:rsid w:val="00B42CBA"/>
    <w:rsid w:val="00B436F4"/>
    <w:rsid w:val="00B43DB1"/>
    <w:rsid w:val="00B44397"/>
    <w:rsid w:val="00B44B20"/>
    <w:rsid w:val="00B466D8"/>
    <w:rsid w:val="00B52723"/>
    <w:rsid w:val="00B52BB6"/>
    <w:rsid w:val="00B55008"/>
    <w:rsid w:val="00B6294D"/>
    <w:rsid w:val="00B66ED2"/>
    <w:rsid w:val="00B7090D"/>
    <w:rsid w:val="00B75528"/>
    <w:rsid w:val="00B8044F"/>
    <w:rsid w:val="00B814A7"/>
    <w:rsid w:val="00B850FE"/>
    <w:rsid w:val="00B854CE"/>
    <w:rsid w:val="00B905D2"/>
    <w:rsid w:val="00B90CDA"/>
    <w:rsid w:val="00B92C16"/>
    <w:rsid w:val="00B94DEA"/>
    <w:rsid w:val="00BA1CF1"/>
    <w:rsid w:val="00BA5BE2"/>
    <w:rsid w:val="00BB1121"/>
    <w:rsid w:val="00BB5396"/>
    <w:rsid w:val="00BC1EA0"/>
    <w:rsid w:val="00BC40F4"/>
    <w:rsid w:val="00BC521F"/>
    <w:rsid w:val="00BC55F6"/>
    <w:rsid w:val="00BD6470"/>
    <w:rsid w:val="00BD69B1"/>
    <w:rsid w:val="00BD7F87"/>
    <w:rsid w:val="00BE1991"/>
    <w:rsid w:val="00BE47DD"/>
    <w:rsid w:val="00BE49F0"/>
    <w:rsid w:val="00BE62AE"/>
    <w:rsid w:val="00BF3A51"/>
    <w:rsid w:val="00BF405D"/>
    <w:rsid w:val="00BF432C"/>
    <w:rsid w:val="00C0026F"/>
    <w:rsid w:val="00C01AF7"/>
    <w:rsid w:val="00C02630"/>
    <w:rsid w:val="00C03CE3"/>
    <w:rsid w:val="00C0740C"/>
    <w:rsid w:val="00C158A6"/>
    <w:rsid w:val="00C17F2E"/>
    <w:rsid w:val="00C2730C"/>
    <w:rsid w:val="00C33FF4"/>
    <w:rsid w:val="00C37416"/>
    <w:rsid w:val="00C43728"/>
    <w:rsid w:val="00C43756"/>
    <w:rsid w:val="00C44693"/>
    <w:rsid w:val="00C4635D"/>
    <w:rsid w:val="00C54F82"/>
    <w:rsid w:val="00C81CD5"/>
    <w:rsid w:val="00C87770"/>
    <w:rsid w:val="00C97C29"/>
    <w:rsid w:val="00CA70DE"/>
    <w:rsid w:val="00CB1FDA"/>
    <w:rsid w:val="00CB2D93"/>
    <w:rsid w:val="00CB4BC6"/>
    <w:rsid w:val="00CB585F"/>
    <w:rsid w:val="00CB5D88"/>
    <w:rsid w:val="00CB5DEC"/>
    <w:rsid w:val="00CC03B1"/>
    <w:rsid w:val="00CC19D9"/>
    <w:rsid w:val="00CD3940"/>
    <w:rsid w:val="00CD4A9E"/>
    <w:rsid w:val="00CE24B8"/>
    <w:rsid w:val="00CE277D"/>
    <w:rsid w:val="00CE2D05"/>
    <w:rsid w:val="00CE323E"/>
    <w:rsid w:val="00CE5ADB"/>
    <w:rsid w:val="00CE6CBD"/>
    <w:rsid w:val="00CF0218"/>
    <w:rsid w:val="00CF0832"/>
    <w:rsid w:val="00CF1922"/>
    <w:rsid w:val="00CF2FD9"/>
    <w:rsid w:val="00CF33FF"/>
    <w:rsid w:val="00D04350"/>
    <w:rsid w:val="00D0467C"/>
    <w:rsid w:val="00D07F2D"/>
    <w:rsid w:val="00D1608B"/>
    <w:rsid w:val="00D17334"/>
    <w:rsid w:val="00D23660"/>
    <w:rsid w:val="00D37257"/>
    <w:rsid w:val="00D41C37"/>
    <w:rsid w:val="00D436E2"/>
    <w:rsid w:val="00D533BB"/>
    <w:rsid w:val="00D62464"/>
    <w:rsid w:val="00D726CB"/>
    <w:rsid w:val="00D77C73"/>
    <w:rsid w:val="00D8247A"/>
    <w:rsid w:val="00D84CC8"/>
    <w:rsid w:val="00D926BB"/>
    <w:rsid w:val="00D92C36"/>
    <w:rsid w:val="00DA13D1"/>
    <w:rsid w:val="00DA34D6"/>
    <w:rsid w:val="00DB1858"/>
    <w:rsid w:val="00DB3D1A"/>
    <w:rsid w:val="00DC2FCD"/>
    <w:rsid w:val="00DC3EC7"/>
    <w:rsid w:val="00DC79BD"/>
    <w:rsid w:val="00DE27FC"/>
    <w:rsid w:val="00DE626E"/>
    <w:rsid w:val="00DE64EF"/>
    <w:rsid w:val="00DE744C"/>
    <w:rsid w:val="00DF3B21"/>
    <w:rsid w:val="00DF49F3"/>
    <w:rsid w:val="00E051F0"/>
    <w:rsid w:val="00E05623"/>
    <w:rsid w:val="00E15291"/>
    <w:rsid w:val="00E1683E"/>
    <w:rsid w:val="00E2104D"/>
    <w:rsid w:val="00E231D8"/>
    <w:rsid w:val="00E331F1"/>
    <w:rsid w:val="00E34C87"/>
    <w:rsid w:val="00E50B6C"/>
    <w:rsid w:val="00E53EE3"/>
    <w:rsid w:val="00E56A95"/>
    <w:rsid w:val="00E600AD"/>
    <w:rsid w:val="00E61D16"/>
    <w:rsid w:val="00E662FD"/>
    <w:rsid w:val="00E67370"/>
    <w:rsid w:val="00E72813"/>
    <w:rsid w:val="00E73DA5"/>
    <w:rsid w:val="00E87E7A"/>
    <w:rsid w:val="00E92928"/>
    <w:rsid w:val="00E96F7E"/>
    <w:rsid w:val="00EA05FD"/>
    <w:rsid w:val="00EA2B01"/>
    <w:rsid w:val="00EA5C58"/>
    <w:rsid w:val="00EA6BCB"/>
    <w:rsid w:val="00EB3DB7"/>
    <w:rsid w:val="00EB4A00"/>
    <w:rsid w:val="00EC0208"/>
    <w:rsid w:val="00EC5FAE"/>
    <w:rsid w:val="00ED2AB2"/>
    <w:rsid w:val="00ED5214"/>
    <w:rsid w:val="00ED5B0D"/>
    <w:rsid w:val="00EE74A1"/>
    <w:rsid w:val="00EE7E25"/>
    <w:rsid w:val="00EF1275"/>
    <w:rsid w:val="00EF69A0"/>
    <w:rsid w:val="00F015CF"/>
    <w:rsid w:val="00F01768"/>
    <w:rsid w:val="00F0238C"/>
    <w:rsid w:val="00F070B8"/>
    <w:rsid w:val="00F0750B"/>
    <w:rsid w:val="00F14B82"/>
    <w:rsid w:val="00F15844"/>
    <w:rsid w:val="00F21EF0"/>
    <w:rsid w:val="00F2205B"/>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E7FF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1170B131-EE11-492A-A03A-BF3ED1BC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419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D7B21-252F-4FA8-BF9F-F32373E266CD}">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登志子</dc:creator>
  <cp:keywords/>
  <cp:lastModifiedBy>蔵戸　晋悟</cp:lastModifiedBy>
  <cp:revision>4</cp:revision>
  <dcterms:created xsi:type="dcterms:W3CDTF">2025-04-24T00:35:00Z</dcterms:created>
  <dcterms:modified xsi:type="dcterms:W3CDTF">2025-05-06T03:39:00Z</dcterms:modified>
</cp:coreProperties>
</file>