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4843" w:rsidRDefault="006C39A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87D93" wp14:editId="37164C0A">
                <wp:simplePos x="0" y="0"/>
                <wp:positionH relativeFrom="column">
                  <wp:posOffset>-41910</wp:posOffset>
                </wp:positionH>
                <wp:positionV relativeFrom="paragraph">
                  <wp:posOffset>-290195</wp:posOffset>
                </wp:positionV>
                <wp:extent cx="8601710" cy="6419850"/>
                <wp:effectExtent l="0" t="0" r="0" b="0"/>
                <wp:wrapNone/>
                <wp:docPr id="5" name="対角する 2 つの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1710" cy="641985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254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:rsidR="003B0BD9" w:rsidRPr="009115B5" w:rsidRDefault="003B0BD9" w:rsidP="006C39AF">
                            <w:pPr>
                              <w:pStyle w:val="Web"/>
                              <w:spacing w:beforeLines="50" w:before="18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　目　的</w:t>
                            </w:r>
                          </w:p>
                          <w:p w:rsidR="003B0BD9" w:rsidRPr="009115B5" w:rsidRDefault="003B0BD9" w:rsidP="006C39AF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 w:firstLine="216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本府における生涯学習施策の円滑な推進を図るため、大阪府生涯学習推進課長会議（以下「課長会議」という。）を設置する。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　実施項目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（１）生涯学習に関する情報交換及び意見交換について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（２）生涯学習施</w:t>
                            </w: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策のとりまとめについて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216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（３）その他生涯学習施策の推進について必要な事項の検討について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３　構　成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446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課長会議は、下記の委員をもって組織する。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政策企画部政策企画総務課長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総務部法務課長</w:t>
                            </w:r>
                          </w:p>
                          <w:p w:rsidR="008A2E7D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200" w:firstLine="40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財務部財政課長</w:t>
                            </w:r>
                          </w:p>
                          <w:p w:rsidR="003B0BD9" w:rsidRPr="009115B5" w:rsidRDefault="008A2E7D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ｽﾏｰﾄｼﾃｨ戦略部ｽﾏｰﾄｼﾃｨ戦略総務課長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府民文化部府民文化総務課長</w:t>
                            </w:r>
                          </w:p>
                          <w:p w:rsidR="008A2E7D" w:rsidRPr="009115B5" w:rsidRDefault="00E741E2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200" w:firstLine="40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府民文化部</w:t>
                            </w:r>
                            <w:r w:rsidR="009C45A3"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文化・スポーツ</w:t>
                            </w:r>
                            <w:r w:rsidR="00C10EA0"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室文化</w:t>
                            </w:r>
                            <w:r w:rsidR="009C45A3"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  <w:p w:rsidR="003B0BD9" w:rsidRPr="009115B5" w:rsidRDefault="008A2E7D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115B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61047A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="003B0BD9"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福祉部福祉総務課長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４　座　長</w:t>
                            </w:r>
                          </w:p>
                          <w:p w:rsidR="003B0BD9" w:rsidRPr="009115B5" w:rsidRDefault="00C10EA0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 w:firstLine="216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課長会議に座長を置き、座長は府民文化部</w:t>
                            </w:r>
                            <w:r w:rsidR="003B0BD9"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文化・スポーツ</w:t>
                            </w: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室文化</w:t>
                            </w:r>
                            <w:r w:rsidR="003B0BD9"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課長をもって充てる。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５　運　営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 w:firstLine="216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課長会議は、座長が招集し、その進行を行う。座長が不在のときは、座長が指名する者がその職務を代理する。</w:t>
                            </w:r>
                          </w:p>
                          <w:p w:rsidR="003B0BD9" w:rsidRPr="009115B5" w:rsidRDefault="00C10EA0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="446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課長会議の庶務は、文化</w:t>
                            </w:r>
                            <w:r w:rsidR="003B0BD9"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課において行う。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６　その他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16" w:firstLine="216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この要綱に定めるもののほか、課長会議の運営に関し必要な事項は、座長が定める。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　　　附　則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この要領は、平成２３年１２月１日から施行する。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　　　附　則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0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この要領は、平成２５年４月１日から施行する。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　　　附　則</w:t>
                            </w:r>
                          </w:p>
                          <w:p w:rsidR="003B0BD9" w:rsidRPr="009115B5" w:rsidRDefault="003B0BD9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0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この要領は、平成２７年４月１日から施行する。</w:t>
                            </w:r>
                          </w:p>
                          <w:p w:rsidR="00B300E5" w:rsidRPr="009115B5" w:rsidRDefault="00B300E5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　　　附　則</w:t>
                            </w:r>
                          </w:p>
                          <w:p w:rsidR="00C10EA0" w:rsidRPr="009115B5" w:rsidRDefault="00B300E5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0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この要領は、平成２８年４月１日から施行する。</w:t>
                            </w:r>
                            <w:r w:rsidR="00C10EA0"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C10EA0" w:rsidRPr="009115B5" w:rsidRDefault="00C10EA0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附　則</w:t>
                            </w:r>
                          </w:p>
                          <w:p w:rsidR="00396810" w:rsidRPr="009115B5" w:rsidRDefault="00C10EA0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0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この要領は、平成２９年４月１日から施行する。</w:t>
                            </w:r>
                          </w:p>
                          <w:p w:rsidR="00396810" w:rsidRPr="009115B5" w:rsidRDefault="00396810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300" w:firstLine="600"/>
                              <w:rPr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附　則</w:t>
                            </w:r>
                          </w:p>
                          <w:p w:rsidR="00E01338" w:rsidRDefault="00396810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0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この要領は、令和</w:t>
                            </w:r>
                            <w:r w:rsidRPr="009115B5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２</w:t>
                            </w:r>
                            <w:r w:rsidRPr="009115B5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年４月１日から施行する。</w:t>
                            </w:r>
                          </w:p>
                          <w:p w:rsidR="009115B5" w:rsidRDefault="00C34F38" w:rsidP="00C34F3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3100" w:firstLine="620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442AEA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66DE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442AEA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442AEA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9115B5" w:rsidRDefault="009115B5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0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115B5" w:rsidRPr="009115B5" w:rsidRDefault="009115B5" w:rsidP="00396810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0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7D93" id="対角する 2 つの角を丸めた四角形 4" o:spid="_x0000_s1026" style="position:absolute;left:0;text-align:left;margin-left:-3.3pt;margin-top:-22.85pt;width:677.3pt;height:5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601710,6419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" adj="-11796480,,5400" path="m,l8601710,r,l8601710,6419850r,l,6419850r,l,,,xe" filled="f" stroked="f" strokeweight="2pt">
                <v:stroke dashstyle="3 1" joinstyle="miter"/>
                <v:formulas/>
                <v:path arrowok="t" o:connecttype="custom" o:connectlocs="0,0;8601710,0;8601710,0;8601710,6419850;8601710,6419850;0,6419850;0,6419850;0,0;0,0" o:connectangles="0,0,0,0,0,0,0,0,0" textboxrect="0,0,8601710,6419850"/>
                <v:textbox>
                  <w:txbxContent>
                    <w:p w:rsidR="003B0BD9" w:rsidRPr="009115B5" w:rsidRDefault="003B0BD9" w:rsidP="006C39AF">
                      <w:pPr>
                        <w:pStyle w:val="Web"/>
                        <w:spacing w:beforeLines="50" w:before="18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color w:val="000000" w:themeColor="text1"/>
                          <w:sz w:val="20"/>
                          <w:szCs w:val="20"/>
                        </w:rPr>
                        <w:t>１　目　的</w:t>
                      </w:r>
                    </w:p>
                    <w:p w:rsidR="003B0BD9" w:rsidRPr="009115B5" w:rsidRDefault="003B0BD9" w:rsidP="006C39AF">
                      <w:pPr>
                        <w:pStyle w:val="Web"/>
                        <w:spacing w:before="0" w:beforeAutospacing="0" w:after="0" w:afterAutospacing="0" w:line="280" w:lineRule="exact"/>
                        <w:ind w:left="216" w:firstLine="216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color w:val="000000" w:themeColor="text1"/>
                          <w:sz w:val="20"/>
                          <w:szCs w:val="20"/>
                        </w:rPr>
                        <w:t>本府における生涯学習施策の円滑な推進を図るため、大阪府生涯学習推進課長会議（以下「課長会議」という。）を設置する。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color w:val="000000" w:themeColor="text1"/>
                          <w:sz w:val="20"/>
                          <w:szCs w:val="20"/>
                        </w:rPr>
                        <w:t>２　実施項目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color w:val="000000" w:themeColor="text1"/>
                          <w:sz w:val="20"/>
                          <w:szCs w:val="20"/>
                        </w:rPr>
                        <w:t>（１）生涯学習に関する情報交換及び意見交換について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color w:val="000000" w:themeColor="text1"/>
                          <w:sz w:val="20"/>
                          <w:szCs w:val="20"/>
                        </w:rPr>
                        <w:t>（２）生涯学習施</w:t>
                      </w: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策のとりまとめについて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="216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（３）その他生涯学習施策の推進について必要な事項の検討について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３　構　成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="446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課長会議は、下記の委員をもって組織する。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政策企画部政策企画総務課長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200" w:firstLine="400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総務部法務課長</w:t>
                      </w:r>
                    </w:p>
                    <w:p w:rsidR="008A2E7D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200" w:firstLine="40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財務部財政課長</w:t>
                      </w:r>
                    </w:p>
                    <w:p w:rsidR="003B0BD9" w:rsidRPr="009115B5" w:rsidRDefault="008A2E7D" w:rsidP="00396810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200" w:firstLine="400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ｽﾏｰﾄｼﾃｨ戦略部ｽﾏｰﾄｼﾃｨ戦略総務課長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府民文化部府民文化総務課長</w:t>
                      </w:r>
                    </w:p>
                    <w:p w:rsidR="008A2E7D" w:rsidRPr="009115B5" w:rsidRDefault="00E741E2" w:rsidP="00396810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200" w:firstLine="40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府民文化部</w:t>
                      </w:r>
                      <w:r w:rsidR="009C45A3"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文化・スポーツ</w:t>
                      </w:r>
                      <w:r w:rsidR="00C10EA0"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室文化</w:t>
                      </w:r>
                      <w:r w:rsidR="009C45A3"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課長</w:t>
                      </w:r>
                    </w:p>
                    <w:p w:rsidR="003B0BD9" w:rsidRPr="009115B5" w:rsidRDefault="008A2E7D" w:rsidP="0039681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　</w:t>
                      </w:r>
                      <w:r w:rsidRPr="009115B5">
                        <w:rPr>
                          <w:rFonts w:cs="Times New Roman"/>
                          <w:sz w:val="20"/>
                          <w:szCs w:val="20"/>
                        </w:rPr>
                        <w:t xml:space="preserve">　　</w:t>
                      </w:r>
                      <w:r w:rsidR="0061047A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　 </w:t>
                      </w:r>
                      <w:r w:rsidR="003B0BD9"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福祉部福祉総務課長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４　座　長</w:t>
                      </w:r>
                    </w:p>
                    <w:p w:rsidR="003B0BD9" w:rsidRPr="009115B5" w:rsidRDefault="00C10EA0" w:rsidP="00396810">
                      <w:pPr>
                        <w:pStyle w:val="Web"/>
                        <w:spacing w:before="0" w:beforeAutospacing="0" w:after="0" w:afterAutospacing="0" w:line="280" w:lineRule="exact"/>
                        <w:ind w:left="216" w:firstLine="216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課長会議に座長を置き、座長は府民文化部</w:t>
                      </w:r>
                      <w:r w:rsidR="003B0BD9"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文化・スポーツ</w:t>
                      </w: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室文化</w:t>
                      </w:r>
                      <w:r w:rsidR="003B0BD9"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課長をもって充てる。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５　運　営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left="216" w:firstLine="216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課長会議は、座長が招集し、その進行を行う。座長が不在のときは、座長が指名する者がその職務を代理する。</w:t>
                      </w:r>
                    </w:p>
                    <w:p w:rsidR="003B0BD9" w:rsidRPr="009115B5" w:rsidRDefault="00C10EA0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="446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課長会議の庶務は、文化</w:t>
                      </w:r>
                      <w:r w:rsidR="003B0BD9"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課において行う。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６　その他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left="216" w:firstLine="216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この要綱に定めるもののほか、課長会議の運営に関し必要な事項は、座長が定める。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　　　附　則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この要領は、平成２３年１２月１日から施行する。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　　　附　則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0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この要領は、平成２５年４月１日から施行する。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　　　附　則</w:t>
                      </w:r>
                    </w:p>
                    <w:p w:rsidR="003B0BD9" w:rsidRPr="009115B5" w:rsidRDefault="003B0BD9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0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この要領は、平成２７年４月１日から施行する。</w:t>
                      </w:r>
                    </w:p>
                    <w:p w:rsidR="00B300E5" w:rsidRPr="009115B5" w:rsidRDefault="00B300E5" w:rsidP="00396810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　　　附　則</w:t>
                      </w:r>
                    </w:p>
                    <w:p w:rsidR="00C10EA0" w:rsidRPr="009115B5" w:rsidRDefault="00B300E5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0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この要領は、平成２８年４月１日から施行する。</w:t>
                      </w:r>
                      <w:r w:rsidR="00C10EA0"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C10EA0" w:rsidRPr="009115B5" w:rsidRDefault="00C10EA0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附　則</w:t>
                      </w:r>
                    </w:p>
                    <w:p w:rsidR="00396810" w:rsidRPr="009115B5" w:rsidRDefault="00C10EA0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0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この要領は、平成２９年４月１日から施行する。</w:t>
                      </w:r>
                    </w:p>
                    <w:p w:rsidR="00396810" w:rsidRPr="009115B5" w:rsidRDefault="00396810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300" w:firstLine="600"/>
                        <w:rPr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附　則</w:t>
                      </w:r>
                    </w:p>
                    <w:p w:rsidR="00E01338" w:rsidRDefault="00396810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0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この要領は、令和</w:t>
                      </w:r>
                      <w:r w:rsidRPr="009115B5">
                        <w:rPr>
                          <w:rFonts w:cs="Times New Roman"/>
                          <w:sz w:val="20"/>
                          <w:szCs w:val="20"/>
                        </w:rPr>
                        <w:t>２</w:t>
                      </w:r>
                      <w:r w:rsidRPr="009115B5">
                        <w:rPr>
                          <w:rFonts w:cs="Times New Roman" w:hint="eastAsia"/>
                          <w:sz w:val="20"/>
                          <w:szCs w:val="20"/>
                        </w:rPr>
                        <w:t>年４月１日から施行する。</w:t>
                      </w:r>
                    </w:p>
                    <w:p w:rsidR="009115B5" w:rsidRDefault="00C34F38" w:rsidP="00C34F38">
                      <w:pPr>
                        <w:pStyle w:val="Web"/>
                        <w:spacing w:before="0" w:beforeAutospacing="0" w:after="0" w:afterAutospacing="0" w:line="280" w:lineRule="exact"/>
                        <w:ind w:firstLineChars="3100" w:firstLine="6200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hint="eastAsia"/>
                          <w:sz w:val="20"/>
                          <w:szCs w:val="20"/>
                        </w:rPr>
                        <w:t>-</w:t>
                      </w:r>
                      <w:r w:rsidR="00442AEA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　</w:t>
                      </w:r>
                      <w:r w:rsidR="00C366DE">
                        <w:rPr>
                          <w:rFonts w:cs="Times New Roman"/>
                          <w:sz w:val="20"/>
                          <w:szCs w:val="20"/>
                        </w:rPr>
                        <w:t>20</w:t>
                      </w:r>
                      <w:r w:rsidR="00442AEA">
                        <w:rPr>
                          <w:rFonts w:cs="Times New Roman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cs="Times New Roman" w:hint="eastAsia"/>
                          <w:sz w:val="20"/>
                          <w:szCs w:val="20"/>
                        </w:rPr>
                        <w:t>-</w:t>
                      </w:r>
                      <w:r w:rsidR="00442AEA">
                        <w:rPr>
                          <w:rFonts w:cs="Times New Roman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9115B5" w:rsidRDefault="009115B5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00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  <w:p w:rsidR="009115B5" w:rsidRPr="009115B5" w:rsidRDefault="009115B5" w:rsidP="00396810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00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8B843" wp14:editId="478B1603">
                <wp:simplePos x="0" y="0"/>
                <wp:positionH relativeFrom="column">
                  <wp:posOffset>72390</wp:posOffset>
                </wp:positionH>
                <wp:positionV relativeFrom="paragraph">
                  <wp:posOffset>-593725</wp:posOffset>
                </wp:positionV>
                <wp:extent cx="3533775" cy="352425"/>
                <wp:effectExtent l="133350" t="133350" r="161925" b="161925"/>
                <wp:wrapNone/>
                <wp:docPr id="1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5242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5B5" w:rsidRPr="00B611AC" w:rsidRDefault="009115B5" w:rsidP="009115B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</w:pPr>
                            <w:r w:rsidRPr="00B611AC">
                              <w:rPr>
                                <w:rFonts w:cstheme="minorBidi" w:hint="eastAsia"/>
                                <w:color w:val="000000" w:themeColor="text1"/>
                              </w:rPr>
                              <w:t xml:space="preserve">参考　</w:t>
                            </w:r>
                            <w:r w:rsidRPr="00B611AC">
                              <w:rPr>
                                <w:rFonts w:cs="Times New Roman" w:hint="eastAsia"/>
                                <w:bCs/>
                                <w:color w:val="000000"/>
                                <w:kern w:val="2"/>
                              </w:rPr>
                              <w:t>大阪府生涯学習推進課長会議設置要綱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8B843" id="角丸四角形 4" o:spid="_x0000_s1027" style="position:absolute;left:0;text-align:left;margin-left:5.7pt;margin-top:-46.75pt;width:278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" fillcolor="#fef9f6 [185]" strokecolor="red" strokeweight="2pt">
                <v:fill color2="#fcdfc7 [985]" colors="0 #fffaf6;48497f #fbd0ac;54395f #fbd0ac;1 #fddfc8" focus="100%" type="gradient"/>
                <v:textbox>
                  <w:txbxContent>
                    <w:p w:rsidR="009115B5" w:rsidRPr="00B611AC" w:rsidRDefault="009115B5" w:rsidP="009115B5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</w:pPr>
                      <w:r w:rsidRPr="00B611AC">
                        <w:rPr>
                          <w:rFonts w:cstheme="minorBidi" w:hint="eastAsia"/>
                          <w:color w:val="000000" w:themeColor="text1"/>
                        </w:rPr>
                        <w:t xml:space="preserve">参考　</w:t>
                      </w:r>
                      <w:r w:rsidRPr="00B611AC">
                        <w:rPr>
                          <w:rFonts w:cs="Times New Roman" w:hint="eastAsia"/>
                          <w:bCs/>
                          <w:color w:val="000000"/>
                          <w:kern w:val="2"/>
                        </w:rPr>
                        <w:t>大阪府生涯学習推進課長会議設置要綱</w:t>
                      </w:r>
                    </w:p>
                  </w:txbxContent>
                </v:textbox>
              </v:roundrect>
            </w:pict>
          </mc:Fallback>
        </mc:AlternateContent>
      </w:r>
      <w:r w:rsidR="008602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1092200</wp:posOffset>
                </wp:positionV>
                <wp:extent cx="3152775" cy="13906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390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232" w:rsidRPr="00860232" w:rsidRDefault="00860232" w:rsidP="00860232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6023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健康医療部健康医療総務課長</w:t>
                            </w:r>
                            <w:r w:rsidRPr="00860232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60232" w:rsidRPr="00860232" w:rsidRDefault="00860232" w:rsidP="00860232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60232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商工労働部商工労働総務課長</w:t>
                            </w:r>
                          </w:p>
                          <w:p w:rsidR="00860232" w:rsidRPr="00860232" w:rsidRDefault="00860232" w:rsidP="00860232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860232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環境農林水産部環境農林水産総務課長</w:t>
                            </w:r>
                          </w:p>
                          <w:p w:rsidR="00860232" w:rsidRPr="00860232" w:rsidRDefault="00860232" w:rsidP="00860232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60232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都市整備部都市整備総務課長</w:t>
                            </w:r>
                          </w:p>
                          <w:p w:rsidR="00860232" w:rsidRPr="00860232" w:rsidRDefault="00860232" w:rsidP="00860232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60232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住宅まちづくり部住宅まちづくり総務課長</w:t>
                            </w:r>
                          </w:p>
                          <w:p w:rsidR="00860232" w:rsidRPr="00860232" w:rsidRDefault="00860232" w:rsidP="00860232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60232"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教育庁教育総務企画課長</w:t>
                            </w:r>
                          </w:p>
                          <w:p w:rsidR="00860232" w:rsidRPr="00860232" w:rsidRDefault="00860232" w:rsidP="00860232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60232">
                              <w:rPr>
                                <w:rFonts w:cs="Times New Roman" w:hint="eastAsia"/>
                                <w:sz w:val="20"/>
                                <w:szCs w:val="20"/>
                              </w:rPr>
                              <w:t>大阪府警察本部総務部総務課長</w:t>
                            </w:r>
                          </w:p>
                          <w:p w:rsidR="00860232" w:rsidRPr="00860232" w:rsidRDefault="00860232" w:rsidP="0086023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244.95pt;margin-top:86pt;width:248.25pt;height:10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" fillcolor="white [3201]" stroked="f" strokeweight="2pt">
                <v:textbox>
                  <w:txbxContent>
                    <w:p w:rsidR="00860232" w:rsidRPr="00860232" w:rsidRDefault="00860232" w:rsidP="00860232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6023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健康医療部健康医療総務課長</w:t>
                      </w:r>
                      <w:r w:rsidRPr="00860232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60232" w:rsidRPr="00860232" w:rsidRDefault="00860232" w:rsidP="00860232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860232">
                        <w:rPr>
                          <w:rFonts w:cs="Times New Roman" w:hint="eastAsia"/>
                          <w:sz w:val="20"/>
                          <w:szCs w:val="20"/>
                        </w:rPr>
                        <w:t>商工労働部商工労働総務課長</w:t>
                      </w:r>
                    </w:p>
                    <w:p w:rsidR="00860232" w:rsidRPr="00860232" w:rsidRDefault="00860232" w:rsidP="00860232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860232">
                        <w:rPr>
                          <w:rFonts w:cs="Times New Roman" w:hint="eastAsia"/>
                          <w:sz w:val="20"/>
                          <w:szCs w:val="20"/>
                        </w:rPr>
                        <w:t>環境農林水産部環境農林水産総務課長</w:t>
                      </w:r>
                    </w:p>
                    <w:p w:rsidR="00860232" w:rsidRPr="00860232" w:rsidRDefault="00860232" w:rsidP="00860232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860232">
                        <w:rPr>
                          <w:rFonts w:cs="Times New Roman" w:hint="eastAsia"/>
                          <w:sz w:val="20"/>
                          <w:szCs w:val="20"/>
                        </w:rPr>
                        <w:t>都市整備部都市整備総務課長</w:t>
                      </w:r>
                    </w:p>
                    <w:p w:rsidR="00860232" w:rsidRPr="00860232" w:rsidRDefault="00860232" w:rsidP="00860232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860232">
                        <w:rPr>
                          <w:rFonts w:cs="Times New Roman" w:hint="eastAsia"/>
                          <w:sz w:val="20"/>
                          <w:szCs w:val="20"/>
                        </w:rPr>
                        <w:t>住宅まちづくり部住宅まちづくり総務課長</w:t>
                      </w:r>
                    </w:p>
                    <w:p w:rsidR="00860232" w:rsidRPr="00860232" w:rsidRDefault="00860232" w:rsidP="00860232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60232">
                        <w:rPr>
                          <w:rFonts w:ascii="ＭＳ Ｐゴシック" w:eastAsia="ＭＳ Ｐゴシック" w:hAnsi="ＭＳ Ｐゴシック" w:cs="Times New Roman" w:hint="eastAsia"/>
                          <w:sz w:val="20"/>
                          <w:szCs w:val="20"/>
                        </w:rPr>
                        <w:t>教育庁教育総務企画課長</w:t>
                      </w:r>
                    </w:p>
                    <w:p w:rsidR="00860232" w:rsidRPr="00860232" w:rsidRDefault="00860232" w:rsidP="00860232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0"/>
                          <w:szCs w:val="20"/>
                        </w:rPr>
                      </w:pPr>
                      <w:r w:rsidRPr="00860232">
                        <w:rPr>
                          <w:rFonts w:cs="Times New Roman" w:hint="eastAsia"/>
                          <w:sz w:val="20"/>
                          <w:szCs w:val="20"/>
                        </w:rPr>
                        <w:t>大阪府警察本部総務部総務課長</w:t>
                      </w:r>
                    </w:p>
                    <w:p w:rsidR="00860232" w:rsidRPr="00860232" w:rsidRDefault="00860232" w:rsidP="0086023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115B5">
        <w:rPr>
          <w:noProof/>
        </w:rPr>
        <w:t xml:space="preserve"> </w:t>
      </w:r>
    </w:p>
    <w:sectPr w:rsidR="00D74843" w:rsidSect="006C39AF">
      <w:pgSz w:w="16838" w:h="11906" w:orient="landscape" w:code="9"/>
      <w:pgMar w:top="1702" w:right="1985" w:bottom="1701" w:left="1701" w:header="851" w:footer="992" w:gutter="0"/>
      <w:pgNumType w:fmt="numberInDash" w:start="13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878" w:rsidRDefault="000F7878" w:rsidP="006624FD">
      <w:r>
        <w:separator/>
      </w:r>
    </w:p>
  </w:endnote>
  <w:endnote w:type="continuationSeparator" w:id="0">
    <w:p w:rsidR="000F7878" w:rsidRDefault="000F7878" w:rsidP="0066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878" w:rsidRDefault="000F7878" w:rsidP="006624FD">
      <w:r>
        <w:separator/>
      </w:r>
    </w:p>
  </w:footnote>
  <w:footnote w:type="continuationSeparator" w:id="0">
    <w:p w:rsidR="000F7878" w:rsidRDefault="000F7878" w:rsidP="00662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CE"/>
    <w:rsid w:val="00055B4F"/>
    <w:rsid w:val="000B418F"/>
    <w:rsid w:val="000C0150"/>
    <w:rsid w:val="000D1E88"/>
    <w:rsid w:val="000F4C97"/>
    <w:rsid w:val="000F7878"/>
    <w:rsid w:val="00197442"/>
    <w:rsid w:val="00396810"/>
    <w:rsid w:val="003B0BD9"/>
    <w:rsid w:val="00403AE4"/>
    <w:rsid w:val="00442AEA"/>
    <w:rsid w:val="004768CB"/>
    <w:rsid w:val="004D12CF"/>
    <w:rsid w:val="004D669C"/>
    <w:rsid w:val="005D0702"/>
    <w:rsid w:val="0061047A"/>
    <w:rsid w:val="006624FD"/>
    <w:rsid w:val="006C39AF"/>
    <w:rsid w:val="006F40A0"/>
    <w:rsid w:val="00726F1C"/>
    <w:rsid w:val="00850CCE"/>
    <w:rsid w:val="00860232"/>
    <w:rsid w:val="00871F0D"/>
    <w:rsid w:val="008A2E7D"/>
    <w:rsid w:val="008B1369"/>
    <w:rsid w:val="009115B5"/>
    <w:rsid w:val="00936B82"/>
    <w:rsid w:val="00963AC7"/>
    <w:rsid w:val="009C45A3"/>
    <w:rsid w:val="009F623B"/>
    <w:rsid w:val="00AD4E6B"/>
    <w:rsid w:val="00AE6372"/>
    <w:rsid w:val="00B300E5"/>
    <w:rsid w:val="00B5264B"/>
    <w:rsid w:val="00B611AC"/>
    <w:rsid w:val="00C10EA0"/>
    <w:rsid w:val="00C34F38"/>
    <w:rsid w:val="00C366DE"/>
    <w:rsid w:val="00C36E4A"/>
    <w:rsid w:val="00CA2CB8"/>
    <w:rsid w:val="00CB7E93"/>
    <w:rsid w:val="00D3789B"/>
    <w:rsid w:val="00D77138"/>
    <w:rsid w:val="00DF6233"/>
    <w:rsid w:val="00E01338"/>
    <w:rsid w:val="00E61F60"/>
    <w:rsid w:val="00E675D4"/>
    <w:rsid w:val="00E70343"/>
    <w:rsid w:val="00E741E2"/>
    <w:rsid w:val="00F22FBB"/>
    <w:rsid w:val="00F707D0"/>
    <w:rsid w:val="00F7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923E16B-11AE-4A77-8AE3-45A598D7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50C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62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4FD"/>
  </w:style>
  <w:style w:type="paragraph" w:styleId="a5">
    <w:name w:val="footer"/>
    <w:basedOn w:val="a"/>
    <w:link w:val="a6"/>
    <w:uiPriority w:val="99"/>
    <w:unhideWhenUsed/>
    <w:rsid w:val="00662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4FD"/>
  </w:style>
  <w:style w:type="paragraph" w:styleId="a7">
    <w:name w:val="Balloon Text"/>
    <w:basedOn w:val="a"/>
    <w:link w:val="a8"/>
    <w:uiPriority w:val="99"/>
    <w:semiHidden/>
    <w:unhideWhenUsed/>
    <w:rsid w:val="00476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6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510B-591E-460D-AB35-5A826D50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江端　志朗</dc:creator>
  <cp:lastModifiedBy>福井　彩</cp:lastModifiedBy>
  <cp:revision>2</cp:revision>
  <cp:lastPrinted>2020-10-26T05:42:00Z</cp:lastPrinted>
  <dcterms:created xsi:type="dcterms:W3CDTF">2022-11-30T05:50:00Z</dcterms:created>
  <dcterms:modified xsi:type="dcterms:W3CDTF">2022-11-30T05:50:00Z</dcterms:modified>
</cp:coreProperties>
</file>