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80FC7" w14:textId="77777777" w:rsidR="00C26FE7" w:rsidRPr="00BE1891" w:rsidRDefault="00464C09" w:rsidP="00C26FE7">
      <w:pPr>
        <w:jc w:val="center"/>
        <w:rPr>
          <w:rFonts w:ascii="HG丸ｺﾞｼｯｸM-PRO" w:eastAsia="HG丸ｺﾞｼｯｸM-PRO" w:hAnsi="HG丸ｺﾞｼｯｸM-PRO"/>
          <w:sz w:val="28"/>
          <w:szCs w:val="28"/>
        </w:rPr>
      </w:pPr>
      <w:r w:rsidRPr="00BE1891">
        <w:rPr>
          <w:rFonts w:ascii="HG丸ｺﾞｼｯｸM-PRO" w:eastAsia="HG丸ｺﾞｼｯｸM-PRO" w:hAnsi="HG丸ｺﾞｼｯｸM-PRO"/>
          <w:noProof/>
          <w:sz w:val="28"/>
          <w:szCs w:val="28"/>
        </w:rPr>
        <mc:AlternateContent>
          <mc:Choice Requires="wps">
            <w:drawing>
              <wp:anchor distT="0" distB="0" distL="114300" distR="114300" simplePos="0" relativeHeight="251658240" behindDoc="0" locked="0" layoutInCell="1" allowOverlap="1" wp14:anchorId="02DDBFE2" wp14:editId="1016E96B">
                <wp:simplePos x="0" y="0"/>
                <wp:positionH relativeFrom="column">
                  <wp:posOffset>-219075</wp:posOffset>
                </wp:positionH>
                <wp:positionV relativeFrom="paragraph">
                  <wp:posOffset>-371475</wp:posOffset>
                </wp:positionV>
                <wp:extent cx="6315075" cy="1295400"/>
                <wp:effectExtent l="19050" t="19050" r="28575"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5075" cy="1295400"/>
                        </a:xfrm>
                        <a:prstGeom prst="rect">
                          <a:avLst/>
                        </a:prstGeom>
                        <a:solidFill>
                          <a:srgbClr val="FFFFFF"/>
                        </a:solidFill>
                        <a:ln w="38100" cmpd="dbl">
                          <a:solidFill>
                            <a:srgbClr val="000000"/>
                          </a:solidFill>
                          <a:miter lim="800000"/>
                          <a:headEnd/>
                          <a:tailEnd/>
                        </a:ln>
                      </wps:spPr>
                      <wps:txbx>
                        <w:txbxContent>
                          <w:p w14:paraId="6480E2E9" w14:textId="768D5A9D" w:rsidR="003D4B4F" w:rsidRPr="0034245A" w:rsidRDefault="003D4B4F" w:rsidP="004F7A68">
                            <w:pPr>
                              <w:spacing w:beforeLines="50" w:before="180" w:line="320" w:lineRule="exact"/>
                              <w:jc w:val="center"/>
                              <w:rPr>
                                <w:rFonts w:ascii="HG丸ｺﾞｼｯｸM-PRO" w:eastAsia="HG丸ｺﾞｼｯｸM-PRO" w:hAnsi="HG丸ｺﾞｼｯｸM-PRO"/>
                                <w:b/>
                                <w:sz w:val="24"/>
                                <w:szCs w:val="24"/>
                                <w:lang w:eastAsia="zh-TW"/>
                              </w:rPr>
                            </w:pPr>
                            <w:r w:rsidRPr="0034245A">
                              <w:rPr>
                                <w:rFonts w:ascii="HG丸ｺﾞｼｯｸM-PRO" w:eastAsia="HG丸ｺﾞｼｯｸM-PRO" w:hAnsi="HG丸ｺﾞｼｯｸM-PRO" w:hint="eastAsia"/>
                                <w:b/>
                                <w:lang w:eastAsia="zh-TW"/>
                              </w:rPr>
                              <w:t>第</w:t>
                            </w:r>
                            <w:r>
                              <w:rPr>
                                <w:rFonts w:ascii="HG丸ｺﾞｼｯｸM-PRO" w:eastAsia="HG丸ｺﾞｼｯｸM-PRO" w:hAnsi="HG丸ｺﾞｼｯｸM-PRO" w:hint="eastAsia"/>
                                <w:b/>
                                <w:lang w:eastAsia="zh-TW"/>
                              </w:rPr>
                              <w:t>２５</w:t>
                            </w:r>
                            <w:r w:rsidRPr="0034245A">
                              <w:rPr>
                                <w:rFonts w:ascii="HG丸ｺﾞｼｯｸM-PRO" w:eastAsia="HG丸ｺﾞｼｯｸM-PRO" w:hAnsi="HG丸ｺﾞｼｯｸM-PRO" w:hint="eastAsia"/>
                                <w:b/>
                                <w:lang w:eastAsia="zh-TW"/>
                              </w:rPr>
                              <w:t>回山片蟠桃賞受賞記念講演会</w:t>
                            </w:r>
                            <w:r w:rsidR="00927254">
                              <w:rPr>
                                <w:rFonts w:ascii="HG丸ｺﾞｼｯｸM-PRO" w:eastAsia="HG丸ｺﾞｼｯｸM-PRO" w:hAnsi="HG丸ｺﾞｼｯｸM-PRO" w:hint="eastAsia"/>
                                <w:b/>
                              </w:rPr>
                              <w:t>Ｚ</w:t>
                            </w:r>
                            <w:bookmarkStart w:id="0" w:name="_GoBack"/>
                            <w:r w:rsidRPr="0034245A">
                              <w:rPr>
                                <w:rFonts w:ascii="HG丸ｺﾞｼｯｸM-PRO" w:eastAsia="HG丸ｺﾞｼｯｸM-PRO" w:hAnsi="HG丸ｺﾞｼｯｸM-PRO" w:hint="eastAsia"/>
                                <w:lang w:eastAsia="zh-TW"/>
                              </w:rPr>
                              <w:t>（２０</w:t>
                            </w:r>
                            <w:r>
                              <w:rPr>
                                <w:rFonts w:ascii="HG丸ｺﾞｼｯｸM-PRO" w:eastAsia="HG丸ｺﾞｼｯｸM-PRO" w:hAnsi="HG丸ｺﾞｼｯｸM-PRO" w:hint="eastAsia"/>
                                <w:lang w:eastAsia="zh-TW"/>
                              </w:rPr>
                              <w:t>１６</w:t>
                            </w:r>
                            <w:r w:rsidRPr="0034245A">
                              <w:rPr>
                                <w:rFonts w:ascii="HG丸ｺﾞｼｯｸM-PRO" w:eastAsia="HG丸ｺﾞｼｯｸM-PRO" w:hAnsi="HG丸ｺﾞｼｯｸM-PRO" w:hint="eastAsia"/>
                                <w:lang w:eastAsia="zh-TW"/>
                              </w:rPr>
                              <w:t>年</w:t>
                            </w:r>
                            <w:r>
                              <w:rPr>
                                <w:rFonts w:ascii="HG丸ｺﾞｼｯｸM-PRO" w:eastAsia="HG丸ｺﾞｼｯｸM-PRO" w:hAnsi="HG丸ｺﾞｼｯｸM-PRO" w:hint="eastAsia"/>
                                <w:lang w:eastAsia="zh-TW"/>
                              </w:rPr>
                              <w:t>６</w:t>
                            </w:r>
                            <w:r w:rsidRPr="0034245A">
                              <w:rPr>
                                <w:rFonts w:ascii="HG丸ｺﾞｼｯｸM-PRO" w:eastAsia="HG丸ｺﾞｼｯｸM-PRO" w:hAnsi="HG丸ｺﾞｼｯｸM-PRO" w:hint="eastAsia"/>
                                <w:lang w:eastAsia="zh-TW"/>
                              </w:rPr>
                              <w:t>月</w:t>
                            </w:r>
                            <w:r>
                              <w:rPr>
                                <w:rFonts w:ascii="HG丸ｺﾞｼｯｸM-PRO" w:eastAsia="HG丸ｺﾞｼｯｸM-PRO" w:hAnsi="HG丸ｺﾞｼｯｸM-PRO" w:hint="eastAsia"/>
                                <w:lang w:eastAsia="zh-TW"/>
                              </w:rPr>
                              <w:t>１５</w:t>
                            </w:r>
                            <w:r w:rsidRPr="0034245A">
                              <w:rPr>
                                <w:rFonts w:ascii="HG丸ｺﾞｼｯｸM-PRO" w:eastAsia="HG丸ｺﾞｼｯｸM-PRO" w:hAnsi="HG丸ｺﾞｼｯｸM-PRO" w:hint="eastAsia"/>
                                <w:lang w:eastAsia="zh-TW"/>
                              </w:rPr>
                              <w:t>日）</w:t>
                            </w:r>
                            <w:bookmarkEnd w:id="0"/>
                            <w:r w:rsidRPr="0034245A">
                              <w:rPr>
                                <w:rFonts w:ascii="HG丸ｺﾞｼｯｸM-PRO" w:eastAsia="HG丸ｺﾞｼｯｸM-PRO" w:hAnsi="HG丸ｺﾞｼｯｸM-PRO" w:hint="eastAsia"/>
                                <w:lang w:eastAsia="zh-TW"/>
                              </w:rPr>
                              <w:br/>
                            </w:r>
                          </w:p>
                          <w:p w14:paraId="3F8E0419" w14:textId="77777777" w:rsidR="003D4B4F" w:rsidRPr="0034245A" w:rsidRDefault="003D4B4F" w:rsidP="004F7A68">
                            <w:pPr>
                              <w:spacing w:line="320" w:lineRule="exact"/>
                              <w:jc w:val="center"/>
                              <w:rPr>
                                <w:rFonts w:ascii="HG丸ｺﾞｼｯｸM-PRO" w:eastAsia="HG丸ｺﾞｼｯｸM-PRO" w:hAnsi="HG丸ｺﾞｼｯｸM-PRO"/>
                                <w:b/>
                                <w:sz w:val="24"/>
                                <w:szCs w:val="24"/>
                              </w:rPr>
                            </w:pPr>
                            <w:r w:rsidRPr="0034245A">
                              <w:rPr>
                                <w:rFonts w:ascii="HG丸ｺﾞｼｯｸM-PRO" w:eastAsia="HG丸ｺﾞｼｯｸM-PRO" w:hAnsi="HG丸ｺﾞｼｯｸM-PRO" w:hint="eastAsia"/>
                                <w:b/>
                                <w:sz w:val="24"/>
                                <w:szCs w:val="24"/>
                              </w:rPr>
                              <w:t>「</w:t>
                            </w:r>
                            <w:r w:rsidRPr="00192510">
                              <w:rPr>
                                <w:rFonts w:ascii="HG丸ｺﾞｼｯｸM-PRO" w:eastAsia="HG丸ｺﾞｼｯｸM-PRO" w:hAnsi="HG丸ｺﾞｼｯｸM-PRO" w:hint="eastAsia"/>
                                <w:b/>
                                <w:sz w:val="24"/>
                                <w:szCs w:val="24"/>
                              </w:rPr>
                              <w:t>日本とベルギー　日本の対外関係史の知られざるページ</w:t>
                            </w:r>
                            <w:r w:rsidRPr="0034245A">
                              <w:rPr>
                                <w:rFonts w:ascii="HG丸ｺﾞｼｯｸM-PRO" w:eastAsia="HG丸ｺﾞｼｯｸM-PRO" w:hAnsi="HG丸ｺﾞｼｯｸM-PRO" w:hint="eastAsia"/>
                                <w:b/>
                                <w:sz w:val="24"/>
                                <w:szCs w:val="24"/>
                              </w:rPr>
                              <w:t>」講演録</w:t>
                            </w:r>
                            <w:r w:rsidRPr="0034245A">
                              <w:rPr>
                                <w:rFonts w:ascii="HG丸ｺﾞｼｯｸM-PRO" w:eastAsia="HG丸ｺﾞｼｯｸM-PRO" w:hAnsi="HG丸ｺﾞｼｯｸM-PRO" w:hint="eastAsia"/>
                                <w:b/>
                                <w:sz w:val="24"/>
                                <w:szCs w:val="24"/>
                              </w:rPr>
                              <w:br/>
                            </w:r>
                          </w:p>
                          <w:p w14:paraId="46400BCC" w14:textId="77777777" w:rsidR="003D4B4F" w:rsidRPr="0034245A" w:rsidRDefault="003D4B4F" w:rsidP="004F7A68">
                            <w:pPr>
                              <w:spacing w:line="320" w:lineRule="exact"/>
                              <w:jc w:val="center"/>
                              <w:rPr>
                                <w:rFonts w:ascii="HG丸ｺﾞｼｯｸM-PRO" w:eastAsia="HG丸ｺﾞｼｯｸM-PRO" w:hAnsi="HG丸ｺﾞｼｯｸM-PRO"/>
                                <w:szCs w:val="21"/>
                              </w:rPr>
                            </w:pPr>
                            <w:r w:rsidRPr="00287880">
                              <w:rPr>
                                <w:rFonts w:ascii="HG丸ｺﾞｼｯｸM-PRO" w:eastAsia="HG丸ｺﾞｼｯｸM-PRO" w:hAnsi="HG丸ｺﾞｼｯｸM-PRO" w:hint="eastAsia"/>
                                <w:b/>
                                <w:sz w:val="24"/>
                                <w:szCs w:val="24"/>
                              </w:rPr>
                              <w:t>ウィリー・Ｆ・ヴァンドゥワラ</w:t>
                            </w:r>
                            <w:r w:rsidRPr="0034245A">
                              <w:rPr>
                                <w:rFonts w:ascii="HG丸ｺﾞｼｯｸM-PRO" w:eastAsia="HG丸ｺﾞｼｯｸM-PRO" w:hAnsi="HG丸ｺﾞｼｯｸM-PRO" w:hint="eastAsia"/>
                                <w:b/>
                                <w:sz w:val="24"/>
                                <w:szCs w:val="24"/>
                              </w:rPr>
                              <w:t xml:space="preserve"> 氏</w:t>
                            </w:r>
                            <w:r w:rsidRPr="0034245A">
                              <w:rPr>
                                <w:rFonts w:ascii="HG丸ｺﾞｼｯｸM-PRO" w:eastAsia="HG丸ｺﾞｼｯｸM-PRO" w:hAnsi="HG丸ｺﾞｼｯｸM-PRO" w:hint="eastAsia"/>
                                <w:szCs w:val="21"/>
                              </w:rPr>
                              <w:t>（</w:t>
                            </w:r>
                            <w:r w:rsidRPr="00FB6737">
                              <w:rPr>
                                <w:rFonts w:ascii="HG丸ｺﾞｼｯｸM-PRO" w:eastAsia="HG丸ｺﾞｼｯｸM-PRO" w:hAnsi="HG丸ｺﾞｼｯｸM-PRO" w:hint="eastAsia"/>
                                <w:szCs w:val="21"/>
                              </w:rPr>
                              <w:t>ベルギー</w:t>
                            </w:r>
                            <w:r>
                              <w:rPr>
                                <w:rFonts w:ascii="HG丸ｺﾞｼｯｸM-PRO" w:eastAsia="HG丸ｺﾞｼｯｸM-PRO" w:hAnsi="HG丸ｺﾞｼｯｸM-PRO" w:hint="eastAsia"/>
                                <w:szCs w:val="21"/>
                              </w:rPr>
                              <w:t>王国・</w:t>
                            </w:r>
                            <w:r w:rsidRPr="00FB6737">
                              <w:rPr>
                                <w:rFonts w:ascii="HG丸ｺﾞｼｯｸM-PRO" w:eastAsia="HG丸ｺﾞｼｯｸM-PRO" w:hAnsi="HG丸ｺﾞｼｯｸM-PRO" w:hint="eastAsia"/>
                                <w:szCs w:val="21"/>
                              </w:rPr>
                              <w:t>ルーヴァン大学名誉教授兼特任教授</w:t>
                            </w:r>
                            <w:r w:rsidRPr="0034245A">
                              <w:rPr>
                                <w:rFonts w:ascii="HG丸ｺﾞｼｯｸM-PRO" w:eastAsia="HG丸ｺﾞｼｯｸM-PRO" w:hAnsi="HG丸ｺﾞｼｯｸM-PRO" w:hint="eastAsia"/>
                                <w:szCs w:val="21"/>
                              </w:rPr>
                              <w:t>）</w:t>
                            </w:r>
                          </w:p>
                          <w:p w14:paraId="22116D59" w14:textId="77777777" w:rsidR="003D4B4F" w:rsidRPr="0034245A" w:rsidRDefault="003D4B4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6" style="position:absolute;left:0;text-align:left;margin-left:-17.25pt;margin-top:-29.25pt;width:497.25pt;height:1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" strokeweight="3pt">
                <v:stroke linestyle="thinThin"/>
                <v:textbox inset="5.85pt,.7pt,5.85pt,.7pt">
                  <w:txbxContent>
                    <w:p w14:paraId="6480E2E9" w14:textId="768D5A9D" w:rsidR="003D4B4F" w:rsidRPr="0034245A" w:rsidRDefault="003D4B4F" w:rsidP="004F7A68">
                      <w:pPr>
                        <w:spacing w:beforeLines="50" w:before="180" w:line="320" w:lineRule="exact"/>
                        <w:jc w:val="center"/>
                        <w:rPr>
                          <w:rFonts w:ascii="HG丸ｺﾞｼｯｸM-PRO" w:eastAsia="HG丸ｺﾞｼｯｸM-PRO" w:hAnsi="HG丸ｺﾞｼｯｸM-PRO"/>
                          <w:b/>
                          <w:sz w:val="24"/>
                          <w:szCs w:val="24"/>
                          <w:lang w:eastAsia="zh-TW"/>
                        </w:rPr>
                      </w:pPr>
                      <w:r w:rsidRPr="0034245A">
                        <w:rPr>
                          <w:rFonts w:ascii="HG丸ｺﾞｼｯｸM-PRO" w:eastAsia="HG丸ｺﾞｼｯｸM-PRO" w:hAnsi="HG丸ｺﾞｼｯｸM-PRO" w:hint="eastAsia"/>
                          <w:b/>
                          <w:lang w:eastAsia="zh-TW"/>
                        </w:rPr>
                        <w:t>第</w:t>
                      </w:r>
                      <w:r>
                        <w:rPr>
                          <w:rFonts w:ascii="HG丸ｺﾞｼｯｸM-PRO" w:eastAsia="HG丸ｺﾞｼｯｸM-PRO" w:hAnsi="HG丸ｺﾞｼｯｸM-PRO" w:hint="eastAsia"/>
                          <w:b/>
                          <w:lang w:eastAsia="zh-TW"/>
                        </w:rPr>
                        <w:t>２５</w:t>
                      </w:r>
                      <w:r w:rsidRPr="0034245A">
                        <w:rPr>
                          <w:rFonts w:ascii="HG丸ｺﾞｼｯｸM-PRO" w:eastAsia="HG丸ｺﾞｼｯｸM-PRO" w:hAnsi="HG丸ｺﾞｼｯｸM-PRO" w:hint="eastAsia"/>
                          <w:b/>
                          <w:lang w:eastAsia="zh-TW"/>
                        </w:rPr>
                        <w:t>回山片蟠桃賞受賞記念講演会</w:t>
                      </w:r>
                      <w:r w:rsidR="00927254">
                        <w:rPr>
                          <w:rFonts w:ascii="HG丸ｺﾞｼｯｸM-PRO" w:eastAsia="HG丸ｺﾞｼｯｸM-PRO" w:hAnsi="HG丸ｺﾞｼｯｸM-PRO" w:hint="eastAsia"/>
                          <w:b/>
                        </w:rPr>
                        <w:t>Ｚ</w:t>
                      </w:r>
                      <w:bookmarkStart w:id="1" w:name="_GoBack"/>
                      <w:r w:rsidRPr="0034245A">
                        <w:rPr>
                          <w:rFonts w:ascii="HG丸ｺﾞｼｯｸM-PRO" w:eastAsia="HG丸ｺﾞｼｯｸM-PRO" w:hAnsi="HG丸ｺﾞｼｯｸM-PRO" w:hint="eastAsia"/>
                          <w:lang w:eastAsia="zh-TW"/>
                        </w:rPr>
                        <w:t>（２０</w:t>
                      </w:r>
                      <w:r>
                        <w:rPr>
                          <w:rFonts w:ascii="HG丸ｺﾞｼｯｸM-PRO" w:eastAsia="HG丸ｺﾞｼｯｸM-PRO" w:hAnsi="HG丸ｺﾞｼｯｸM-PRO" w:hint="eastAsia"/>
                          <w:lang w:eastAsia="zh-TW"/>
                        </w:rPr>
                        <w:t>１６</w:t>
                      </w:r>
                      <w:r w:rsidRPr="0034245A">
                        <w:rPr>
                          <w:rFonts w:ascii="HG丸ｺﾞｼｯｸM-PRO" w:eastAsia="HG丸ｺﾞｼｯｸM-PRO" w:hAnsi="HG丸ｺﾞｼｯｸM-PRO" w:hint="eastAsia"/>
                          <w:lang w:eastAsia="zh-TW"/>
                        </w:rPr>
                        <w:t>年</w:t>
                      </w:r>
                      <w:r>
                        <w:rPr>
                          <w:rFonts w:ascii="HG丸ｺﾞｼｯｸM-PRO" w:eastAsia="HG丸ｺﾞｼｯｸM-PRO" w:hAnsi="HG丸ｺﾞｼｯｸM-PRO" w:hint="eastAsia"/>
                          <w:lang w:eastAsia="zh-TW"/>
                        </w:rPr>
                        <w:t>６</w:t>
                      </w:r>
                      <w:r w:rsidRPr="0034245A">
                        <w:rPr>
                          <w:rFonts w:ascii="HG丸ｺﾞｼｯｸM-PRO" w:eastAsia="HG丸ｺﾞｼｯｸM-PRO" w:hAnsi="HG丸ｺﾞｼｯｸM-PRO" w:hint="eastAsia"/>
                          <w:lang w:eastAsia="zh-TW"/>
                        </w:rPr>
                        <w:t>月</w:t>
                      </w:r>
                      <w:r>
                        <w:rPr>
                          <w:rFonts w:ascii="HG丸ｺﾞｼｯｸM-PRO" w:eastAsia="HG丸ｺﾞｼｯｸM-PRO" w:hAnsi="HG丸ｺﾞｼｯｸM-PRO" w:hint="eastAsia"/>
                          <w:lang w:eastAsia="zh-TW"/>
                        </w:rPr>
                        <w:t>１５</w:t>
                      </w:r>
                      <w:r w:rsidRPr="0034245A">
                        <w:rPr>
                          <w:rFonts w:ascii="HG丸ｺﾞｼｯｸM-PRO" w:eastAsia="HG丸ｺﾞｼｯｸM-PRO" w:hAnsi="HG丸ｺﾞｼｯｸM-PRO" w:hint="eastAsia"/>
                          <w:lang w:eastAsia="zh-TW"/>
                        </w:rPr>
                        <w:t>日）</w:t>
                      </w:r>
                      <w:bookmarkEnd w:id="1"/>
                      <w:r w:rsidRPr="0034245A">
                        <w:rPr>
                          <w:rFonts w:ascii="HG丸ｺﾞｼｯｸM-PRO" w:eastAsia="HG丸ｺﾞｼｯｸM-PRO" w:hAnsi="HG丸ｺﾞｼｯｸM-PRO" w:hint="eastAsia"/>
                          <w:lang w:eastAsia="zh-TW"/>
                        </w:rPr>
                        <w:br/>
                      </w:r>
                    </w:p>
                    <w:p w14:paraId="3F8E0419" w14:textId="77777777" w:rsidR="003D4B4F" w:rsidRPr="0034245A" w:rsidRDefault="003D4B4F" w:rsidP="004F7A68">
                      <w:pPr>
                        <w:spacing w:line="320" w:lineRule="exact"/>
                        <w:jc w:val="center"/>
                        <w:rPr>
                          <w:rFonts w:ascii="HG丸ｺﾞｼｯｸM-PRO" w:eastAsia="HG丸ｺﾞｼｯｸM-PRO" w:hAnsi="HG丸ｺﾞｼｯｸM-PRO"/>
                          <w:b/>
                          <w:sz w:val="24"/>
                          <w:szCs w:val="24"/>
                        </w:rPr>
                      </w:pPr>
                      <w:r w:rsidRPr="0034245A">
                        <w:rPr>
                          <w:rFonts w:ascii="HG丸ｺﾞｼｯｸM-PRO" w:eastAsia="HG丸ｺﾞｼｯｸM-PRO" w:hAnsi="HG丸ｺﾞｼｯｸM-PRO" w:hint="eastAsia"/>
                          <w:b/>
                          <w:sz w:val="24"/>
                          <w:szCs w:val="24"/>
                        </w:rPr>
                        <w:t>「</w:t>
                      </w:r>
                      <w:r w:rsidRPr="00192510">
                        <w:rPr>
                          <w:rFonts w:ascii="HG丸ｺﾞｼｯｸM-PRO" w:eastAsia="HG丸ｺﾞｼｯｸM-PRO" w:hAnsi="HG丸ｺﾞｼｯｸM-PRO" w:hint="eastAsia"/>
                          <w:b/>
                          <w:sz w:val="24"/>
                          <w:szCs w:val="24"/>
                        </w:rPr>
                        <w:t>日本とベルギー　日本の対外関係史の知られざるページ</w:t>
                      </w:r>
                      <w:r w:rsidRPr="0034245A">
                        <w:rPr>
                          <w:rFonts w:ascii="HG丸ｺﾞｼｯｸM-PRO" w:eastAsia="HG丸ｺﾞｼｯｸM-PRO" w:hAnsi="HG丸ｺﾞｼｯｸM-PRO" w:hint="eastAsia"/>
                          <w:b/>
                          <w:sz w:val="24"/>
                          <w:szCs w:val="24"/>
                        </w:rPr>
                        <w:t>」講演録</w:t>
                      </w:r>
                      <w:r w:rsidRPr="0034245A">
                        <w:rPr>
                          <w:rFonts w:ascii="HG丸ｺﾞｼｯｸM-PRO" w:eastAsia="HG丸ｺﾞｼｯｸM-PRO" w:hAnsi="HG丸ｺﾞｼｯｸM-PRO" w:hint="eastAsia"/>
                          <w:b/>
                          <w:sz w:val="24"/>
                          <w:szCs w:val="24"/>
                        </w:rPr>
                        <w:br/>
                      </w:r>
                    </w:p>
                    <w:p w14:paraId="46400BCC" w14:textId="77777777" w:rsidR="003D4B4F" w:rsidRPr="0034245A" w:rsidRDefault="003D4B4F" w:rsidP="004F7A68">
                      <w:pPr>
                        <w:spacing w:line="320" w:lineRule="exact"/>
                        <w:jc w:val="center"/>
                        <w:rPr>
                          <w:rFonts w:ascii="HG丸ｺﾞｼｯｸM-PRO" w:eastAsia="HG丸ｺﾞｼｯｸM-PRO" w:hAnsi="HG丸ｺﾞｼｯｸM-PRO"/>
                          <w:szCs w:val="21"/>
                        </w:rPr>
                      </w:pPr>
                      <w:r w:rsidRPr="00287880">
                        <w:rPr>
                          <w:rFonts w:ascii="HG丸ｺﾞｼｯｸM-PRO" w:eastAsia="HG丸ｺﾞｼｯｸM-PRO" w:hAnsi="HG丸ｺﾞｼｯｸM-PRO" w:hint="eastAsia"/>
                          <w:b/>
                          <w:sz w:val="24"/>
                          <w:szCs w:val="24"/>
                        </w:rPr>
                        <w:t>ウィリー・Ｆ・ヴァンドゥワラ</w:t>
                      </w:r>
                      <w:r w:rsidRPr="0034245A">
                        <w:rPr>
                          <w:rFonts w:ascii="HG丸ｺﾞｼｯｸM-PRO" w:eastAsia="HG丸ｺﾞｼｯｸM-PRO" w:hAnsi="HG丸ｺﾞｼｯｸM-PRO" w:hint="eastAsia"/>
                          <w:b/>
                          <w:sz w:val="24"/>
                          <w:szCs w:val="24"/>
                        </w:rPr>
                        <w:t xml:space="preserve"> 氏</w:t>
                      </w:r>
                      <w:r w:rsidRPr="0034245A">
                        <w:rPr>
                          <w:rFonts w:ascii="HG丸ｺﾞｼｯｸM-PRO" w:eastAsia="HG丸ｺﾞｼｯｸM-PRO" w:hAnsi="HG丸ｺﾞｼｯｸM-PRO" w:hint="eastAsia"/>
                          <w:szCs w:val="21"/>
                        </w:rPr>
                        <w:t>（</w:t>
                      </w:r>
                      <w:r w:rsidRPr="00FB6737">
                        <w:rPr>
                          <w:rFonts w:ascii="HG丸ｺﾞｼｯｸM-PRO" w:eastAsia="HG丸ｺﾞｼｯｸM-PRO" w:hAnsi="HG丸ｺﾞｼｯｸM-PRO" w:hint="eastAsia"/>
                          <w:szCs w:val="21"/>
                        </w:rPr>
                        <w:t>ベルギー</w:t>
                      </w:r>
                      <w:r>
                        <w:rPr>
                          <w:rFonts w:ascii="HG丸ｺﾞｼｯｸM-PRO" w:eastAsia="HG丸ｺﾞｼｯｸM-PRO" w:hAnsi="HG丸ｺﾞｼｯｸM-PRO" w:hint="eastAsia"/>
                          <w:szCs w:val="21"/>
                        </w:rPr>
                        <w:t>王国・</w:t>
                      </w:r>
                      <w:r w:rsidRPr="00FB6737">
                        <w:rPr>
                          <w:rFonts w:ascii="HG丸ｺﾞｼｯｸM-PRO" w:eastAsia="HG丸ｺﾞｼｯｸM-PRO" w:hAnsi="HG丸ｺﾞｼｯｸM-PRO" w:hint="eastAsia"/>
                          <w:szCs w:val="21"/>
                        </w:rPr>
                        <w:t>ルーヴァン大学名誉教授兼特任教授</w:t>
                      </w:r>
                      <w:r w:rsidRPr="0034245A">
                        <w:rPr>
                          <w:rFonts w:ascii="HG丸ｺﾞｼｯｸM-PRO" w:eastAsia="HG丸ｺﾞｼｯｸM-PRO" w:hAnsi="HG丸ｺﾞｼｯｸM-PRO" w:hint="eastAsia"/>
                          <w:szCs w:val="21"/>
                        </w:rPr>
                        <w:t>）</w:t>
                      </w:r>
                    </w:p>
                    <w:p w14:paraId="22116D59" w14:textId="77777777" w:rsidR="003D4B4F" w:rsidRPr="0034245A" w:rsidRDefault="003D4B4F"/>
                  </w:txbxContent>
                </v:textbox>
              </v:rect>
            </w:pict>
          </mc:Fallback>
        </mc:AlternateContent>
      </w:r>
    </w:p>
    <w:p w14:paraId="68420F9F" w14:textId="77777777" w:rsidR="00C26FE7" w:rsidRPr="00BE1891" w:rsidRDefault="00C26FE7" w:rsidP="00C26FE7">
      <w:pPr>
        <w:jc w:val="center"/>
        <w:rPr>
          <w:rFonts w:ascii="HG丸ｺﾞｼｯｸM-PRO" w:eastAsia="HG丸ｺﾞｼｯｸM-PRO" w:hAnsi="HG丸ｺﾞｼｯｸM-PRO"/>
          <w:sz w:val="28"/>
          <w:szCs w:val="28"/>
        </w:rPr>
      </w:pPr>
    </w:p>
    <w:p w14:paraId="495E27CB" w14:textId="0D8701D8" w:rsidR="00BC564E" w:rsidRPr="00BE1891" w:rsidRDefault="00BC564E" w:rsidP="00C26FE7">
      <w:pPr>
        <w:jc w:val="center"/>
        <w:rPr>
          <w:rFonts w:ascii="HG丸ｺﾞｼｯｸM-PRO" w:eastAsia="HG丸ｺﾞｼｯｸM-PRO" w:hAnsi="HG丸ｺﾞｼｯｸM-PRO"/>
          <w:sz w:val="28"/>
          <w:szCs w:val="28"/>
        </w:rPr>
      </w:pPr>
    </w:p>
    <w:p w14:paraId="3C297934" w14:textId="45301A64" w:rsidR="00BC564E" w:rsidRPr="00BE1891" w:rsidRDefault="00BC564E" w:rsidP="00BC564E">
      <w:pPr>
        <w:rPr>
          <w:rFonts w:asciiTheme="minorEastAsia" w:hAnsiTheme="minorEastAsia"/>
          <w:szCs w:val="21"/>
        </w:rPr>
      </w:pPr>
      <w:r w:rsidRPr="00BE1891">
        <w:rPr>
          <w:rFonts w:ascii="HG丸ｺﾞｼｯｸM-PRO" w:eastAsia="HG丸ｺﾞｼｯｸM-PRO" w:hAnsi="HG丸ｺﾞｼｯｸM-PRO" w:hint="eastAsia"/>
          <w:szCs w:val="21"/>
        </w:rPr>
        <w:t xml:space="preserve">　</w:t>
      </w:r>
      <w:r w:rsidR="001774D4" w:rsidRPr="00BE1891">
        <w:rPr>
          <w:rFonts w:asciiTheme="minorEastAsia" w:hAnsiTheme="minorEastAsia" w:hint="eastAsia"/>
          <w:szCs w:val="21"/>
        </w:rPr>
        <w:t>審査</w:t>
      </w:r>
      <w:r w:rsidR="00401416" w:rsidRPr="00BE1891">
        <w:rPr>
          <w:rFonts w:asciiTheme="minorEastAsia" w:hAnsiTheme="minorEastAsia" w:hint="eastAsia"/>
          <w:szCs w:val="21"/>
        </w:rPr>
        <w:t>委</w:t>
      </w:r>
      <w:r w:rsidR="001774D4" w:rsidRPr="00BE1891">
        <w:rPr>
          <w:rFonts w:asciiTheme="minorEastAsia" w:hAnsiTheme="minorEastAsia" w:hint="eastAsia"/>
          <w:szCs w:val="21"/>
        </w:rPr>
        <w:t>員の先生方、ご列席の皆さま、</w:t>
      </w:r>
      <w:r w:rsidR="00431B13" w:rsidRPr="00BE1891">
        <w:rPr>
          <w:rFonts w:asciiTheme="minorEastAsia" w:hAnsiTheme="minorEastAsia" w:hint="eastAsia"/>
          <w:szCs w:val="21"/>
        </w:rPr>
        <w:t>中西先生</w:t>
      </w:r>
      <w:r w:rsidR="001774D4" w:rsidRPr="00BE1891">
        <w:rPr>
          <w:rFonts w:asciiTheme="minorEastAsia" w:hAnsiTheme="minorEastAsia" w:hint="eastAsia"/>
          <w:szCs w:val="21"/>
        </w:rPr>
        <w:t>からいただいた</w:t>
      </w:r>
      <w:r w:rsidR="00431B13" w:rsidRPr="00BE1891">
        <w:rPr>
          <w:rFonts w:asciiTheme="minorEastAsia" w:hAnsiTheme="minorEastAsia" w:hint="eastAsia"/>
          <w:szCs w:val="21"/>
        </w:rPr>
        <w:t>お言葉</w:t>
      </w:r>
      <w:r w:rsidR="0039458E" w:rsidRPr="00BE1891">
        <w:rPr>
          <w:rFonts w:asciiTheme="minorEastAsia" w:hAnsiTheme="minorEastAsia" w:hint="eastAsia"/>
          <w:szCs w:val="21"/>
        </w:rPr>
        <w:t>の中に</w:t>
      </w:r>
      <w:r w:rsidR="001774D4" w:rsidRPr="00BE1891">
        <w:rPr>
          <w:rFonts w:asciiTheme="minorEastAsia" w:hAnsiTheme="minorEastAsia" w:hint="eastAsia"/>
          <w:szCs w:val="21"/>
        </w:rPr>
        <w:t>、</w:t>
      </w:r>
      <w:r w:rsidRPr="00BE1891">
        <w:rPr>
          <w:rFonts w:asciiTheme="minorEastAsia" w:hAnsiTheme="minorEastAsia" w:hint="eastAsia"/>
          <w:szCs w:val="21"/>
        </w:rPr>
        <w:t>私</w:t>
      </w:r>
      <w:r w:rsidR="0039458E" w:rsidRPr="00BE1891">
        <w:rPr>
          <w:rFonts w:asciiTheme="minorEastAsia" w:hAnsiTheme="minorEastAsia" w:hint="eastAsia"/>
          <w:szCs w:val="21"/>
        </w:rPr>
        <w:t>のこれからの講演の肝心なこと</w:t>
      </w:r>
      <w:r w:rsidR="00B35D98" w:rsidRPr="00BE1891">
        <w:rPr>
          <w:rFonts w:asciiTheme="minorEastAsia" w:hAnsiTheme="minorEastAsia" w:hint="eastAsia"/>
          <w:szCs w:val="21"/>
        </w:rPr>
        <w:t>がたくさん簡潔</w:t>
      </w:r>
      <w:r w:rsidR="00684050" w:rsidRPr="00BE1891">
        <w:rPr>
          <w:rFonts w:asciiTheme="minorEastAsia" w:hAnsiTheme="minorEastAsia" w:hint="eastAsia"/>
          <w:szCs w:val="21"/>
        </w:rPr>
        <w:t>に含</w:t>
      </w:r>
      <w:r w:rsidR="003F4164" w:rsidRPr="00BE1891">
        <w:rPr>
          <w:rFonts w:asciiTheme="minorEastAsia" w:hAnsiTheme="minorEastAsia" w:hint="eastAsia"/>
          <w:szCs w:val="21"/>
        </w:rPr>
        <w:t>まれている</w:t>
      </w:r>
      <w:r w:rsidR="003F4164">
        <w:rPr>
          <w:rFonts w:asciiTheme="minorEastAsia" w:hAnsiTheme="minorEastAsia" w:hint="eastAsia"/>
          <w:szCs w:val="21"/>
        </w:rPr>
        <w:t>の</w:t>
      </w:r>
      <w:r w:rsidR="003F4164" w:rsidRPr="00BE1891">
        <w:rPr>
          <w:rFonts w:asciiTheme="minorEastAsia" w:hAnsiTheme="minorEastAsia" w:hint="eastAsia"/>
          <w:szCs w:val="21"/>
        </w:rPr>
        <w:t>で</w:t>
      </w:r>
      <w:r w:rsidR="00684050" w:rsidRPr="00BE1891">
        <w:rPr>
          <w:rFonts w:asciiTheme="minorEastAsia" w:hAnsiTheme="minorEastAsia" w:hint="eastAsia"/>
          <w:szCs w:val="21"/>
        </w:rPr>
        <w:t>、</w:t>
      </w:r>
      <w:r w:rsidR="003F4164">
        <w:rPr>
          <w:rFonts w:asciiTheme="minorEastAsia" w:hAnsiTheme="minorEastAsia" w:hint="eastAsia"/>
          <w:szCs w:val="21"/>
        </w:rPr>
        <w:t>私の講演の</w:t>
      </w:r>
      <w:r w:rsidRPr="00BE1891">
        <w:rPr>
          <w:rFonts w:asciiTheme="minorEastAsia" w:hAnsiTheme="minorEastAsia" w:hint="eastAsia"/>
          <w:szCs w:val="21"/>
        </w:rPr>
        <w:t>土台が</w:t>
      </w:r>
      <w:r w:rsidR="003F4164">
        <w:rPr>
          <w:rFonts w:asciiTheme="minorEastAsia" w:hAnsiTheme="minorEastAsia" w:hint="eastAsia"/>
          <w:szCs w:val="21"/>
        </w:rPr>
        <w:t>既に</w:t>
      </w:r>
      <w:r w:rsidRPr="00BE1891">
        <w:rPr>
          <w:rFonts w:asciiTheme="minorEastAsia" w:hAnsiTheme="minorEastAsia" w:hint="eastAsia"/>
          <w:szCs w:val="21"/>
        </w:rPr>
        <w:t>できたという感じがいたします。</w:t>
      </w:r>
    </w:p>
    <w:p w14:paraId="1E1B8D4B" w14:textId="77777777" w:rsidR="00BC564E" w:rsidRPr="00BE1891" w:rsidRDefault="001215A3" w:rsidP="00BC564E">
      <w:pPr>
        <w:rPr>
          <w:rFonts w:asciiTheme="minorEastAsia" w:hAnsiTheme="minorEastAsia"/>
          <w:szCs w:val="21"/>
        </w:rPr>
      </w:pPr>
      <w:r w:rsidRPr="00BE1891">
        <w:rPr>
          <w:rFonts w:asciiTheme="minorEastAsia" w:hAnsiTheme="minorEastAsia" w:hint="eastAsia"/>
          <w:szCs w:val="21"/>
        </w:rPr>
        <w:t xml:space="preserve">　テーマは</w:t>
      </w:r>
      <w:r w:rsidR="00BC564E" w:rsidRPr="00BE1891">
        <w:rPr>
          <w:rFonts w:asciiTheme="minorEastAsia" w:hAnsiTheme="minorEastAsia" w:hint="eastAsia"/>
          <w:szCs w:val="21"/>
        </w:rPr>
        <w:t>「日本とベルギー　日本の対外関係史の知られざるページ」、この知られざるということをあまり文字通りに解釈すると</w:t>
      </w:r>
      <w:r w:rsidR="00B35D98" w:rsidRPr="00BE1891">
        <w:rPr>
          <w:rFonts w:asciiTheme="minorEastAsia" w:hAnsiTheme="minorEastAsia" w:hint="eastAsia"/>
          <w:szCs w:val="21"/>
        </w:rPr>
        <w:t>、</w:t>
      </w:r>
      <w:r w:rsidR="00BC564E" w:rsidRPr="00BE1891">
        <w:rPr>
          <w:rFonts w:asciiTheme="minorEastAsia" w:hAnsiTheme="minorEastAsia" w:hint="eastAsia"/>
          <w:szCs w:val="21"/>
        </w:rPr>
        <w:t>誰も知らないという意味になる</w:t>
      </w:r>
      <w:r w:rsidR="00B35D98" w:rsidRPr="00BE1891">
        <w:rPr>
          <w:rFonts w:asciiTheme="minorEastAsia" w:hAnsiTheme="minorEastAsia" w:hint="eastAsia"/>
          <w:szCs w:val="21"/>
        </w:rPr>
        <w:t>のですが</w:t>
      </w:r>
      <w:r w:rsidR="00C26FE7" w:rsidRPr="00BE1891">
        <w:rPr>
          <w:rFonts w:asciiTheme="minorEastAsia" w:hAnsiTheme="minorEastAsia" w:hint="eastAsia"/>
          <w:szCs w:val="21"/>
        </w:rPr>
        <w:t>、先ほどの中西先生のお話を</w:t>
      </w:r>
      <w:r w:rsidR="00812CFC" w:rsidRPr="00BE1891">
        <w:rPr>
          <w:rFonts w:asciiTheme="minorEastAsia" w:hAnsiTheme="minorEastAsia" w:hint="eastAsia"/>
          <w:szCs w:val="21"/>
        </w:rPr>
        <w:t>お伺いすると</w:t>
      </w:r>
      <w:r w:rsidR="00C56F40" w:rsidRPr="009438E2">
        <w:rPr>
          <w:rFonts w:asciiTheme="minorEastAsia" w:hAnsiTheme="minorEastAsia" w:hint="eastAsia"/>
          <w:color w:val="FF0000"/>
          <w:szCs w:val="21"/>
        </w:rPr>
        <w:t>、</w:t>
      </w:r>
      <w:r w:rsidR="00C26FE7" w:rsidRPr="00BE1891">
        <w:rPr>
          <w:rFonts w:asciiTheme="minorEastAsia" w:hAnsiTheme="minorEastAsia" w:hint="eastAsia"/>
          <w:szCs w:val="21"/>
        </w:rPr>
        <w:t>かなり</w:t>
      </w:r>
      <w:r w:rsidR="00BC564E" w:rsidRPr="00BE1891">
        <w:rPr>
          <w:rFonts w:asciiTheme="minorEastAsia" w:hAnsiTheme="minorEastAsia" w:hint="eastAsia"/>
          <w:szCs w:val="21"/>
        </w:rPr>
        <w:t>知られているかもしれません。</w:t>
      </w:r>
    </w:p>
    <w:p w14:paraId="22084213" w14:textId="77777777" w:rsidR="00BC564E" w:rsidRPr="00BE1891" w:rsidRDefault="00BC564E" w:rsidP="00BC564E">
      <w:pPr>
        <w:rPr>
          <w:rFonts w:asciiTheme="minorEastAsia" w:hAnsiTheme="minorEastAsia"/>
          <w:szCs w:val="21"/>
        </w:rPr>
      </w:pPr>
      <w:r w:rsidRPr="00BE1891">
        <w:rPr>
          <w:rFonts w:asciiTheme="minorEastAsia" w:hAnsiTheme="minorEastAsia" w:hint="eastAsia"/>
          <w:szCs w:val="21"/>
        </w:rPr>
        <w:t xml:space="preserve">　いずれにしても、ベルギーという国の存在</w:t>
      </w:r>
      <w:r w:rsidR="00644C87">
        <w:rPr>
          <w:rFonts w:asciiTheme="minorEastAsia" w:hAnsiTheme="minorEastAsia" w:hint="eastAsia"/>
          <w:szCs w:val="21"/>
        </w:rPr>
        <w:t>そのもの</w:t>
      </w:r>
      <w:r w:rsidRPr="00BE1891">
        <w:rPr>
          <w:rFonts w:asciiTheme="minorEastAsia" w:hAnsiTheme="minorEastAsia" w:hint="eastAsia"/>
          <w:szCs w:val="21"/>
        </w:rPr>
        <w:t>から</w:t>
      </w:r>
      <w:r w:rsidR="00644C87">
        <w:rPr>
          <w:rFonts w:asciiTheme="minorEastAsia" w:hAnsiTheme="minorEastAsia" w:hint="eastAsia"/>
          <w:szCs w:val="21"/>
        </w:rPr>
        <w:t>話</w:t>
      </w:r>
      <w:r w:rsidR="0033425B" w:rsidRPr="0075663D">
        <w:rPr>
          <w:rFonts w:asciiTheme="minorEastAsia" w:hAnsiTheme="minorEastAsia" w:hint="eastAsia"/>
          <w:szCs w:val="21"/>
        </w:rPr>
        <w:t>を</w:t>
      </w:r>
      <w:r w:rsidRPr="00BE1891">
        <w:rPr>
          <w:rFonts w:asciiTheme="minorEastAsia" w:hAnsiTheme="minorEastAsia" w:hint="eastAsia"/>
          <w:szCs w:val="21"/>
        </w:rPr>
        <w:t>スタートさせていただきますと、私たちが</w:t>
      </w:r>
      <w:r w:rsidR="00C26FE7" w:rsidRPr="00BE1891">
        <w:rPr>
          <w:rFonts w:asciiTheme="minorEastAsia" w:hAnsiTheme="minorEastAsia" w:hint="eastAsia"/>
          <w:szCs w:val="21"/>
        </w:rPr>
        <w:t>今日知っている</w:t>
      </w:r>
      <w:r w:rsidR="00BC5243" w:rsidRPr="00BE1891">
        <w:rPr>
          <w:rFonts w:asciiTheme="minorEastAsia" w:hAnsiTheme="minorEastAsia" w:hint="eastAsia"/>
          <w:szCs w:val="21"/>
        </w:rPr>
        <w:t>形</w:t>
      </w:r>
      <w:r w:rsidR="00C26FE7" w:rsidRPr="00BE1891">
        <w:rPr>
          <w:rFonts w:asciiTheme="minorEastAsia" w:hAnsiTheme="minorEastAsia" w:hint="eastAsia"/>
          <w:szCs w:val="21"/>
        </w:rPr>
        <w:t>でのベルギー王国が</w:t>
      </w:r>
      <w:r w:rsidRPr="00BE1891">
        <w:rPr>
          <w:rFonts w:asciiTheme="minorEastAsia" w:hAnsiTheme="minorEastAsia" w:hint="eastAsia"/>
          <w:szCs w:val="21"/>
        </w:rPr>
        <w:t>ヨーロッパの舞台に登場した時期は、</w:t>
      </w:r>
      <w:r w:rsidR="00644C87">
        <w:rPr>
          <w:rFonts w:asciiTheme="minorEastAsia" w:hAnsiTheme="minorEastAsia" w:hint="eastAsia"/>
          <w:szCs w:val="21"/>
        </w:rPr>
        <w:t>比較的に</w:t>
      </w:r>
      <w:r w:rsidRPr="00BE1891">
        <w:rPr>
          <w:rFonts w:asciiTheme="minorEastAsia" w:hAnsiTheme="minorEastAsia" w:hint="eastAsia"/>
          <w:szCs w:val="21"/>
        </w:rPr>
        <w:t>最近のことで</w:t>
      </w:r>
      <w:r w:rsidR="00644C87">
        <w:rPr>
          <w:rFonts w:asciiTheme="minorEastAsia" w:hAnsiTheme="minorEastAsia" w:hint="eastAsia"/>
          <w:szCs w:val="21"/>
        </w:rPr>
        <w:t>あり</w:t>
      </w:r>
      <w:r w:rsidRPr="00BE1891">
        <w:rPr>
          <w:rFonts w:asciiTheme="minorEastAsia" w:hAnsiTheme="minorEastAsia" w:hint="eastAsia"/>
          <w:szCs w:val="21"/>
        </w:rPr>
        <w:t>ます。それが</w:t>
      </w:r>
      <w:r w:rsidR="001F65A6" w:rsidRPr="00BE1891">
        <w:rPr>
          <w:rFonts w:asciiTheme="minorEastAsia" w:hAnsiTheme="minorEastAsia" w:hint="eastAsia"/>
          <w:szCs w:val="21"/>
        </w:rPr>
        <w:t>1830</w:t>
      </w:r>
      <w:r w:rsidRPr="00BE1891">
        <w:rPr>
          <w:rFonts w:asciiTheme="minorEastAsia" w:hAnsiTheme="minorEastAsia" w:hint="eastAsia"/>
          <w:szCs w:val="21"/>
        </w:rPr>
        <w:t>年で</w:t>
      </w:r>
      <w:r w:rsidR="00644C87">
        <w:rPr>
          <w:rFonts w:asciiTheme="minorEastAsia" w:hAnsiTheme="minorEastAsia" w:hint="eastAsia"/>
          <w:szCs w:val="21"/>
        </w:rPr>
        <w:t>ありま</w:t>
      </w:r>
      <w:r w:rsidRPr="00BE1891">
        <w:rPr>
          <w:rFonts w:asciiTheme="minorEastAsia" w:hAnsiTheme="minorEastAsia" w:hint="eastAsia"/>
          <w:szCs w:val="21"/>
        </w:rPr>
        <w:t>す。</w:t>
      </w:r>
    </w:p>
    <w:p w14:paraId="31DBA5D9" w14:textId="70478849" w:rsidR="00BC564E" w:rsidRPr="00BE1891" w:rsidRDefault="00BC564E" w:rsidP="00BC564E">
      <w:pPr>
        <w:rPr>
          <w:rFonts w:asciiTheme="minorEastAsia" w:hAnsiTheme="minorEastAsia"/>
          <w:szCs w:val="21"/>
        </w:rPr>
      </w:pPr>
      <w:r w:rsidRPr="00BE1891">
        <w:rPr>
          <w:rFonts w:asciiTheme="minorEastAsia" w:hAnsiTheme="minorEastAsia" w:hint="eastAsia"/>
          <w:szCs w:val="21"/>
        </w:rPr>
        <w:t xml:space="preserve">　もちろん、その前にはまったく何もないというわけではなく、それなりの前身の国があったということを認識してい</w:t>
      </w:r>
      <w:r w:rsidR="0054242D" w:rsidRPr="0075663D">
        <w:rPr>
          <w:rFonts w:asciiTheme="minorEastAsia" w:hAnsiTheme="minorEastAsia" w:hint="eastAsia"/>
          <w:szCs w:val="21"/>
        </w:rPr>
        <w:t>な</w:t>
      </w:r>
      <w:r w:rsidR="00644C87">
        <w:rPr>
          <w:rFonts w:asciiTheme="minorEastAsia" w:hAnsiTheme="minorEastAsia" w:hint="eastAsia"/>
          <w:szCs w:val="21"/>
        </w:rPr>
        <w:t>ければなりません。</w:t>
      </w:r>
      <w:r w:rsidR="001F65A6" w:rsidRPr="00BE1891">
        <w:rPr>
          <w:rFonts w:asciiTheme="minorEastAsia" w:hAnsiTheme="minorEastAsia" w:hint="eastAsia"/>
          <w:szCs w:val="21"/>
        </w:rPr>
        <w:t>1830</w:t>
      </w:r>
      <w:r w:rsidR="00C26FE7" w:rsidRPr="00BE1891">
        <w:rPr>
          <w:rFonts w:asciiTheme="minorEastAsia" w:hAnsiTheme="minorEastAsia" w:hint="eastAsia"/>
          <w:szCs w:val="21"/>
        </w:rPr>
        <w:t>年の建国当時、日本は</w:t>
      </w:r>
      <w:r w:rsidRPr="00BE1891">
        <w:rPr>
          <w:rFonts w:asciiTheme="minorEastAsia" w:hAnsiTheme="minorEastAsia" w:hint="eastAsia"/>
          <w:szCs w:val="21"/>
        </w:rPr>
        <w:t>まだ鎖国時代</w:t>
      </w:r>
      <w:r w:rsidR="00644C87">
        <w:rPr>
          <w:rFonts w:asciiTheme="minorEastAsia" w:hAnsiTheme="minorEastAsia" w:hint="eastAsia"/>
          <w:szCs w:val="21"/>
        </w:rPr>
        <w:t>で</w:t>
      </w:r>
      <w:r w:rsidRPr="00BE1891">
        <w:rPr>
          <w:rFonts w:asciiTheme="minorEastAsia" w:hAnsiTheme="minorEastAsia" w:hint="eastAsia"/>
          <w:szCs w:val="21"/>
        </w:rPr>
        <w:t>、ベルギーでは日本に</w:t>
      </w:r>
      <w:r w:rsidR="00644C87">
        <w:rPr>
          <w:rFonts w:asciiTheme="minorEastAsia" w:hAnsiTheme="minorEastAsia" w:hint="eastAsia"/>
          <w:szCs w:val="21"/>
        </w:rPr>
        <w:t>関する</w:t>
      </w:r>
      <w:r w:rsidRPr="00BE1891">
        <w:rPr>
          <w:rFonts w:asciiTheme="minorEastAsia" w:hAnsiTheme="minorEastAsia" w:hint="eastAsia"/>
          <w:szCs w:val="21"/>
        </w:rPr>
        <w:t>知識</w:t>
      </w:r>
      <w:r w:rsidR="00644C87">
        <w:rPr>
          <w:rFonts w:asciiTheme="minorEastAsia" w:hAnsiTheme="minorEastAsia" w:hint="eastAsia"/>
          <w:szCs w:val="21"/>
        </w:rPr>
        <w:t>は皆無に等しいものでした</w:t>
      </w:r>
      <w:r w:rsidRPr="00BE1891">
        <w:rPr>
          <w:rFonts w:asciiTheme="minorEastAsia" w:hAnsiTheme="minorEastAsia" w:hint="eastAsia"/>
          <w:szCs w:val="21"/>
        </w:rPr>
        <w:t>。</w:t>
      </w:r>
    </w:p>
    <w:p w14:paraId="52765298" w14:textId="77777777" w:rsidR="00BC564E" w:rsidRPr="00BE1891" w:rsidRDefault="00BC564E" w:rsidP="00BC564E">
      <w:pPr>
        <w:rPr>
          <w:rFonts w:asciiTheme="minorEastAsia" w:hAnsiTheme="minorEastAsia"/>
          <w:szCs w:val="21"/>
        </w:rPr>
      </w:pPr>
      <w:r w:rsidRPr="00BE1891">
        <w:rPr>
          <w:rFonts w:asciiTheme="minorEastAsia" w:hAnsiTheme="minorEastAsia" w:hint="eastAsia"/>
          <w:szCs w:val="21"/>
        </w:rPr>
        <w:t xml:space="preserve">　鎖国時代と</w:t>
      </w:r>
      <w:r w:rsidR="00C26FE7" w:rsidRPr="00BE1891">
        <w:rPr>
          <w:rFonts w:asciiTheme="minorEastAsia" w:hAnsiTheme="minorEastAsia" w:hint="eastAsia"/>
          <w:szCs w:val="21"/>
        </w:rPr>
        <w:t>い</w:t>
      </w:r>
      <w:r w:rsidRPr="00BE1891">
        <w:rPr>
          <w:rFonts w:asciiTheme="minorEastAsia" w:hAnsiTheme="minorEastAsia" w:hint="eastAsia"/>
          <w:szCs w:val="21"/>
        </w:rPr>
        <w:t>うと、もちろん完全に密封した状況では</w:t>
      </w:r>
      <w:r w:rsidR="00644C87">
        <w:rPr>
          <w:rFonts w:asciiTheme="minorEastAsia" w:hAnsiTheme="minorEastAsia" w:hint="eastAsia"/>
          <w:szCs w:val="21"/>
        </w:rPr>
        <w:t>ありませんでした</w:t>
      </w:r>
      <w:r w:rsidR="00C26FE7" w:rsidRPr="00BE1891">
        <w:rPr>
          <w:rFonts w:asciiTheme="minorEastAsia" w:hAnsiTheme="minorEastAsia" w:hint="eastAsia"/>
          <w:szCs w:val="21"/>
        </w:rPr>
        <w:t>が</w:t>
      </w:r>
      <w:r w:rsidRPr="00BE1891">
        <w:rPr>
          <w:rFonts w:asciiTheme="minorEastAsia" w:hAnsiTheme="minorEastAsia" w:hint="eastAsia"/>
          <w:szCs w:val="21"/>
        </w:rPr>
        <w:t>、非常に限られた国籍の人たちしか日本に入れな</w:t>
      </w:r>
      <w:r w:rsidR="00644C87">
        <w:rPr>
          <w:rFonts w:asciiTheme="minorEastAsia" w:hAnsiTheme="minorEastAsia" w:hint="eastAsia"/>
          <w:szCs w:val="21"/>
        </w:rPr>
        <w:t>かった</w:t>
      </w:r>
      <w:r w:rsidRPr="00BE1891">
        <w:rPr>
          <w:rFonts w:asciiTheme="minorEastAsia" w:hAnsiTheme="minorEastAsia" w:hint="eastAsia"/>
          <w:szCs w:val="21"/>
        </w:rPr>
        <w:t>わけです。長崎に限って入港が認められたオランダ船と中国船以外は、</w:t>
      </w:r>
      <w:r w:rsidR="00BC5243" w:rsidRPr="00BE1891">
        <w:rPr>
          <w:rFonts w:asciiTheme="minorEastAsia" w:hAnsiTheme="minorEastAsia" w:hint="eastAsia"/>
          <w:szCs w:val="21"/>
        </w:rPr>
        <w:t>日本との直接な交流</w:t>
      </w:r>
      <w:r w:rsidR="00B35D98" w:rsidRPr="00BE1891">
        <w:rPr>
          <w:rFonts w:asciiTheme="minorEastAsia" w:hAnsiTheme="minorEastAsia" w:hint="eastAsia"/>
          <w:szCs w:val="21"/>
        </w:rPr>
        <w:t>及び貿易</w:t>
      </w:r>
      <w:r w:rsidR="00BF0EB5" w:rsidRPr="00BE1891">
        <w:rPr>
          <w:rFonts w:asciiTheme="minorEastAsia" w:hAnsiTheme="minorEastAsia" w:hint="eastAsia"/>
          <w:szCs w:val="21"/>
        </w:rPr>
        <w:t>を</w:t>
      </w:r>
      <w:r w:rsidR="00C26FE7" w:rsidRPr="00BE1891">
        <w:rPr>
          <w:rFonts w:asciiTheme="minorEastAsia" w:hAnsiTheme="minorEastAsia" w:hint="eastAsia"/>
          <w:szCs w:val="21"/>
        </w:rPr>
        <w:t>持ち得ないの</w:t>
      </w:r>
      <w:r w:rsidR="00BF0EB5" w:rsidRPr="00BE1891">
        <w:rPr>
          <w:rFonts w:asciiTheme="minorEastAsia" w:hAnsiTheme="minorEastAsia" w:hint="eastAsia"/>
          <w:szCs w:val="21"/>
        </w:rPr>
        <w:t>が</w:t>
      </w:r>
      <w:r w:rsidRPr="00BE1891">
        <w:rPr>
          <w:rFonts w:asciiTheme="minorEastAsia" w:hAnsiTheme="minorEastAsia" w:hint="eastAsia"/>
          <w:szCs w:val="21"/>
        </w:rPr>
        <w:t>事実でありました。</w:t>
      </w:r>
    </w:p>
    <w:p w14:paraId="204B661D" w14:textId="77777777" w:rsidR="00BC564E" w:rsidRPr="00BE1891" w:rsidRDefault="00BC564E" w:rsidP="00900862">
      <w:pPr>
        <w:rPr>
          <w:rFonts w:asciiTheme="minorEastAsia" w:hAnsiTheme="minorEastAsia"/>
          <w:szCs w:val="21"/>
        </w:rPr>
      </w:pPr>
      <w:r w:rsidRPr="00BE1891">
        <w:rPr>
          <w:rFonts w:asciiTheme="minorEastAsia" w:hAnsiTheme="minorEastAsia" w:hint="eastAsia"/>
          <w:szCs w:val="21"/>
        </w:rPr>
        <w:t xml:space="preserve">　日本でベルギーの独立のことを初めて報じたのは、</w:t>
      </w:r>
      <w:r w:rsidR="00AF50D0" w:rsidRPr="00BE1891">
        <w:rPr>
          <w:rFonts w:asciiTheme="minorEastAsia" w:hAnsiTheme="minorEastAsia" w:hint="eastAsia"/>
          <w:szCs w:val="21"/>
        </w:rPr>
        <w:t>『</w:t>
      </w:r>
      <w:r w:rsidR="00AF50D0" w:rsidRPr="00BE1891">
        <w:rPr>
          <w:rFonts w:asciiTheme="minorEastAsia" w:hAnsiTheme="minorEastAsia"/>
          <w:szCs w:val="21"/>
        </w:rPr>
        <w:t>和蘭風説書</w:t>
      </w:r>
      <w:r w:rsidR="00AF50D0" w:rsidRPr="00BE1891">
        <w:rPr>
          <w:rFonts w:asciiTheme="minorEastAsia" w:hAnsiTheme="minorEastAsia" w:hint="eastAsia"/>
          <w:szCs w:val="21"/>
        </w:rPr>
        <w:t>』（オランダフウセツガキ）</w:t>
      </w:r>
      <w:r w:rsidR="00B35D98" w:rsidRPr="00BE1891">
        <w:rPr>
          <w:rFonts w:asciiTheme="minorEastAsia" w:hAnsiTheme="minorEastAsia" w:hint="eastAsia"/>
          <w:szCs w:val="21"/>
        </w:rPr>
        <w:t>という資料によったもので</w:t>
      </w:r>
      <w:r w:rsidR="00EE7103">
        <w:rPr>
          <w:rFonts w:asciiTheme="minorEastAsia" w:hAnsiTheme="minorEastAsia" w:hint="eastAsia"/>
          <w:szCs w:val="21"/>
        </w:rPr>
        <w:t>あり</w:t>
      </w:r>
      <w:r w:rsidR="00B35D98" w:rsidRPr="00BE1891">
        <w:rPr>
          <w:rFonts w:asciiTheme="minorEastAsia" w:hAnsiTheme="minorEastAsia" w:hint="eastAsia"/>
          <w:szCs w:val="21"/>
        </w:rPr>
        <w:t>ます。『和蘭風説書</w:t>
      </w:r>
      <w:r w:rsidR="006C6F14" w:rsidRPr="00BE1891">
        <w:rPr>
          <w:rFonts w:asciiTheme="minorEastAsia" w:hAnsiTheme="minorEastAsia" w:hint="eastAsia"/>
          <w:szCs w:val="21"/>
        </w:rPr>
        <w:t>』というものは、オランダ人が</w:t>
      </w:r>
      <w:r w:rsidR="00812CFC" w:rsidRPr="00BE1891">
        <w:rPr>
          <w:rFonts w:asciiTheme="minorEastAsia" w:hAnsiTheme="minorEastAsia" w:hint="eastAsia"/>
          <w:szCs w:val="21"/>
        </w:rPr>
        <w:t>毎年</w:t>
      </w:r>
      <w:r w:rsidRPr="00BE1891">
        <w:rPr>
          <w:rFonts w:asciiTheme="minorEastAsia" w:hAnsiTheme="minorEastAsia" w:hint="eastAsia"/>
          <w:szCs w:val="21"/>
        </w:rPr>
        <w:t>長崎の幕府の代表である長崎奉行に提出するように義務</w:t>
      </w:r>
      <w:r w:rsidR="006C72D9" w:rsidRPr="00BE1891">
        <w:rPr>
          <w:rFonts w:asciiTheme="minorEastAsia" w:hAnsiTheme="minorEastAsia" w:hint="eastAsia"/>
          <w:szCs w:val="21"/>
        </w:rPr>
        <w:t>付</w:t>
      </w:r>
      <w:r w:rsidRPr="00BE1891">
        <w:rPr>
          <w:rFonts w:asciiTheme="minorEastAsia" w:hAnsiTheme="minorEastAsia" w:hint="eastAsia"/>
          <w:szCs w:val="21"/>
        </w:rPr>
        <w:t>けられている年次報告書</w:t>
      </w:r>
      <w:r w:rsidR="00EE7103">
        <w:rPr>
          <w:rFonts w:asciiTheme="minorEastAsia" w:hAnsiTheme="minorEastAsia" w:hint="eastAsia"/>
          <w:szCs w:val="21"/>
        </w:rPr>
        <w:t>のようなもの</w:t>
      </w:r>
      <w:r w:rsidRPr="00BE1891">
        <w:rPr>
          <w:rFonts w:asciiTheme="minorEastAsia" w:hAnsiTheme="minorEastAsia" w:hint="eastAsia"/>
          <w:szCs w:val="21"/>
        </w:rPr>
        <w:t>で</w:t>
      </w:r>
      <w:r w:rsidR="00EE7103">
        <w:rPr>
          <w:rFonts w:asciiTheme="minorEastAsia" w:hAnsiTheme="minorEastAsia" w:hint="eastAsia"/>
          <w:szCs w:val="21"/>
        </w:rPr>
        <w:t>した</w:t>
      </w:r>
      <w:r w:rsidR="00B35D98" w:rsidRPr="00BE1891">
        <w:rPr>
          <w:rFonts w:asciiTheme="minorEastAsia" w:hAnsiTheme="minorEastAsia" w:hint="eastAsia"/>
          <w:szCs w:val="21"/>
        </w:rPr>
        <w:t>。</w:t>
      </w:r>
      <w:r w:rsidR="00EE7103">
        <w:rPr>
          <w:rFonts w:asciiTheme="minorEastAsia" w:hAnsiTheme="minorEastAsia" w:hint="eastAsia"/>
          <w:szCs w:val="21"/>
        </w:rPr>
        <w:t>が、</w:t>
      </w:r>
      <w:r w:rsidR="00B35D98" w:rsidRPr="00BE1891">
        <w:rPr>
          <w:rFonts w:asciiTheme="minorEastAsia" w:hAnsiTheme="minorEastAsia" w:hint="eastAsia"/>
          <w:szCs w:val="21"/>
        </w:rPr>
        <w:t>そのニュースが伝わっても、</w:t>
      </w:r>
      <w:r w:rsidRPr="00BE1891">
        <w:rPr>
          <w:rFonts w:asciiTheme="minorEastAsia" w:hAnsiTheme="minorEastAsia" w:hint="eastAsia"/>
          <w:szCs w:val="21"/>
        </w:rPr>
        <w:t>日</w:t>
      </w:r>
      <w:r w:rsidR="006C6F14" w:rsidRPr="00BE1891">
        <w:rPr>
          <w:rFonts w:asciiTheme="minorEastAsia" w:hAnsiTheme="minorEastAsia" w:hint="eastAsia"/>
          <w:szCs w:val="21"/>
        </w:rPr>
        <w:t>本人は特別に</w:t>
      </w:r>
      <w:r w:rsidR="00812CFC" w:rsidRPr="00BE1891">
        <w:rPr>
          <w:rFonts w:asciiTheme="minorEastAsia" w:hAnsiTheme="minorEastAsia" w:hint="eastAsia"/>
          <w:szCs w:val="21"/>
        </w:rPr>
        <w:t>注目を</w:t>
      </w:r>
      <w:r w:rsidR="00EE7103">
        <w:rPr>
          <w:rFonts w:asciiTheme="minorEastAsia" w:hAnsiTheme="minorEastAsia" w:hint="eastAsia"/>
          <w:szCs w:val="21"/>
        </w:rPr>
        <w:t>払いませんでした</w:t>
      </w:r>
      <w:r w:rsidR="00812CFC" w:rsidRPr="00BE1891">
        <w:rPr>
          <w:rFonts w:asciiTheme="minorEastAsia" w:hAnsiTheme="minorEastAsia" w:hint="eastAsia"/>
          <w:szCs w:val="21"/>
        </w:rPr>
        <w:t>。逆に、日本に関するニュースも</w:t>
      </w:r>
      <w:r w:rsidRPr="00BE1891">
        <w:rPr>
          <w:rFonts w:asciiTheme="minorEastAsia" w:hAnsiTheme="minorEastAsia" w:hint="eastAsia"/>
          <w:szCs w:val="21"/>
        </w:rPr>
        <w:t>ベルギー</w:t>
      </w:r>
      <w:r w:rsidR="00B35D98" w:rsidRPr="00BE1891">
        <w:rPr>
          <w:rFonts w:asciiTheme="minorEastAsia" w:hAnsiTheme="minorEastAsia" w:hint="eastAsia"/>
          <w:szCs w:val="21"/>
        </w:rPr>
        <w:t>に</w:t>
      </w:r>
      <w:r w:rsidRPr="00BE1891">
        <w:rPr>
          <w:rFonts w:asciiTheme="minorEastAsia" w:hAnsiTheme="minorEastAsia" w:hint="eastAsia"/>
          <w:szCs w:val="21"/>
        </w:rPr>
        <w:t>は入っていないのも事実でありました。日本という国</w:t>
      </w:r>
      <w:r w:rsidR="00B35D98" w:rsidRPr="00BE1891">
        <w:rPr>
          <w:rFonts w:asciiTheme="minorEastAsia" w:hAnsiTheme="minorEastAsia" w:hint="eastAsia"/>
          <w:szCs w:val="21"/>
        </w:rPr>
        <w:t>は</w:t>
      </w:r>
      <w:r w:rsidR="00C44C40" w:rsidRPr="0075663D">
        <w:rPr>
          <w:rFonts w:asciiTheme="minorEastAsia" w:hAnsiTheme="minorEastAsia" w:hint="eastAsia"/>
          <w:szCs w:val="21"/>
        </w:rPr>
        <w:t>辺ぴな地にある</w:t>
      </w:r>
      <w:r w:rsidR="00900862" w:rsidRPr="009438E2">
        <w:rPr>
          <w:rFonts w:asciiTheme="minorEastAsia" w:hAnsiTheme="minorEastAsia" w:hint="eastAsia"/>
          <w:szCs w:val="21"/>
        </w:rPr>
        <w:t>もっとも</w:t>
      </w:r>
      <w:r w:rsidR="007F681B" w:rsidRPr="009438E2">
        <w:rPr>
          <w:rFonts w:asciiTheme="minorEastAsia" w:hAnsiTheme="minorEastAsia" w:hint="eastAsia"/>
          <w:szCs w:val="21"/>
        </w:rPr>
        <w:t>遠い</w:t>
      </w:r>
      <w:r w:rsidRPr="00BE1891">
        <w:rPr>
          <w:rFonts w:asciiTheme="minorEastAsia" w:hAnsiTheme="minorEastAsia" w:hint="eastAsia"/>
          <w:szCs w:val="21"/>
        </w:rPr>
        <w:t>国であり、ややもすれば中国の</w:t>
      </w:r>
      <w:r w:rsidR="006C22CF" w:rsidRPr="00BE1891">
        <w:rPr>
          <w:rFonts w:asciiTheme="minorEastAsia" w:hAnsiTheme="minorEastAsia" w:hint="eastAsia"/>
          <w:szCs w:val="21"/>
        </w:rPr>
        <w:t>方</w:t>
      </w:r>
      <w:r w:rsidRPr="00BE1891">
        <w:rPr>
          <w:rFonts w:asciiTheme="minorEastAsia" w:hAnsiTheme="minorEastAsia" w:hint="eastAsia"/>
          <w:szCs w:val="21"/>
        </w:rPr>
        <w:t>が注目される傾向にありました。その</w:t>
      </w:r>
      <w:r w:rsidR="00900862">
        <w:rPr>
          <w:rFonts w:asciiTheme="minorEastAsia" w:hAnsiTheme="minorEastAsia" w:hint="eastAsia"/>
          <w:szCs w:val="21"/>
        </w:rPr>
        <w:t>背景に</w:t>
      </w:r>
      <w:r w:rsidRPr="00BE1891">
        <w:rPr>
          <w:rFonts w:asciiTheme="minorEastAsia" w:hAnsiTheme="minorEastAsia" w:hint="eastAsia"/>
          <w:szCs w:val="21"/>
        </w:rPr>
        <w:t>、ベルギー建国</w:t>
      </w:r>
      <w:r w:rsidR="00E54281">
        <w:rPr>
          <w:rFonts w:asciiTheme="minorEastAsia" w:hAnsiTheme="minorEastAsia" w:hint="eastAsia"/>
          <w:szCs w:val="21"/>
        </w:rPr>
        <w:t>12</w:t>
      </w:r>
      <w:r w:rsidRPr="00BE1891">
        <w:rPr>
          <w:rFonts w:asciiTheme="minorEastAsia" w:hAnsiTheme="minorEastAsia" w:hint="eastAsia"/>
          <w:szCs w:val="21"/>
        </w:rPr>
        <w:t>年後、</w:t>
      </w:r>
      <w:r w:rsidR="00A34AF2" w:rsidRPr="00BE1891">
        <w:rPr>
          <w:rFonts w:asciiTheme="minorEastAsia" w:hAnsiTheme="minorEastAsia" w:hint="eastAsia"/>
          <w:szCs w:val="21"/>
        </w:rPr>
        <w:t>1842年に</w:t>
      </w:r>
      <w:r w:rsidR="00B35D98" w:rsidRPr="00BE1891">
        <w:rPr>
          <w:rFonts w:asciiTheme="minorEastAsia" w:hAnsiTheme="minorEastAsia" w:hint="eastAsia"/>
          <w:szCs w:val="21"/>
        </w:rPr>
        <w:t>南京</w:t>
      </w:r>
      <w:r w:rsidRPr="00BE1891">
        <w:rPr>
          <w:rFonts w:asciiTheme="minorEastAsia" w:hAnsiTheme="minorEastAsia" w:hint="eastAsia"/>
          <w:szCs w:val="21"/>
        </w:rPr>
        <w:t>条約が結ばれ、それによって中国の国交が開かれ、国際貿易の見通しが</w:t>
      </w:r>
      <w:r w:rsidR="00B35D98" w:rsidRPr="00BE1891">
        <w:rPr>
          <w:rFonts w:asciiTheme="minorEastAsia" w:hAnsiTheme="minorEastAsia" w:hint="eastAsia"/>
          <w:szCs w:val="21"/>
        </w:rPr>
        <w:t>立った</w:t>
      </w:r>
      <w:r w:rsidR="00B059E2">
        <w:rPr>
          <w:rFonts w:asciiTheme="minorEastAsia" w:hAnsiTheme="minorEastAsia" w:hint="eastAsia"/>
          <w:szCs w:val="21"/>
        </w:rPr>
        <w:t>という史実を見逃してはいけません</w:t>
      </w:r>
      <w:r w:rsidR="006C22CF" w:rsidRPr="00BE1891">
        <w:rPr>
          <w:rFonts w:asciiTheme="minorEastAsia" w:hAnsiTheme="minorEastAsia" w:hint="eastAsia"/>
          <w:szCs w:val="21"/>
        </w:rPr>
        <w:t>。</w:t>
      </w:r>
      <w:r w:rsidR="00B059E2">
        <w:rPr>
          <w:rFonts w:asciiTheme="minorEastAsia" w:hAnsiTheme="minorEastAsia" w:hint="eastAsia"/>
          <w:szCs w:val="21"/>
        </w:rPr>
        <w:t>産業立国を掲げたベルギーは</w:t>
      </w:r>
      <w:r w:rsidRPr="00BE1891">
        <w:rPr>
          <w:rFonts w:asciiTheme="minorEastAsia" w:hAnsiTheme="minorEastAsia" w:hint="eastAsia"/>
          <w:szCs w:val="21"/>
        </w:rPr>
        <w:t>中国の</w:t>
      </w:r>
      <w:r w:rsidR="00B059E2">
        <w:rPr>
          <w:rFonts w:asciiTheme="minorEastAsia" w:hAnsiTheme="minorEastAsia" w:hint="eastAsia"/>
          <w:szCs w:val="21"/>
        </w:rPr>
        <w:t>市場の開放</w:t>
      </w:r>
      <w:r w:rsidRPr="00BE1891">
        <w:rPr>
          <w:rFonts w:asciiTheme="minorEastAsia" w:hAnsiTheme="minorEastAsia" w:hint="eastAsia"/>
          <w:szCs w:val="21"/>
        </w:rPr>
        <w:t>に</w:t>
      </w:r>
      <w:r w:rsidR="00B059E2">
        <w:rPr>
          <w:rFonts w:asciiTheme="minorEastAsia" w:hAnsiTheme="minorEastAsia" w:hint="eastAsia"/>
          <w:szCs w:val="21"/>
        </w:rPr>
        <w:t>大きな期待を寄せていました</w:t>
      </w:r>
      <w:r w:rsidRPr="00BE1891">
        <w:rPr>
          <w:rFonts w:asciiTheme="minorEastAsia" w:hAnsiTheme="minorEastAsia" w:hint="eastAsia"/>
          <w:szCs w:val="21"/>
        </w:rPr>
        <w:t>。</w:t>
      </w:r>
    </w:p>
    <w:p w14:paraId="079938A9" w14:textId="77777777" w:rsidR="00BC564E" w:rsidRPr="00BE1891" w:rsidRDefault="00F11848" w:rsidP="00BC564E">
      <w:pPr>
        <w:rPr>
          <w:rFonts w:asciiTheme="minorEastAsia" w:hAnsiTheme="minorEastAsia"/>
          <w:szCs w:val="21"/>
        </w:rPr>
      </w:pPr>
      <w:r w:rsidRPr="00BE1891">
        <w:rPr>
          <w:rFonts w:asciiTheme="minorEastAsia" w:hAnsiTheme="minorEastAsia" w:hint="eastAsia"/>
          <w:szCs w:val="21"/>
        </w:rPr>
        <w:t xml:space="preserve">　一方</w:t>
      </w:r>
      <w:r w:rsidR="000802BB" w:rsidRPr="00BE1891">
        <w:rPr>
          <w:rFonts w:asciiTheme="minorEastAsia" w:hAnsiTheme="minorEastAsia" w:hint="eastAsia"/>
          <w:szCs w:val="21"/>
        </w:rPr>
        <w:t>1854</w:t>
      </w:r>
      <w:r w:rsidR="004A5F48" w:rsidRPr="00BE1891">
        <w:rPr>
          <w:rFonts w:asciiTheme="minorEastAsia" w:hAnsiTheme="minorEastAsia" w:hint="eastAsia"/>
          <w:szCs w:val="21"/>
        </w:rPr>
        <w:t>年</w:t>
      </w:r>
      <w:r w:rsidR="000802BB" w:rsidRPr="00BE1891">
        <w:rPr>
          <w:rFonts w:asciiTheme="minorEastAsia" w:hAnsiTheme="minorEastAsia" w:hint="eastAsia"/>
          <w:szCs w:val="21"/>
        </w:rPr>
        <w:t>3</w:t>
      </w:r>
      <w:r w:rsidR="004A5F48" w:rsidRPr="00BE1891">
        <w:rPr>
          <w:rFonts w:asciiTheme="minorEastAsia" w:hAnsiTheme="minorEastAsia" w:hint="eastAsia"/>
          <w:szCs w:val="21"/>
        </w:rPr>
        <w:t>月</w:t>
      </w:r>
      <w:r w:rsidR="000802BB" w:rsidRPr="00BE1891">
        <w:rPr>
          <w:rFonts w:asciiTheme="minorEastAsia" w:hAnsiTheme="minorEastAsia" w:hint="eastAsia"/>
          <w:szCs w:val="21"/>
        </w:rPr>
        <w:t>31</w:t>
      </w:r>
      <w:r w:rsidR="004A5F48" w:rsidRPr="00BE1891">
        <w:rPr>
          <w:rFonts w:asciiTheme="minorEastAsia" w:hAnsiTheme="minorEastAsia" w:hint="eastAsia"/>
          <w:szCs w:val="21"/>
        </w:rPr>
        <w:t>日に、日本と米国</w:t>
      </w:r>
      <w:r w:rsidR="00B059E2">
        <w:rPr>
          <w:rFonts w:asciiTheme="minorEastAsia" w:hAnsiTheme="minorEastAsia" w:hint="eastAsia"/>
          <w:szCs w:val="21"/>
        </w:rPr>
        <w:t>と</w:t>
      </w:r>
      <w:r w:rsidR="004A5F48" w:rsidRPr="00BE1891">
        <w:rPr>
          <w:rFonts w:asciiTheme="minorEastAsia" w:hAnsiTheme="minorEastAsia" w:hint="eastAsia"/>
          <w:szCs w:val="21"/>
        </w:rPr>
        <w:t>の間に</w:t>
      </w:r>
      <w:r w:rsidR="00BC564E" w:rsidRPr="00BE1891">
        <w:rPr>
          <w:rFonts w:asciiTheme="minorEastAsia" w:hAnsiTheme="minorEastAsia" w:hint="eastAsia"/>
          <w:szCs w:val="21"/>
        </w:rPr>
        <w:t>神奈川条約</w:t>
      </w:r>
      <w:r w:rsidR="00D369CB" w:rsidRPr="00BE1891">
        <w:rPr>
          <w:rFonts w:asciiTheme="minorEastAsia" w:hAnsiTheme="minorEastAsia" w:hint="eastAsia"/>
          <w:szCs w:val="21"/>
        </w:rPr>
        <w:t>（</w:t>
      </w:r>
      <w:r w:rsidR="00BC564E" w:rsidRPr="00BE1891">
        <w:rPr>
          <w:rFonts w:asciiTheme="minorEastAsia" w:hAnsiTheme="minorEastAsia" w:hint="eastAsia"/>
          <w:szCs w:val="21"/>
        </w:rPr>
        <w:t>日米和親条約</w:t>
      </w:r>
      <w:r w:rsidR="00D369CB" w:rsidRPr="00BE1891">
        <w:rPr>
          <w:rFonts w:asciiTheme="minorEastAsia" w:hAnsiTheme="minorEastAsia" w:hint="eastAsia"/>
          <w:szCs w:val="21"/>
        </w:rPr>
        <w:t>）</w:t>
      </w:r>
      <w:r w:rsidR="00BC564E" w:rsidRPr="00BE1891">
        <w:rPr>
          <w:rFonts w:asciiTheme="minorEastAsia" w:hAnsiTheme="minorEastAsia" w:hint="eastAsia"/>
          <w:szCs w:val="21"/>
        </w:rPr>
        <w:t>が締結されました。締結に至らせたのは、何よりも</w:t>
      </w:r>
      <w:r w:rsidR="00B059E2" w:rsidRPr="00BE1891">
        <w:rPr>
          <w:rFonts w:asciiTheme="minorEastAsia" w:hAnsiTheme="minorEastAsia" w:hint="eastAsia"/>
          <w:szCs w:val="21"/>
        </w:rPr>
        <w:t>アメリカ</w:t>
      </w:r>
      <w:r w:rsidR="00B059E2" w:rsidRPr="00AE0652">
        <w:rPr>
          <w:rFonts w:asciiTheme="minorEastAsia" w:hAnsiTheme="minorEastAsia" w:hint="eastAsia"/>
          <w:szCs w:val="21"/>
        </w:rPr>
        <w:t>海軍の</w:t>
      </w:r>
      <w:r w:rsidR="00B059E2" w:rsidRPr="00BE1891">
        <w:rPr>
          <w:rFonts w:asciiTheme="minorEastAsia" w:hAnsiTheme="minorEastAsia" w:hint="eastAsia"/>
          <w:szCs w:val="21"/>
        </w:rPr>
        <w:t>提督</w:t>
      </w:r>
      <w:r w:rsidR="00BC564E" w:rsidRPr="00BE1891">
        <w:rPr>
          <w:rFonts w:asciiTheme="minorEastAsia" w:hAnsiTheme="minorEastAsia" w:hint="eastAsia"/>
          <w:szCs w:val="21"/>
        </w:rPr>
        <w:t>マシュー・カルブレイス・ペリー</w:t>
      </w:r>
      <w:r w:rsidR="00D369CB" w:rsidRPr="00BE1891">
        <w:rPr>
          <w:rFonts w:asciiTheme="minorEastAsia" w:hAnsiTheme="minorEastAsia" w:hint="eastAsia"/>
          <w:szCs w:val="21"/>
        </w:rPr>
        <w:t>（</w:t>
      </w:r>
      <w:r w:rsidR="00BC564E" w:rsidRPr="00BE1891">
        <w:rPr>
          <w:rFonts w:asciiTheme="minorEastAsia" w:hAnsiTheme="minorEastAsia" w:hint="eastAsia"/>
          <w:szCs w:val="21"/>
        </w:rPr>
        <w:t>Matthew Calbraith Perry</w:t>
      </w:r>
      <w:r w:rsidR="00D369CB" w:rsidRPr="00BE1891">
        <w:rPr>
          <w:rFonts w:asciiTheme="minorEastAsia" w:hAnsiTheme="minorEastAsia" w:hint="eastAsia"/>
          <w:szCs w:val="21"/>
        </w:rPr>
        <w:t>）</w:t>
      </w:r>
      <w:r w:rsidR="00BC564E" w:rsidRPr="00BE1891">
        <w:rPr>
          <w:rFonts w:asciiTheme="minorEastAsia" w:hAnsiTheme="minorEastAsia" w:hint="eastAsia"/>
          <w:szCs w:val="21"/>
        </w:rPr>
        <w:t>で</w:t>
      </w:r>
      <w:r w:rsidR="00B059E2">
        <w:rPr>
          <w:rFonts w:asciiTheme="minorEastAsia" w:hAnsiTheme="minorEastAsia" w:hint="eastAsia"/>
          <w:szCs w:val="21"/>
        </w:rPr>
        <w:t>した</w:t>
      </w:r>
      <w:r w:rsidR="00BC564E" w:rsidRPr="00BE1891">
        <w:rPr>
          <w:rFonts w:asciiTheme="minorEastAsia" w:hAnsiTheme="minorEastAsia" w:hint="eastAsia"/>
          <w:szCs w:val="21"/>
        </w:rPr>
        <w:t>。</w:t>
      </w:r>
      <w:r w:rsidR="00B059E2">
        <w:rPr>
          <w:rFonts w:asciiTheme="minorEastAsia" w:hAnsiTheme="minorEastAsia" w:hint="eastAsia"/>
          <w:szCs w:val="21"/>
        </w:rPr>
        <w:t>彼が</w:t>
      </w:r>
      <w:r w:rsidR="00BC564E" w:rsidRPr="00BE1891">
        <w:rPr>
          <w:rFonts w:asciiTheme="minorEastAsia" w:hAnsiTheme="minorEastAsia" w:hint="eastAsia"/>
          <w:szCs w:val="21"/>
        </w:rPr>
        <w:t>その前年に来航し、翌年に</w:t>
      </w:r>
      <w:r w:rsidR="00B059E2">
        <w:rPr>
          <w:rFonts w:asciiTheme="minorEastAsia" w:hAnsiTheme="minorEastAsia" w:hint="eastAsia"/>
          <w:szCs w:val="21"/>
        </w:rPr>
        <w:t>また</w:t>
      </w:r>
      <w:r w:rsidR="00BC564E" w:rsidRPr="00BE1891">
        <w:rPr>
          <w:rFonts w:asciiTheme="minorEastAsia" w:hAnsiTheme="minorEastAsia" w:hint="eastAsia"/>
          <w:szCs w:val="21"/>
        </w:rPr>
        <w:t>来航</w:t>
      </w:r>
      <w:r w:rsidR="00B059E2">
        <w:rPr>
          <w:rFonts w:asciiTheme="minorEastAsia" w:hAnsiTheme="minorEastAsia" w:hint="eastAsia"/>
          <w:szCs w:val="21"/>
        </w:rPr>
        <w:t>するという約束を残して</w:t>
      </w:r>
      <w:r w:rsidR="00BC564E" w:rsidRPr="00BE1891">
        <w:rPr>
          <w:rFonts w:asciiTheme="minorEastAsia" w:hAnsiTheme="minorEastAsia" w:hint="eastAsia"/>
          <w:szCs w:val="21"/>
        </w:rPr>
        <w:t>、日本</w:t>
      </w:r>
      <w:r w:rsidR="00B059E2">
        <w:rPr>
          <w:rFonts w:asciiTheme="minorEastAsia" w:hAnsiTheme="minorEastAsia" w:hint="eastAsia"/>
          <w:szCs w:val="21"/>
        </w:rPr>
        <w:t>をあとにしていましたが、なるほどその翌年約束どおりまた日本にやってきて、幕府と条約を結んだのでありました</w:t>
      </w:r>
      <w:r w:rsidR="00BC564E" w:rsidRPr="00BE1891">
        <w:rPr>
          <w:rFonts w:asciiTheme="minorEastAsia" w:hAnsiTheme="minorEastAsia" w:hint="eastAsia"/>
          <w:szCs w:val="21"/>
        </w:rPr>
        <w:t>。</w:t>
      </w:r>
    </w:p>
    <w:p w14:paraId="1C1F61DF" w14:textId="77777777" w:rsidR="00BC564E" w:rsidRPr="00BE1891" w:rsidRDefault="00851832" w:rsidP="00317162">
      <w:pPr>
        <w:rPr>
          <w:rFonts w:asciiTheme="minorEastAsia" w:hAnsiTheme="minorEastAsia"/>
          <w:szCs w:val="21"/>
        </w:rPr>
      </w:pPr>
      <w:r w:rsidRPr="00BE1891">
        <w:rPr>
          <w:rFonts w:asciiTheme="minorEastAsia" w:hAnsiTheme="minorEastAsia" w:hint="eastAsia"/>
          <w:szCs w:val="21"/>
        </w:rPr>
        <w:t xml:space="preserve">　なぜ</w:t>
      </w:r>
      <w:r w:rsidR="00BC564E" w:rsidRPr="00BE1891">
        <w:rPr>
          <w:rFonts w:asciiTheme="minorEastAsia" w:hAnsiTheme="minorEastAsia" w:hint="eastAsia"/>
          <w:szCs w:val="21"/>
        </w:rPr>
        <w:t>アメリカが条約の締結を要求したかと</w:t>
      </w:r>
      <w:r w:rsidR="00B35D98" w:rsidRPr="00BE1891">
        <w:rPr>
          <w:rFonts w:asciiTheme="minorEastAsia" w:hAnsiTheme="minorEastAsia" w:hint="eastAsia"/>
          <w:szCs w:val="21"/>
        </w:rPr>
        <w:t>い</w:t>
      </w:r>
      <w:r w:rsidR="00BC564E" w:rsidRPr="00BE1891">
        <w:rPr>
          <w:rFonts w:asciiTheme="minorEastAsia" w:hAnsiTheme="minorEastAsia" w:hint="eastAsia"/>
          <w:szCs w:val="21"/>
        </w:rPr>
        <w:t>うと、幾つかの理由があ</w:t>
      </w:r>
      <w:r w:rsidR="00B059E2">
        <w:rPr>
          <w:rFonts w:asciiTheme="minorEastAsia" w:hAnsiTheme="minorEastAsia" w:hint="eastAsia"/>
          <w:szCs w:val="21"/>
        </w:rPr>
        <w:t>りますが</w:t>
      </w:r>
      <w:r w:rsidR="00BC564E" w:rsidRPr="00BE1891">
        <w:rPr>
          <w:rFonts w:asciiTheme="minorEastAsia" w:hAnsiTheme="minorEastAsia" w:hint="eastAsia"/>
          <w:szCs w:val="21"/>
        </w:rPr>
        <w:t>、中でも</w:t>
      </w:r>
      <w:r w:rsidR="000802BB" w:rsidRPr="00BE1891">
        <w:rPr>
          <w:rFonts w:asciiTheme="minorEastAsia" w:hAnsiTheme="minorEastAsia" w:hint="eastAsia"/>
          <w:szCs w:val="21"/>
        </w:rPr>
        <w:lastRenderedPageBreak/>
        <w:t>1850</w:t>
      </w:r>
      <w:r w:rsidR="00BC564E" w:rsidRPr="00BE1891">
        <w:rPr>
          <w:rFonts w:asciiTheme="minorEastAsia" w:hAnsiTheme="minorEastAsia" w:hint="eastAsia"/>
          <w:szCs w:val="21"/>
        </w:rPr>
        <w:t>年までに米国は</w:t>
      </w:r>
      <w:r w:rsidR="00B35D98" w:rsidRPr="00BE1891">
        <w:rPr>
          <w:rFonts w:asciiTheme="minorEastAsia" w:hAnsiTheme="minorEastAsia" w:hint="eastAsia"/>
          <w:szCs w:val="21"/>
        </w:rPr>
        <w:t>新規</w:t>
      </w:r>
      <w:r w:rsidR="00BC564E" w:rsidRPr="00BE1891">
        <w:rPr>
          <w:rFonts w:asciiTheme="minorEastAsia" w:hAnsiTheme="minorEastAsia" w:hint="eastAsia"/>
          <w:szCs w:val="21"/>
        </w:rPr>
        <w:t>な</w:t>
      </w:r>
      <w:r w:rsidR="00B35D98" w:rsidRPr="00BE1891">
        <w:rPr>
          <w:rFonts w:asciiTheme="minorEastAsia" w:hAnsiTheme="minorEastAsia" w:hint="eastAsia"/>
          <w:szCs w:val="21"/>
        </w:rPr>
        <w:t>駆動力</w:t>
      </w:r>
      <w:r w:rsidR="00BC564E" w:rsidRPr="00BE1891">
        <w:rPr>
          <w:rFonts w:asciiTheme="minorEastAsia" w:hAnsiTheme="minorEastAsia" w:hint="eastAsia"/>
          <w:szCs w:val="21"/>
        </w:rPr>
        <w:t>であった蒸気機関の力を借りて、</w:t>
      </w:r>
      <w:r w:rsidR="00B059E2">
        <w:rPr>
          <w:rFonts w:asciiTheme="minorEastAsia" w:hAnsiTheme="minorEastAsia" w:hint="eastAsia"/>
          <w:szCs w:val="21"/>
        </w:rPr>
        <w:t>その</w:t>
      </w:r>
      <w:r w:rsidR="00BC564E" w:rsidRPr="00BE1891">
        <w:rPr>
          <w:rFonts w:asciiTheme="minorEastAsia" w:hAnsiTheme="minorEastAsia" w:hint="eastAsia"/>
          <w:szCs w:val="21"/>
        </w:rPr>
        <w:t>経済発展領域を大西洋から太平洋まで拡大していったわけで</w:t>
      </w:r>
      <w:r w:rsidR="00B059E2">
        <w:rPr>
          <w:rFonts w:asciiTheme="minorEastAsia" w:hAnsiTheme="minorEastAsia" w:hint="eastAsia"/>
          <w:szCs w:val="21"/>
        </w:rPr>
        <w:t>ありま</w:t>
      </w:r>
      <w:r w:rsidR="00BC564E" w:rsidRPr="00BE1891">
        <w:rPr>
          <w:rFonts w:asciiTheme="minorEastAsia" w:hAnsiTheme="minorEastAsia" w:hint="eastAsia"/>
          <w:szCs w:val="21"/>
        </w:rPr>
        <w:t>す。その蒸気力は、米国のような広大な国で</w:t>
      </w:r>
      <w:r w:rsidR="00470B40" w:rsidRPr="00BE1891">
        <w:rPr>
          <w:rFonts w:asciiTheme="minorEastAsia" w:hAnsiTheme="minorEastAsia" w:hint="eastAsia"/>
          <w:szCs w:val="21"/>
        </w:rPr>
        <w:t>は</w:t>
      </w:r>
      <w:r w:rsidR="00BC564E" w:rsidRPr="00BE1891">
        <w:rPr>
          <w:rFonts w:asciiTheme="minorEastAsia" w:hAnsiTheme="minorEastAsia" w:hint="eastAsia"/>
          <w:szCs w:val="21"/>
        </w:rPr>
        <w:t>輸送の理想的な</w:t>
      </w:r>
      <w:r w:rsidR="00B570F2">
        <w:rPr>
          <w:rFonts w:asciiTheme="minorEastAsia" w:hAnsiTheme="minorEastAsia" w:hint="eastAsia"/>
          <w:szCs w:val="21"/>
        </w:rPr>
        <w:t>手段で</w:t>
      </w:r>
      <w:r w:rsidR="00BC564E" w:rsidRPr="00BE1891">
        <w:rPr>
          <w:rFonts w:asciiTheme="minorEastAsia" w:hAnsiTheme="minorEastAsia" w:hint="eastAsia"/>
          <w:szCs w:val="21"/>
        </w:rPr>
        <w:t>あることが判明し、</w:t>
      </w:r>
      <w:r w:rsidR="00317162">
        <w:rPr>
          <w:rFonts w:asciiTheme="minorEastAsia" w:hAnsiTheme="minorEastAsia" w:hint="eastAsia"/>
          <w:szCs w:val="21"/>
        </w:rPr>
        <w:t>急速に</w:t>
      </w:r>
      <w:r w:rsidR="00BC564E" w:rsidRPr="00BE1891">
        <w:rPr>
          <w:rFonts w:asciiTheme="minorEastAsia" w:hAnsiTheme="minorEastAsia" w:hint="eastAsia"/>
          <w:szCs w:val="21"/>
        </w:rPr>
        <w:t>鉄道を</w:t>
      </w:r>
      <w:r w:rsidR="00317162">
        <w:rPr>
          <w:rFonts w:asciiTheme="minorEastAsia" w:hAnsiTheme="minorEastAsia" w:hint="eastAsia"/>
          <w:szCs w:val="21"/>
        </w:rPr>
        <w:t>産んで</w:t>
      </w:r>
      <w:r w:rsidR="00BC564E" w:rsidRPr="00BE1891">
        <w:rPr>
          <w:rFonts w:asciiTheme="minorEastAsia" w:hAnsiTheme="minorEastAsia" w:hint="eastAsia"/>
          <w:szCs w:val="21"/>
        </w:rPr>
        <w:t>いきました。蒸気力を使って大陸を横断する</w:t>
      </w:r>
      <w:r w:rsidR="00317162">
        <w:rPr>
          <w:rFonts w:asciiTheme="minorEastAsia" w:hAnsiTheme="minorEastAsia" w:hint="eastAsia"/>
          <w:szCs w:val="21"/>
        </w:rPr>
        <w:t>のみならず</w:t>
      </w:r>
      <w:r w:rsidR="00BC564E" w:rsidRPr="00BE1891">
        <w:rPr>
          <w:rFonts w:asciiTheme="minorEastAsia" w:hAnsiTheme="minorEastAsia" w:hint="eastAsia"/>
          <w:szCs w:val="21"/>
        </w:rPr>
        <w:t>、</w:t>
      </w:r>
      <w:r w:rsidR="00E03DB8" w:rsidRPr="00B570F2">
        <w:rPr>
          <w:rFonts w:asciiTheme="minorEastAsia" w:hAnsiTheme="minorEastAsia" w:hint="eastAsia"/>
          <w:szCs w:val="21"/>
        </w:rPr>
        <w:t>太平洋を</w:t>
      </w:r>
      <w:r w:rsidR="00BC564E" w:rsidRPr="00BE1891">
        <w:rPr>
          <w:rFonts w:asciiTheme="minorEastAsia" w:hAnsiTheme="minorEastAsia" w:hint="eastAsia"/>
          <w:szCs w:val="21"/>
        </w:rPr>
        <w:t>横断することができる蒸気船</w:t>
      </w:r>
      <w:r w:rsidR="00E03DB8" w:rsidRPr="00BE1891">
        <w:rPr>
          <w:rFonts w:asciiTheme="minorEastAsia" w:hAnsiTheme="minorEastAsia" w:hint="eastAsia"/>
          <w:szCs w:val="21"/>
        </w:rPr>
        <w:t>（</w:t>
      </w:r>
      <w:r w:rsidR="00BC564E" w:rsidRPr="00BE1891">
        <w:rPr>
          <w:rFonts w:asciiTheme="minorEastAsia" w:hAnsiTheme="minorEastAsia" w:hint="eastAsia"/>
          <w:szCs w:val="21"/>
        </w:rPr>
        <w:t>アメリカの</w:t>
      </w:r>
      <w:r w:rsidR="0018069C" w:rsidRPr="00BE1891">
        <w:rPr>
          <w:rFonts w:asciiTheme="minorEastAsia" w:hAnsiTheme="minorEastAsia" w:hint="eastAsia"/>
          <w:szCs w:val="21"/>
        </w:rPr>
        <w:t>捕鯨</w:t>
      </w:r>
      <w:r w:rsidR="004252E3" w:rsidRPr="00BE1891">
        <w:rPr>
          <w:rFonts w:asciiTheme="minorEastAsia" w:hAnsiTheme="minorEastAsia" w:hint="eastAsia"/>
          <w:szCs w:val="21"/>
        </w:rPr>
        <w:t>船</w:t>
      </w:r>
      <w:r w:rsidR="00E03DB8" w:rsidRPr="00BE1891">
        <w:rPr>
          <w:rFonts w:asciiTheme="minorEastAsia" w:hAnsiTheme="minorEastAsia" w:hint="eastAsia"/>
          <w:szCs w:val="21"/>
        </w:rPr>
        <w:t>）</w:t>
      </w:r>
      <w:r w:rsidR="00317162">
        <w:rPr>
          <w:rFonts w:asciiTheme="minorEastAsia" w:hAnsiTheme="minorEastAsia" w:hint="eastAsia"/>
          <w:szCs w:val="21"/>
        </w:rPr>
        <w:t>も作り</w:t>
      </w:r>
      <w:r w:rsidR="004252E3" w:rsidRPr="00BE1891">
        <w:rPr>
          <w:rFonts w:asciiTheme="minorEastAsia" w:hAnsiTheme="minorEastAsia" w:hint="eastAsia"/>
          <w:szCs w:val="21"/>
        </w:rPr>
        <w:t>、日本の海域まで進出</w:t>
      </w:r>
      <w:r w:rsidR="00317162">
        <w:rPr>
          <w:rFonts w:asciiTheme="minorEastAsia" w:hAnsiTheme="minorEastAsia" w:hint="eastAsia"/>
          <w:szCs w:val="21"/>
        </w:rPr>
        <w:t>することが容易に</w:t>
      </w:r>
      <w:r w:rsidR="004252E3" w:rsidRPr="00BE1891">
        <w:rPr>
          <w:rFonts w:asciiTheme="minorEastAsia" w:hAnsiTheme="minorEastAsia" w:hint="eastAsia"/>
          <w:szCs w:val="21"/>
        </w:rPr>
        <w:t>なりました。</w:t>
      </w:r>
      <w:r w:rsidR="00317162">
        <w:rPr>
          <w:rFonts w:asciiTheme="minorEastAsia" w:hAnsiTheme="minorEastAsia" w:hint="eastAsia"/>
          <w:szCs w:val="21"/>
        </w:rPr>
        <w:t>また</w:t>
      </w:r>
      <w:r w:rsidR="004252E3" w:rsidRPr="00BE1891">
        <w:rPr>
          <w:rFonts w:asciiTheme="minorEastAsia" w:hAnsiTheme="minorEastAsia" w:hint="eastAsia"/>
          <w:szCs w:val="21"/>
        </w:rPr>
        <w:t>それとほぼ同時</w:t>
      </w:r>
      <w:r w:rsidR="000802BB" w:rsidRPr="00BE1891">
        <w:rPr>
          <w:rFonts w:asciiTheme="minorEastAsia" w:hAnsiTheme="minorEastAsia" w:hint="eastAsia"/>
          <w:szCs w:val="21"/>
        </w:rPr>
        <w:t>1844</w:t>
      </w:r>
      <w:r w:rsidR="00BC564E" w:rsidRPr="00BE1891">
        <w:rPr>
          <w:rFonts w:asciiTheme="minorEastAsia" w:hAnsiTheme="minorEastAsia" w:hint="eastAsia"/>
          <w:szCs w:val="21"/>
        </w:rPr>
        <w:t>年に、アメリカと中国が条約を締結して、</w:t>
      </w:r>
      <w:r w:rsidR="000802BB" w:rsidRPr="00BE1891">
        <w:rPr>
          <w:rFonts w:asciiTheme="minorEastAsia" w:hAnsiTheme="minorEastAsia" w:hint="eastAsia"/>
          <w:szCs w:val="21"/>
        </w:rPr>
        <w:t>5</w:t>
      </w:r>
      <w:r w:rsidR="00BC564E" w:rsidRPr="00BE1891">
        <w:rPr>
          <w:rFonts w:asciiTheme="minorEastAsia" w:hAnsiTheme="minorEastAsia" w:hint="eastAsia"/>
          <w:szCs w:val="21"/>
        </w:rPr>
        <w:t>港湾都市に外国人居留地が</w:t>
      </w:r>
      <w:r w:rsidR="00317162">
        <w:rPr>
          <w:rFonts w:asciiTheme="minorEastAsia" w:hAnsiTheme="minorEastAsia" w:hint="eastAsia"/>
          <w:szCs w:val="21"/>
        </w:rPr>
        <w:t>設けられる</w:t>
      </w:r>
      <w:r w:rsidR="00BC564E" w:rsidRPr="00BE1891">
        <w:rPr>
          <w:rFonts w:asciiTheme="minorEastAsia" w:hAnsiTheme="minorEastAsia" w:hint="eastAsia"/>
          <w:szCs w:val="21"/>
        </w:rPr>
        <w:t>ようになりました。</w:t>
      </w:r>
    </w:p>
    <w:p w14:paraId="7AFA5D82" w14:textId="77777777" w:rsidR="00BC564E" w:rsidRPr="00BE1891" w:rsidRDefault="00125E53" w:rsidP="00BC564E">
      <w:pPr>
        <w:rPr>
          <w:rFonts w:asciiTheme="minorEastAsia" w:hAnsiTheme="minorEastAsia"/>
          <w:szCs w:val="21"/>
        </w:rPr>
      </w:pPr>
      <w:r w:rsidRPr="00BE1891">
        <w:rPr>
          <w:rFonts w:asciiTheme="minorEastAsia" w:hAnsiTheme="minorEastAsia" w:hint="eastAsia"/>
          <w:szCs w:val="21"/>
        </w:rPr>
        <w:t xml:space="preserve">　すると</w:t>
      </w:r>
      <w:r w:rsidR="00BC564E" w:rsidRPr="00BE1891">
        <w:rPr>
          <w:rFonts w:asciiTheme="minorEastAsia" w:hAnsiTheme="minorEastAsia" w:hint="eastAsia"/>
          <w:szCs w:val="21"/>
        </w:rPr>
        <w:t>中国とアメリカとの行き来が頻繁になるわけで</w:t>
      </w:r>
      <w:r w:rsidR="00317162">
        <w:rPr>
          <w:rFonts w:asciiTheme="minorEastAsia" w:hAnsiTheme="minorEastAsia" w:hint="eastAsia"/>
          <w:szCs w:val="21"/>
        </w:rPr>
        <w:t>すが</w:t>
      </w:r>
      <w:r w:rsidR="00BC564E" w:rsidRPr="00BE1891">
        <w:rPr>
          <w:rFonts w:asciiTheme="minorEastAsia" w:hAnsiTheme="minorEastAsia" w:hint="eastAsia"/>
          <w:szCs w:val="21"/>
        </w:rPr>
        <w:t>、中国向けの船舶は燃料を補給できないまま、日本の近海を素通りして中国まで</w:t>
      </w:r>
      <w:r w:rsidR="00317162">
        <w:rPr>
          <w:rFonts w:asciiTheme="minorEastAsia" w:hAnsiTheme="minorEastAsia" w:hint="eastAsia"/>
          <w:szCs w:val="21"/>
        </w:rPr>
        <w:t>航行し</w:t>
      </w:r>
      <w:r w:rsidR="00BC564E" w:rsidRPr="00BE1891">
        <w:rPr>
          <w:rFonts w:asciiTheme="minorEastAsia" w:hAnsiTheme="minorEastAsia" w:hint="eastAsia"/>
          <w:szCs w:val="21"/>
        </w:rPr>
        <w:t>なければな</w:t>
      </w:r>
      <w:r w:rsidR="009F26A2" w:rsidRPr="00BE1891">
        <w:rPr>
          <w:rFonts w:asciiTheme="minorEastAsia" w:hAnsiTheme="minorEastAsia" w:hint="eastAsia"/>
          <w:szCs w:val="21"/>
        </w:rPr>
        <w:t>りませんでした。</w:t>
      </w:r>
      <w:r w:rsidR="000802BB" w:rsidRPr="00BE1891">
        <w:rPr>
          <w:rFonts w:asciiTheme="minorEastAsia" w:hAnsiTheme="minorEastAsia" w:hint="eastAsia"/>
          <w:szCs w:val="21"/>
        </w:rPr>
        <w:t>1854</w:t>
      </w:r>
      <w:r w:rsidR="00BC564E" w:rsidRPr="00BE1891">
        <w:rPr>
          <w:rFonts w:asciiTheme="minorEastAsia" w:hAnsiTheme="minorEastAsia" w:hint="eastAsia"/>
          <w:szCs w:val="21"/>
        </w:rPr>
        <w:t>年に米国と日本</w:t>
      </w:r>
      <w:r w:rsidR="00A52DF9">
        <w:rPr>
          <w:rFonts w:asciiTheme="minorEastAsia" w:hAnsiTheme="minorEastAsia" w:hint="eastAsia"/>
          <w:szCs w:val="21"/>
        </w:rPr>
        <w:t>と</w:t>
      </w:r>
      <w:r w:rsidR="00BC564E" w:rsidRPr="00BE1891">
        <w:rPr>
          <w:rFonts w:asciiTheme="minorEastAsia" w:hAnsiTheme="minorEastAsia" w:hint="eastAsia"/>
          <w:szCs w:val="21"/>
        </w:rPr>
        <w:t>の間に結ばれた</w:t>
      </w:r>
      <w:r w:rsidR="00A52DF9">
        <w:rPr>
          <w:rFonts w:asciiTheme="minorEastAsia" w:hAnsiTheme="minorEastAsia" w:hint="eastAsia"/>
          <w:szCs w:val="21"/>
        </w:rPr>
        <w:t>神奈川条約</w:t>
      </w:r>
      <w:r w:rsidR="00BC564E" w:rsidRPr="00BE1891">
        <w:rPr>
          <w:rFonts w:asciiTheme="minorEastAsia" w:hAnsiTheme="minorEastAsia" w:hint="eastAsia"/>
          <w:szCs w:val="21"/>
        </w:rPr>
        <w:t>の主な目的は、日本の内部に市場を開き自由貿易を進めるためではなく、通り過ぎるアメリカ船舶への</w:t>
      </w:r>
      <w:r w:rsidR="009F26A2" w:rsidRPr="00B570F2">
        <w:rPr>
          <w:rFonts w:asciiTheme="minorEastAsia" w:hAnsiTheme="minorEastAsia" w:hint="eastAsia"/>
          <w:szCs w:val="21"/>
        </w:rPr>
        <w:t>燃料</w:t>
      </w:r>
      <w:r w:rsidR="00BC564E" w:rsidRPr="00BE1891">
        <w:rPr>
          <w:rFonts w:asciiTheme="minorEastAsia" w:hAnsiTheme="minorEastAsia" w:hint="eastAsia"/>
          <w:szCs w:val="21"/>
        </w:rPr>
        <w:t>供給を確保する</w:t>
      </w:r>
      <w:r w:rsidR="00A52DF9">
        <w:rPr>
          <w:rFonts w:asciiTheme="minorEastAsia" w:hAnsiTheme="minorEastAsia" w:hint="eastAsia"/>
          <w:szCs w:val="21"/>
        </w:rPr>
        <w:t>ことにありました</w:t>
      </w:r>
      <w:r w:rsidR="00BC564E" w:rsidRPr="00BE1891">
        <w:rPr>
          <w:rFonts w:asciiTheme="minorEastAsia" w:hAnsiTheme="minorEastAsia" w:hint="eastAsia"/>
          <w:szCs w:val="21"/>
        </w:rPr>
        <w:t>。</w:t>
      </w:r>
      <w:r w:rsidR="00A52DF9">
        <w:rPr>
          <w:rFonts w:asciiTheme="minorEastAsia" w:hAnsiTheme="minorEastAsia" w:hint="eastAsia"/>
          <w:szCs w:val="21"/>
        </w:rPr>
        <w:t>しかし</w:t>
      </w:r>
      <w:r w:rsidR="00C46C53">
        <w:rPr>
          <w:rFonts w:asciiTheme="minorEastAsia" w:hAnsiTheme="minorEastAsia" w:hint="eastAsia"/>
          <w:szCs w:val="21"/>
        </w:rPr>
        <w:t>その後</w:t>
      </w:r>
      <w:r w:rsidR="00DD6088" w:rsidRPr="00BE1891">
        <w:rPr>
          <w:rFonts w:asciiTheme="minorEastAsia" w:hAnsiTheme="minorEastAsia" w:hint="eastAsia"/>
          <w:szCs w:val="21"/>
        </w:rPr>
        <w:t>それをきっかけに</w:t>
      </w:r>
      <w:r w:rsidR="00BC564E" w:rsidRPr="00BE1891">
        <w:rPr>
          <w:rFonts w:asciiTheme="minorEastAsia" w:hAnsiTheme="minorEastAsia" w:hint="eastAsia"/>
          <w:szCs w:val="21"/>
        </w:rPr>
        <w:t>一連の条約が</w:t>
      </w:r>
      <w:r w:rsidR="00C46C53">
        <w:rPr>
          <w:rFonts w:asciiTheme="minorEastAsia" w:hAnsiTheme="minorEastAsia" w:hint="eastAsia"/>
          <w:szCs w:val="21"/>
        </w:rPr>
        <w:t>締結される</w:t>
      </w:r>
      <w:r w:rsidR="00BC564E" w:rsidRPr="00BE1891">
        <w:rPr>
          <w:rFonts w:asciiTheme="minorEastAsia" w:hAnsiTheme="minorEastAsia" w:hint="eastAsia"/>
          <w:szCs w:val="21"/>
        </w:rPr>
        <w:t>ようにな</w:t>
      </w:r>
      <w:r w:rsidR="00C46C53">
        <w:rPr>
          <w:rFonts w:asciiTheme="minorEastAsia" w:hAnsiTheme="minorEastAsia" w:hint="eastAsia"/>
          <w:szCs w:val="21"/>
        </w:rPr>
        <w:t>り</w:t>
      </w:r>
      <w:r w:rsidR="00354309">
        <w:rPr>
          <w:rFonts w:asciiTheme="minorEastAsia" w:hAnsiTheme="minorEastAsia" w:hint="eastAsia"/>
          <w:szCs w:val="21"/>
        </w:rPr>
        <w:t>、</w:t>
      </w:r>
      <w:r w:rsidR="009F7D79" w:rsidRPr="00BE1891">
        <w:rPr>
          <w:rFonts w:asciiTheme="minorEastAsia" w:hAnsiTheme="minorEastAsia" w:hint="eastAsia"/>
          <w:szCs w:val="21"/>
        </w:rPr>
        <w:t>最初の在日アメリカ領事タウンゼント・ハリス</w:t>
      </w:r>
      <w:r w:rsidR="003939E0">
        <w:rPr>
          <w:rFonts w:asciiTheme="minorEastAsia" w:hAnsiTheme="minorEastAsia" w:hint="eastAsia"/>
          <w:szCs w:val="21"/>
        </w:rPr>
        <w:t>（</w:t>
      </w:r>
      <w:r w:rsidR="00C46C53">
        <w:rPr>
          <w:rFonts w:asciiTheme="minorEastAsia" w:hAnsiTheme="minorEastAsia" w:hint="eastAsia"/>
          <w:szCs w:val="21"/>
        </w:rPr>
        <w:t>Townsend Harris</w:t>
      </w:r>
      <w:r w:rsidR="003939E0">
        <w:rPr>
          <w:rFonts w:asciiTheme="minorEastAsia" w:hAnsiTheme="minorEastAsia" w:hint="eastAsia"/>
          <w:szCs w:val="21"/>
        </w:rPr>
        <w:t>）</w:t>
      </w:r>
      <w:r w:rsidR="00C46C53">
        <w:rPr>
          <w:rFonts w:asciiTheme="minorEastAsia" w:hAnsiTheme="minorEastAsia" w:hint="eastAsia"/>
          <w:szCs w:val="21"/>
        </w:rPr>
        <w:t>がオランダ人</w:t>
      </w:r>
      <w:r w:rsidR="009F7D79" w:rsidRPr="00BE1891">
        <w:rPr>
          <w:rFonts w:asciiTheme="minorEastAsia" w:hAnsiTheme="minorEastAsia" w:hint="eastAsia"/>
          <w:szCs w:val="21"/>
        </w:rPr>
        <w:t>の秘書</w:t>
      </w:r>
      <w:r w:rsidR="00BC564E" w:rsidRPr="00BE1891">
        <w:rPr>
          <w:rFonts w:asciiTheme="minorEastAsia" w:hAnsiTheme="minorEastAsia" w:hint="eastAsia"/>
          <w:szCs w:val="21"/>
        </w:rPr>
        <w:t>ヘンリー・ヒュースケン</w:t>
      </w:r>
      <w:r w:rsidR="007B5760">
        <w:rPr>
          <w:rFonts w:asciiTheme="minorEastAsia" w:hAnsiTheme="minorEastAsia" w:hint="eastAsia"/>
          <w:szCs w:val="21"/>
        </w:rPr>
        <w:t>（</w:t>
      </w:r>
      <w:r w:rsidR="007B5760" w:rsidRPr="007B5760">
        <w:rPr>
          <w:rFonts w:asciiTheme="minorEastAsia" w:hAnsiTheme="minorEastAsia"/>
          <w:szCs w:val="21"/>
        </w:rPr>
        <w:t xml:space="preserve">Henry </w:t>
      </w:r>
      <w:proofErr w:type="spellStart"/>
      <w:r w:rsidR="007B5760" w:rsidRPr="007B5760">
        <w:rPr>
          <w:rFonts w:asciiTheme="minorEastAsia" w:hAnsiTheme="minorEastAsia"/>
          <w:szCs w:val="21"/>
        </w:rPr>
        <w:t>Heusken</w:t>
      </w:r>
      <w:proofErr w:type="spellEnd"/>
      <w:r w:rsidR="007B5760">
        <w:rPr>
          <w:rFonts w:asciiTheme="minorEastAsia" w:hAnsiTheme="minorEastAsia" w:hint="eastAsia"/>
          <w:szCs w:val="21"/>
        </w:rPr>
        <w:t>）</w:t>
      </w:r>
      <w:r w:rsidR="00BC564E" w:rsidRPr="00BE1891">
        <w:rPr>
          <w:rFonts w:asciiTheme="minorEastAsia" w:hAnsiTheme="minorEastAsia" w:hint="eastAsia"/>
          <w:szCs w:val="21"/>
        </w:rPr>
        <w:t>を伴って、</w:t>
      </w:r>
      <w:r w:rsidR="000802BB" w:rsidRPr="00BE1891">
        <w:rPr>
          <w:rFonts w:asciiTheme="minorEastAsia" w:hAnsiTheme="minorEastAsia" w:hint="eastAsia"/>
          <w:szCs w:val="21"/>
        </w:rPr>
        <w:t>1856</w:t>
      </w:r>
      <w:r w:rsidR="00BC564E" w:rsidRPr="00BE1891">
        <w:rPr>
          <w:rFonts w:asciiTheme="minorEastAsia" w:hAnsiTheme="minorEastAsia" w:hint="eastAsia"/>
          <w:szCs w:val="21"/>
        </w:rPr>
        <w:t>年</w:t>
      </w:r>
      <w:r w:rsidR="000802BB" w:rsidRPr="00BE1891">
        <w:rPr>
          <w:rFonts w:asciiTheme="minorEastAsia" w:hAnsiTheme="minorEastAsia" w:hint="eastAsia"/>
          <w:szCs w:val="21"/>
        </w:rPr>
        <w:t>8</w:t>
      </w:r>
      <w:r w:rsidR="00BC564E" w:rsidRPr="00BE1891">
        <w:rPr>
          <w:rFonts w:asciiTheme="minorEastAsia" w:hAnsiTheme="minorEastAsia" w:hint="eastAsia"/>
          <w:szCs w:val="21"/>
        </w:rPr>
        <w:t>月</w:t>
      </w:r>
      <w:r w:rsidR="000802BB" w:rsidRPr="00BE1891">
        <w:rPr>
          <w:rFonts w:asciiTheme="minorEastAsia" w:hAnsiTheme="minorEastAsia" w:hint="eastAsia"/>
          <w:szCs w:val="21"/>
        </w:rPr>
        <w:t>21</w:t>
      </w:r>
      <w:r w:rsidR="00BC564E" w:rsidRPr="00BE1891">
        <w:rPr>
          <w:rFonts w:asciiTheme="minorEastAsia" w:hAnsiTheme="minorEastAsia" w:hint="eastAsia"/>
          <w:szCs w:val="21"/>
        </w:rPr>
        <w:t>日に下田に</w:t>
      </w:r>
      <w:r w:rsidR="00C46C53">
        <w:rPr>
          <w:rFonts w:asciiTheme="minorEastAsia" w:hAnsiTheme="minorEastAsia" w:hint="eastAsia"/>
          <w:szCs w:val="21"/>
        </w:rPr>
        <w:t>赴任</w:t>
      </w:r>
      <w:r w:rsidR="00BC564E" w:rsidRPr="00BE1891">
        <w:rPr>
          <w:rFonts w:asciiTheme="minorEastAsia" w:hAnsiTheme="minorEastAsia" w:hint="eastAsia"/>
          <w:szCs w:val="21"/>
        </w:rPr>
        <w:t>します。</w:t>
      </w:r>
      <w:r w:rsidR="00354309">
        <w:rPr>
          <w:rFonts w:asciiTheme="minorEastAsia" w:hAnsiTheme="minorEastAsia" w:hint="eastAsia"/>
          <w:szCs w:val="21"/>
        </w:rPr>
        <w:t>そして</w:t>
      </w:r>
      <w:r w:rsidR="000802BB" w:rsidRPr="00BE1891">
        <w:rPr>
          <w:rFonts w:asciiTheme="minorEastAsia" w:hAnsiTheme="minorEastAsia" w:hint="eastAsia"/>
          <w:szCs w:val="21"/>
        </w:rPr>
        <w:t>1858</w:t>
      </w:r>
      <w:r w:rsidR="00BC564E" w:rsidRPr="00BE1891">
        <w:rPr>
          <w:rFonts w:asciiTheme="minorEastAsia" w:hAnsiTheme="minorEastAsia" w:hint="eastAsia"/>
          <w:szCs w:val="21"/>
        </w:rPr>
        <w:t>年</w:t>
      </w:r>
      <w:r w:rsidR="000802BB" w:rsidRPr="00BE1891">
        <w:rPr>
          <w:rFonts w:asciiTheme="minorEastAsia" w:hAnsiTheme="minorEastAsia" w:hint="eastAsia"/>
          <w:szCs w:val="21"/>
        </w:rPr>
        <w:t>7</w:t>
      </w:r>
      <w:r w:rsidR="00BC564E" w:rsidRPr="00BE1891">
        <w:rPr>
          <w:rFonts w:asciiTheme="minorEastAsia" w:hAnsiTheme="minorEastAsia" w:hint="eastAsia"/>
          <w:szCs w:val="21"/>
        </w:rPr>
        <w:t>月</w:t>
      </w:r>
      <w:r w:rsidR="000802BB" w:rsidRPr="00BE1891">
        <w:rPr>
          <w:rFonts w:asciiTheme="minorEastAsia" w:hAnsiTheme="minorEastAsia" w:hint="eastAsia"/>
          <w:szCs w:val="21"/>
        </w:rPr>
        <w:t>29</w:t>
      </w:r>
      <w:r w:rsidR="00BC564E" w:rsidRPr="00BE1891">
        <w:rPr>
          <w:rFonts w:asciiTheme="minorEastAsia" w:hAnsiTheme="minorEastAsia" w:hint="eastAsia"/>
          <w:szCs w:val="21"/>
        </w:rPr>
        <w:t>日、数</w:t>
      </w:r>
      <w:r w:rsidR="00D91486" w:rsidRPr="00BE1891">
        <w:rPr>
          <w:rFonts w:asciiTheme="minorEastAsia" w:hAnsiTheme="minorEastAsia" w:hint="eastAsia"/>
          <w:szCs w:val="21"/>
        </w:rPr>
        <w:t>カ</w:t>
      </w:r>
      <w:r w:rsidR="00BC564E" w:rsidRPr="00BE1891">
        <w:rPr>
          <w:rFonts w:asciiTheme="minorEastAsia" w:hAnsiTheme="minorEastAsia" w:hint="eastAsia"/>
          <w:szCs w:val="21"/>
        </w:rPr>
        <w:t>月の交渉の</w:t>
      </w:r>
      <w:r w:rsidR="00D91486" w:rsidRPr="00BE1891">
        <w:rPr>
          <w:rFonts w:asciiTheme="minorEastAsia" w:hAnsiTheme="minorEastAsia" w:hint="eastAsia"/>
          <w:szCs w:val="21"/>
        </w:rPr>
        <w:t>挙句</w:t>
      </w:r>
      <w:r w:rsidR="00BC564E" w:rsidRPr="00BE1891">
        <w:rPr>
          <w:rFonts w:asciiTheme="minorEastAsia" w:hAnsiTheme="minorEastAsia" w:hint="eastAsia"/>
          <w:szCs w:val="21"/>
        </w:rPr>
        <w:t>、江戸で新条約、日米</w:t>
      </w:r>
      <w:r w:rsidR="00B273A0" w:rsidRPr="00B570F2">
        <w:rPr>
          <w:rFonts w:asciiTheme="minorEastAsia" w:hAnsiTheme="minorEastAsia" w:hint="eastAsia"/>
          <w:szCs w:val="21"/>
        </w:rPr>
        <w:t>修好</w:t>
      </w:r>
      <w:r w:rsidR="00BC564E" w:rsidRPr="00BE1891">
        <w:rPr>
          <w:rFonts w:asciiTheme="minorEastAsia" w:hAnsiTheme="minorEastAsia" w:hint="eastAsia"/>
          <w:szCs w:val="21"/>
        </w:rPr>
        <w:t>通商条約の締結に</w:t>
      </w:r>
      <w:r w:rsidR="00FF6EFE" w:rsidRPr="00BE1891">
        <w:rPr>
          <w:rFonts w:asciiTheme="minorEastAsia" w:hAnsiTheme="minorEastAsia" w:hint="eastAsia"/>
          <w:szCs w:val="21"/>
        </w:rPr>
        <w:t>漕ぎ着ける</w:t>
      </w:r>
      <w:r w:rsidR="00BC564E" w:rsidRPr="00BE1891">
        <w:rPr>
          <w:rFonts w:asciiTheme="minorEastAsia" w:hAnsiTheme="minorEastAsia" w:hint="eastAsia"/>
          <w:szCs w:val="21"/>
        </w:rPr>
        <w:t>ことができま</w:t>
      </w:r>
      <w:r w:rsidR="00354309">
        <w:rPr>
          <w:rFonts w:asciiTheme="minorEastAsia" w:hAnsiTheme="minorEastAsia" w:hint="eastAsia"/>
          <w:szCs w:val="21"/>
        </w:rPr>
        <w:t>す</w:t>
      </w:r>
      <w:r w:rsidR="00A42DB1" w:rsidRPr="00BE1891">
        <w:rPr>
          <w:rFonts w:asciiTheme="minorEastAsia" w:hAnsiTheme="minorEastAsia" w:hint="eastAsia"/>
          <w:szCs w:val="21"/>
        </w:rPr>
        <w:t>。この条約は</w:t>
      </w:r>
      <w:r w:rsidR="00FF6EFE" w:rsidRPr="00BE1891">
        <w:rPr>
          <w:rFonts w:asciiTheme="minorEastAsia" w:hAnsiTheme="minorEastAsia" w:hint="eastAsia"/>
          <w:szCs w:val="21"/>
        </w:rPr>
        <w:t>民間の商業に関する権利を確保するだけではなく、外交</w:t>
      </w:r>
      <w:r w:rsidR="0095605E" w:rsidRPr="00BE1891">
        <w:rPr>
          <w:rFonts w:asciiTheme="minorEastAsia" w:hAnsiTheme="minorEastAsia" w:hint="eastAsia"/>
          <w:szCs w:val="21"/>
        </w:rPr>
        <w:t>関係を</w:t>
      </w:r>
      <w:r w:rsidR="00354309">
        <w:rPr>
          <w:rFonts w:asciiTheme="minorEastAsia" w:hAnsiTheme="minorEastAsia" w:hint="eastAsia"/>
          <w:szCs w:val="21"/>
        </w:rPr>
        <w:t>確立</w:t>
      </w:r>
      <w:r w:rsidR="0095605E" w:rsidRPr="00BE1891">
        <w:rPr>
          <w:rFonts w:asciiTheme="minorEastAsia" w:hAnsiTheme="minorEastAsia" w:hint="eastAsia"/>
          <w:szCs w:val="21"/>
        </w:rPr>
        <w:t>することによって</w:t>
      </w:r>
      <w:r w:rsidR="00BC564E" w:rsidRPr="00BE1891">
        <w:rPr>
          <w:rFonts w:asciiTheme="minorEastAsia" w:hAnsiTheme="minorEastAsia" w:hint="eastAsia"/>
          <w:szCs w:val="21"/>
        </w:rPr>
        <w:t>両国関係を政治的なレベルまで上昇させ</w:t>
      </w:r>
      <w:r w:rsidR="00354309">
        <w:rPr>
          <w:rFonts w:asciiTheme="minorEastAsia" w:hAnsiTheme="minorEastAsia" w:hint="eastAsia"/>
          <w:szCs w:val="21"/>
        </w:rPr>
        <w:t>ます</w:t>
      </w:r>
      <w:r w:rsidR="00A42DB1" w:rsidRPr="00BE1891">
        <w:rPr>
          <w:rFonts w:asciiTheme="minorEastAsia" w:hAnsiTheme="minorEastAsia" w:hint="eastAsia"/>
          <w:szCs w:val="21"/>
        </w:rPr>
        <w:t>。そして、</w:t>
      </w:r>
      <w:r w:rsidR="00354309">
        <w:rPr>
          <w:rFonts w:asciiTheme="minorEastAsia" w:hAnsiTheme="minorEastAsia" w:hint="eastAsia"/>
          <w:szCs w:val="21"/>
        </w:rPr>
        <w:t>引き続き</w:t>
      </w:r>
      <w:r w:rsidR="00A42DB1" w:rsidRPr="00BE1891">
        <w:rPr>
          <w:rFonts w:asciiTheme="minorEastAsia" w:hAnsiTheme="minorEastAsia" w:hint="eastAsia"/>
          <w:szCs w:val="21"/>
        </w:rPr>
        <w:t>オランダ、ロシア、イギリス、フランスも</w:t>
      </w:r>
      <w:r w:rsidR="000802BB" w:rsidRPr="00BE1891">
        <w:rPr>
          <w:rFonts w:asciiTheme="minorEastAsia" w:hAnsiTheme="minorEastAsia" w:hint="eastAsia"/>
          <w:szCs w:val="21"/>
        </w:rPr>
        <w:t>、</w:t>
      </w:r>
      <w:r w:rsidR="000802BB" w:rsidRPr="00BE1891">
        <w:rPr>
          <w:rFonts w:asciiTheme="minorEastAsia" w:hAnsiTheme="minorEastAsia"/>
          <w:szCs w:val="21"/>
        </w:rPr>
        <w:t>驥尾</w:t>
      </w:r>
      <w:r w:rsidR="00A42DB1" w:rsidRPr="00BE1891">
        <w:rPr>
          <w:rFonts w:asciiTheme="minorEastAsia" w:hAnsiTheme="minorEastAsia" w:hint="eastAsia"/>
          <w:szCs w:val="21"/>
        </w:rPr>
        <w:t>に付して</w:t>
      </w:r>
      <w:r w:rsidR="00BC564E" w:rsidRPr="00BE1891">
        <w:rPr>
          <w:rFonts w:asciiTheme="minorEastAsia" w:hAnsiTheme="minorEastAsia" w:hint="eastAsia"/>
          <w:szCs w:val="21"/>
        </w:rPr>
        <w:t>同様な条約を締結することに成功しま</w:t>
      </w:r>
      <w:r w:rsidR="00354309">
        <w:rPr>
          <w:rFonts w:asciiTheme="minorEastAsia" w:hAnsiTheme="minorEastAsia" w:hint="eastAsia"/>
          <w:szCs w:val="21"/>
        </w:rPr>
        <w:t>す</w:t>
      </w:r>
      <w:r w:rsidR="00BC564E" w:rsidRPr="00BE1891">
        <w:rPr>
          <w:rFonts w:asciiTheme="minorEastAsia" w:hAnsiTheme="minorEastAsia" w:hint="eastAsia"/>
          <w:szCs w:val="21"/>
        </w:rPr>
        <w:t>。</w:t>
      </w:r>
    </w:p>
    <w:p w14:paraId="71E23896" w14:textId="4521C64B" w:rsidR="00BC564E" w:rsidRPr="003C3378" w:rsidRDefault="00BC564E" w:rsidP="00BC564E">
      <w:pPr>
        <w:rPr>
          <w:rFonts w:asciiTheme="minorEastAsia" w:hAnsiTheme="minorEastAsia"/>
          <w:szCs w:val="21"/>
        </w:rPr>
      </w:pPr>
      <w:r w:rsidRPr="00BE1891">
        <w:rPr>
          <w:rFonts w:asciiTheme="minorEastAsia" w:hAnsiTheme="minorEastAsia" w:hint="eastAsia"/>
          <w:szCs w:val="21"/>
        </w:rPr>
        <w:t xml:space="preserve">　そこでベルギー</w:t>
      </w:r>
      <w:r w:rsidR="009E132D">
        <w:rPr>
          <w:rFonts w:asciiTheme="minorEastAsia" w:hAnsiTheme="minorEastAsia" w:hint="eastAsia"/>
          <w:szCs w:val="21"/>
        </w:rPr>
        <w:t>政府筋の一部</w:t>
      </w:r>
      <w:r w:rsidRPr="00BE1891">
        <w:rPr>
          <w:rFonts w:asciiTheme="minorEastAsia" w:hAnsiTheme="minorEastAsia" w:hint="eastAsia"/>
          <w:szCs w:val="21"/>
        </w:rPr>
        <w:t>も</w:t>
      </w:r>
      <w:r w:rsidR="009E132D">
        <w:rPr>
          <w:rFonts w:asciiTheme="minorEastAsia" w:hAnsiTheme="minorEastAsia" w:hint="eastAsia"/>
          <w:szCs w:val="21"/>
        </w:rPr>
        <w:t>それらの前例に肖って</w:t>
      </w:r>
      <w:r w:rsidRPr="00BE1891">
        <w:rPr>
          <w:rFonts w:asciiTheme="minorEastAsia" w:hAnsiTheme="minorEastAsia" w:hint="eastAsia"/>
          <w:szCs w:val="21"/>
        </w:rPr>
        <w:t>日本</w:t>
      </w:r>
      <w:r w:rsidR="000718A8" w:rsidRPr="00BE1891">
        <w:rPr>
          <w:rFonts w:asciiTheme="minorEastAsia" w:hAnsiTheme="minorEastAsia" w:hint="eastAsia"/>
          <w:szCs w:val="21"/>
        </w:rPr>
        <w:t>と条約を結びたいという</w:t>
      </w:r>
      <w:r w:rsidR="009E132D">
        <w:rPr>
          <w:rFonts w:asciiTheme="minorEastAsia" w:hAnsiTheme="minorEastAsia" w:hint="eastAsia"/>
          <w:szCs w:val="21"/>
        </w:rPr>
        <w:t>希望を持ち始めます</w:t>
      </w:r>
      <w:r w:rsidR="00CE2F00" w:rsidRPr="003C3378">
        <w:rPr>
          <w:rFonts w:asciiTheme="minorEastAsia" w:hAnsiTheme="minorEastAsia" w:hint="eastAsia"/>
          <w:b/>
          <w:szCs w:val="21"/>
        </w:rPr>
        <w:t>＜図</w:t>
      </w:r>
      <w:r w:rsidR="00AB5EA5" w:rsidRPr="003C3378">
        <w:rPr>
          <w:rFonts w:asciiTheme="minorEastAsia" w:hAnsiTheme="minorEastAsia" w:hint="eastAsia"/>
          <w:b/>
          <w:szCs w:val="21"/>
        </w:rPr>
        <w:t>１</w:t>
      </w:r>
      <w:r w:rsidR="00CE2F00" w:rsidRPr="003C3378">
        <w:rPr>
          <w:rFonts w:asciiTheme="minorEastAsia" w:hAnsiTheme="minorEastAsia" w:hint="eastAsia"/>
          <w:b/>
          <w:szCs w:val="21"/>
        </w:rPr>
        <w:t>＞</w:t>
      </w:r>
      <w:r w:rsidR="00CE2F00" w:rsidRPr="003C3378">
        <w:rPr>
          <w:rFonts w:asciiTheme="minorEastAsia" w:hAnsiTheme="minorEastAsia" w:hint="eastAsia"/>
          <w:szCs w:val="21"/>
        </w:rPr>
        <w:t>。</w:t>
      </w:r>
      <w:r w:rsidR="00B200E9" w:rsidRPr="003C3378">
        <w:rPr>
          <w:rFonts w:asciiTheme="minorEastAsia" w:hAnsiTheme="minorEastAsia" w:hint="eastAsia"/>
          <w:szCs w:val="21"/>
        </w:rPr>
        <w:t>ベルギーの外務省では、当然ながら</w:t>
      </w:r>
      <w:r w:rsidRPr="003C3378">
        <w:rPr>
          <w:rFonts w:asciiTheme="minorEastAsia" w:hAnsiTheme="minorEastAsia" w:hint="eastAsia"/>
          <w:szCs w:val="21"/>
        </w:rPr>
        <w:t>それらの条約に</w:t>
      </w:r>
      <w:r w:rsidR="00EB3290" w:rsidRPr="003C3378">
        <w:rPr>
          <w:rFonts w:asciiTheme="minorEastAsia" w:hAnsiTheme="minorEastAsia" w:hint="eastAsia"/>
          <w:szCs w:val="21"/>
        </w:rPr>
        <w:t>ついて情報が入ってき</w:t>
      </w:r>
      <w:r w:rsidR="00C63546" w:rsidRPr="003C3378">
        <w:rPr>
          <w:rFonts w:asciiTheme="minorEastAsia" w:hAnsiTheme="minorEastAsia" w:hint="eastAsia"/>
          <w:szCs w:val="21"/>
        </w:rPr>
        <w:t>ており</w:t>
      </w:r>
      <w:r w:rsidR="00EB3290" w:rsidRPr="003C3378">
        <w:rPr>
          <w:rFonts w:asciiTheme="minorEastAsia" w:hAnsiTheme="minorEastAsia" w:hint="eastAsia"/>
          <w:szCs w:val="21"/>
        </w:rPr>
        <w:t>、最終的には</w:t>
      </w:r>
      <w:r w:rsidRPr="003C3378">
        <w:rPr>
          <w:rFonts w:asciiTheme="minorEastAsia" w:hAnsiTheme="minorEastAsia" w:hint="eastAsia"/>
          <w:szCs w:val="21"/>
        </w:rPr>
        <w:t>同じよう</w:t>
      </w:r>
      <w:r w:rsidR="00C63546" w:rsidRPr="003C3378">
        <w:rPr>
          <w:rFonts w:asciiTheme="minorEastAsia" w:hAnsiTheme="minorEastAsia" w:hint="eastAsia"/>
          <w:szCs w:val="21"/>
        </w:rPr>
        <w:t>な</w:t>
      </w:r>
      <w:r w:rsidRPr="003C3378">
        <w:rPr>
          <w:rFonts w:asciiTheme="minorEastAsia" w:hAnsiTheme="minorEastAsia" w:hint="eastAsia"/>
          <w:szCs w:val="21"/>
        </w:rPr>
        <w:t>条約を結ぶことを目的に</w:t>
      </w:r>
      <w:r w:rsidR="00C63546" w:rsidRPr="003C3378">
        <w:rPr>
          <w:rFonts w:asciiTheme="minorEastAsia" w:hAnsiTheme="minorEastAsia" w:hint="eastAsia"/>
          <w:szCs w:val="21"/>
        </w:rPr>
        <w:t>して</w:t>
      </w:r>
      <w:r w:rsidRPr="003C3378">
        <w:rPr>
          <w:rFonts w:asciiTheme="minorEastAsia" w:hAnsiTheme="minorEastAsia" w:hint="eastAsia"/>
          <w:szCs w:val="21"/>
        </w:rPr>
        <w:t>、一連の打診、申し入れの行動を開始させる刺激となり</w:t>
      </w:r>
      <w:r w:rsidR="00405E9D" w:rsidRPr="003C3378">
        <w:rPr>
          <w:rFonts w:asciiTheme="minorEastAsia" w:hAnsiTheme="minorEastAsia" w:hint="eastAsia"/>
          <w:szCs w:val="21"/>
        </w:rPr>
        <w:t>ま</w:t>
      </w:r>
      <w:r w:rsidR="00C63546" w:rsidRPr="003C3378">
        <w:rPr>
          <w:rFonts w:asciiTheme="minorEastAsia" w:hAnsiTheme="minorEastAsia" w:hint="eastAsia"/>
          <w:szCs w:val="21"/>
        </w:rPr>
        <w:t>す</w:t>
      </w:r>
      <w:r w:rsidRPr="003C3378">
        <w:rPr>
          <w:rFonts w:asciiTheme="minorEastAsia" w:hAnsiTheme="minorEastAsia" w:hint="eastAsia"/>
          <w:szCs w:val="21"/>
        </w:rPr>
        <w:t>。</w:t>
      </w:r>
    </w:p>
    <w:p w14:paraId="0EA1D625" w14:textId="77777777" w:rsidR="00BC564E" w:rsidRPr="003C3378" w:rsidRDefault="00221099" w:rsidP="00BC564E">
      <w:pPr>
        <w:rPr>
          <w:rFonts w:asciiTheme="minorEastAsia" w:hAnsiTheme="minorEastAsia"/>
          <w:szCs w:val="21"/>
        </w:rPr>
      </w:pPr>
      <w:r w:rsidRPr="003C3378">
        <w:rPr>
          <w:rFonts w:asciiTheme="minorEastAsia" w:hAnsiTheme="minorEastAsia" w:hint="eastAsia"/>
          <w:szCs w:val="21"/>
        </w:rPr>
        <w:t xml:space="preserve">　しかし</w:t>
      </w:r>
      <w:r w:rsidR="004C3F39" w:rsidRPr="003C3378">
        <w:rPr>
          <w:rFonts w:asciiTheme="minorEastAsia" w:hAnsiTheme="minorEastAsia" w:hint="eastAsia"/>
          <w:szCs w:val="21"/>
        </w:rPr>
        <w:t>既に</w:t>
      </w:r>
      <w:r w:rsidR="00BC564E" w:rsidRPr="003C3378">
        <w:rPr>
          <w:rFonts w:asciiTheme="minorEastAsia" w:hAnsiTheme="minorEastAsia" w:hint="eastAsia"/>
          <w:szCs w:val="21"/>
        </w:rPr>
        <w:t>その時点では、幕府当局として、さらに条約を増</w:t>
      </w:r>
      <w:r w:rsidR="001111E6" w:rsidRPr="003C3378">
        <w:rPr>
          <w:rFonts w:asciiTheme="minorEastAsia" w:hAnsiTheme="minorEastAsia" w:hint="eastAsia"/>
          <w:szCs w:val="21"/>
        </w:rPr>
        <w:t>や</w:t>
      </w:r>
      <w:r w:rsidR="002F471D" w:rsidRPr="003C3378">
        <w:rPr>
          <w:rFonts w:asciiTheme="minorEastAsia" w:hAnsiTheme="minorEastAsia" w:hint="eastAsia"/>
          <w:szCs w:val="21"/>
        </w:rPr>
        <w:t>さ</w:t>
      </w:r>
      <w:r w:rsidR="001111E6" w:rsidRPr="003C3378">
        <w:rPr>
          <w:rFonts w:asciiTheme="minorEastAsia" w:hAnsiTheme="minorEastAsia" w:hint="eastAsia"/>
          <w:szCs w:val="21"/>
        </w:rPr>
        <w:t>ない</w:t>
      </w:r>
      <w:r w:rsidR="002F471D" w:rsidRPr="003C3378">
        <w:rPr>
          <w:rFonts w:asciiTheme="minorEastAsia" w:hAnsiTheme="minorEastAsia" w:hint="eastAsia"/>
          <w:szCs w:val="21"/>
        </w:rPr>
        <w:t>ことを</w:t>
      </w:r>
      <w:r w:rsidR="001111E6" w:rsidRPr="003C3378">
        <w:rPr>
          <w:rFonts w:asciiTheme="minorEastAsia" w:hAnsiTheme="minorEastAsia" w:hint="eastAsia"/>
          <w:szCs w:val="21"/>
        </w:rPr>
        <w:t>、</w:t>
      </w:r>
      <w:r w:rsidR="002F471D" w:rsidRPr="003C3378">
        <w:rPr>
          <w:rFonts w:asciiTheme="minorEastAsia" w:hAnsiTheme="minorEastAsia" w:hint="eastAsia"/>
          <w:szCs w:val="21"/>
        </w:rPr>
        <w:t>心に決めておりました</w:t>
      </w:r>
      <w:r w:rsidR="001111E6" w:rsidRPr="003C3378">
        <w:rPr>
          <w:rFonts w:asciiTheme="minorEastAsia" w:hAnsiTheme="minorEastAsia" w:hint="eastAsia"/>
          <w:szCs w:val="21"/>
        </w:rPr>
        <w:t>。</w:t>
      </w:r>
      <w:r w:rsidR="00BC564E" w:rsidRPr="003C3378">
        <w:rPr>
          <w:rFonts w:asciiTheme="minorEastAsia" w:hAnsiTheme="minorEastAsia" w:hint="eastAsia"/>
          <w:szCs w:val="21"/>
        </w:rPr>
        <w:t>英国公使ラザフォード・オールコック</w:t>
      </w:r>
      <w:r w:rsidR="00764175" w:rsidRPr="003C3378">
        <w:rPr>
          <w:rFonts w:asciiTheme="minorEastAsia" w:hAnsiTheme="minorEastAsia" w:hint="eastAsia"/>
          <w:szCs w:val="21"/>
        </w:rPr>
        <w:t>卿</w:t>
      </w:r>
      <w:r w:rsidR="00D369CB" w:rsidRPr="003C3378">
        <w:rPr>
          <w:rFonts w:asciiTheme="minorEastAsia" w:hAnsiTheme="minorEastAsia" w:hint="eastAsia"/>
          <w:szCs w:val="21"/>
        </w:rPr>
        <w:t>（</w:t>
      </w:r>
      <w:r w:rsidR="00BC564E" w:rsidRPr="003C3378">
        <w:rPr>
          <w:rFonts w:asciiTheme="minorEastAsia" w:hAnsiTheme="minorEastAsia" w:hint="eastAsia"/>
          <w:szCs w:val="21"/>
        </w:rPr>
        <w:t xml:space="preserve">Sir Rutherford </w:t>
      </w:r>
      <w:proofErr w:type="spellStart"/>
      <w:r w:rsidR="00BC564E" w:rsidRPr="003C3378">
        <w:rPr>
          <w:rFonts w:asciiTheme="minorEastAsia" w:hAnsiTheme="minorEastAsia" w:hint="eastAsia"/>
          <w:szCs w:val="21"/>
        </w:rPr>
        <w:t>Alcock</w:t>
      </w:r>
      <w:proofErr w:type="spellEnd"/>
      <w:r w:rsidR="00D369CB" w:rsidRPr="003C3378">
        <w:rPr>
          <w:rFonts w:asciiTheme="minorEastAsia" w:hAnsiTheme="minorEastAsia" w:hint="eastAsia"/>
          <w:szCs w:val="21"/>
        </w:rPr>
        <w:t>）</w:t>
      </w:r>
      <w:r w:rsidR="004C3F39" w:rsidRPr="003C3378">
        <w:rPr>
          <w:rFonts w:asciiTheme="minorEastAsia" w:hAnsiTheme="minorEastAsia" w:hint="eastAsia"/>
          <w:szCs w:val="21"/>
        </w:rPr>
        <w:t>を介して、ベルギー政府当局</w:t>
      </w:r>
      <w:r w:rsidR="009F26A2" w:rsidRPr="003C3378">
        <w:rPr>
          <w:rFonts w:asciiTheme="minorEastAsia" w:hAnsiTheme="minorEastAsia" w:hint="eastAsia"/>
          <w:szCs w:val="21"/>
        </w:rPr>
        <w:t>は</w:t>
      </w:r>
      <w:r w:rsidR="004C3F39" w:rsidRPr="003C3378">
        <w:rPr>
          <w:rFonts w:asciiTheme="minorEastAsia" w:hAnsiTheme="minorEastAsia" w:hint="eastAsia"/>
          <w:szCs w:val="21"/>
        </w:rPr>
        <w:t>、幕府が少なくとも</w:t>
      </w:r>
      <w:r w:rsidR="00BC564E" w:rsidRPr="003C3378">
        <w:rPr>
          <w:rFonts w:asciiTheme="minorEastAsia" w:hAnsiTheme="minorEastAsia" w:hint="eastAsia"/>
          <w:szCs w:val="21"/>
        </w:rPr>
        <w:t>当分の間、新しい条約を締結することに対して消極的であったという報を受け取</w:t>
      </w:r>
      <w:r w:rsidR="00F95DDD" w:rsidRPr="003C3378">
        <w:rPr>
          <w:rFonts w:asciiTheme="minorEastAsia" w:hAnsiTheme="minorEastAsia" w:hint="eastAsia"/>
          <w:szCs w:val="21"/>
        </w:rPr>
        <w:t>ってい</w:t>
      </w:r>
      <w:r w:rsidR="00BC564E" w:rsidRPr="003C3378">
        <w:rPr>
          <w:rFonts w:asciiTheme="minorEastAsia" w:hAnsiTheme="minorEastAsia" w:hint="eastAsia"/>
          <w:szCs w:val="21"/>
        </w:rPr>
        <w:t>ました。</w:t>
      </w:r>
      <w:r w:rsidR="00F95DDD" w:rsidRPr="003C3378">
        <w:rPr>
          <w:rFonts w:asciiTheme="minorEastAsia" w:hAnsiTheme="minorEastAsia" w:hint="eastAsia"/>
          <w:szCs w:val="21"/>
        </w:rPr>
        <w:t>しかし、</w:t>
      </w:r>
      <w:r w:rsidR="00BC564E" w:rsidRPr="003C3378">
        <w:rPr>
          <w:rFonts w:asciiTheme="minorEastAsia" w:hAnsiTheme="minorEastAsia" w:hint="eastAsia"/>
          <w:szCs w:val="21"/>
        </w:rPr>
        <w:t>それにもかかわらず、ポルトガル、プロイセン、スイスは、日</w:t>
      </w:r>
      <w:r w:rsidR="00DB5586" w:rsidRPr="003C3378">
        <w:rPr>
          <w:rFonts w:asciiTheme="minorEastAsia" w:hAnsiTheme="minorEastAsia" w:hint="eastAsia"/>
          <w:szCs w:val="21"/>
        </w:rPr>
        <w:t>本と交渉を開始し、ついに条約を締結するのに成功しま</w:t>
      </w:r>
      <w:r w:rsidR="00E17DEE" w:rsidRPr="003C3378">
        <w:rPr>
          <w:rFonts w:asciiTheme="minorEastAsia" w:hAnsiTheme="minorEastAsia" w:hint="eastAsia"/>
          <w:szCs w:val="21"/>
        </w:rPr>
        <w:t>す</w:t>
      </w:r>
      <w:r w:rsidR="00DB5586" w:rsidRPr="003C3378">
        <w:rPr>
          <w:rFonts w:asciiTheme="minorEastAsia" w:hAnsiTheme="minorEastAsia" w:hint="eastAsia"/>
          <w:szCs w:val="21"/>
        </w:rPr>
        <w:t>。ベルギー</w:t>
      </w:r>
      <w:r w:rsidR="00BC564E" w:rsidRPr="003C3378">
        <w:rPr>
          <w:rFonts w:asciiTheme="minorEastAsia" w:hAnsiTheme="minorEastAsia" w:hint="eastAsia"/>
          <w:szCs w:val="21"/>
        </w:rPr>
        <w:t>の外務省は、</w:t>
      </w:r>
      <w:r w:rsidR="00362895" w:rsidRPr="003C3378">
        <w:rPr>
          <w:rFonts w:asciiTheme="minorEastAsia" w:hAnsiTheme="minorEastAsia" w:hint="eastAsia"/>
          <w:szCs w:val="21"/>
        </w:rPr>
        <w:t>その展開を見て</w:t>
      </w:r>
      <w:r w:rsidR="00C2530C" w:rsidRPr="003C3378">
        <w:rPr>
          <w:rFonts w:asciiTheme="minorEastAsia" w:hAnsiTheme="minorEastAsia" w:hint="eastAsia"/>
          <w:szCs w:val="21"/>
        </w:rPr>
        <w:t>多少</w:t>
      </w:r>
      <w:r w:rsidR="00FF6EFE" w:rsidRPr="003C3378">
        <w:rPr>
          <w:rFonts w:asciiTheme="minorEastAsia" w:hAnsiTheme="minorEastAsia" w:hint="eastAsia"/>
          <w:szCs w:val="21"/>
        </w:rPr>
        <w:t>慌てて</w:t>
      </w:r>
      <w:r w:rsidR="00BC564E" w:rsidRPr="003C3378">
        <w:rPr>
          <w:rFonts w:asciiTheme="minorEastAsia" w:hAnsiTheme="minorEastAsia" w:hint="eastAsia"/>
          <w:szCs w:val="21"/>
        </w:rPr>
        <w:t>正式に交渉の開始を申し入れることを決定します。</w:t>
      </w:r>
    </w:p>
    <w:p w14:paraId="71A10276" w14:textId="77777777" w:rsidR="00BC564E" w:rsidRPr="003C3378" w:rsidRDefault="00600E77" w:rsidP="00BC564E">
      <w:pPr>
        <w:rPr>
          <w:rFonts w:asciiTheme="minorEastAsia" w:hAnsiTheme="minorEastAsia"/>
          <w:szCs w:val="21"/>
        </w:rPr>
      </w:pPr>
      <w:r w:rsidRPr="003C3378">
        <w:rPr>
          <w:rFonts w:asciiTheme="minorEastAsia" w:hAnsiTheme="minorEastAsia" w:hint="eastAsia"/>
          <w:szCs w:val="21"/>
        </w:rPr>
        <w:t xml:space="preserve">　そこで</w:t>
      </w:r>
      <w:r w:rsidR="004B62F6" w:rsidRPr="003C3378">
        <w:rPr>
          <w:rFonts w:asciiTheme="minorEastAsia" w:hAnsiTheme="minorEastAsia" w:hint="eastAsia"/>
          <w:szCs w:val="21"/>
        </w:rPr>
        <w:t>1864</w:t>
      </w:r>
      <w:r w:rsidR="00BC564E" w:rsidRPr="003C3378">
        <w:rPr>
          <w:rFonts w:asciiTheme="minorEastAsia" w:hAnsiTheme="minorEastAsia" w:hint="eastAsia"/>
          <w:szCs w:val="21"/>
        </w:rPr>
        <w:t>年</w:t>
      </w:r>
      <w:r w:rsidR="008B4B68" w:rsidRPr="003C3378">
        <w:rPr>
          <w:rFonts w:asciiTheme="minorEastAsia" w:hAnsiTheme="minorEastAsia" w:hint="eastAsia"/>
          <w:szCs w:val="21"/>
        </w:rPr>
        <w:t>11</w:t>
      </w:r>
      <w:r w:rsidRPr="003C3378">
        <w:rPr>
          <w:rFonts w:asciiTheme="minorEastAsia" w:hAnsiTheme="minorEastAsia" w:hint="eastAsia"/>
          <w:szCs w:val="21"/>
        </w:rPr>
        <w:t>月</w:t>
      </w:r>
      <w:r w:rsidR="004B62F6" w:rsidRPr="003C3378">
        <w:rPr>
          <w:rFonts w:asciiTheme="minorEastAsia" w:hAnsiTheme="minorEastAsia" w:hint="eastAsia"/>
          <w:szCs w:val="21"/>
        </w:rPr>
        <w:t>1</w:t>
      </w:r>
      <w:r w:rsidRPr="003C3378">
        <w:rPr>
          <w:rFonts w:asciiTheme="minorEastAsia" w:hAnsiTheme="minorEastAsia" w:hint="eastAsia"/>
          <w:szCs w:val="21"/>
        </w:rPr>
        <w:t>日、ベルギー</w:t>
      </w:r>
      <w:r w:rsidR="00BC564E" w:rsidRPr="003C3378">
        <w:rPr>
          <w:rFonts w:asciiTheme="minorEastAsia" w:hAnsiTheme="minorEastAsia" w:hint="eastAsia"/>
          <w:szCs w:val="21"/>
        </w:rPr>
        <w:t>国王はオーギュスト</w:t>
      </w:r>
      <w:r w:rsidR="002F27D1" w:rsidRPr="003C3378">
        <w:rPr>
          <w:rFonts w:asciiTheme="minorEastAsia" w:hAnsiTheme="minorEastAsia" w:hint="eastAsia"/>
          <w:szCs w:val="21"/>
        </w:rPr>
        <w:t>・トキント・デ・ローデンベーク</w:t>
      </w:r>
      <w:r w:rsidR="00D369CB" w:rsidRPr="003C3378">
        <w:rPr>
          <w:rFonts w:asciiTheme="minorEastAsia" w:hAnsiTheme="minorEastAsia" w:hint="eastAsia"/>
          <w:szCs w:val="21"/>
        </w:rPr>
        <w:t>（</w:t>
      </w:r>
      <w:proofErr w:type="spellStart"/>
      <w:r w:rsidR="00FF6EFE" w:rsidRPr="003C3378">
        <w:rPr>
          <w:rFonts w:asciiTheme="minorEastAsia" w:hAnsiTheme="minorEastAsia" w:hint="eastAsia"/>
          <w:szCs w:val="21"/>
        </w:rPr>
        <w:t>t</w:t>
      </w:r>
      <w:r w:rsidR="00FF6EFE" w:rsidRPr="003C3378">
        <w:rPr>
          <w:rFonts w:asciiTheme="minorEastAsia" w:hAnsiTheme="minorEastAsia"/>
          <w:szCs w:val="21"/>
        </w:rPr>
        <w:t>’</w:t>
      </w:r>
      <w:r w:rsidR="00BC564E" w:rsidRPr="003C3378">
        <w:rPr>
          <w:rFonts w:asciiTheme="minorEastAsia" w:hAnsiTheme="minorEastAsia" w:hint="eastAsia"/>
          <w:szCs w:val="21"/>
        </w:rPr>
        <w:t>Kint</w:t>
      </w:r>
      <w:proofErr w:type="spellEnd"/>
      <w:r w:rsidR="00FF6EFE" w:rsidRPr="003C3378">
        <w:rPr>
          <w:rFonts w:asciiTheme="minorEastAsia" w:hAnsiTheme="minorEastAsia" w:hint="eastAsia"/>
          <w:szCs w:val="21"/>
        </w:rPr>
        <w:t xml:space="preserve"> </w:t>
      </w:r>
      <w:r w:rsidR="00BC564E" w:rsidRPr="003C3378">
        <w:rPr>
          <w:rFonts w:asciiTheme="minorEastAsia" w:hAnsiTheme="minorEastAsia" w:hint="eastAsia"/>
          <w:szCs w:val="21"/>
        </w:rPr>
        <w:t xml:space="preserve">de </w:t>
      </w:r>
      <w:proofErr w:type="spellStart"/>
      <w:r w:rsidR="00BC564E" w:rsidRPr="003C3378">
        <w:rPr>
          <w:rFonts w:asciiTheme="minorEastAsia" w:hAnsiTheme="minorEastAsia" w:hint="eastAsia"/>
          <w:szCs w:val="21"/>
        </w:rPr>
        <w:t>Roodenbeeke</w:t>
      </w:r>
      <w:proofErr w:type="spellEnd"/>
      <w:r w:rsidR="00D369CB" w:rsidRPr="003C3378">
        <w:rPr>
          <w:rFonts w:asciiTheme="minorEastAsia" w:hAnsiTheme="minorEastAsia" w:hint="eastAsia"/>
          <w:szCs w:val="21"/>
        </w:rPr>
        <w:t>）</w:t>
      </w:r>
      <w:r w:rsidR="00BC564E" w:rsidRPr="003C3378">
        <w:rPr>
          <w:rFonts w:asciiTheme="minorEastAsia" w:hAnsiTheme="minorEastAsia" w:hint="eastAsia"/>
          <w:szCs w:val="21"/>
        </w:rPr>
        <w:t>という外交官を</w:t>
      </w:r>
      <w:r w:rsidR="00FF6EFE" w:rsidRPr="003C3378">
        <w:rPr>
          <w:rFonts w:asciiTheme="minorEastAsia" w:hAnsiTheme="minorEastAsia" w:hint="eastAsia"/>
          <w:szCs w:val="21"/>
        </w:rPr>
        <w:t>中国総領事に任命し、中国と日本と</w:t>
      </w:r>
      <w:r w:rsidR="00BC564E" w:rsidRPr="003C3378">
        <w:rPr>
          <w:rFonts w:asciiTheme="minorEastAsia" w:hAnsiTheme="minorEastAsia" w:hint="eastAsia"/>
          <w:szCs w:val="21"/>
        </w:rPr>
        <w:t>、それぞれ条約へ向けて交渉を開始するよう命令を下しました。</w:t>
      </w:r>
      <w:r w:rsidR="009F26A2" w:rsidRPr="003C3378">
        <w:rPr>
          <w:rFonts w:asciiTheme="minorEastAsia" w:hAnsiTheme="minorEastAsia" w:hint="eastAsia"/>
          <w:szCs w:val="21"/>
        </w:rPr>
        <w:t>ベルギー政府は</w:t>
      </w:r>
      <w:r w:rsidR="00E212D5" w:rsidRPr="003C3378">
        <w:rPr>
          <w:rFonts w:asciiTheme="minorEastAsia" w:hAnsiTheme="minorEastAsia" w:hint="eastAsia"/>
          <w:szCs w:val="21"/>
        </w:rPr>
        <w:t>、</w:t>
      </w:r>
      <w:r w:rsidR="009F26A2" w:rsidRPr="003C3378">
        <w:rPr>
          <w:rFonts w:asciiTheme="minorEastAsia" w:hAnsiTheme="minorEastAsia" w:hint="eastAsia"/>
          <w:szCs w:val="21"/>
        </w:rPr>
        <w:t>条約交渉</w:t>
      </w:r>
      <w:r w:rsidR="00E212D5" w:rsidRPr="003C3378">
        <w:rPr>
          <w:rFonts w:asciiTheme="minorEastAsia" w:hAnsiTheme="minorEastAsia" w:hint="eastAsia"/>
          <w:szCs w:val="21"/>
        </w:rPr>
        <w:t>について</w:t>
      </w:r>
      <w:r w:rsidR="009F26A2" w:rsidRPr="003C3378">
        <w:rPr>
          <w:rFonts w:asciiTheme="minorEastAsia" w:hAnsiTheme="minorEastAsia" w:hint="eastAsia"/>
          <w:szCs w:val="21"/>
        </w:rPr>
        <w:t>豊富な経験を積んだ外交官</w:t>
      </w:r>
      <w:r w:rsidR="00E212D5" w:rsidRPr="003C3378">
        <w:rPr>
          <w:rFonts w:asciiTheme="minorEastAsia" w:hAnsiTheme="minorEastAsia" w:hint="eastAsia"/>
          <w:szCs w:val="21"/>
        </w:rPr>
        <w:t>を選任</w:t>
      </w:r>
      <w:r w:rsidR="00F519DA" w:rsidRPr="003C3378">
        <w:rPr>
          <w:rFonts w:asciiTheme="minorEastAsia" w:hAnsiTheme="minorEastAsia" w:hint="eastAsia"/>
          <w:szCs w:val="21"/>
        </w:rPr>
        <w:t>したわけで</w:t>
      </w:r>
      <w:r w:rsidR="00E212D5" w:rsidRPr="003C3378">
        <w:rPr>
          <w:rFonts w:asciiTheme="minorEastAsia" w:hAnsiTheme="minorEastAsia" w:hint="eastAsia"/>
          <w:szCs w:val="21"/>
        </w:rPr>
        <w:t>あり</w:t>
      </w:r>
      <w:r w:rsidR="00F519DA" w:rsidRPr="003C3378">
        <w:rPr>
          <w:rFonts w:asciiTheme="minorEastAsia" w:hAnsiTheme="minorEastAsia" w:hint="eastAsia"/>
          <w:szCs w:val="21"/>
        </w:rPr>
        <w:t>ます。</w:t>
      </w:r>
      <w:r w:rsidR="004B44F1" w:rsidRPr="003C3378">
        <w:rPr>
          <w:rFonts w:asciiTheme="minorEastAsia" w:hAnsiTheme="minorEastAsia" w:hint="eastAsia"/>
          <w:szCs w:val="21"/>
        </w:rPr>
        <w:t>当時のベルギーの外務大臣はこの方で、シャルル・ロジェー</w:t>
      </w:r>
      <w:r w:rsidR="00812DB8" w:rsidRPr="003C3378">
        <w:rPr>
          <w:rFonts w:asciiTheme="minorEastAsia" w:hAnsiTheme="minorEastAsia" w:hint="eastAsia"/>
          <w:szCs w:val="21"/>
        </w:rPr>
        <w:t>（</w:t>
      </w:r>
      <w:r w:rsidR="004B44F1" w:rsidRPr="003C3378">
        <w:rPr>
          <w:rFonts w:asciiTheme="minorEastAsia" w:hAnsiTheme="minorEastAsia" w:hint="eastAsia"/>
          <w:szCs w:val="21"/>
        </w:rPr>
        <w:t xml:space="preserve">Charles </w:t>
      </w:r>
      <w:proofErr w:type="spellStart"/>
      <w:r w:rsidR="004B44F1" w:rsidRPr="003C3378">
        <w:rPr>
          <w:rFonts w:asciiTheme="minorEastAsia" w:hAnsiTheme="minorEastAsia" w:hint="eastAsia"/>
          <w:szCs w:val="21"/>
        </w:rPr>
        <w:t>Rogier</w:t>
      </w:r>
      <w:proofErr w:type="spellEnd"/>
      <w:r w:rsidR="00812DB8" w:rsidRPr="003C3378">
        <w:rPr>
          <w:rFonts w:asciiTheme="minorEastAsia" w:hAnsiTheme="minorEastAsia" w:hint="eastAsia"/>
          <w:szCs w:val="21"/>
        </w:rPr>
        <w:t>）</w:t>
      </w:r>
      <w:r w:rsidR="004B44F1" w:rsidRPr="003C3378">
        <w:rPr>
          <w:rFonts w:asciiTheme="minorEastAsia" w:hAnsiTheme="minorEastAsia" w:hint="eastAsia"/>
          <w:szCs w:val="21"/>
        </w:rPr>
        <w:t>という人ですが、彼がイニシアチブを取りまして、トキント・デ・ローデンベークを特使として中国や日本へ送ります。</w:t>
      </w:r>
      <w:r w:rsidR="00D9227C" w:rsidRPr="003C3378">
        <w:rPr>
          <w:rFonts w:asciiTheme="minorEastAsia" w:hAnsiTheme="minorEastAsia" w:hint="eastAsia"/>
          <w:szCs w:val="21"/>
        </w:rPr>
        <w:t>期待通</w:t>
      </w:r>
      <w:r w:rsidR="00D9227C" w:rsidRPr="003C3378">
        <w:rPr>
          <w:rFonts w:asciiTheme="minorEastAsia" w:hAnsiTheme="minorEastAsia" w:hint="eastAsia"/>
          <w:szCs w:val="21"/>
        </w:rPr>
        <w:lastRenderedPageBreak/>
        <w:t>り</w:t>
      </w:r>
      <w:r w:rsidR="00F519DA" w:rsidRPr="003C3378">
        <w:rPr>
          <w:rFonts w:asciiTheme="minorEastAsia" w:hAnsiTheme="minorEastAsia" w:hint="eastAsia"/>
          <w:szCs w:val="21"/>
        </w:rPr>
        <w:t>成功しました。</w:t>
      </w:r>
      <w:r w:rsidR="00D9227C" w:rsidRPr="003C3378">
        <w:rPr>
          <w:rFonts w:asciiTheme="minorEastAsia" w:hAnsiTheme="minorEastAsia" w:hint="eastAsia"/>
          <w:szCs w:val="21"/>
        </w:rPr>
        <w:t>トキント・デ・ローデンベーク</w:t>
      </w:r>
      <w:r w:rsidR="00F519DA" w:rsidRPr="003C3378">
        <w:rPr>
          <w:rFonts w:asciiTheme="minorEastAsia" w:hAnsiTheme="minorEastAsia" w:hint="eastAsia"/>
          <w:szCs w:val="21"/>
        </w:rPr>
        <w:t>は最初に</w:t>
      </w:r>
      <w:r w:rsidR="00BC564E" w:rsidRPr="003C3378">
        <w:rPr>
          <w:rFonts w:asciiTheme="minorEastAsia" w:hAnsiTheme="minorEastAsia" w:hint="eastAsia"/>
          <w:szCs w:val="21"/>
        </w:rPr>
        <w:t>帝政中国との条約交渉をして、</w:t>
      </w:r>
      <w:r w:rsidR="009C2E58" w:rsidRPr="003C3378">
        <w:rPr>
          <w:rFonts w:asciiTheme="minorEastAsia" w:hAnsiTheme="minorEastAsia" w:hint="eastAsia"/>
          <w:szCs w:val="21"/>
        </w:rPr>
        <w:t>1865</w:t>
      </w:r>
      <w:r w:rsidR="00BC564E" w:rsidRPr="003C3378">
        <w:rPr>
          <w:rFonts w:asciiTheme="minorEastAsia" w:hAnsiTheme="minorEastAsia" w:hint="eastAsia"/>
          <w:szCs w:val="21"/>
        </w:rPr>
        <w:t>年</w:t>
      </w:r>
      <w:r w:rsidR="009C2E58" w:rsidRPr="003C3378">
        <w:rPr>
          <w:rFonts w:asciiTheme="minorEastAsia" w:hAnsiTheme="minorEastAsia" w:hint="eastAsia"/>
          <w:szCs w:val="21"/>
        </w:rPr>
        <w:t>11</w:t>
      </w:r>
      <w:r w:rsidR="00BC564E" w:rsidRPr="003C3378">
        <w:rPr>
          <w:rFonts w:asciiTheme="minorEastAsia" w:hAnsiTheme="minorEastAsia" w:hint="eastAsia"/>
          <w:szCs w:val="21"/>
        </w:rPr>
        <w:t>月</w:t>
      </w:r>
      <w:r w:rsidR="009C2E58" w:rsidRPr="003C3378">
        <w:rPr>
          <w:rFonts w:asciiTheme="minorEastAsia" w:hAnsiTheme="minorEastAsia" w:hint="eastAsia"/>
          <w:szCs w:val="21"/>
        </w:rPr>
        <w:t>2</w:t>
      </w:r>
      <w:r w:rsidR="00BC564E" w:rsidRPr="003C3378">
        <w:rPr>
          <w:rFonts w:asciiTheme="minorEastAsia" w:hAnsiTheme="minorEastAsia" w:hint="eastAsia"/>
          <w:szCs w:val="21"/>
        </w:rPr>
        <w:t>日に署名してから日本へ向かいました。</w:t>
      </w:r>
    </w:p>
    <w:p w14:paraId="48E84B79" w14:textId="0921F5F6" w:rsidR="00BC564E" w:rsidRPr="006F46F9" w:rsidRDefault="00DD4E57" w:rsidP="00BC564E">
      <w:pPr>
        <w:rPr>
          <w:rFonts w:asciiTheme="minorEastAsia" w:hAnsiTheme="minorEastAsia"/>
          <w:szCs w:val="21"/>
        </w:rPr>
      </w:pPr>
      <w:r w:rsidRPr="003C3378">
        <w:rPr>
          <w:rFonts w:asciiTheme="minorEastAsia" w:hAnsiTheme="minorEastAsia" w:hint="eastAsia"/>
          <w:szCs w:val="21"/>
        </w:rPr>
        <w:t xml:space="preserve">　これはラザフォード・オールコック</w:t>
      </w:r>
      <w:r w:rsidR="008E5E67" w:rsidRPr="003C3378">
        <w:rPr>
          <w:rFonts w:asciiTheme="minorEastAsia" w:hAnsiTheme="minorEastAsia" w:hint="eastAsia"/>
          <w:szCs w:val="21"/>
        </w:rPr>
        <w:t>卿</w:t>
      </w:r>
      <w:r w:rsidR="00BC564E" w:rsidRPr="003C3378">
        <w:rPr>
          <w:rFonts w:asciiTheme="minorEastAsia" w:hAnsiTheme="minorEastAsia" w:hint="eastAsia"/>
          <w:szCs w:val="21"/>
        </w:rPr>
        <w:t>の肖像画でございますが、その当時の絵です</w:t>
      </w:r>
      <w:r w:rsidR="00EE355E" w:rsidRPr="003C3378">
        <w:rPr>
          <w:rFonts w:asciiTheme="minorEastAsia" w:hAnsiTheme="minorEastAsia" w:hint="eastAsia"/>
          <w:b/>
          <w:szCs w:val="21"/>
        </w:rPr>
        <w:t>＜図</w:t>
      </w:r>
      <w:r w:rsidR="00AB5EA5" w:rsidRPr="003C3378">
        <w:rPr>
          <w:rFonts w:asciiTheme="minorEastAsia" w:hAnsiTheme="minorEastAsia" w:hint="eastAsia"/>
          <w:b/>
          <w:szCs w:val="21"/>
        </w:rPr>
        <w:t>２</w:t>
      </w:r>
      <w:r w:rsidR="00EE355E" w:rsidRPr="003C3378">
        <w:rPr>
          <w:rFonts w:asciiTheme="minorEastAsia" w:hAnsiTheme="minorEastAsia" w:hint="eastAsia"/>
          <w:b/>
          <w:szCs w:val="21"/>
        </w:rPr>
        <w:t>＞</w:t>
      </w:r>
      <w:r w:rsidR="00BC564E" w:rsidRPr="003C3378">
        <w:rPr>
          <w:rFonts w:asciiTheme="minorEastAsia" w:hAnsiTheme="minorEastAsia" w:hint="eastAsia"/>
          <w:szCs w:val="21"/>
        </w:rPr>
        <w:t>。当面、条約を増やす意志がな</w:t>
      </w:r>
      <w:r w:rsidR="00AA0B4B" w:rsidRPr="003C3378">
        <w:rPr>
          <w:rFonts w:asciiTheme="minorEastAsia" w:hAnsiTheme="minorEastAsia" w:hint="eastAsia"/>
          <w:szCs w:val="21"/>
        </w:rPr>
        <w:t>いという手紙</w:t>
      </w:r>
      <w:r w:rsidR="001D6DB1" w:rsidRPr="003C3378">
        <w:rPr>
          <w:rFonts w:asciiTheme="minorEastAsia" w:hAnsiTheme="minorEastAsia" w:hint="eastAsia"/>
          <w:szCs w:val="21"/>
        </w:rPr>
        <w:t>（もちろんこれは写し）</w:t>
      </w:r>
      <w:r w:rsidR="00AA0B4B" w:rsidRPr="003C3378">
        <w:rPr>
          <w:rFonts w:asciiTheme="minorEastAsia" w:hAnsiTheme="minorEastAsia" w:hint="eastAsia"/>
          <w:szCs w:val="21"/>
        </w:rPr>
        <w:t>でございますけれど</w:t>
      </w:r>
      <w:r w:rsidR="00BC564E" w:rsidRPr="003C3378">
        <w:rPr>
          <w:rFonts w:asciiTheme="minorEastAsia" w:hAnsiTheme="minorEastAsia" w:hint="eastAsia"/>
          <w:szCs w:val="21"/>
        </w:rPr>
        <w:t>、老中のサインが入っ</w:t>
      </w:r>
      <w:r w:rsidR="00344A23" w:rsidRPr="003C3378">
        <w:rPr>
          <w:rFonts w:asciiTheme="minorEastAsia" w:hAnsiTheme="minorEastAsia" w:hint="eastAsia"/>
          <w:szCs w:val="21"/>
        </w:rPr>
        <w:t>ているわけで</w:t>
      </w:r>
      <w:r w:rsidR="008E5E67" w:rsidRPr="003C3378">
        <w:rPr>
          <w:rFonts w:asciiTheme="minorEastAsia" w:hAnsiTheme="minorEastAsia" w:hint="eastAsia"/>
          <w:szCs w:val="21"/>
        </w:rPr>
        <w:t>あり</w:t>
      </w:r>
      <w:r w:rsidR="00344A23" w:rsidRPr="003C3378">
        <w:rPr>
          <w:rFonts w:asciiTheme="minorEastAsia" w:hAnsiTheme="minorEastAsia" w:hint="eastAsia"/>
          <w:szCs w:val="21"/>
        </w:rPr>
        <w:t>ます</w:t>
      </w:r>
      <w:r w:rsidR="005845FB" w:rsidRPr="003C3378">
        <w:rPr>
          <w:rFonts w:asciiTheme="minorEastAsia" w:hAnsiTheme="minorEastAsia" w:hint="eastAsia"/>
          <w:b/>
          <w:szCs w:val="21"/>
        </w:rPr>
        <w:t>＜図</w:t>
      </w:r>
      <w:r w:rsidR="00AB5EA5" w:rsidRPr="003C3378">
        <w:rPr>
          <w:rFonts w:asciiTheme="minorEastAsia" w:hAnsiTheme="minorEastAsia" w:hint="eastAsia"/>
          <w:b/>
          <w:szCs w:val="21"/>
        </w:rPr>
        <w:t>３、４</w:t>
      </w:r>
      <w:r w:rsidR="005845FB" w:rsidRPr="003C3378">
        <w:rPr>
          <w:rFonts w:asciiTheme="minorEastAsia" w:hAnsiTheme="minorEastAsia" w:hint="eastAsia"/>
          <w:b/>
          <w:szCs w:val="21"/>
        </w:rPr>
        <w:t>＞</w:t>
      </w:r>
      <w:r w:rsidR="006F46F9" w:rsidRPr="006F46F9">
        <w:rPr>
          <w:rFonts w:asciiTheme="minorEastAsia" w:hAnsiTheme="minorEastAsia" w:hint="eastAsia"/>
          <w:szCs w:val="21"/>
        </w:rPr>
        <w:t>。</w:t>
      </w:r>
    </w:p>
    <w:p w14:paraId="12A43C4C" w14:textId="735D7E43" w:rsidR="00BC564E" w:rsidRPr="003C3378" w:rsidRDefault="00BC564E" w:rsidP="00BC564E">
      <w:pPr>
        <w:rPr>
          <w:rFonts w:asciiTheme="minorEastAsia" w:hAnsiTheme="minorEastAsia"/>
          <w:szCs w:val="21"/>
        </w:rPr>
      </w:pPr>
      <w:r w:rsidRPr="003C3378">
        <w:rPr>
          <w:rFonts w:asciiTheme="minorEastAsia" w:hAnsiTheme="minorEastAsia" w:hint="eastAsia"/>
          <w:szCs w:val="21"/>
        </w:rPr>
        <w:t xml:space="preserve">　これ</w:t>
      </w:r>
      <w:r w:rsidR="00641ADD" w:rsidRPr="003C3378">
        <w:rPr>
          <w:rFonts w:asciiTheme="minorEastAsia" w:hAnsiTheme="minorEastAsia" w:hint="eastAsia"/>
          <w:szCs w:val="21"/>
        </w:rPr>
        <w:t>は</w:t>
      </w:r>
      <w:r w:rsidRPr="003C3378">
        <w:rPr>
          <w:rFonts w:asciiTheme="minorEastAsia" w:hAnsiTheme="minorEastAsia" w:hint="eastAsia"/>
          <w:szCs w:val="21"/>
        </w:rPr>
        <w:t>日本側の資料で、ベルギーの特使</w:t>
      </w:r>
      <w:r w:rsidR="00641ADD" w:rsidRPr="003C3378">
        <w:rPr>
          <w:rFonts w:asciiTheme="minorEastAsia" w:hAnsiTheme="minorEastAsia" w:hint="eastAsia"/>
          <w:szCs w:val="21"/>
        </w:rPr>
        <w:t>が</w:t>
      </w:r>
      <w:r w:rsidRPr="003C3378">
        <w:rPr>
          <w:rFonts w:asciiTheme="minorEastAsia" w:hAnsiTheme="minorEastAsia" w:hint="eastAsia"/>
          <w:szCs w:val="21"/>
        </w:rPr>
        <w:t>、</w:t>
      </w:r>
      <w:r w:rsidR="00641ADD" w:rsidRPr="003C3378">
        <w:rPr>
          <w:rFonts w:asciiTheme="minorEastAsia" w:hAnsiTheme="minorEastAsia" w:hint="eastAsia"/>
          <w:szCs w:val="21"/>
        </w:rPr>
        <w:t>近時</w:t>
      </w:r>
      <w:r w:rsidRPr="003C3378">
        <w:rPr>
          <w:rFonts w:asciiTheme="minorEastAsia" w:hAnsiTheme="minorEastAsia" w:hint="eastAsia"/>
          <w:szCs w:val="21"/>
        </w:rPr>
        <w:t>日本へ</w:t>
      </w:r>
      <w:r w:rsidR="00641ADD" w:rsidRPr="003C3378">
        <w:rPr>
          <w:rFonts w:asciiTheme="minorEastAsia" w:hAnsiTheme="minorEastAsia" w:hint="eastAsia"/>
          <w:szCs w:val="21"/>
        </w:rPr>
        <w:t>来航し</w:t>
      </w:r>
      <w:r w:rsidRPr="003C3378">
        <w:rPr>
          <w:rFonts w:asciiTheme="minorEastAsia" w:hAnsiTheme="minorEastAsia" w:hint="eastAsia"/>
          <w:szCs w:val="21"/>
        </w:rPr>
        <w:t>交渉を</w:t>
      </w:r>
      <w:r w:rsidR="00641ADD" w:rsidRPr="003C3378">
        <w:rPr>
          <w:rFonts w:asciiTheme="minorEastAsia" w:hAnsiTheme="minorEastAsia" w:hint="eastAsia"/>
          <w:szCs w:val="21"/>
        </w:rPr>
        <w:t>いち早く</w:t>
      </w:r>
      <w:r w:rsidR="00DD4E57" w:rsidRPr="003C3378">
        <w:rPr>
          <w:rFonts w:asciiTheme="minorEastAsia" w:hAnsiTheme="minorEastAsia" w:hint="eastAsia"/>
          <w:szCs w:val="21"/>
        </w:rPr>
        <w:t>開始したいという希望を</w:t>
      </w:r>
      <w:r w:rsidR="00641ADD" w:rsidRPr="003C3378">
        <w:rPr>
          <w:rFonts w:asciiTheme="minorEastAsia" w:hAnsiTheme="minorEastAsia" w:hint="eastAsia"/>
          <w:szCs w:val="21"/>
        </w:rPr>
        <w:t>記した</w:t>
      </w:r>
      <w:r w:rsidR="00DD4E57" w:rsidRPr="003C3378">
        <w:rPr>
          <w:rFonts w:asciiTheme="minorEastAsia" w:hAnsiTheme="minorEastAsia" w:hint="eastAsia"/>
          <w:szCs w:val="21"/>
        </w:rPr>
        <w:t>資料です</w:t>
      </w:r>
      <w:r w:rsidR="00CC52FD" w:rsidRPr="003C3378">
        <w:rPr>
          <w:rFonts w:asciiTheme="minorEastAsia" w:hAnsiTheme="minorEastAsia" w:hint="eastAsia"/>
          <w:b/>
          <w:szCs w:val="21"/>
        </w:rPr>
        <w:t>＜図</w:t>
      </w:r>
      <w:r w:rsidR="00AB5EA5" w:rsidRPr="003C3378">
        <w:rPr>
          <w:rFonts w:asciiTheme="minorEastAsia" w:hAnsiTheme="minorEastAsia" w:hint="eastAsia"/>
          <w:b/>
          <w:szCs w:val="21"/>
        </w:rPr>
        <w:t>５</w:t>
      </w:r>
      <w:r w:rsidR="00CC52FD" w:rsidRPr="003C3378">
        <w:rPr>
          <w:rFonts w:asciiTheme="minorEastAsia" w:hAnsiTheme="minorEastAsia" w:hint="eastAsia"/>
          <w:b/>
          <w:szCs w:val="21"/>
        </w:rPr>
        <w:t>＞</w:t>
      </w:r>
      <w:r w:rsidR="00DD4E57" w:rsidRPr="003C3378">
        <w:rPr>
          <w:rFonts w:asciiTheme="minorEastAsia" w:hAnsiTheme="minorEastAsia" w:hint="eastAsia"/>
          <w:szCs w:val="21"/>
        </w:rPr>
        <w:t>。</w:t>
      </w:r>
      <w:r w:rsidR="00014D30" w:rsidRPr="003C3378">
        <w:rPr>
          <w:rFonts w:asciiTheme="minorEastAsia" w:hAnsiTheme="minorEastAsia" w:hint="eastAsia"/>
          <w:szCs w:val="21"/>
        </w:rPr>
        <w:t>同氏</w:t>
      </w:r>
      <w:r w:rsidRPr="003C3378">
        <w:rPr>
          <w:rFonts w:asciiTheme="minorEastAsia" w:hAnsiTheme="minorEastAsia" w:hint="eastAsia"/>
          <w:szCs w:val="21"/>
        </w:rPr>
        <w:t>が横浜</w:t>
      </w:r>
      <w:r w:rsidR="0047774C" w:rsidRPr="003C3378">
        <w:rPr>
          <w:rFonts w:asciiTheme="minorEastAsia" w:hAnsiTheme="minorEastAsia" w:hint="eastAsia"/>
          <w:szCs w:val="21"/>
        </w:rPr>
        <w:t>に到着するのは</w:t>
      </w:r>
      <w:r w:rsidR="00D40B2D" w:rsidRPr="003C3378">
        <w:rPr>
          <w:rFonts w:asciiTheme="minorEastAsia" w:hAnsiTheme="minorEastAsia" w:hint="eastAsia"/>
          <w:szCs w:val="21"/>
        </w:rPr>
        <w:t>1865</w:t>
      </w:r>
      <w:r w:rsidRPr="003C3378">
        <w:rPr>
          <w:rFonts w:asciiTheme="minorEastAsia" w:hAnsiTheme="minorEastAsia" w:hint="eastAsia"/>
          <w:szCs w:val="21"/>
        </w:rPr>
        <w:t>年</w:t>
      </w:r>
      <w:r w:rsidR="00D40B2D" w:rsidRPr="003C3378">
        <w:rPr>
          <w:rFonts w:asciiTheme="minorEastAsia" w:hAnsiTheme="minorEastAsia" w:hint="eastAsia"/>
          <w:szCs w:val="21"/>
        </w:rPr>
        <w:t>12</w:t>
      </w:r>
      <w:r w:rsidRPr="003C3378">
        <w:rPr>
          <w:rFonts w:asciiTheme="minorEastAsia" w:hAnsiTheme="minorEastAsia" w:hint="eastAsia"/>
          <w:szCs w:val="21"/>
        </w:rPr>
        <w:t>月</w:t>
      </w:r>
      <w:r w:rsidR="00D40B2D" w:rsidRPr="003C3378">
        <w:rPr>
          <w:rFonts w:asciiTheme="minorEastAsia" w:hAnsiTheme="minorEastAsia" w:hint="eastAsia"/>
          <w:szCs w:val="21"/>
        </w:rPr>
        <w:t>21</w:t>
      </w:r>
      <w:r w:rsidRPr="003C3378">
        <w:rPr>
          <w:rFonts w:asciiTheme="minorEastAsia" w:hAnsiTheme="minorEastAsia" w:hint="eastAsia"/>
          <w:szCs w:val="21"/>
        </w:rPr>
        <w:t>日で</w:t>
      </w:r>
      <w:r w:rsidR="00014D30" w:rsidRPr="003C3378">
        <w:rPr>
          <w:rFonts w:asciiTheme="minorEastAsia" w:hAnsiTheme="minorEastAsia" w:hint="eastAsia"/>
          <w:szCs w:val="21"/>
        </w:rPr>
        <w:t>した</w:t>
      </w:r>
      <w:r w:rsidRPr="003C3378">
        <w:rPr>
          <w:rFonts w:asciiTheme="minorEastAsia" w:hAnsiTheme="minorEastAsia" w:hint="eastAsia"/>
          <w:szCs w:val="21"/>
        </w:rPr>
        <w:t>。</w:t>
      </w:r>
      <w:r w:rsidR="00014D30" w:rsidRPr="003C3378">
        <w:rPr>
          <w:rFonts w:asciiTheme="minorEastAsia" w:hAnsiTheme="minorEastAsia" w:hint="eastAsia"/>
          <w:szCs w:val="21"/>
        </w:rPr>
        <w:t>そして、すぐ</w:t>
      </w:r>
      <w:r w:rsidRPr="003C3378">
        <w:rPr>
          <w:rFonts w:asciiTheme="minorEastAsia" w:hAnsiTheme="minorEastAsia" w:hint="eastAsia"/>
          <w:szCs w:val="21"/>
        </w:rPr>
        <w:t>交渉開始</w:t>
      </w:r>
      <w:r w:rsidR="00014D30" w:rsidRPr="003C3378">
        <w:rPr>
          <w:rFonts w:asciiTheme="minorEastAsia" w:hAnsiTheme="minorEastAsia" w:hint="eastAsia"/>
          <w:szCs w:val="21"/>
        </w:rPr>
        <w:t>への</w:t>
      </w:r>
      <w:r w:rsidRPr="003C3378">
        <w:rPr>
          <w:rFonts w:asciiTheme="minorEastAsia" w:hAnsiTheme="minorEastAsia" w:hint="eastAsia"/>
          <w:szCs w:val="21"/>
        </w:rPr>
        <w:t>希望を老中へ通知します。</w:t>
      </w:r>
    </w:p>
    <w:p w14:paraId="41A9F332" w14:textId="26495647" w:rsidR="00BC564E" w:rsidRPr="003C3378" w:rsidRDefault="00DD4E57" w:rsidP="00BC564E">
      <w:pPr>
        <w:rPr>
          <w:rFonts w:asciiTheme="minorEastAsia" w:hAnsiTheme="minorEastAsia"/>
          <w:szCs w:val="21"/>
        </w:rPr>
      </w:pPr>
      <w:r w:rsidRPr="003C3378">
        <w:rPr>
          <w:rFonts w:asciiTheme="minorEastAsia" w:hAnsiTheme="minorEastAsia" w:hint="eastAsia"/>
          <w:szCs w:val="21"/>
        </w:rPr>
        <w:t xml:space="preserve">　これ</w:t>
      </w:r>
      <w:r w:rsidR="00BC564E" w:rsidRPr="003C3378">
        <w:rPr>
          <w:rFonts w:asciiTheme="minorEastAsia" w:hAnsiTheme="minorEastAsia" w:hint="eastAsia"/>
          <w:szCs w:val="21"/>
        </w:rPr>
        <w:t>もその当時の横浜の</w:t>
      </w:r>
      <w:r w:rsidR="00071F39" w:rsidRPr="003C3378">
        <w:rPr>
          <w:rFonts w:asciiTheme="minorEastAsia" w:hAnsiTheme="minorEastAsia" w:hint="eastAsia"/>
          <w:szCs w:val="21"/>
        </w:rPr>
        <w:t>居留地や風景の</w:t>
      </w:r>
      <w:r w:rsidR="00BC564E" w:rsidRPr="003C3378">
        <w:rPr>
          <w:rFonts w:asciiTheme="minorEastAsia" w:hAnsiTheme="minorEastAsia" w:hint="eastAsia"/>
          <w:szCs w:val="21"/>
        </w:rPr>
        <w:t>絵で</w:t>
      </w:r>
      <w:r w:rsidR="0037199E" w:rsidRPr="003C3378">
        <w:rPr>
          <w:rFonts w:asciiTheme="minorEastAsia" w:hAnsiTheme="minorEastAsia" w:hint="eastAsia"/>
          <w:szCs w:val="21"/>
        </w:rPr>
        <w:t>す</w:t>
      </w:r>
      <w:r w:rsidR="005845FB" w:rsidRPr="003C3378">
        <w:rPr>
          <w:rFonts w:asciiTheme="minorEastAsia" w:hAnsiTheme="minorEastAsia" w:hint="eastAsia"/>
          <w:b/>
          <w:szCs w:val="21"/>
        </w:rPr>
        <w:t>＜図</w:t>
      </w:r>
      <w:r w:rsidR="00AB5EA5" w:rsidRPr="003C3378">
        <w:rPr>
          <w:rFonts w:asciiTheme="minorEastAsia" w:hAnsiTheme="minorEastAsia" w:hint="eastAsia"/>
          <w:b/>
          <w:szCs w:val="21"/>
        </w:rPr>
        <w:t>６</w:t>
      </w:r>
      <w:r w:rsidR="005845FB" w:rsidRPr="003C3378">
        <w:rPr>
          <w:rFonts w:asciiTheme="minorEastAsia" w:hAnsiTheme="minorEastAsia" w:hint="eastAsia"/>
          <w:b/>
          <w:szCs w:val="21"/>
        </w:rPr>
        <w:t>＞</w:t>
      </w:r>
      <w:r w:rsidR="0037199E" w:rsidRPr="003C3378">
        <w:rPr>
          <w:rFonts w:asciiTheme="minorEastAsia" w:hAnsiTheme="minorEastAsia" w:hint="eastAsia"/>
          <w:szCs w:val="21"/>
        </w:rPr>
        <w:t>。</w:t>
      </w:r>
      <w:r w:rsidR="00396E9A" w:rsidRPr="003C3378">
        <w:rPr>
          <w:rFonts w:asciiTheme="minorEastAsia" w:hAnsiTheme="minorEastAsia" w:hint="eastAsia"/>
          <w:szCs w:val="21"/>
        </w:rPr>
        <w:t>横浜には</w:t>
      </w:r>
      <w:r w:rsidR="00BC564E" w:rsidRPr="003C3378">
        <w:rPr>
          <w:rFonts w:asciiTheme="minorEastAsia" w:hAnsiTheme="minorEastAsia" w:hint="eastAsia"/>
          <w:szCs w:val="21"/>
        </w:rPr>
        <w:t>既にオランダ全権公使</w:t>
      </w:r>
      <w:r w:rsidR="00846F69" w:rsidRPr="003C3378">
        <w:rPr>
          <w:rFonts w:asciiTheme="minorEastAsia" w:hAnsiTheme="minorEastAsia" w:hint="eastAsia"/>
          <w:szCs w:val="21"/>
        </w:rPr>
        <w:t>ポルスブルック</w:t>
      </w:r>
      <w:r w:rsidR="00D369CB" w:rsidRPr="003C3378">
        <w:rPr>
          <w:rFonts w:asciiTheme="minorEastAsia" w:hAnsiTheme="minorEastAsia" w:hint="eastAsia"/>
          <w:szCs w:val="21"/>
        </w:rPr>
        <w:t>（</w:t>
      </w:r>
      <w:r w:rsidR="00BC564E" w:rsidRPr="003C3378">
        <w:rPr>
          <w:rFonts w:asciiTheme="minorEastAsia" w:hAnsiTheme="minorEastAsia" w:hint="eastAsia"/>
          <w:szCs w:val="21"/>
        </w:rPr>
        <w:t xml:space="preserve">Van </w:t>
      </w:r>
      <w:proofErr w:type="spellStart"/>
      <w:r w:rsidR="00BC564E" w:rsidRPr="003C3378">
        <w:rPr>
          <w:rFonts w:asciiTheme="minorEastAsia" w:hAnsiTheme="minorEastAsia" w:hint="eastAsia"/>
          <w:szCs w:val="21"/>
        </w:rPr>
        <w:t>Polsbroek</w:t>
      </w:r>
      <w:proofErr w:type="spellEnd"/>
      <w:r w:rsidR="00D369CB" w:rsidRPr="003C3378">
        <w:rPr>
          <w:rFonts w:asciiTheme="minorEastAsia" w:hAnsiTheme="minorEastAsia" w:hint="eastAsia"/>
          <w:szCs w:val="21"/>
        </w:rPr>
        <w:t>）</w:t>
      </w:r>
      <w:r w:rsidR="00BC564E" w:rsidRPr="003C3378">
        <w:rPr>
          <w:rFonts w:asciiTheme="minorEastAsia" w:hAnsiTheme="minorEastAsia" w:hint="eastAsia"/>
          <w:szCs w:val="21"/>
        </w:rPr>
        <w:t>が</w:t>
      </w:r>
      <w:r w:rsidR="0037199E" w:rsidRPr="003C3378">
        <w:rPr>
          <w:rFonts w:asciiTheme="minorEastAsia" w:hAnsiTheme="minorEastAsia" w:hint="eastAsia"/>
          <w:szCs w:val="21"/>
        </w:rPr>
        <w:t>在任しており</w:t>
      </w:r>
      <w:r w:rsidR="00BC564E" w:rsidRPr="003C3378">
        <w:rPr>
          <w:rFonts w:asciiTheme="minorEastAsia" w:hAnsiTheme="minorEastAsia" w:hint="eastAsia"/>
          <w:szCs w:val="21"/>
        </w:rPr>
        <w:t>、</w:t>
      </w:r>
      <w:r w:rsidR="0037199E" w:rsidRPr="003C3378">
        <w:rPr>
          <w:rFonts w:asciiTheme="minorEastAsia" w:hAnsiTheme="minorEastAsia" w:hint="eastAsia"/>
          <w:szCs w:val="21"/>
        </w:rPr>
        <w:t>ベルギー特使</w:t>
      </w:r>
      <w:r w:rsidR="00984682" w:rsidRPr="003C3378">
        <w:rPr>
          <w:rFonts w:asciiTheme="minorEastAsia" w:hAnsiTheme="minorEastAsia" w:hint="eastAsia"/>
          <w:szCs w:val="21"/>
        </w:rPr>
        <w:t>にとって</w:t>
      </w:r>
      <w:r w:rsidR="00C1724F" w:rsidRPr="003C3378">
        <w:rPr>
          <w:rFonts w:asciiTheme="minorEastAsia" w:hAnsiTheme="minorEastAsia" w:hint="eastAsia"/>
          <w:szCs w:val="21"/>
        </w:rPr>
        <w:t>大変</w:t>
      </w:r>
      <w:r w:rsidR="00984682" w:rsidRPr="003C3378">
        <w:rPr>
          <w:rFonts w:asciiTheme="minorEastAsia" w:hAnsiTheme="minorEastAsia" w:hint="eastAsia"/>
          <w:szCs w:val="21"/>
        </w:rPr>
        <w:t>助けにな</w:t>
      </w:r>
      <w:r w:rsidR="0058042B" w:rsidRPr="003C3378">
        <w:rPr>
          <w:rFonts w:asciiTheme="minorEastAsia" w:hAnsiTheme="minorEastAsia" w:hint="eastAsia"/>
          <w:szCs w:val="21"/>
        </w:rPr>
        <w:t>っ</w:t>
      </w:r>
      <w:r w:rsidR="0037199E" w:rsidRPr="003C3378">
        <w:rPr>
          <w:rFonts w:asciiTheme="minorEastAsia" w:hAnsiTheme="minorEastAsia" w:hint="eastAsia"/>
          <w:szCs w:val="21"/>
        </w:rPr>
        <w:t>てくれます。</w:t>
      </w:r>
      <w:r w:rsidR="00984682" w:rsidRPr="003C3378">
        <w:rPr>
          <w:rFonts w:asciiTheme="minorEastAsia" w:hAnsiTheme="minorEastAsia" w:hint="eastAsia"/>
          <w:szCs w:val="21"/>
        </w:rPr>
        <w:t>これが</w:t>
      </w:r>
      <w:r w:rsidR="00846F69" w:rsidRPr="003C3378">
        <w:rPr>
          <w:rFonts w:asciiTheme="minorEastAsia" w:hAnsiTheme="minorEastAsia" w:hint="eastAsia"/>
          <w:szCs w:val="21"/>
        </w:rPr>
        <w:t>ポルスブルック</w:t>
      </w:r>
      <w:r w:rsidR="00BC564E" w:rsidRPr="003C3378">
        <w:rPr>
          <w:rFonts w:asciiTheme="minorEastAsia" w:hAnsiTheme="minorEastAsia" w:hint="eastAsia"/>
          <w:szCs w:val="21"/>
        </w:rPr>
        <w:t>というオランダの外交官でございます</w:t>
      </w:r>
      <w:r w:rsidR="00CC52FD" w:rsidRPr="003C3378">
        <w:rPr>
          <w:rFonts w:asciiTheme="minorEastAsia" w:hAnsiTheme="minorEastAsia" w:hint="eastAsia"/>
          <w:b/>
          <w:szCs w:val="21"/>
        </w:rPr>
        <w:t>＜図</w:t>
      </w:r>
      <w:r w:rsidR="00AB5EA5" w:rsidRPr="003C3378">
        <w:rPr>
          <w:rFonts w:asciiTheme="minorEastAsia" w:hAnsiTheme="minorEastAsia" w:hint="eastAsia"/>
          <w:b/>
          <w:szCs w:val="21"/>
        </w:rPr>
        <w:t>７</w:t>
      </w:r>
      <w:r w:rsidR="00CC52FD" w:rsidRPr="003C3378">
        <w:rPr>
          <w:rFonts w:asciiTheme="minorEastAsia" w:hAnsiTheme="minorEastAsia" w:hint="eastAsia"/>
          <w:b/>
          <w:szCs w:val="21"/>
        </w:rPr>
        <w:t>＞</w:t>
      </w:r>
      <w:r w:rsidR="00BC564E" w:rsidRPr="003C3378">
        <w:rPr>
          <w:rFonts w:asciiTheme="minorEastAsia" w:hAnsiTheme="minorEastAsia" w:hint="eastAsia"/>
          <w:szCs w:val="21"/>
        </w:rPr>
        <w:t>。</w:t>
      </w:r>
    </w:p>
    <w:p w14:paraId="2FE398DC" w14:textId="77777777" w:rsidR="00BC564E" w:rsidRPr="003C3378" w:rsidRDefault="00BC564E" w:rsidP="00BC564E">
      <w:pPr>
        <w:rPr>
          <w:rFonts w:asciiTheme="minorEastAsia" w:hAnsiTheme="minorEastAsia"/>
          <w:szCs w:val="21"/>
        </w:rPr>
      </w:pPr>
      <w:r w:rsidRPr="003C3378">
        <w:rPr>
          <w:rFonts w:asciiTheme="minorEastAsia" w:hAnsiTheme="minorEastAsia" w:hint="eastAsia"/>
          <w:szCs w:val="21"/>
        </w:rPr>
        <w:t xml:space="preserve">　その</w:t>
      </w:r>
      <w:r w:rsidR="00846F69" w:rsidRPr="003C3378">
        <w:rPr>
          <w:rFonts w:asciiTheme="minorEastAsia" w:hAnsiTheme="minorEastAsia" w:hint="eastAsia"/>
          <w:szCs w:val="21"/>
        </w:rPr>
        <w:t>ポルスブルックの伝</w:t>
      </w:r>
      <w:r w:rsidR="00852E03" w:rsidRPr="003C3378">
        <w:rPr>
          <w:rFonts w:asciiTheme="minorEastAsia" w:hAnsiTheme="minorEastAsia" w:hint="eastAsia"/>
          <w:szCs w:val="21"/>
        </w:rPr>
        <w:t>手</w:t>
      </w:r>
      <w:r w:rsidR="00B45EFB" w:rsidRPr="003C3378">
        <w:rPr>
          <w:rFonts w:asciiTheme="minorEastAsia" w:hAnsiTheme="minorEastAsia" w:hint="eastAsia"/>
          <w:szCs w:val="21"/>
        </w:rPr>
        <w:t>を</w:t>
      </w:r>
      <w:r w:rsidR="00931FF4" w:rsidRPr="003C3378">
        <w:rPr>
          <w:rFonts w:asciiTheme="minorEastAsia" w:hAnsiTheme="minorEastAsia" w:hint="eastAsia"/>
          <w:szCs w:val="21"/>
        </w:rPr>
        <w:t>も</w:t>
      </w:r>
      <w:r w:rsidR="0058042B" w:rsidRPr="003C3378">
        <w:rPr>
          <w:rFonts w:asciiTheme="minorEastAsia" w:hAnsiTheme="minorEastAsia" w:hint="eastAsia"/>
          <w:szCs w:val="21"/>
        </w:rPr>
        <w:t>って</w:t>
      </w:r>
      <w:r w:rsidR="00B45EFB" w:rsidRPr="003C3378">
        <w:rPr>
          <w:rFonts w:asciiTheme="minorEastAsia" w:hAnsiTheme="minorEastAsia" w:hint="eastAsia"/>
          <w:szCs w:val="21"/>
        </w:rPr>
        <w:t>、ベルギーの特</w:t>
      </w:r>
      <w:r w:rsidRPr="003C3378">
        <w:rPr>
          <w:rFonts w:asciiTheme="minorEastAsia" w:hAnsiTheme="minorEastAsia" w:hint="eastAsia"/>
          <w:szCs w:val="21"/>
        </w:rPr>
        <w:t>使が江戸に向かいます。</w:t>
      </w:r>
      <w:r w:rsidR="00AF19B8" w:rsidRPr="003C3378">
        <w:rPr>
          <w:rFonts w:asciiTheme="minorEastAsia" w:hAnsiTheme="minorEastAsia" w:hint="eastAsia"/>
          <w:szCs w:val="21"/>
        </w:rPr>
        <w:t>そして、</w:t>
      </w:r>
      <w:r w:rsidRPr="003C3378">
        <w:rPr>
          <w:rFonts w:asciiTheme="minorEastAsia" w:hAnsiTheme="minorEastAsia" w:hint="eastAsia"/>
          <w:szCs w:val="21"/>
        </w:rPr>
        <w:t>約</w:t>
      </w:r>
      <w:r w:rsidR="00750F35" w:rsidRPr="003C3378">
        <w:rPr>
          <w:rFonts w:asciiTheme="minorEastAsia" w:hAnsiTheme="minorEastAsia" w:hint="eastAsia"/>
          <w:szCs w:val="21"/>
        </w:rPr>
        <w:t>5</w:t>
      </w:r>
      <w:r w:rsidRPr="003C3378">
        <w:rPr>
          <w:rFonts w:asciiTheme="minorEastAsia" w:hAnsiTheme="minorEastAsia" w:hint="eastAsia"/>
          <w:szCs w:val="21"/>
        </w:rPr>
        <w:t>カ月の交渉を</w:t>
      </w:r>
      <w:r w:rsidR="00396E9A" w:rsidRPr="003C3378">
        <w:rPr>
          <w:rFonts w:asciiTheme="minorEastAsia" w:hAnsiTheme="minorEastAsia" w:hint="eastAsia"/>
          <w:szCs w:val="21"/>
        </w:rPr>
        <w:t>経て条約を締結することに成功します。</w:t>
      </w:r>
      <w:r w:rsidR="00750F35" w:rsidRPr="003C3378">
        <w:rPr>
          <w:rFonts w:asciiTheme="minorEastAsia" w:hAnsiTheme="minorEastAsia" w:hint="eastAsia"/>
          <w:szCs w:val="21"/>
        </w:rPr>
        <w:t>1866</w:t>
      </w:r>
      <w:r w:rsidR="00396E9A" w:rsidRPr="003C3378">
        <w:rPr>
          <w:rFonts w:asciiTheme="minorEastAsia" w:hAnsiTheme="minorEastAsia" w:hint="eastAsia"/>
          <w:szCs w:val="21"/>
        </w:rPr>
        <w:t>年</w:t>
      </w:r>
      <w:r w:rsidR="00750F35" w:rsidRPr="003C3378">
        <w:rPr>
          <w:rFonts w:asciiTheme="minorEastAsia" w:hAnsiTheme="minorEastAsia" w:hint="eastAsia"/>
          <w:szCs w:val="21"/>
        </w:rPr>
        <w:t>8</w:t>
      </w:r>
      <w:r w:rsidR="00396E9A" w:rsidRPr="003C3378">
        <w:rPr>
          <w:rFonts w:asciiTheme="minorEastAsia" w:hAnsiTheme="minorEastAsia" w:hint="eastAsia"/>
          <w:szCs w:val="21"/>
        </w:rPr>
        <w:t>月</w:t>
      </w:r>
      <w:r w:rsidR="00750F35" w:rsidRPr="003C3378">
        <w:rPr>
          <w:rFonts w:asciiTheme="minorEastAsia" w:hAnsiTheme="minorEastAsia" w:hint="eastAsia"/>
          <w:szCs w:val="21"/>
        </w:rPr>
        <w:t>1</w:t>
      </w:r>
      <w:r w:rsidR="00396E9A" w:rsidRPr="003C3378">
        <w:rPr>
          <w:rFonts w:asciiTheme="minorEastAsia" w:hAnsiTheme="minorEastAsia" w:hint="eastAsia"/>
          <w:szCs w:val="21"/>
        </w:rPr>
        <w:t>日をもって</w:t>
      </w:r>
      <w:r w:rsidRPr="003C3378">
        <w:rPr>
          <w:rFonts w:asciiTheme="minorEastAsia" w:hAnsiTheme="minorEastAsia" w:hint="eastAsia"/>
          <w:szCs w:val="21"/>
        </w:rPr>
        <w:t>「日白</w:t>
      </w:r>
      <w:r w:rsidR="00AF19B8" w:rsidRPr="003C3378">
        <w:rPr>
          <w:rFonts w:asciiTheme="minorEastAsia" w:hAnsiTheme="minorEastAsia" w:hint="eastAsia"/>
          <w:color w:val="000000" w:themeColor="text1"/>
          <w:szCs w:val="21"/>
        </w:rPr>
        <w:t>修好</w:t>
      </w:r>
      <w:r w:rsidRPr="003C3378">
        <w:rPr>
          <w:rFonts w:asciiTheme="minorEastAsia" w:hAnsiTheme="minorEastAsia" w:hint="eastAsia"/>
          <w:szCs w:val="21"/>
        </w:rPr>
        <w:t>通商航海条約」が締結されます。</w:t>
      </w:r>
    </w:p>
    <w:p w14:paraId="496C05A4" w14:textId="77777777" w:rsidR="00BC564E" w:rsidRPr="003C3378" w:rsidRDefault="00396E9A" w:rsidP="00BC564E">
      <w:pPr>
        <w:rPr>
          <w:rFonts w:asciiTheme="minorEastAsia" w:hAnsiTheme="minorEastAsia"/>
          <w:szCs w:val="21"/>
        </w:rPr>
      </w:pPr>
      <w:r w:rsidRPr="003C3378">
        <w:rPr>
          <w:rFonts w:asciiTheme="minorEastAsia" w:hAnsiTheme="minorEastAsia" w:hint="eastAsia"/>
          <w:szCs w:val="21"/>
        </w:rPr>
        <w:t xml:space="preserve">　ベルギーは、幕府との条約に署名した西洋諸国の中で</w:t>
      </w:r>
      <w:r w:rsidR="00750F35" w:rsidRPr="003C3378">
        <w:rPr>
          <w:rFonts w:asciiTheme="minorEastAsia" w:hAnsiTheme="minorEastAsia" w:hint="eastAsia"/>
          <w:szCs w:val="21"/>
        </w:rPr>
        <w:t>9</w:t>
      </w:r>
      <w:r w:rsidR="00BC564E" w:rsidRPr="003C3378">
        <w:rPr>
          <w:rFonts w:asciiTheme="minorEastAsia" w:hAnsiTheme="minorEastAsia" w:hint="eastAsia"/>
          <w:szCs w:val="21"/>
        </w:rPr>
        <w:t>番</w:t>
      </w:r>
      <w:r w:rsidR="00344A23" w:rsidRPr="003C3378">
        <w:rPr>
          <w:rFonts w:asciiTheme="minorEastAsia" w:hAnsiTheme="minorEastAsia" w:hint="eastAsia"/>
          <w:szCs w:val="21"/>
        </w:rPr>
        <w:t>目</w:t>
      </w:r>
      <w:r w:rsidR="00BC564E" w:rsidRPr="003C3378">
        <w:rPr>
          <w:rFonts w:asciiTheme="minorEastAsia" w:hAnsiTheme="minorEastAsia" w:hint="eastAsia"/>
          <w:szCs w:val="21"/>
        </w:rPr>
        <w:t>になりました。その</w:t>
      </w:r>
      <w:r w:rsidR="00846F69" w:rsidRPr="003C3378">
        <w:rPr>
          <w:rFonts w:asciiTheme="minorEastAsia" w:hAnsiTheme="minorEastAsia" w:hint="eastAsia"/>
          <w:szCs w:val="21"/>
        </w:rPr>
        <w:t>翌年</w:t>
      </w:r>
      <w:r w:rsidRPr="003C3378">
        <w:rPr>
          <w:rFonts w:asciiTheme="minorEastAsia" w:hAnsiTheme="minorEastAsia" w:hint="eastAsia"/>
          <w:szCs w:val="21"/>
        </w:rPr>
        <w:t>、幕府に幕が下りて日本は</w:t>
      </w:r>
      <w:r w:rsidR="00750F35" w:rsidRPr="003C3378">
        <w:rPr>
          <w:rFonts w:asciiTheme="minorEastAsia" w:hAnsiTheme="minorEastAsia" w:hint="eastAsia"/>
          <w:szCs w:val="21"/>
        </w:rPr>
        <w:t>1868</w:t>
      </w:r>
      <w:r w:rsidRPr="003C3378">
        <w:rPr>
          <w:rFonts w:asciiTheme="minorEastAsia" w:hAnsiTheme="minorEastAsia" w:hint="eastAsia"/>
          <w:szCs w:val="21"/>
        </w:rPr>
        <w:t>年</w:t>
      </w:r>
      <w:r w:rsidR="00750F35" w:rsidRPr="003C3378">
        <w:rPr>
          <w:rFonts w:asciiTheme="minorEastAsia" w:hAnsiTheme="minorEastAsia" w:hint="eastAsia"/>
          <w:szCs w:val="21"/>
        </w:rPr>
        <w:t>1</w:t>
      </w:r>
      <w:r w:rsidRPr="003C3378">
        <w:rPr>
          <w:rFonts w:asciiTheme="minorEastAsia" w:hAnsiTheme="minorEastAsia" w:hint="eastAsia"/>
          <w:szCs w:val="21"/>
        </w:rPr>
        <w:t>月</w:t>
      </w:r>
      <w:r w:rsidR="00750F35" w:rsidRPr="003C3378">
        <w:rPr>
          <w:rFonts w:asciiTheme="minorEastAsia" w:hAnsiTheme="minorEastAsia" w:hint="eastAsia"/>
          <w:szCs w:val="21"/>
        </w:rPr>
        <w:t>3</w:t>
      </w:r>
      <w:r w:rsidRPr="003C3378">
        <w:rPr>
          <w:rFonts w:asciiTheme="minorEastAsia" w:hAnsiTheme="minorEastAsia" w:hint="eastAsia"/>
          <w:szCs w:val="21"/>
        </w:rPr>
        <w:t>日</w:t>
      </w:r>
      <w:r w:rsidR="00DC06D4" w:rsidRPr="003C3378">
        <w:rPr>
          <w:rFonts w:asciiTheme="minorEastAsia" w:hAnsiTheme="minorEastAsia" w:hint="eastAsia"/>
          <w:szCs w:val="21"/>
        </w:rPr>
        <w:t>をもって</w:t>
      </w:r>
      <w:r w:rsidR="00BC564E" w:rsidRPr="003C3378">
        <w:rPr>
          <w:rFonts w:asciiTheme="minorEastAsia" w:hAnsiTheme="minorEastAsia" w:hint="eastAsia"/>
          <w:szCs w:val="21"/>
        </w:rPr>
        <w:t>「明治」に改元し、新しい時代を迎える</w:t>
      </w:r>
      <w:r w:rsidR="00DC06D4" w:rsidRPr="003C3378">
        <w:rPr>
          <w:rFonts w:asciiTheme="minorEastAsia" w:hAnsiTheme="minorEastAsia" w:hint="eastAsia"/>
          <w:szCs w:val="21"/>
        </w:rPr>
        <w:t>ことになります</w:t>
      </w:r>
      <w:r w:rsidR="00BC564E" w:rsidRPr="003C3378">
        <w:rPr>
          <w:rFonts w:asciiTheme="minorEastAsia" w:hAnsiTheme="minorEastAsia" w:hint="eastAsia"/>
          <w:szCs w:val="21"/>
        </w:rPr>
        <w:t>。</w:t>
      </w:r>
    </w:p>
    <w:p w14:paraId="502136A0" w14:textId="1B20A2F6" w:rsidR="00BC564E" w:rsidRPr="003C3378" w:rsidRDefault="00BC564E" w:rsidP="00BC564E">
      <w:pPr>
        <w:rPr>
          <w:rFonts w:asciiTheme="minorEastAsia" w:hAnsiTheme="minorEastAsia"/>
          <w:szCs w:val="21"/>
        </w:rPr>
      </w:pPr>
      <w:r w:rsidRPr="003C3378">
        <w:rPr>
          <w:rFonts w:asciiTheme="minorEastAsia" w:hAnsiTheme="minorEastAsia" w:hint="eastAsia"/>
          <w:szCs w:val="21"/>
        </w:rPr>
        <w:t xml:space="preserve">　これが署名した日白条約でございまして</w:t>
      </w:r>
      <w:r w:rsidR="00984682" w:rsidRPr="003C3378">
        <w:rPr>
          <w:rFonts w:asciiTheme="minorEastAsia" w:hAnsiTheme="minorEastAsia" w:hint="eastAsia"/>
          <w:szCs w:val="21"/>
        </w:rPr>
        <w:t>、ベルギーの外務省文書館に保存してある資料でございます。</w:t>
      </w:r>
      <w:r w:rsidRPr="003C3378">
        <w:rPr>
          <w:rFonts w:asciiTheme="minorEastAsia" w:hAnsiTheme="minorEastAsia" w:hint="eastAsia"/>
          <w:szCs w:val="21"/>
        </w:rPr>
        <w:t>特使の</w:t>
      </w:r>
      <w:r w:rsidR="00F832AA" w:rsidRPr="003C3378">
        <w:rPr>
          <w:rFonts w:asciiTheme="minorEastAsia" w:hAnsiTheme="minorEastAsia" w:hint="eastAsia"/>
          <w:szCs w:val="21"/>
        </w:rPr>
        <w:t>サインが入っている</w:t>
      </w:r>
      <w:r w:rsidRPr="003C3378">
        <w:rPr>
          <w:rFonts w:asciiTheme="minorEastAsia" w:hAnsiTheme="minorEastAsia" w:hint="eastAsia"/>
          <w:szCs w:val="21"/>
        </w:rPr>
        <w:t>最後</w:t>
      </w:r>
      <w:r w:rsidR="00F832AA" w:rsidRPr="003C3378">
        <w:rPr>
          <w:rFonts w:asciiTheme="minorEastAsia" w:hAnsiTheme="minorEastAsia" w:hint="eastAsia"/>
          <w:szCs w:val="21"/>
        </w:rPr>
        <w:t>のページですが</w:t>
      </w:r>
      <w:r w:rsidRPr="003C3378">
        <w:rPr>
          <w:rFonts w:asciiTheme="minorEastAsia" w:hAnsiTheme="minorEastAsia" w:hint="eastAsia"/>
          <w:szCs w:val="21"/>
        </w:rPr>
        <w:t>、日本語文と、オランダ語文、フラ</w:t>
      </w:r>
      <w:r w:rsidR="004C718C" w:rsidRPr="003C3378">
        <w:rPr>
          <w:rFonts w:asciiTheme="minorEastAsia" w:hAnsiTheme="minorEastAsia" w:hint="eastAsia"/>
          <w:szCs w:val="21"/>
        </w:rPr>
        <w:t>ンス語文がございます</w:t>
      </w:r>
      <w:r w:rsidR="00CC52FD" w:rsidRPr="003C3378">
        <w:rPr>
          <w:rFonts w:asciiTheme="minorEastAsia" w:hAnsiTheme="minorEastAsia" w:hint="eastAsia"/>
          <w:b/>
          <w:szCs w:val="21"/>
        </w:rPr>
        <w:t>＜図</w:t>
      </w:r>
      <w:r w:rsidR="00AB5EA5" w:rsidRPr="003C3378">
        <w:rPr>
          <w:rFonts w:asciiTheme="minorEastAsia" w:hAnsiTheme="minorEastAsia" w:hint="eastAsia"/>
          <w:b/>
          <w:szCs w:val="21"/>
        </w:rPr>
        <w:t>８、９</w:t>
      </w:r>
      <w:r w:rsidR="00CC52FD" w:rsidRPr="003C3378">
        <w:rPr>
          <w:rFonts w:asciiTheme="minorEastAsia" w:hAnsiTheme="minorEastAsia" w:hint="eastAsia"/>
          <w:b/>
          <w:szCs w:val="21"/>
        </w:rPr>
        <w:t>＞</w:t>
      </w:r>
      <w:r w:rsidR="004C718C" w:rsidRPr="003C3378">
        <w:rPr>
          <w:rFonts w:asciiTheme="minorEastAsia" w:hAnsiTheme="minorEastAsia" w:hint="eastAsia"/>
          <w:szCs w:val="21"/>
        </w:rPr>
        <w:t>。当時、正文といたしまして、日本語とオランダ語が</w:t>
      </w:r>
      <w:r w:rsidRPr="003C3378">
        <w:rPr>
          <w:rFonts w:asciiTheme="minorEastAsia" w:hAnsiTheme="minorEastAsia" w:hint="eastAsia"/>
          <w:szCs w:val="21"/>
        </w:rPr>
        <w:t>正文の言葉でございました</w:t>
      </w:r>
      <w:r w:rsidR="00846F69" w:rsidRPr="003C3378">
        <w:rPr>
          <w:rFonts w:asciiTheme="minorEastAsia" w:hAnsiTheme="minorEastAsia" w:hint="eastAsia"/>
          <w:szCs w:val="21"/>
        </w:rPr>
        <w:t>が</w:t>
      </w:r>
      <w:r w:rsidRPr="003C3378">
        <w:rPr>
          <w:rFonts w:asciiTheme="minorEastAsia" w:hAnsiTheme="minorEastAsia" w:hint="eastAsia"/>
          <w:szCs w:val="21"/>
        </w:rPr>
        <w:t>、</w:t>
      </w:r>
      <w:r w:rsidR="006D3C6F" w:rsidRPr="003C3378">
        <w:rPr>
          <w:rFonts w:asciiTheme="minorEastAsia" w:hAnsiTheme="minorEastAsia" w:hint="eastAsia"/>
          <w:szCs w:val="21"/>
        </w:rPr>
        <w:t>3</w:t>
      </w:r>
      <w:r w:rsidRPr="003C3378">
        <w:rPr>
          <w:rFonts w:asciiTheme="minorEastAsia" w:hAnsiTheme="minorEastAsia" w:hint="eastAsia"/>
          <w:szCs w:val="21"/>
        </w:rPr>
        <w:t>通り保存されています。</w:t>
      </w:r>
    </w:p>
    <w:p w14:paraId="25396DFF" w14:textId="77777777" w:rsidR="00BC564E" w:rsidRPr="003C3378" w:rsidRDefault="00DA4DD0" w:rsidP="00BC564E">
      <w:pPr>
        <w:rPr>
          <w:rFonts w:asciiTheme="minorEastAsia" w:hAnsiTheme="minorEastAsia"/>
          <w:szCs w:val="21"/>
        </w:rPr>
      </w:pPr>
      <w:r w:rsidRPr="003C3378">
        <w:rPr>
          <w:rFonts w:asciiTheme="minorEastAsia" w:hAnsiTheme="minorEastAsia" w:hint="eastAsia"/>
          <w:szCs w:val="21"/>
        </w:rPr>
        <w:t xml:space="preserve">　ところが、その談判と並行して、</w:t>
      </w:r>
      <w:r w:rsidR="00DC06D4" w:rsidRPr="003C3378">
        <w:rPr>
          <w:rFonts w:asciiTheme="minorEastAsia" w:hAnsiTheme="minorEastAsia" w:hint="eastAsia"/>
          <w:szCs w:val="21"/>
        </w:rPr>
        <w:t>いや</w:t>
      </w:r>
      <w:r w:rsidRPr="003C3378">
        <w:rPr>
          <w:rFonts w:asciiTheme="minorEastAsia" w:hAnsiTheme="minorEastAsia" w:hint="eastAsia"/>
          <w:szCs w:val="21"/>
        </w:rPr>
        <w:t>既にその前から、そして</w:t>
      </w:r>
      <w:r w:rsidR="00642BA8" w:rsidRPr="003C3378">
        <w:rPr>
          <w:rFonts w:asciiTheme="minorEastAsia" w:hAnsiTheme="minorEastAsia" w:hint="eastAsia"/>
          <w:szCs w:val="21"/>
        </w:rPr>
        <w:t>その後まで続いて、別の</w:t>
      </w:r>
      <w:r w:rsidR="00DC06D4" w:rsidRPr="003C3378">
        <w:rPr>
          <w:rFonts w:asciiTheme="minorEastAsia" w:hAnsiTheme="minorEastAsia" w:hint="eastAsia"/>
          <w:szCs w:val="21"/>
        </w:rPr>
        <w:t>舞台</w:t>
      </w:r>
      <w:r w:rsidR="00642BA8" w:rsidRPr="003C3378">
        <w:rPr>
          <w:rFonts w:asciiTheme="minorEastAsia" w:hAnsiTheme="minorEastAsia" w:hint="eastAsia"/>
          <w:szCs w:val="21"/>
        </w:rPr>
        <w:t>で</w:t>
      </w:r>
      <w:r w:rsidR="00BC564E" w:rsidRPr="003C3378">
        <w:rPr>
          <w:rFonts w:asciiTheme="minorEastAsia" w:hAnsiTheme="minorEastAsia" w:hint="eastAsia"/>
          <w:szCs w:val="21"/>
        </w:rPr>
        <w:t>モンブラン</w:t>
      </w:r>
      <w:r w:rsidR="00006078" w:rsidRPr="003C3378">
        <w:rPr>
          <w:rFonts w:asciiTheme="minorEastAsia" w:hAnsiTheme="minorEastAsia" w:hint="eastAsia"/>
          <w:szCs w:val="21"/>
        </w:rPr>
        <w:t>伯</w:t>
      </w:r>
      <w:r w:rsidR="00846F69" w:rsidRPr="003C3378">
        <w:rPr>
          <w:rFonts w:asciiTheme="minorEastAsia" w:hAnsiTheme="minorEastAsia" w:hint="eastAsia"/>
          <w:szCs w:val="21"/>
        </w:rPr>
        <w:t>という人物が一役</w:t>
      </w:r>
      <w:r w:rsidR="00BC564E" w:rsidRPr="003C3378">
        <w:rPr>
          <w:rFonts w:asciiTheme="minorEastAsia" w:hAnsiTheme="minorEastAsia" w:hint="eastAsia"/>
          <w:szCs w:val="21"/>
        </w:rPr>
        <w:t>買おうとして、活発な活躍を繰り広げていま</w:t>
      </w:r>
      <w:r w:rsidR="00DC06D4" w:rsidRPr="003C3378">
        <w:rPr>
          <w:rFonts w:asciiTheme="minorEastAsia" w:hAnsiTheme="minorEastAsia" w:hint="eastAsia"/>
          <w:szCs w:val="21"/>
        </w:rPr>
        <w:t>す</w:t>
      </w:r>
      <w:r w:rsidR="00BC564E" w:rsidRPr="003C3378">
        <w:rPr>
          <w:rFonts w:asciiTheme="minorEastAsia" w:hAnsiTheme="minorEastAsia" w:hint="eastAsia"/>
          <w:szCs w:val="21"/>
        </w:rPr>
        <w:t>。</w:t>
      </w:r>
    </w:p>
    <w:p w14:paraId="273D8942" w14:textId="77777777" w:rsidR="00BC564E" w:rsidRPr="003C3378" w:rsidRDefault="00984682" w:rsidP="00BC564E">
      <w:pPr>
        <w:rPr>
          <w:rFonts w:asciiTheme="minorEastAsia" w:hAnsiTheme="minorEastAsia"/>
          <w:szCs w:val="21"/>
        </w:rPr>
      </w:pPr>
      <w:r w:rsidRPr="003C3378">
        <w:rPr>
          <w:rFonts w:asciiTheme="minorEastAsia" w:hAnsiTheme="minorEastAsia" w:hint="eastAsia"/>
          <w:szCs w:val="21"/>
        </w:rPr>
        <w:t xml:space="preserve">　モンブラン</w:t>
      </w:r>
      <w:r w:rsidR="00006078" w:rsidRPr="003C3378">
        <w:rPr>
          <w:rFonts w:asciiTheme="minorEastAsia" w:hAnsiTheme="minorEastAsia" w:hint="eastAsia"/>
          <w:szCs w:val="21"/>
        </w:rPr>
        <w:t>伯</w:t>
      </w:r>
      <w:r w:rsidR="00DC06D4" w:rsidRPr="003C3378">
        <w:rPr>
          <w:rFonts w:asciiTheme="minorEastAsia" w:hAnsiTheme="minorEastAsia" w:hint="eastAsia"/>
          <w:szCs w:val="21"/>
        </w:rPr>
        <w:t>というの</w:t>
      </w:r>
      <w:r w:rsidRPr="003C3378">
        <w:rPr>
          <w:rFonts w:asciiTheme="minorEastAsia" w:hAnsiTheme="minorEastAsia" w:hint="eastAsia"/>
          <w:szCs w:val="21"/>
        </w:rPr>
        <w:t>は（</w:t>
      </w:r>
      <w:r w:rsidR="00805EC9" w:rsidRPr="003C3378">
        <w:rPr>
          <w:rFonts w:asciiTheme="minorEastAsia" w:hAnsiTheme="minorEastAsia" w:hint="eastAsia"/>
          <w:szCs w:val="21"/>
        </w:rPr>
        <w:t>モンブランという名称は山ではなく</w:t>
      </w:r>
      <w:r w:rsidRPr="003C3378">
        <w:rPr>
          <w:rFonts w:asciiTheme="minorEastAsia" w:hAnsiTheme="minorEastAsia" w:hint="eastAsia"/>
          <w:szCs w:val="21"/>
        </w:rPr>
        <w:t>）</w:t>
      </w:r>
      <w:r w:rsidR="00805EC9" w:rsidRPr="003C3378">
        <w:rPr>
          <w:rFonts w:asciiTheme="minorEastAsia" w:hAnsiTheme="minorEastAsia" w:hint="eastAsia"/>
          <w:szCs w:val="21"/>
        </w:rPr>
        <w:t>、日本で</w:t>
      </w:r>
      <w:r w:rsidR="00BC564E" w:rsidRPr="003C3378">
        <w:rPr>
          <w:rFonts w:asciiTheme="minorEastAsia" w:hAnsiTheme="minorEastAsia" w:hint="eastAsia"/>
          <w:szCs w:val="21"/>
        </w:rPr>
        <w:t>白山伯</w:t>
      </w:r>
      <w:r w:rsidR="00D369CB" w:rsidRPr="003C3378">
        <w:rPr>
          <w:rFonts w:asciiTheme="minorEastAsia" w:hAnsiTheme="minorEastAsia" w:hint="eastAsia"/>
          <w:szCs w:val="21"/>
        </w:rPr>
        <w:t>（</w:t>
      </w:r>
      <w:r w:rsidR="00846F69" w:rsidRPr="003C3378">
        <w:rPr>
          <w:rFonts w:asciiTheme="minorEastAsia" w:hAnsiTheme="minorEastAsia" w:hint="eastAsia"/>
          <w:szCs w:val="21"/>
        </w:rPr>
        <w:t>ハクザンパク</w:t>
      </w:r>
      <w:r w:rsidR="00805EC9" w:rsidRPr="003C3378">
        <w:rPr>
          <w:rFonts w:asciiTheme="minorEastAsia" w:hAnsiTheme="minorEastAsia" w:hint="eastAsia"/>
          <w:szCs w:val="21"/>
        </w:rPr>
        <w:t>あるいはハクザンハク、あるいは</w:t>
      </w:r>
      <w:r w:rsidRPr="003C3378">
        <w:rPr>
          <w:rFonts w:asciiTheme="minorEastAsia" w:hAnsiTheme="minorEastAsia" w:hint="eastAsia"/>
          <w:szCs w:val="21"/>
        </w:rPr>
        <w:t>シロヤマハク</w:t>
      </w:r>
      <w:r w:rsidR="00D369CB" w:rsidRPr="003C3378">
        <w:rPr>
          <w:rFonts w:asciiTheme="minorEastAsia" w:hAnsiTheme="minorEastAsia" w:hint="eastAsia"/>
          <w:szCs w:val="21"/>
        </w:rPr>
        <w:t>）</w:t>
      </w:r>
      <w:r w:rsidR="00846F69" w:rsidRPr="003C3378">
        <w:rPr>
          <w:rFonts w:asciiTheme="minorEastAsia" w:hAnsiTheme="minorEastAsia" w:hint="eastAsia"/>
          <w:szCs w:val="21"/>
        </w:rPr>
        <w:t>と名乗った人物で</w:t>
      </w:r>
      <w:r w:rsidR="00DC06D4" w:rsidRPr="003C3378">
        <w:rPr>
          <w:rFonts w:asciiTheme="minorEastAsia" w:hAnsiTheme="minorEastAsia" w:hint="eastAsia"/>
          <w:szCs w:val="21"/>
        </w:rPr>
        <w:t>あります。</w:t>
      </w:r>
      <w:r w:rsidR="00521D87" w:rsidRPr="003C3378">
        <w:rPr>
          <w:rFonts w:asciiTheme="minorEastAsia" w:hAnsiTheme="minorEastAsia" w:hint="eastAsia"/>
          <w:szCs w:val="21"/>
        </w:rPr>
        <w:t>正式な名称はラ・コント・デカントン・シャルル・</w:t>
      </w:r>
      <w:r w:rsidR="00846F69" w:rsidRPr="003C3378">
        <w:rPr>
          <w:rFonts w:asciiTheme="minorEastAsia" w:hAnsiTheme="minorEastAsia" w:hint="eastAsia"/>
          <w:szCs w:val="21"/>
        </w:rPr>
        <w:t>ド・モンブラン</w:t>
      </w:r>
      <w:r w:rsidR="00D369CB" w:rsidRPr="003C3378">
        <w:rPr>
          <w:rFonts w:asciiTheme="minorEastAsia" w:hAnsiTheme="minorEastAsia" w:hint="eastAsia"/>
          <w:szCs w:val="21"/>
        </w:rPr>
        <w:t>（</w:t>
      </w:r>
      <w:r w:rsidR="00BC564E" w:rsidRPr="003C3378">
        <w:rPr>
          <w:rFonts w:asciiTheme="minorEastAsia" w:hAnsiTheme="minorEastAsia" w:hint="eastAsia"/>
          <w:szCs w:val="21"/>
        </w:rPr>
        <w:t xml:space="preserve">Le Comte </w:t>
      </w:r>
      <w:proofErr w:type="spellStart"/>
      <w:r w:rsidR="00BC564E" w:rsidRPr="003C3378">
        <w:rPr>
          <w:rFonts w:asciiTheme="minorEastAsia" w:hAnsiTheme="minorEastAsia" w:hint="eastAsia"/>
          <w:szCs w:val="21"/>
        </w:rPr>
        <w:t>Descantons</w:t>
      </w:r>
      <w:proofErr w:type="spellEnd"/>
      <w:r w:rsidR="00BC564E" w:rsidRPr="003C3378">
        <w:rPr>
          <w:rFonts w:asciiTheme="minorEastAsia" w:hAnsiTheme="minorEastAsia" w:hint="eastAsia"/>
          <w:szCs w:val="21"/>
        </w:rPr>
        <w:t xml:space="preserve"> Charles de Montblanc</w:t>
      </w:r>
      <w:r w:rsidR="00D369CB" w:rsidRPr="003C3378">
        <w:rPr>
          <w:rFonts w:asciiTheme="minorEastAsia" w:hAnsiTheme="minorEastAsia" w:hint="eastAsia"/>
          <w:szCs w:val="21"/>
        </w:rPr>
        <w:t>）</w:t>
      </w:r>
      <w:r w:rsidR="00BC564E" w:rsidRPr="003C3378">
        <w:rPr>
          <w:rFonts w:asciiTheme="minorEastAsia" w:hAnsiTheme="minorEastAsia" w:hint="eastAsia"/>
          <w:szCs w:val="21"/>
        </w:rPr>
        <w:t>で、二度</w:t>
      </w:r>
      <w:r w:rsidR="00DC06D4" w:rsidRPr="003C3378">
        <w:rPr>
          <w:rFonts w:asciiTheme="minorEastAsia" w:hAnsiTheme="minorEastAsia" w:hint="eastAsia"/>
          <w:szCs w:val="21"/>
        </w:rPr>
        <w:t>訪日</w:t>
      </w:r>
      <w:r w:rsidR="001024F6" w:rsidRPr="003C3378">
        <w:rPr>
          <w:rFonts w:asciiTheme="minorEastAsia" w:hAnsiTheme="minorEastAsia" w:hint="eastAsia"/>
          <w:szCs w:val="21"/>
        </w:rPr>
        <w:t>の</w:t>
      </w:r>
      <w:r w:rsidR="00BC564E" w:rsidRPr="003C3378">
        <w:rPr>
          <w:rFonts w:asciiTheme="minorEastAsia" w:hAnsiTheme="minorEastAsia" w:hint="eastAsia"/>
          <w:szCs w:val="21"/>
        </w:rPr>
        <w:t>経験</w:t>
      </w:r>
      <w:r w:rsidR="001024F6" w:rsidRPr="003C3378">
        <w:rPr>
          <w:rFonts w:asciiTheme="minorEastAsia" w:hAnsiTheme="minorEastAsia" w:hint="eastAsia"/>
          <w:szCs w:val="21"/>
        </w:rPr>
        <w:t>を積んだ人物でした</w:t>
      </w:r>
      <w:r w:rsidR="00BC564E" w:rsidRPr="003C3378">
        <w:rPr>
          <w:rFonts w:asciiTheme="minorEastAsia" w:hAnsiTheme="minorEastAsia" w:hint="eastAsia"/>
          <w:szCs w:val="21"/>
        </w:rPr>
        <w:t>。</w:t>
      </w:r>
    </w:p>
    <w:p w14:paraId="7EC77699" w14:textId="77777777" w:rsidR="00BC564E" w:rsidRPr="003C3378" w:rsidRDefault="00EC1646" w:rsidP="00BC564E">
      <w:pPr>
        <w:rPr>
          <w:rFonts w:asciiTheme="minorEastAsia" w:hAnsiTheme="minorEastAsia"/>
          <w:szCs w:val="21"/>
        </w:rPr>
      </w:pPr>
      <w:r w:rsidRPr="003C3378">
        <w:rPr>
          <w:rFonts w:asciiTheme="minorEastAsia" w:hAnsiTheme="minorEastAsia" w:hint="eastAsia"/>
          <w:szCs w:val="21"/>
        </w:rPr>
        <w:t xml:space="preserve">　最初は</w:t>
      </w:r>
      <w:r w:rsidR="006D3C6F" w:rsidRPr="003C3378">
        <w:rPr>
          <w:rFonts w:asciiTheme="minorEastAsia" w:hAnsiTheme="minorEastAsia" w:hint="eastAsia"/>
          <w:szCs w:val="21"/>
        </w:rPr>
        <w:t>1861</w:t>
      </w:r>
      <w:r w:rsidRPr="003C3378">
        <w:rPr>
          <w:rFonts w:asciiTheme="minorEastAsia" w:hAnsiTheme="minorEastAsia" w:hint="eastAsia"/>
          <w:szCs w:val="21"/>
        </w:rPr>
        <w:t>年に</w:t>
      </w:r>
      <w:r w:rsidR="00846F69" w:rsidRPr="003C3378">
        <w:rPr>
          <w:rFonts w:asciiTheme="minorEastAsia" w:hAnsiTheme="minorEastAsia" w:hint="eastAsia"/>
          <w:szCs w:val="21"/>
        </w:rPr>
        <w:t>既に</w:t>
      </w:r>
      <w:r w:rsidR="00BC564E" w:rsidRPr="003C3378">
        <w:rPr>
          <w:rFonts w:asciiTheme="minorEastAsia" w:hAnsiTheme="minorEastAsia" w:hint="eastAsia"/>
          <w:szCs w:val="21"/>
        </w:rPr>
        <w:t>日本に渡航して、そこで斎藤健次郎</w:t>
      </w:r>
      <w:r w:rsidRPr="003C3378">
        <w:rPr>
          <w:rFonts w:asciiTheme="minorEastAsia" w:hAnsiTheme="minorEastAsia" w:hint="eastAsia"/>
          <w:szCs w:val="21"/>
        </w:rPr>
        <w:t>あるいは</w:t>
      </w:r>
      <w:r w:rsidR="00BC564E" w:rsidRPr="003C3378">
        <w:rPr>
          <w:rFonts w:asciiTheme="minorEastAsia" w:hAnsiTheme="minorEastAsia" w:hint="eastAsia"/>
          <w:szCs w:val="21"/>
        </w:rPr>
        <w:t>、白川健次郎</w:t>
      </w:r>
      <w:r w:rsidRPr="003C3378">
        <w:rPr>
          <w:rFonts w:asciiTheme="minorEastAsia" w:hAnsiTheme="minorEastAsia" w:hint="eastAsia"/>
          <w:szCs w:val="21"/>
        </w:rPr>
        <w:t>とも</w:t>
      </w:r>
      <w:r w:rsidR="00BC564E" w:rsidRPr="003C3378">
        <w:rPr>
          <w:rFonts w:asciiTheme="minorEastAsia" w:hAnsiTheme="minorEastAsia" w:hint="eastAsia"/>
          <w:szCs w:val="21"/>
        </w:rPr>
        <w:t>ジェラ</w:t>
      </w:r>
      <w:r w:rsidR="007444C3" w:rsidRPr="003C3378">
        <w:rPr>
          <w:rFonts w:asciiTheme="minorEastAsia" w:hAnsiTheme="minorEastAsia" w:hint="eastAsia"/>
          <w:szCs w:val="21"/>
        </w:rPr>
        <w:t>ール・ケンとも名乗る</w:t>
      </w:r>
      <w:r w:rsidR="00BC564E" w:rsidRPr="003C3378">
        <w:rPr>
          <w:rFonts w:asciiTheme="minorEastAsia" w:hAnsiTheme="minorEastAsia" w:hint="eastAsia"/>
          <w:szCs w:val="21"/>
        </w:rPr>
        <w:t>人物に出会い、</w:t>
      </w:r>
      <w:r w:rsidR="006D3C6F" w:rsidRPr="003C3378">
        <w:rPr>
          <w:rFonts w:asciiTheme="minorEastAsia" w:hAnsiTheme="minorEastAsia" w:hint="eastAsia"/>
          <w:szCs w:val="21"/>
        </w:rPr>
        <w:t>1862</w:t>
      </w:r>
      <w:r w:rsidR="00BC564E" w:rsidRPr="003C3378">
        <w:rPr>
          <w:rFonts w:asciiTheme="minorEastAsia" w:hAnsiTheme="minorEastAsia" w:hint="eastAsia"/>
          <w:szCs w:val="21"/>
        </w:rPr>
        <w:t>年初頭にヨーロッパに帰国します。</w:t>
      </w:r>
    </w:p>
    <w:p w14:paraId="451DD2AE" w14:textId="77777777" w:rsidR="00BC564E" w:rsidRPr="003C3378" w:rsidRDefault="00EC1646" w:rsidP="00BC564E">
      <w:pPr>
        <w:rPr>
          <w:rFonts w:asciiTheme="minorEastAsia" w:hAnsiTheme="minorEastAsia"/>
          <w:szCs w:val="21"/>
        </w:rPr>
      </w:pPr>
      <w:r w:rsidRPr="003C3378">
        <w:rPr>
          <w:rFonts w:asciiTheme="minorEastAsia" w:hAnsiTheme="minorEastAsia" w:hint="eastAsia"/>
          <w:szCs w:val="21"/>
        </w:rPr>
        <w:t xml:space="preserve">　それから二度目の訪日は</w:t>
      </w:r>
      <w:r w:rsidR="00F300B8" w:rsidRPr="003C3378">
        <w:rPr>
          <w:rFonts w:asciiTheme="minorEastAsia" w:hAnsiTheme="minorEastAsia" w:hint="eastAsia"/>
          <w:szCs w:val="21"/>
        </w:rPr>
        <w:t>1867</w:t>
      </w:r>
      <w:r w:rsidR="00BC564E" w:rsidRPr="003C3378">
        <w:rPr>
          <w:rFonts w:asciiTheme="minorEastAsia" w:hAnsiTheme="minorEastAsia" w:hint="eastAsia"/>
          <w:szCs w:val="21"/>
        </w:rPr>
        <w:t>年で</w:t>
      </w:r>
      <w:r w:rsidR="001024F6" w:rsidRPr="003C3378">
        <w:rPr>
          <w:rFonts w:asciiTheme="minorEastAsia" w:hAnsiTheme="minorEastAsia" w:hint="eastAsia"/>
          <w:szCs w:val="21"/>
        </w:rPr>
        <w:t>あり</w:t>
      </w:r>
      <w:r w:rsidR="00BC564E" w:rsidRPr="003C3378">
        <w:rPr>
          <w:rFonts w:asciiTheme="minorEastAsia" w:hAnsiTheme="minorEastAsia" w:hint="eastAsia"/>
          <w:szCs w:val="21"/>
        </w:rPr>
        <w:t>ます</w:t>
      </w:r>
      <w:r w:rsidR="007444C3" w:rsidRPr="003C3378">
        <w:rPr>
          <w:rFonts w:asciiTheme="minorEastAsia" w:hAnsiTheme="minorEastAsia" w:hint="eastAsia"/>
          <w:szCs w:val="21"/>
        </w:rPr>
        <w:t>が</w:t>
      </w:r>
      <w:r w:rsidR="00BC564E" w:rsidRPr="003C3378">
        <w:rPr>
          <w:rFonts w:asciiTheme="minorEastAsia" w:hAnsiTheme="minorEastAsia" w:hint="eastAsia"/>
          <w:szCs w:val="21"/>
        </w:rPr>
        <w:t>、訪</w:t>
      </w:r>
      <w:r w:rsidRPr="003C3378">
        <w:rPr>
          <w:rFonts w:asciiTheme="minorEastAsia" w:hAnsiTheme="minorEastAsia" w:hint="eastAsia"/>
          <w:szCs w:val="21"/>
        </w:rPr>
        <w:t>日の目的は日本を見学するのではなく、日本の社会と政界を理解して</w:t>
      </w:r>
      <w:r w:rsidR="00BC564E" w:rsidRPr="003C3378">
        <w:rPr>
          <w:rFonts w:asciiTheme="minorEastAsia" w:hAnsiTheme="minorEastAsia" w:hint="eastAsia"/>
          <w:szCs w:val="21"/>
        </w:rPr>
        <w:t>その得た知識を</w:t>
      </w:r>
      <w:r w:rsidRPr="003C3378">
        <w:rPr>
          <w:rFonts w:asciiTheme="minorEastAsia" w:hAnsiTheme="minorEastAsia" w:hint="eastAsia"/>
          <w:szCs w:val="21"/>
        </w:rPr>
        <w:t>政界や貿易に役立てること</w:t>
      </w:r>
      <w:r w:rsidR="001024F6" w:rsidRPr="003C3378">
        <w:rPr>
          <w:rFonts w:asciiTheme="minorEastAsia" w:hAnsiTheme="minorEastAsia" w:hint="eastAsia"/>
          <w:szCs w:val="21"/>
        </w:rPr>
        <w:t>にありま</w:t>
      </w:r>
      <w:r w:rsidR="007444C3" w:rsidRPr="003C3378">
        <w:rPr>
          <w:rFonts w:asciiTheme="minorEastAsia" w:hAnsiTheme="minorEastAsia" w:hint="eastAsia"/>
          <w:szCs w:val="21"/>
        </w:rPr>
        <w:t>した。いわば一種の政商であった彼が</w:t>
      </w:r>
      <w:r w:rsidR="00BC564E" w:rsidRPr="003C3378">
        <w:rPr>
          <w:rFonts w:asciiTheme="minorEastAsia" w:hAnsiTheme="minorEastAsia" w:hint="eastAsia"/>
          <w:szCs w:val="21"/>
        </w:rPr>
        <w:t>好んで活躍したのは政界と実業界との接点で、政界要人の名代</w:t>
      </w:r>
      <w:r w:rsidR="007444C3" w:rsidRPr="003C3378">
        <w:rPr>
          <w:rFonts w:asciiTheme="minorEastAsia" w:hAnsiTheme="minorEastAsia" w:hint="eastAsia"/>
          <w:szCs w:val="21"/>
        </w:rPr>
        <w:t>・代理、相談役という類の活動</w:t>
      </w:r>
      <w:r w:rsidR="00BC564E" w:rsidRPr="003C3378">
        <w:rPr>
          <w:rFonts w:asciiTheme="minorEastAsia" w:hAnsiTheme="minorEastAsia" w:hint="eastAsia"/>
          <w:szCs w:val="21"/>
        </w:rPr>
        <w:t>領域で、それがややもすれば</w:t>
      </w:r>
      <w:r w:rsidR="005B70C7" w:rsidRPr="003C3378">
        <w:rPr>
          <w:rFonts w:asciiTheme="minorEastAsia" w:hAnsiTheme="minorEastAsia" w:hint="eastAsia"/>
          <w:szCs w:val="21"/>
        </w:rPr>
        <w:t>何か黒幕めいた雰囲気が纏わ</w:t>
      </w:r>
      <w:r w:rsidR="00914250" w:rsidRPr="003C3378">
        <w:rPr>
          <w:rFonts w:asciiTheme="minorEastAsia" w:hAnsiTheme="minorEastAsia" w:hint="eastAsia"/>
          <w:szCs w:val="21"/>
        </w:rPr>
        <w:t>って</w:t>
      </w:r>
      <w:r w:rsidR="00984682" w:rsidRPr="003C3378">
        <w:rPr>
          <w:rFonts w:asciiTheme="minorEastAsia" w:hAnsiTheme="minorEastAsia" w:hint="eastAsia"/>
          <w:szCs w:val="21"/>
        </w:rPr>
        <w:t>おり、その結果、日本での評判が必ずしも良</w:t>
      </w:r>
      <w:r w:rsidR="00BC564E" w:rsidRPr="003C3378">
        <w:rPr>
          <w:rFonts w:asciiTheme="minorEastAsia" w:hAnsiTheme="minorEastAsia" w:hint="eastAsia"/>
          <w:szCs w:val="21"/>
        </w:rPr>
        <w:t>いとは限りませんでした。</w:t>
      </w:r>
    </w:p>
    <w:p w14:paraId="242823DF" w14:textId="77777777" w:rsidR="00BC564E" w:rsidRPr="003C3378" w:rsidRDefault="0077523C" w:rsidP="00BC564E">
      <w:pPr>
        <w:rPr>
          <w:rFonts w:asciiTheme="minorEastAsia" w:hAnsiTheme="minorEastAsia"/>
          <w:szCs w:val="21"/>
        </w:rPr>
      </w:pPr>
      <w:r w:rsidRPr="003C3378">
        <w:rPr>
          <w:rFonts w:asciiTheme="minorEastAsia" w:hAnsiTheme="minorEastAsia" w:hint="eastAsia"/>
          <w:szCs w:val="21"/>
        </w:rPr>
        <w:t xml:space="preserve">　特に</w:t>
      </w:r>
      <w:r w:rsidR="00A133C1" w:rsidRPr="003C3378">
        <w:rPr>
          <w:rFonts w:asciiTheme="minorEastAsia" w:hAnsiTheme="minorEastAsia" w:hint="eastAsia"/>
          <w:szCs w:val="21"/>
        </w:rPr>
        <w:t>戦前は偽りの伯爵・貴族であったという評判さえ立つに至</w:t>
      </w:r>
      <w:r w:rsidRPr="003C3378">
        <w:rPr>
          <w:rFonts w:asciiTheme="minorEastAsia" w:hAnsiTheme="minorEastAsia" w:hint="eastAsia"/>
          <w:szCs w:val="21"/>
        </w:rPr>
        <w:t>りました。しかし、彼は</w:t>
      </w:r>
      <w:r w:rsidR="00092DCD" w:rsidRPr="003C3378">
        <w:rPr>
          <w:rFonts w:asciiTheme="minorEastAsia" w:hAnsiTheme="minorEastAsia" w:hint="eastAsia"/>
          <w:szCs w:val="21"/>
        </w:rPr>
        <w:t>旧制以来の古い素性の貴族ではないにしても</w:t>
      </w:r>
      <w:r w:rsidR="00BC564E" w:rsidRPr="003C3378">
        <w:rPr>
          <w:rFonts w:asciiTheme="minorEastAsia" w:hAnsiTheme="minorEastAsia" w:hint="eastAsia"/>
          <w:szCs w:val="21"/>
        </w:rPr>
        <w:t>確実に貴族ではありました。</w:t>
      </w:r>
      <w:r w:rsidR="00F300B8" w:rsidRPr="003C3378">
        <w:rPr>
          <w:rFonts w:asciiTheme="minorEastAsia" w:hAnsiTheme="minorEastAsia" w:hint="eastAsia"/>
          <w:szCs w:val="21"/>
        </w:rPr>
        <w:t>19</w:t>
      </w:r>
      <w:r w:rsidR="00BC564E" w:rsidRPr="003C3378">
        <w:rPr>
          <w:rFonts w:asciiTheme="minorEastAsia" w:hAnsiTheme="minorEastAsia" w:hint="eastAsia"/>
          <w:szCs w:val="21"/>
        </w:rPr>
        <w:t>世紀初頭に、</w:t>
      </w:r>
      <w:r w:rsidR="00BC564E" w:rsidRPr="003C3378">
        <w:rPr>
          <w:rFonts w:asciiTheme="minorEastAsia" w:hAnsiTheme="minorEastAsia" w:hint="eastAsia"/>
          <w:szCs w:val="21"/>
        </w:rPr>
        <w:lastRenderedPageBreak/>
        <w:t>父親が</w:t>
      </w:r>
      <w:r w:rsidR="007444C3" w:rsidRPr="003C3378">
        <w:rPr>
          <w:rFonts w:asciiTheme="minorEastAsia" w:hAnsiTheme="minorEastAsia" w:hint="eastAsia"/>
          <w:szCs w:val="21"/>
        </w:rPr>
        <w:t>プロシア</w:t>
      </w:r>
      <w:r w:rsidR="00BC564E" w:rsidRPr="003C3378">
        <w:rPr>
          <w:rFonts w:asciiTheme="minorEastAsia" w:hAnsiTheme="minorEastAsia" w:hint="eastAsia"/>
          <w:szCs w:val="21"/>
        </w:rPr>
        <w:t>の後胤のない貴族から</w:t>
      </w:r>
      <w:r w:rsidR="007444C3" w:rsidRPr="003C3378">
        <w:rPr>
          <w:rFonts w:asciiTheme="minorEastAsia" w:hAnsiTheme="minorEastAsia" w:hint="eastAsia"/>
          <w:szCs w:val="21"/>
        </w:rPr>
        <w:t>領地</w:t>
      </w:r>
      <w:r w:rsidR="00BC564E" w:rsidRPr="003C3378">
        <w:rPr>
          <w:rFonts w:asciiTheme="minorEastAsia" w:hAnsiTheme="minorEastAsia" w:hint="eastAsia"/>
          <w:szCs w:val="21"/>
        </w:rPr>
        <w:t>を譲り受け、</w:t>
      </w:r>
      <w:r w:rsidR="00F300B8" w:rsidRPr="003C3378">
        <w:rPr>
          <w:rFonts w:asciiTheme="minorEastAsia" w:hAnsiTheme="minorEastAsia" w:hint="eastAsia"/>
          <w:szCs w:val="21"/>
        </w:rPr>
        <w:t>1841</w:t>
      </w:r>
      <w:r w:rsidR="00BC564E" w:rsidRPr="003C3378">
        <w:rPr>
          <w:rFonts w:asciiTheme="minorEastAsia" w:hAnsiTheme="minorEastAsia" w:hint="eastAsia"/>
          <w:szCs w:val="21"/>
        </w:rPr>
        <w:t>年にフランス国王から伯爵の爵位を授与された</w:t>
      </w:r>
      <w:r w:rsidR="001024F6" w:rsidRPr="003C3378">
        <w:rPr>
          <w:rFonts w:asciiTheme="minorEastAsia" w:hAnsiTheme="minorEastAsia" w:hint="eastAsia"/>
          <w:szCs w:val="21"/>
        </w:rPr>
        <w:t>のでした</w:t>
      </w:r>
      <w:r w:rsidR="00BC564E" w:rsidRPr="003C3378">
        <w:rPr>
          <w:rFonts w:asciiTheme="minorEastAsia" w:hAnsiTheme="minorEastAsia" w:hint="eastAsia"/>
          <w:szCs w:val="21"/>
        </w:rPr>
        <w:t>。</w:t>
      </w:r>
    </w:p>
    <w:p w14:paraId="32F4E081" w14:textId="77777777" w:rsidR="00BC564E" w:rsidRPr="003C3378" w:rsidRDefault="00BC564E" w:rsidP="00BC564E">
      <w:pPr>
        <w:rPr>
          <w:rFonts w:asciiTheme="minorEastAsia" w:hAnsiTheme="minorEastAsia"/>
          <w:szCs w:val="21"/>
        </w:rPr>
      </w:pPr>
      <w:r w:rsidRPr="003C3378">
        <w:rPr>
          <w:rFonts w:asciiTheme="minorEastAsia" w:hAnsiTheme="minorEastAsia" w:hint="eastAsia"/>
          <w:szCs w:val="21"/>
        </w:rPr>
        <w:t xml:space="preserve">　その</w:t>
      </w:r>
      <w:r w:rsidR="007444C3" w:rsidRPr="003C3378">
        <w:rPr>
          <w:rFonts w:asciiTheme="minorEastAsia" w:hAnsiTheme="minorEastAsia" w:hint="eastAsia"/>
          <w:szCs w:val="21"/>
        </w:rPr>
        <w:t>領地</w:t>
      </w:r>
      <w:r w:rsidRPr="003C3378">
        <w:rPr>
          <w:rFonts w:asciiTheme="minorEastAsia" w:hAnsiTheme="minorEastAsia" w:hint="eastAsia"/>
          <w:szCs w:val="21"/>
        </w:rPr>
        <w:t>がベルギ</w:t>
      </w:r>
      <w:r w:rsidR="00B24379" w:rsidRPr="003C3378">
        <w:rPr>
          <w:rFonts w:asciiTheme="minorEastAsia" w:hAnsiTheme="minorEastAsia" w:hint="eastAsia"/>
          <w:szCs w:val="21"/>
        </w:rPr>
        <w:t>ーにあったので、ベルギー国王から</w:t>
      </w:r>
      <w:r w:rsidR="001024F6" w:rsidRPr="003C3378">
        <w:rPr>
          <w:rFonts w:asciiTheme="minorEastAsia" w:hAnsiTheme="minorEastAsia" w:hint="eastAsia"/>
          <w:szCs w:val="21"/>
        </w:rPr>
        <w:t>は</w:t>
      </w:r>
      <w:r w:rsidR="00812CFC" w:rsidRPr="003C3378">
        <w:rPr>
          <w:rFonts w:asciiTheme="minorEastAsia" w:hAnsiTheme="minorEastAsia" w:hint="eastAsia"/>
          <w:szCs w:val="21"/>
        </w:rPr>
        <w:t>また男爵の爵位を授与されるに</w:t>
      </w:r>
      <w:r w:rsidR="00B24379" w:rsidRPr="003C3378">
        <w:rPr>
          <w:rFonts w:asciiTheme="minorEastAsia" w:hAnsiTheme="minorEastAsia" w:hint="eastAsia"/>
          <w:szCs w:val="21"/>
        </w:rPr>
        <w:t>至りました。モンブラン家は</w:t>
      </w:r>
      <w:r w:rsidRPr="003C3378">
        <w:rPr>
          <w:rFonts w:asciiTheme="minorEastAsia" w:hAnsiTheme="minorEastAsia" w:hint="eastAsia"/>
          <w:szCs w:val="21"/>
        </w:rPr>
        <w:t>フランスの国籍を</w:t>
      </w:r>
      <w:r w:rsidR="00B24379" w:rsidRPr="003C3378">
        <w:rPr>
          <w:rFonts w:asciiTheme="minorEastAsia" w:hAnsiTheme="minorEastAsia" w:hint="eastAsia"/>
          <w:szCs w:val="21"/>
        </w:rPr>
        <w:t>持っているわけですが領地がベルギーにあったため、その兄弟</w:t>
      </w:r>
      <w:r w:rsidR="00CC52FD" w:rsidRPr="003C3378">
        <w:rPr>
          <w:rFonts w:asciiTheme="minorEastAsia" w:hAnsiTheme="minorEastAsia" w:hint="eastAsia"/>
          <w:szCs w:val="21"/>
        </w:rPr>
        <w:t>は</w:t>
      </w:r>
      <w:r w:rsidRPr="003C3378">
        <w:rPr>
          <w:rFonts w:asciiTheme="minorEastAsia" w:hAnsiTheme="minorEastAsia" w:hint="eastAsia"/>
          <w:szCs w:val="21"/>
        </w:rPr>
        <w:t>ベルギー人に帰化した、嫡男の</w:t>
      </w:r>
      <w:r w:rsidR="00657A16" w:rsidRPr="003C3378">
        <w:rPr>
          <w:rFonts w:asciiTheme="minorEastAsia" w:hAnsiTheme="minorEastAsia" w:hint="eastAsia"/>
          <w:szCs w:val="21"/>
        </w:rPr>
        <w:t>シャルル</w:t>
      </w:r>
      <w:r w:rsidR="00507220" w:rsidRPr="003C3378">
        <w:rPr>
          <w:rFonts w:asciiTheme="minorEastAsia" w:hAnsiTheme="minorEastAsia" w:hint="eastAsia"/>
          <w:szCs w:val="21"/>
        </w:rPr>
        <w:t>は</w:t>
      </w:r>
      <w:r w:rsidRPr="003C3378">
        <w:rPr>
          <w:rFonts w:asciiTheme="minorEastAsia" w:hAnsiTheme="minorEastAsia" w:hint="eastAsia"/>
          <w:szCs w:val="21"/>
        </w:rPr>
        <w:t>フランス国籍を死ぬまで保ったので</w:t>
      </w:r>
      <w:r w:rsidR="001024F6" w:rsidRPr="003C3378">
        <w:rPr>
          <w:rFonts w:asciiTheme="minorEastAsia" w:hAnsiTheme="minorEastAsia" w:hint="eastAsia"/>
          <w:szCs w:val="21"/>
        </w:rPr>
        <w:t>あり</w:t>
      </w:r>
      <w:r w:rsidRPr="003C3378">
        <w:rPr>
          <w:rFonts w:asciiTheme="minorEastAsia" w:hAnsiTheme="minorEastAsia" w:hint="eastAsia"/>
          <w:szCs w:val="21"/>
        </w:rPr>
        <w:t>ます。</w:t>
      </w:r>
      <w:r w:rsidR="00507220" w:rsidRPr="003C3378">
        <w:rPr>
          <w:rFonts w:asciiTheme="minorEastAsia" w:hAnsiTheme="minorEastAsia" w:hint="eastAsia"/>
          <w:szCs w:val="21"/>
        </w:rPr>
        <w:t>その理由は、恐らくフランス市民であ</w:t>
      </w:r>
      <w:r w:rsidR="001024F6" w:rsidRPr="003C3378">
        <w:rPr>
          <w:rFonts w:asciiTheme="minorEastAsia" w:hAnsiTheme="minorEastAsia" w:hint="eastAsia"/>
          <w:szCs w:val="21"/>
        </w:rPr>
        <w:t>り、</w:t>
      </w:r>
      <w:r w:rsidR="00507220" w:rsidRPr="003C3378">
        <w:rPr>
          <w:rFonts w:asciiTheme="minorEastAsia" w:hAnsiTheme="minorEastAsia" w:hint="eastAsia"/>
          <w:szCs w:val="21"/>
        </w:rPr>
        <w:t>フランス国籍</w:t>
      </w:r>
      <w:r w:rsidR="001024F6" w:rsidRPr="003C3378">
        <w:rPr>
          <w:rFonts w:asciiTheme="minorEastAsia" w:hAnsiTheme="minorEastAsia" w:hint="eastAsia"/>
          <w:szCs w:val="21"/>
        </w:rPr>
        <w:t>を保有していることが</w:t>
      </w:r>
      <w:r w:rsidR="00507220" w:rsidRPr="003C3378">
        <w:rPr>
          <w:rFonts w:asciiTheme="minorEastAsia" w:hAnsiTheme="minorEastAsia" w:hint="eastAsia"/>
          <w:szCs w:val="21"/>
        </w:rPr>
        <w:t>、彼の活動にとって有利であったと</w:t>
      </w:r>
      <w:r w:rsidRPr="003C3378">
        <w:rPr>
          <w:rFonts w:asciiTheme="minorEastAsia" w:hAnsiTheme="minorEastAsia" w:hint="eastAsia"/>
          <w:szCs w:val="21"/>
        </w:rPr>
        <w:t>彼自身</w:t>
      </w:r>
      <w:r w:rsidR="00A477B4" w:rsidRPr="003C3378">
        <w:rPr>
          <w:rFonts w:asciiTheme="minorEastAsia" w:hAnsiTheme="minorEastAsia" w:hint="eastAsia"/>
          <w:szCs w:val="21"/>
        </w:rPr>
        <w:t>が</w:t>
      </w:r>
      <w:r w:rsidRPr="003C3378">
        <w:rPr>
          <w:rFonts w:asciiTheme="minorEastAsia" w:hAnsiTheme="minorEastAsia" w:hint="eastAsia"/>
          <w:szCs w:val="21"/>
        </w:rPr>
        <w:t>思ったからでしょう。</w:t>
      </w:r>
    </w:p>
    <w:p w14:paraId="77557B11" w14:textId="10230DF5" w:rsidR="00BC564E" w:rsidRPr="003C3378" w:rsidRDefault="00507220" w:rsidP="00BC564E">
      <w:pPr>
        <w:rPr>
          <w:rFonts w:asciiTheme="minorEastAsia" w:hAnsiTheme="minorEastAsia"/>
          <w:szCs w:val="21"/>
        </w:rPr>
      </w:pPr>
      <w:r w:rsidRPr="003C3378">
        <w:rPr>
          <w:rFonts w:asciiTheme="minorEastAsia" w:hAnsiTheme="minorEastAsia" w:hint="eastAsia"/>
          <w:szCs w:val="21"/>
        </w:rPr>
        <w:t xml:space="preserve">　第一</w:t>
      </w:r>
      <w:r w:rsidR="00BC564E" w:rsidRPr="003C3378">
        <w:rPr>
          <w:rFonts w:asciiTheme="minorEastAsia" w:hAnsiTheme="minorEastAsia" w:hint="eastAsia"/>
          <w:szCs w:val="21"/>
        </w:rPr>
        <w:t>回の</w:t>
      </w:r>
      <w:r w:rsidR="00657A16" w:rsidRPr="003C3378">
        <w:rPr>
          <w:rFonts w:asciiTheme="minorEastAsia" w:hAnsiTheme="minorEastAsia" w:hint="eastAsia"/>
          <w:szCs w:val="21"/>
        </w:rPr>
        <w:t>極東</w:t>
      </w:r>
      <w:r w:rsidR="00BC564E" w:rsidRPr="003C3378">
        <w:rPr>
          <w:rFonts w:asciiTheme="minorEastAsia" w:hAnsiTheme="minorEastAsia" w:hint="eastAsia"/>
          <w:szCs w:val="21"/>
        </w:rPr>
        <w:t>への旅</w:t>
      </w:r>
      <w:r w:rsidR="0095112A" w:rsidRPr="003C3378">
        <w:rPr>
          <w:rFonts w:asciiTheme="minorEastAsia" w:hAnsiTheme="minorEastAsia" w:hint="eastAsia"/>
          <w:szCs w:val="21"/>
        </w:rPr>
        <w:t>について</w:t>
      </w:r>
      <w:r w:rsidR="00BC564E" w:rsidRPr="003C3378">
        <w:rPr>
          <w:rFonts w:asciiTheme="minorEastAsia" w:hAnsiTheme="minorEastAsia" w:hint="eastAsia"/>
          <w:szCs w:val="21"/>
        </w:rPr>
        <w:t>ですが、</w:t>
      </w:r>
      <w:r w:rsidR="0095112A" w:rsidRPr="003C3378">
        <w:rPr>
          <w:rFonts w:asciiTheme="minorEastAsia" w:hAnsiTheme="minorEastAsia" w:hint="eastAsia"/>
          <w:szCs w:val="21"/>
        </w:rPr>
        <w:t>早くも</w:t>
      </w:r>
      <w:r w:rsidR="00F300B8" w:rsidRPr="003C3378">
        <w:rPr>
          <w:rFonts w:asciiTheme="minorEastAsia" w:hAnsiTheme="minorEastAsia" w:hint="eastAsia"/>
          <w:szCs w:val="21"/>
        </w:rPr>
        <w:t>1858</w:t>
      </w:r>
      <w:r w:rsidR="00BC564E" w:rsidRPr="003C3378">
        <w:rPr>
          <w:rFonts w:asciiTheme="minorEastAsia" w:hAnsiTheme="minorEastAsia" w:hint="eastAsia"/>
          <w:szCs w:val="21"/>
        </w:rPr>
        <w:t>年</w:t>
      </w:r>
      <w:r w:rsidR="00657A16" w:rsidRPr="003C3378">
        <w:rPr>
          <w:rFonts w:asciiTheme="minorEastAsia" w:hAnsiTheme="minorEastAsia" w:hint="eastAsia"/>
          <w:szCs w:val="21"/>
        </w:rPr>
        <w:t>に</w:t>
      </w:r>
      <w:r w:rsidR="00BC564E" w:rsidRPr="003C3378">
        <w:rPr>
          <w:rFonts w:asciiTheme="minorEastAsia" w:hAnsiTheme="minorEastAsia" w:hint="eastAsia"/>
          <w:szCs w:val="21"/>
        </w:rPr>
        <w:t>フィリピンに</w:t>
      </w:r>
      <w:r w:rsidR="0095112A" w:rsidRPr="003C3378">
        <w:rPr>
          <w:rFonts w:asciiTheme="minorEastAsia" w:hAnsiTheme="minorEastAsia" w:hint="eastAsia"/>
          <w:szCs w:val="21"/>
        </w:rPr>
        <w:t>渡航し</w:t>
      </w:r>
      <w:r w:rsidR="00BC564E" w:rsidRPr="003C3378">
        <w:rPr>
          <w:rFonts w:asciiTheme="minorEastAsia" w:hAnsiTheme="minorEastAsia" w:hint="eastAsia"/>
          <w:szCs w:val="21"/>
        </w:rPr>
        <w:t>ている</w:t>
      </w:r>
      <w:r w:rsidR="0095112A" w:rsidRPr="003C3378">
        <w:rPr>
          <w:rFonts w:asciiTheme="minorEastAsia" w:hAnsiTheme="minorEastAsia" w:hint="eastAsia"/>
          <w:szCs w:val="21"/>
        </w:rPr>
        <w:t>ことは確実ですが</w:t>
      </w:r>
      <w:r w:rsidR="00BC564E" w:rsidRPr="003C3378">
        <w:rPr>
          <w:rFonts w:asciiTheme="minorEastAsia" w:hAnsiTheme="minorEastAsia" w:hint="eastAsia"/>
          <w:szCs w:val="21"/>
        </w:rPr>
        <w:t>、訪日の</w:t>
      </w:r>
      <w:r w:rsidR="0095112A" w:rsidRPr="003C3378">
        <w:rPr>
          <w:rFonts w:asciiTheme="minorEastAsia" w:hAnsiTheme="minorEastAsia" w:hint="eastAsia"/>
          <w:szCs w:val="21"/>
        </w:rPr>
        <w:t>時期</w:t>
      </w:r>
      <w:r w:rsidR="00BC564E" w:rsidRPr="003C3378">
        <w:rPr>
          <w:rFonts w:asciiTheme="minorEastAsia" w:hAnsiTheme="minorEastAsia" w:hint="eastAsia"/>
          <w:szCs w:val="21"/>
        </w:rPr>
        <w:t>について</w:t>
      </w:r>
      <w:r w:rsidR="005A0431" w:rsidRPr="003C3378">
        <w:rPr>
          <w:rFonts w:asciiTheme="minorEastAsia" w:hAnsiTheme="minorEastAsia" w:hint="eastAsia"/>
          <w:szCs w:val="21"/>
        </w:rPr>
        <w:t>意見が分かれています</w:t>
      </w:r>
      <w:r w:rsidR="00657A16" w:rsidRPr="003C3378">
        <w:rPr>
          <w:rFonts w:asciiTheme="minorEastAsia" w:hAnsiTheme="minorEastAsia" w:hint="eastAsia"/>
          <w:szCs w:val="21"/>
        </w:rPr>
        <w:t>。</w:t>
      </w:r>
      <w:r w:rsidR="005A0431" w:rsidRPr="003C3378">
        <w:rPr>
          <w:rFonts w:asciiTheme="minorEastAsia" w:hAnsiTheme="minorEastAsia" w:hint="eastAsia"/>
          <w:szCs w:val="21"/>
        </w:rPr>
        <w:t>モンブラン</w:t>
      </w:r>
      <w:r w:rsidR="00006078" w:rsidRPr="003C3378">
        <w:rPr>
          <w:rFonts w:asciiTheme="minorEastAsia" w:hAnsiTheme="minorEastAsia" w:hint="eastAsia"/>
          <w:szCs w:val="21"/>
        </w:rPr>
        <w:t>伯</w:t>
      </w:r>
      <w:r w:rsidR="005A0431" w:rsidRPr="003C3378">
        <w:rPr>
          <w:rFonts w:asciiTheme="minorEastAsia" w:hAnsiTheme="minorEastAsia" w:hint="eastAsia"/>
          <w:szCs w:val="21"/>
        </w:rPr>
        <w:t>自身</w:t>
      </w:r>
      <w:r w:rsidR="008075DC" w:rsidRPr="003C3378">
        <w:rPr>
          <w:rFonts w:asciiTheme="minorEastAsia" w:hAnsiTheme="minorEastAsia" w:hint="eastAsia"/>
          <w:szCs w:val="21"/>
        </w:rPr>
        <w:t>の</w:t>
      </w:r>
      <w:r w:rsidR="005A0431" w:rsidRPr="003C3378">
        <w:rPr>
          <w:rFonts w:asciiTheme="minorEastAsia" w:hAnsiTheme="minorEastAsia" w:hint="eastAsia"/>
          <w:szCs w:val="21"/>
        </w:rPr>
        <w:t>記述を含めてさまざまな資料</w:t>
      </w:r>
      <w:r w:rsidR="00BC564E" w:rsidRPr="003C3378">
        <w:rPr>
          <w:rFonts w:asciiTheme="minorEastAsia" w:hAnsiTheme="minorEastAsia" w:hint="eastAsia"/>
          <w:szCs w:val="21"/>
        </w:rPr>
        <w:t>で調べた</w:t>
      </w:r>
      <w:r w:rsidR="002E59AD" w:rsidRPr="003C3378">
        <w:rPr>
          <w:rFonts w:asciiTheme="minorEastAsia" w:hAnsiTheme="minorEastAsia" w:hint="eastAsia"/>
          <w:szCs w:val="21"/>
        </w:rPr>
        <w:t>ところ、次のことが</w:t>
      </w:r>
      <w:r w:rsidR="00BC564E" w:rsidRPr="003C3378">
        <w:rPr>
          <w:rFonts w:asciiTheme="minorEastAsia" w:hAnsiTheme="minorEastAsia" w:hint="eastAsia"/>
          <w:szCs w:val="21"/>
        </w:rPr>
        <w:t>まず間違いないと思</w:t>
      </w:r>
      <w:r w:rsidR="002B16BA" w:rsidRPr="003C3378">
        <w:rPr>
          <w:rFonts w:asciiTheme="minorEastAsia" w:hAnsiTheme="minorEastAsia" w:hint="eastAsia"/>
          <w:szCs w:val="21"/>
        </w:rPr>
        <w:t>われます</w:t>
      </w:r>
      <w:r w:rsidR="00BC564E" w:rsidRPr="003C3378">
        <w:rPr>
          <w:rFonts w:asciiTheme="minorEastAsia" w:hAnsiTheme="minorEastAsia" w:hint="eastAsia"/>
          <w:szCs w:val="21"/>
        </w:rPr>
        <w:t>。</w:t>
      </w:r>
    </w:p>
    <w:p w14:paraId="255F42F3" w14:textId="77777777" w:rsidR="00BC564E" w:rsidRPr="003C3378" w:rsidRDefault="00E104D2" w:rsidP="00BC564E">
      <w:pPr>
        <w:rPr>
          <w:rFonts w:asciiTheme="minorEastAsia" w:hAnsiTheme="minorEastAsia"/>
          <w:szCs w:val="21"/>
        </w:rPr>
      </w:pPr>
      <w:r w:rsidRPr="003C3378">
        <w:rPr>
          <w:rFonts w:asciiTheme="minorEastAsia" w:hAnsiTheme="minorEastAsia" w:hint="eastAsia"/>
          <w:szCs w:val="21"/>
        </w:rPr>
        <w:t xml:space="preserve">　</w:t>
      </w:r>
      <w:r w:rsidR="002B16BA" w:rsidRPr="003C3378">
        <w:rPr>
          <w:rFonts w:asciiTheme="minorEastAsia" w:hAnsiTheme="minorEastAsia" w:hint="eastAsia"/>
          <w:szCs w:val="21"/>
        </w:rPr>
        <w:t>氏</w:t>
      </w:r>
      <w:r w:rsidRPr="003C3378">
        <w:rPr>
          <w:rFonts w:asciiTheme="minorEastAsia" w:hAnsiTheme="minorEastAsia" w:hint="eastAsia"/>
          <w:szCs w:val="21"/>
        </w:rPr>
        <w:t>は</w:t>
      </w:r>
      <w:r w:rsidR="00F300B8" w:rsidRPr="003C3378">
        <w:rPr>
          <w:rFonts w:asciiTheme="minorEastAsia" w:hAnsiTheme="minorEastAsia" w:hint="eastAsia"/>
          <w:szCs w:val="21"/>
        </w:rPr>
        <w:t>1858</w:t>
      </w:r>
      <w:r w:rsidR="00BC564E" w:rsidRPr="003C3378">
        <w:rPr>
          <w:rFonts w:asciiTheme="minorEastAsia" w:hAnsiTheme="minorEastAsia" w:hint="eastAsia"/>
          <w:szCs w:val="21"/>
        </w:rPr>
        <w:t>年にフィリピン列島を訪問したことは確かですが、そのとき日本まで足を延ばしたかどうか</w:t>
      </w:r>
      <w:r w:rsidR="00657A16" w:rsidRPr="003C3378">
        <w:rPr>
          <w:rFonts w:asciiTheme="minorEastAsia" w:hAnsiTheme="minorEastAsia" w:hint="eastAsia"/>
          <w:szCs w:val="21"/>
        </w:rPr>
        <w:t>甚だ</w:t>
      </w:r>
      <w:r w:rsidRPr="003C3378">
        <w:rPr>
          <w:rFonts w:asciiTheme="minorEastAsia" w:hAnsiTheme="minorEastAsia" w:hint="eastAsia"/>
          <w:szCs w:val="21"/>
        </w:rPr>
        <w:t>疑わしいです。日本への初回の渡航、滞在は</w:t>
      </w:r>
      <w:r w:rsidR="00386E5A" w:rsidRPr="003C3378">
        <w:rPr>
          <w:rFonts w:asciiTheme="minorEastAsia" w:hAnsiTheme="minorEastAsia" w:hint="eastAsia"/>
          <w:szCs w:val="21"/>
        </w:rPr>
        <w:t>1861</w:t>
      </w:r>
      <w:r w:rsidR="00BC564E" w:rsidRPr="003C3378">
        <w:rPr>
          <w:rFonts w:asciiTheme="minorEastAsia" w:hAnsiTheme="minorEastAsia" w:hint="eastAsia"/>
          <w:szCs w:val="21"/>
        </w:rPr>
        <w:t>年から</w:t>
      </w:r>
      <w:r w:rsidR="00386E5A" w:rsidRPr="003C3378">
        <w:rPr>
          <w:rFonts w:asciiTheme="minorEastAsia" w:hAnsiTheme="minorEastAsia" w:hint="eastAsia"/>
          <w:szCs w:val="21"/>
        </w:rPr>
        <w:t>1862</w:t>
      </w:r>
      <w:r w:rsidR="00BC564E" w:rsidRPr="003C3378">
        <w:rPr>
          <w:rFonts w:asciiTheme="minorEastAsia" w:hAnsiTheme="minorEastAsia" w:hint="eastAsia"/>
          <w:szCs w:val="21"/>
        </w:rPr>
        <w:t>年までで</w:t>
      </w:r>
      <w:r w:rsidR="002B16BA" w:rsidRPr="003C3378">
        <w:rPr>
          <w:rFonts w:asciiTheme="minorEastAsia" w:hAnsiTheme="minorEastAsia" w:hint="eastAsia"/>
          <w:szCs w:val="21"/>
        </w:rPr>
        <w:t>あります</w:t>
      </w:r>
      <w:r w:rsidR="00BC564E" w:rsidRPr="003C3378">
        <w:rPr>
          <w:rFonts w:asciiTheme="minorEastAsia" w:hAnsiTheme="minorEastAsia" w:hint="eastAsia"/>
          <w:szCs w:val="21"/>
        </w:rPr>
        <w:t>。</w:t>
      </w:r>
    </w:p>
    <w:p w14:paraId="52981CD9" w14:textId="77777777" w:rsidR="00BC564E" w:rsidRPr="003C3378" w:rsidRDefault="00E104D2" w:rsidP="00BC564E">
      <w:pPr>
        <w:rPr>
          <w:rFonts w:asciiTheme="minorEastAsia" w:hAnsiTheme="minorEastAsia"/>
          <w:szCs w:val="21"/>
        </w:rPr>
      </w:pPr>
      <w:r w:rsidRPr="003C3378">
        <w:rPr>
          <w:rFonts w:asciiTheme="minorEastAsia" w:hAnsiTheme="minorEastAsia" w:hint="eastAsia"/>
          <w:szCs w:val="21"/>
        </w:rPr>
        <w:t xml:space="preserve">　そのとき</w:t>
      </w:r>
      <w:r w:rsidR="00BC564E" w:rsidRPr="003C3378">
        <w:rPr>
          <w:rFonts w:asciiTheme="minorEastAsia" w:hAnsiTheme="minorEastAsia" w:hint="eastAsia"/>
          <w:szCs w:val="21"/>
        </w:rPr>
        <w:t>横浜の居留地に暮らしており、江戸におけるフランス公使館</w:t>
      </w:r>
      <w:r w:rsidR="00D369CB" w:rsidRPr="003C3378">
        <w:rPr>
          <w:rFonts w:asciiTheme="minorEastAsia" w:hAnsiTheme="minorEastAsia" w:hint="eastAsia"/>
          <w:szCs w:val="21"/>
        </w:rPr>
        <w:t>（</w:t>
      </w:r>
      <w:r w:rsidR="0058042B" w:rsidRPr="003C3378">
        <w:rPr>
          <w:rFonts w:asciiTheme="minorEastAsia" w:hAnsiTheme="minorEastAsia" w:hint="eastAsia"/>
          <w:szCs w:val="21"/>
        </w:rPr>
        <w:t>現在の</w:t>
      </w:r>
      <w:r w:rsidR="00BC564E" w:rsidRPr="003C3378">
        <w:rPr>
          <w:rFonts w:asciiTheme="minorEastAsia" w:hAnsiTheme="minorEastAsia" w:hint="eastAsia"/>
          <w:szCs w:val="21"/>
        </w:rPr>
        <w:t>三田済海</w:t>
      </w:r>
      <w:r w:rsidR="00E2640F" w:rsidRPr="003C3378">
        <w:rPr>
          <w:rFonts w:asciiTheme="minorEastAsia" w:hAnsiTheme="minorEastAsia" w:hint="eastAsia"/>
          <w:szCs w:val="21"/>
        </w:rPr>
        <w:t>寺</w:t>
      </w:r>
      <w:r w:rsidR="00D369CB" w:rsidRPr="003C3378">
        <w:rPr>
          <w:rFonts w:asciiTheme="minorEastAsia" w:hAnsiTheme="minorEastAsia" w:hint="eastAsia"/>
          <w:szCs w:val="21"/>
        </w:rPr>
        <w:t>）</w:t>
      </w:r>
      <w:r w:rsidR="00BC564E" w:rsidRPr="003C3378">
        <w:rPr>
          <w:rFonts w:asciiTheme="minorEastAsia" w:hAnsiTheme="minorEastAsia" w:hint="eastAsia"/>
          <w:szCs w:val="21"/>
        </w:rPr>
        <w:t>に、どうやら館員の資格を有して勤務していたらしいです。そして</w:t>
      </w:r>
      <w:r w:rsidR="00386E5A" w:rsidRPr="003C3378">
        <w:rPr>
          <w:rFonts w:asciiTheme="minorEastAsia" w:hAnsiTheme="minorEastAsia" w:hint="eastAsia"/>
          <w:szCs w:val="21"/>
        </w:rPr>
        <w:t>1867</w:t>
      </w:r>
      <w:r w:rsidR="00BC564E" w:rsidRPr="003C3378">
        <w:rPr>
          <w:rFonts w:asciiTheme="minorEastAsia" w:hAnsiTheme="minorEastAsia" w:hint="eastAsia"/>
          <w:szCs w:val="21"/>
        </w:rPr>
        <w:t>年に再び日本へ渡航し</w:t>
      </w:r>
      <w:r w:rsidR="0034783F" w:rsidRPr="003C3378">
        <w:rPr>
          <w:rFonts w:asciiTheme="minorEastAsia" w:hAnsiTheme="minorEastAsia" w:hint="eastAsia"/>
          <w:szCs w:val="21"/>
        </w:rPr>
        <w:t>滞在することになります。その二回の訪日の間に</w:t>
      </w:r>
      <w:r w:rsidR="00BC564E" w:rsidRPr="003C3378">
        <w:rPr>
          <w:rFonts w:asciiTheme="minorEastAsia" w:hAnsiTheme="minorEastAsia" w:hint="eastAsia"/>
          <w:szCs w:val="21"/>
        </w:rPr>
        <w:t>恐らく日本語を学習し、日本の政治体制を研究していたらしいです。</w:t>
      </w:r>
    </w:p>
    <w:p w14:paraId="30978FFE" w14:textId="77777777" w:rsidR="00BC564E" w:rsidRPr="003C3378" w:rsidRDefault="00BC564E" w:rsidP="00BC564E">
      <w:pPr>
        <w:rPr>
          <w:rFonts w:asciiTheme="minorEastAsia" w:hAnsiTheme="minorEastAsia"/>
          <w:szCs w:val="21"/>
        </w:rPr>
      </w:pPr>
      <w:r w:rsidRPr="003C3378">
        <w:rPr>
          <w:rFonts w:asciiTheme="minorEastAsia" w:hAnsiTheme="minorEastAsia" w:hint="eastAsia"/>
          <w:szCs w:val="21"/>
        </w:rPr>
        <w:t xml:space="preserve">　さて、どうやって日本語を覚えたのかという質問になります</w:t>
      </w:r>
      <w:r w:rsidR="00657A16" w:rsidRPr="003C3378">
        <w:rPr>
          <w:rFonts w:asciiTheme="minorEastAsia" w:hAnsiTheme="minorEastAsia" w:hint="eastAsia"/>
          <w:szCs w:val="21"/>
        </w:rPr>
        <w:t>が</w:t>
      </w:r>
      <w:r w:rsidRPr="003C3378">
        <w:rPr>
          <w:rFonts w:asciiTheme="minorEastAsia" w:hAnsiTheme="minorEastAsia" w:hint="eastAsia"/>
          <w:szCs w:val="21"/>
        </w:rPr>
        <w:t>、</w:t>
      </w:r>
      <w:r w:rsidR="00657A16" w:rsidRPr="003C3378">
        <w:rPr>
          <w:rFonts w:asciiTheme="minorEastAsia" w:hAnsiTheme="minorEastAsia" w:hint="eastAsia"/>
          <w:szCs w:val="21"/>
        </w:rPr>
        <w:t>「</w:t>
      </w:r>
      <w:r w:rsidRPr="003C3378">
        <w:rPr>
          <w:rFonts w:asciiTheme="minorEastAsia" w:hAnsiTheme="minorEastAsia" w:hint="eastAsia"/>
          <w:szCs w:val="21"/>
        </w:rPr>
        <w:t>フランスお政</w:t>
      </w:r>
      <w:r w:rsidR="00657A16" w:rsidRPr="003C3378">
        <w:rPr>
          <w:rFonts w:asciiTheme="minorEastAsia" w:hAnsiTheme="minorEastAsia" w:hint="eastAsia"/>
          <w:szCs w:val="21"/>
        </w:rPr>
        <w:t>」</w:t>
      </w:r>
      <w:r w:rsidRPr="003C3378">
        <w:rPr>
          <w:rFonts w:asciiTheme="minorEastAsia" w:hAnsiTheme="minorEastAsia" w:hint="eastAsia"/>
          <w:szCs w:val="21"/>
        </w:rPr>
        <w:t>という囲い者と恋愛関係を持ったと言われている</w:t>
      </w:r>
      <w:r w:rsidR="00657A16" w:rsidRPr="003C3378">
        <w:rPr>
          <w:rFonts w:asciiTheme="minorEastAsia" w:hAnsiTheme="minorEastAsia" w:hint="eastAsia"/>
          <w:szCs w:val="21"/>
        </w:rPr>
        <w:t>のですが</w:t>
      </w:r>
      <w:r w:rsidR="00F06B91" w:rsidRPr="003C3378">
        <w:rPr>
          <w:rFonts w:asciiTheme="minorEastAsia" w:hAnsiTheme="minorEastAsia" w:hint="eastAsia"/>
          <w:szCs w:val="21"/>
        </w:rPr>
        <w:t>、それが事実だったとすれば、愛人との付き合いを通じて</w:t>
      </w:r>
      <w:r w:rsidRPr="003C3378">
        <w:rPr>
          <w:rFonts w:asciiTheme="minorEastAsia" w:hAnsiTheme="minorEastAsia" w:hint="eastAsia"/>
          <w:szCs w:val="21"/>
        </w:rPr>
        <w:t>日本語を覚える機会</w:t>
      </w:r>
      <w:r w:rsidR="001F08E8" w:rsidRPr="003C3378">
        <w:rPr>
          <w:rFonts w:asciiTheme="minorEastAsia" w:hAnsiTheme="minorEastAsia" w:hint="eastAsia"/>
          <w:szCs w:val="21"/>
        </w:rPr>
        <w:t>があったかもしれませんけれども、それとは別に、斎藤健次郎という</w:t>
      </w:r>
      <w:r w:rsidRPr="003C3378">
        <w:rPr>
          <w:rFonts w:asciiTheme="minorEastAsia" w:hAnsiTheme="minorEastAsia" w:hint="eastAsia"/>
          <w:szCs w:val="21"/>
        </w:rPr>
        <w:t>先ほど</w:t>
      </w:r>
      <w:r w:rsidR="002B16BA" w:rsidRPr="003C3378">
        <w:rPr>
          <w:rFonts w:asciiTheme="minorEastAsia" w:hAnsiTheme="minorEastAsia" w:hint="eastAsia"/>
          <w:szCs w:val="21"/>
        </w:rPr>
        <w:t>紹介した</w:t>
      </w:r>
      <w:r w:rsidRPr="003C3378">
        <w:rPr>
          <w:rFonts w:asciiTheme="minorEastAsia" w:hAnsiTheme="minorEastAsia" w:hint="eastAsia"/>
          <w:szCs w:val="21"/>
        </w:rPr>
        <w:t>日本人が</w:t>
      </w:r>
      <w:r w:rsidR="00EC5751" w:rsidRPr="003C3378">
        <w:rPr>
          <w:rFonts w:asciiTheme="minorEastAsia" w:hAnsiTheme="minorEastAsia" w:hint="eastAsia"/>
          <w:szCs w:val="21"/>
        </w:rPr>
        <w:t>、彼の唯一の日本語教師であっただろうと</w:t>
      </w:r>
      <w:r w:rsidRPr="003C3378">
        <w:rPr>
          <w:rFonts w:asciiTheme="minorEastAsia" w:hAnsiTheme="minorEastAsia" w:hint="eastAsia"/>
          <w:szCs w:val="21"/>
        </w:rPr>
        <w:t>私は思います。</w:t>
      </w:r>
    </w:p>
    <w:p w14:paraId="417BD0F9" w14:textId="77777777" w:rsidR="00BC564E" w:rsidRPr="003C3378" w:rsidRDefault="00264740" w:rsidP="00BC564E">
      <w:pPr>
        <w:rPr>
          <w:rFonts w:asciiTheme="minorEastAsia" w:hAnsiTheme="minorEastAsia"/>
          <w:szCs w:val="21"/>
        </w:rPr>
      </w:pPr>
      <w:r w:rsidRPr="003C3378">
        <w:rPr>
          <w:rFonts w:asciiTheme="minorEastAsia" w:hAnsiTheme="minorEastAsia" w:hint="eastAsia"/>
          <w:szCs w:val="21"/>
        </w:rPr>
        <w:t xml:space="preserve">　斎藤は武蔵野</w:t>
      </w:r>
      <w:r w:rsidR="00D369CB" w:rsidRPr="003C3378">
        <w:rPr>
          <w:rFonts w:asciiTheme="minorEastAsia" w:hAnsiTheme="minorEastAsia" w:hint="eastAsia"/>
          <w:szCs w:val="21"/>
        </w:rPr>
        <w:t>（</w:t>
      </w:r>
      <w:r w:rsidR="00BC564E" w:rsidRPr="003C3378">
        <w:rPr>
          <w:rFonts w:asciiTheme="minorEastAsia" w:hAnsiTheme="minorEastAsia" w:hint="eastAsia"/>
          <w:szCs w:val="21"/>
        </w:rPr>
        <w:t>熊谷</w:t>
      </w:r>
      <w:r w:rsidR="00D369CB" w:rsidRPr="003C3378">
        <w:rPr>
          <w:rFonts w:asciiTheme="minorEastAsia" w:hAnsiTheme="minorEastAsia" w:hint="eastAsia"/>
          <w:szCs w:val="21"/>
        </w:rPr>
        <w:t>）</w:t>
      </w:r>
      <w:r w:rsidR="00BC564E" w:rsidRPr="003C3378">
        <w:rPr>
          <w:rFonts w:asciiTheme="minorEastAsia" w:hAnsiTheme="minorEastAsia" w:hint="eastAsia"/>
          <w:szCs w:val="21"/>
        </w:rPr>
        <w:t>の医師の弟でありました</w:t>
      </w:r>
      <w:r w:rsidR="00386E5A" w:rsidRPr="003C3378">
        <w:rPr>
          <w:rFonts w:asciiTheme="minorEastAsia" w:hAnsiTheme="minorEastAsia" w:hint="eastAsia"/>
          <w:szCs w:val="21"/>
        </w:rPr>
        <w:t>。</w:t>
      </w:r>
      <w:r w:rsidR="00F47E57" w:rsidRPr="003C3378">
        <w:rPr>
          <w:rFonts w:asciiTheme="minorEastAsia" w:hAnsiTheme="minorEastAsia" w:hint="eastAsia"/>
          <w:szCs w:val="21"/>
        </w:rPr>
        <w:t>幕府の遣欧使節団の一員であった</w:t>
      </w:r>
      <w:r w:rsidR="00386E5A" w:rsidRPr="003C3378">
        <w:rPr>
          <w:rFonts w:asciiTheme="minorEastAsia" w:hAnsiTheme="minorEastAsia"/>
          <w:szCs w:val="21"/>
        </w:rPr>
        <w:t>田辺太一</w:t>
      </w:r>
      <w:r w:rsidR="00433EC4" w:rsidRPr="003C3378">
        <w:rPr>
          <w:rFonts w:asciiTheme="minorEastAsia" w:hAnsiTheme="minorEastAsia" w:hint="eastAsia"/>
          <w:szCs w:val="21"/>
        </w:rPr>
        <w:t>が</w:t>
      </w:r>
      <w:r w:rsidR="00BC564E" w:rsidRPr="003C3378">
        <w:rPr>
          <w:rFonts w:asciiTheme="minorEastAsia" w:hAnsiTheme="minorEastAsia" w:hint="eastAsia"/>
          <w:szCs w:val="21"/>
        </w:rPr>
        <w:t>モンブラン</w:t>
      </w:r>
      <w:r w:rsidR="00006078" w:rsidRPr="003C3378">
        <w:rPr>
          <w:rFonts w:asciiTheme="minorEastAsia" w:hAnsiTheme="minorEastAsia" w:hint="eastAsia"/>
          <w:szCs w:val="21"/>
        </w:rPr>
        <w:t>伯</w:t>
      </w:r>
      <w:r w:rsidR="00BC564E" w:rsidRPr="003C3378">
        <w:rPr>
          <w:rFonts w:asciiTheme="minorEastAsia" w:hAnsiTheme="minorEastAsia" w:hint="eastAsia"/>
          <w:szCs w:val="21"/>
        </w:rPr>
        <w:t>と接触する機会が</w:t>
      </w:r>
      <w:r w:rsidRPr="003C3378">
        <w:rPr>
          <w:rFonts w:asciiTheme="minorEastAsia" w:hAnsiTheme="minorEastAsia" w:hint="eastAsia"/>
          <w:szCs w:val="21"/>
        </w:rPr>
        <w:t>二度</w:t>
      </w:r>
      <w:r w:rsidR="00BC564E" w:rsidRPr="003C3378">
        <w:rPr>
          <w:rFonts w:asciiTheme="minorEastAsia" w:hAnsiTheme="minorEastAsia" w:hint="eastAsia"/>
          <w:szCs w:val="21"/>
        </w:rPr>
        <w:t>ぐらいありました</w:t>
      </w:r>
      <w:r w:rsidRPr="003C3378">
        <w:rPr>
          <w:rFonts w:asciiTheme="minorEastAsia" w:hAnsiTheme="minorEastAsia" w:hint="eastAsia"/>
          <w:szCs w:val="21"/>
        </w:rPr>
        <w:t>が、</w:t>
      </w:r>
      <w:r w:rsidR="00F47E57" w:rsidRPr="003C3378">
        <w:rPr>
          <w:rFonts w:asciiTheme="minorEastAsia" w:hAnsiTheme="minorEastAsia" w:hint="eastAsia"/>
          <w:szCs w:val="21"/>
        </w:rPr>
        <w:t>その滞欧</w:t>
      </w:r>
      <w:r w:rsidR="001004C5" w:rsidRPr="003C3378">
        <w:rPr>
          <w:rFonts w:asciiTheme="minorEastAsia" w:hAnsiTheme="minorEastAsia" w:hint="eastAsia"/>
          <w:szCs w:val="21"/>
        </w:rPr>
        <w:t>の回顧録にモンブラン</w:t>
      </w:r>
      <w:r w:rsidR="00006078" w:rsidRPr="003C3378">
        <w:rPr>
          <w:rFonts w:asciiTheme="minorEastAsia" w:hAnsiTheme="minorEastAsia" w:hint="eastAsia"/>
          <w:szCs w:val="21"/>
        </w:rPr>
        <w:t>伯</w:t>
      </w:r>
      <w:r w:rsidR="001004C5" w:rsidRPr="003C3378">
        <w:rPr>
          <w:rFonts w:asciiTheme="minorEastAsia" w:hAnsiTheme="minorEastAsia" w:hint="eastAsia"/>
          <w:szCs w:val="21"/>
        </w:rPr>
        <w:t>は来日第一</w:t>
      </w:r>
      <w:r w:rsidR="00BC564E" w:rsidRPr="003C3378">
        <w:rPr>
          <w:rFonts w:asciiTheme="minorEastAsia" w:hAnsiTheme="minorEastAsia" w:hint="eastAsia"/>
          <w:szCs w:val="21"/>
        </w:rPr>
        <w:t>回目の日本滞在のとき、若者の斎藤を雇い入れ</w:t>
      </w:r>
      <w:r w:rsidRPr="003C3378">
        <w:rPr>
          <w:rFonts w:asciiTheme="minorEastAsia" w:hAnsiTheme="minorEastAsia" w:hint="eastAsia"/>
          <w:szCs w:val="21"/>
        </w:rPr>
        <w:t>て、いわば</w:t>
      </w:r>
      <w:r w:rsidR="00BC564E" w:rsidRPr="003C3378">
        <w:rPr>
          <w:rFonts w:asciiTheme="minorEastAsia" w:hAnsiTheme="minorEastAsia" w:hint="eastAsia"/>
          <w:szCs w:val="21"/>
        </w:rPr>
        <w:t>私設秘書としてフランスに連れて帰ったと述べています。</w:t>
      </w:r>
    </w:p>
    <w:p w14:paraId="460CC828" w14:textId="77777777" w:rsidR="00BC564E" w:rsidRPr="003C3378" w:rsidRDefault="00BC564E" w:rsidP="00BC564E">
      <w:pPr>
        <w:rPr>
          <w:rFonts w:asciiTheme="minorEastAsia" w:hAnsiTheme="minorEastAsia"/>
          <w:szCs w:val="21"/>
        </w:rPr>
      </w:pPr>
      <w:r w:rsidRPr="003C3378">
        <w:rPr>
          <w:rFonts w:asciiTheme="minorEastAsia" w:hAnsiTheme="minorEastAsia" w:hint="eastAsia"/>
          <w:szCs w:val="21"/>
        </w:rPr>
        <w:t xml:space="preserve">　田辺の回顧録の同じ文脈から、モンブラン</w:t>
      </w:r>
      <w:r w:rsidR="00006078" w:rsidRPr="003C3378">
        <w:rPr>
          <w:rFonts w:asciiTheme="minorEastAsia" w:hAnsiTheme="minorEastAsia" w:hint="eastAsia"/>
          <w:szCs w:val="21"/>
        </w:rPr>
        <w:t>伯</w:t>
      </w:r>
      <w:r w:rsidRPr="003C3378">
        <w:rPr>
          <w:rFonts w:asciiTheme="minorEastAsia" w:hAnsiTheme="minorEastAsia" w:hint="eastAsia"/>
          <w:szCs w:val="21"/>
        </w:rPr>
        <w:t>がいかに異国情緒の雰囲気を好んでいたか読み取れる一節が</w:t>
      </w:r>
      <w:r w:rsidR="00F47E57" w:rsidRPr="003C3378">
        <w:rPr>
          <w:rFonts w:asciiTheme="minorEastAsia" w:hAnsiTheme="minorEastAsia" w:hint="eastAsia"/>
          <w:szCs w:val="21"/>
        </w:rPr>
        <w:t>あり</w:t>
      </w:r>
      <w:r w:rsidRPr="003C3378">
        <w:rPr>
          <w:rFonts w:asciiTheme="minorEastAsia" w:hAnsiTheme="minorEastAsia" w:hint="eastAsia"/>
          <w:szCs w:val="21"/>
        </w:rPr>
        <w:t>ます。</w:t>
      </w:r>
    </w:p>
    <w:p w14:paraId="73678F5A" w14:textId="0095BB9A" w:rsidR="00BC564E" w:rsidRPr="003C3378" w:rsidRDefault="00106004" w:rsidP="00BC564E">
      <w:pPr>
        <w:rPr>
          <w:rFonts w:asciiTheme="minorEastAsia" w:hAnsiTheme="minorEastAsia"/>
          <w:szCs w:val="21"/>
        </w:rPr>
      </w:pPr>
      <w:r w:rsidRPr="003C3378">
        <w:rPr>
          <w:rFonts w:asciiTheme="minorEastAsia" w:hAnsiTheme="minorEastAsia" w:hint="eastAsia"/>
          <w:szCs w:val="21"/>
        </w:rPr>
        <w:t xml:space="preserve">　「予が池田筑後守にしたがって、さきにパリ</w:t>
      </w:r>
      <w:r w:rsidR="00F47E57" w:rsidRPr="003C3378">
        <w:rPr>
          <w:rFonts w:asciiTheme="minorEastAsia" w:hAnsiTheme="minorEastAsia" w:hint="eastAsia"/>
          <w:szCs w:val="21"/>
        </w:rPr>
        <w:t>へ</w:t>
      </w:r>
      <w:r w:rsidRPr="003C3378">
        <w:rPr>
          <w:rFonts w:asciiTheme="minorEastAsia" w:hAnsiTheme="minorEastAsia" w:hint="eastAsia"/>
          <w:szCs w:val="21"/>
        </w:rPr>
        <w:t>行ったときも、モンブランの招待をうけ、使節の許しを得てその晩餐会におもむいたところ、かの謙</w:t>
      </w:r>
      <w:r w:rsidR="00BC564E" w:rsidRPr="003C3378">
        <w:rPr>
          <w:rFonts w:asciiTheme="minorEastAsia" w:hAnsiTheme="minorEastAsia" w:hint="eastAsia"/>
          <w:szCs w:val="21"/>
        </w:rPr>
        <w:t>次郎は</w:t>
      </w:r>
      <w:r w:rsidR="00A51FCE" w:rsidRPr="003C3378">
        <w:rPr>
          <w:rFonts w:asciiTheme="minorEastAsia" w:hAnsiTheme="minorEastAsia" w:hint="eastAsia"/>
          <w:szCs w:val="21"/>
        </w:rPr>
        <w:t>すで</w:t>
      </w:r>
      <w:r w:rsidR="00BC564E" w:rsidRPr="003C3378">
        <w:rPr>
          <w:rFonts w:asciiTheme="minorEastAsia" w:hAnsiTheme="minorEastAsia" w:hint="eastAsia"/>
          <w:szCs w:val="21"/>
        </w:rPr>
        <w:t>に頭髪を刈っていたが、わざわざ仮髻を</w:t>
      </w:r>
      <w:r w:rsidR="00264740" w:rsidRPr="003C3378">
        <w:rPr>
          <w:rFonts w:asciiTheme="minorEastAsia" w:hAnsiTheme="minorEastAsia" w:hint="eastAsia"/>
          <w:szCs w:val="21"/>
        </w:rPr>
        <w:t>つけ、羽織袴の姿で、そのほか</w:t>
      </w:r>
      <w:r w:rsidR="00721A22" w:rsidRPr="003C3378">
        <w:rPr>
          <w:rFonts w:asciiTheme="minorEastAsia" w:hAnsiTheme="minorEastAsia" w:hint="eastAsia"/>
          <w:szCs w:val="21"/>
        </w:rPr>
        <w:t>に南洋の蛮人には、</w:t>
      </w:r>
      <w:r w:rsidR="00B915EB" w:rsidRPr="003C3378">
        <w:rPr>
          <w:rFonts w:asciiTheme="minorEastAsia" w:hAnsiTheme="minorEastAsia" w:hint="eastAsia"/>
          <w:szCs w:val="21"/>
        </w:rPr>
        <w:t>赭</w:t>
      </w:r>
      <w:r w:rsidR="00BC564E" w:rsidRPr="003C3378">
        <w:rPr>
          <w:rFonts w:asciiTheme="minorEastAsia" w:hAnsiTheme="minorEastAsia" w:hint="eastAsia"/>
          <w:szCs w:val="21"/>
        </w:rPr>
        <w:t>色の裸体に紋布の腰巻を</w:t>
      </w:r>
      <w:r w:rsidR="00264740" w:rsidRPr="003C3378">
        <w:rPr>
          <w:rFonts w:asciiTheme="minorEastAsia" w:hAnsiTheme="minorEastAsia" w:hint="eastAsia"/>
          <w:szCs w:val="21"/>
        </w:rPr>
        <w:t>つ</w:t>
      </w:r>
      <w:r w:rsidR="005F03E1" w:rsidRPr="003C3378">
        <w:rPr>
          <w:rFonts w:asciiTheme="minorEastAsia" w:hAnsiTheme="minorEastAsia" w:hint="eastAsia"/>
          <w:szCs w:val="21"/>
        </w:rPr>
        <w:t>けさせ、この二人を給仕として座の取り持ちをさせた。もちろん</w:t>
      </w:r>
      <w:r w:rsidR="00264740" w:rsidRPr="003C3378">
        <w:rPr>
          <w:rFonts w:asciiTheme="minorEastAsia" w:hAnsiTheme="minorEastAsia" w:hint="eastAsia"/>
          <w:szCs w:val="21"/>
        </w:rPr>
        <w:t>ほかに</w:t>
      </w:r>
      <w:r w:rsidR="00BC564E" w:rsidRPr="003C3378">
        <w:rPr>
          <w:rFonts w:asciiTheme="minorEastAsia" w:hAnsiTheme="minorEastAsia" w:hint="eastAsia"/>
          <w:szCs w:val="21"/>
        </w:rPr>
        <w:t>西洋人の客はなく、ただ</w:t>
      </w:r>
      <w:r w:rsidR="00264740" w:rsidRPr="003C3378">
        <w:rPr>
          <w:rFonts w:asciiTheme="minorEastAsia" w:hAnsiTheme="minorEastAsia" w:hint="eastAsia"/>
          <w:szCs w:val="21"/>
        </w:rPr>
        <w:t>通弁のブレッキマンだけであったが、それをもってしても</w:t>
      </w:r>
      <w:r w:rsidR="00BC564E" w:rsidRPr="003C3378">
        <w:rPr>
          <w:rFonts w:asciiTheme="minorEastAsia" w:hAnsiTheme="minorEastAsia" w:hint="eastAsia"/>
          <w:szCs w:val="21"/>
        </w:rPr>
        <w:t>平日</w:t>
      </w:r>
      <w:r w:rsidR="005F03E1" w:rsidRPr="003C3378">
        <w:rPr>
          <w:rFonts w:asciiTheme="minorEastAsia" w:hAnsiTheme="minorEastAsia" w:hint="eastAsia"/>
          <w:szCs w:val="21"/>
        </w:rPr>
        <w:t>の生活が思いやられよう。モンブランは、実に異を立て、奇をてらう</w:t>
      </w:r>
      <w:r w:rsidR="00BC564E" w:rsidRPr="003C3378">
        <w:rPr>
          <w:rFonts w:asciiTheme="minorEastAsia" w:hAnsiTheme="minorEastAsia" w:hint="eastAsia"/>
          <w:szCs w:val="21"/>
        </w:rPr>
        <w:t>独特の癖を有していた」と、田辺は語っています。</w:t>
      </w:r>
    </w:p>
    <w:p w14:paraId="66F37451" w14:textId="77777777" w:rsidR="00BC564E" w:rsidRPr="003C3378" w:rsidRDefault="00AC218C" w:rsidP="00BC564E">
      <w:pPr>
        <w:rPr>
          <w:rFonts w:asciiTheme="minorEastAsia" w:hAnsiTheme="minorEastAsia"/>
          <w:szCs w:val="21"/>
        </w:rPr>
      </w:pPr>
      <w:r w:rsidRPr="003C3378">
        <w:rPr>
          <w:rFonts w:asciiTheme="minorEastAsia" w:hAnsiTheme="minorEastAsia" w:hint="eastAsia"/>
          <w:szCs w:val="21"/>
        </w:rPr>
        <w:t xml:space="preserve">　モンブラン伯は</w:t>
      </w:r>
      <w:r w:rsidR="00C63ED9" w:rsidRPr="003C3378">
        <w:rPr>
          <w:rFonts w:asciiTheme="minorEastAsia" w:hAnsiTheme="minorEastAsia" w:hint="eastAsia"/>
          <w:szCs w:val="21"/>
        </w:rPr>
        <w:t>第一</w:t>
      </w:r>
      <w:r w:rsidR="00433EC4" w:rsidRPr="003C3378">
        <w:rPr>
          <w:rFonts w:asciiTheme="minorEastAsia" w:hAnsiTheme="minorEastAsia" w:hint="eastAsia"/>
          <w:szCs w:val="21"/>
        </w:rPr>
        <w:t>回の訪日の後、その当時</w:t>
      </w:r>
      <w:r w:rsidR="00BC564E" w:rsidRPr="003C3378">
        <w:rPr>
          <w:rFonts w:asciiTheme="minorEastAsia" w:hAnsiTheme="minorEastAsia" w:hint="eastAsia"/>
          <w:szCs w:val="21"/>
        </w:rPr>
        <w:t>非常に数少ない</w:t>
      </w:r>
      <w:r w:rsidRPr="003C3378">
        <w:rPr>
          <w:rFonts w:asciiTheme="minorEastAsia" w:hAnsiTheme="minorEastAsia" w:hint="eastAsia"/>
          <w:szCs w:val="21"/>
        </w:rPr>
        <w:t>「</w:t>
      </w:r>
      <w:r w:rsidR="00BC564E" w:rsidRPr="003C3378">
        <w:rPr>
          <w:rFonts w:asciiTheme="minorEastAsia" w:hAnsiTheme="minorEastAsia" w:hint="eastAsia"/>
          <w:szCs w:val="21"/>
        </w:rPr>
        <w:t>日本通</w:t>
      </w:r>
      <w:r w:rsidRPr="003C3378">
        <w:rPr>
          <w:rFonts w:asciiTheme="minorEastAsia" w:hAnsiTheme="minorEastAsia" w:hint="eastAsia"/>
          <w:szCs w:val="21"/>
        </w:rPr>
        <w:t>」</w:t>
      </w:r>
      <w:r w:rsidR="00BC564E" w:rsidRPr="003C3378">
        <w:rPr>
          <w:rFonts w:asciiTheme="minorEastAsia" w:hAnsiTheme="minorEastAsia" w:hint="eastAsia"/>
          <w:szCs w:val="21"/>
        </w:rPr>
        <w:t>の列に加わった</w:t>
      </w:r>
      <w:r w:rsidR="00F47E57" w:rsidRPr="003C3378">
        <w:rPr>
          <w:rFonts w:asciiTheme="minorEastAsia" w:hAnsiTheme="minorEastAsia" w:hint="eastAsia"/>
          <w:szCs w:val="21"/>
        </w:rPr>
        <w:lastRenderedPageBreak/>
        <w:t>のです</w:t>
      </w:r>
      <w:r w:rsidRPr="003C3378">
        <w:rPr>
          <w:rFonts w:asciiTheme="minorEastAsia" w:hAnsiTheme="minorEastAsia" w:hint="eastAsia"/>
          <w:szCs w:val="21"/>
        </w:rPr>
        <w:t>。</w:t>
      </w:r>
      <w:r w:rsidR="001E4BD5" w:rsidRPr="003C3378">
        <w:rPr>
          <w:rFonts w:asciiTheme="minorEastAsia" w:hAnsiTheme="minorEastAsia" w:hint="eastAsia"/>
          <w:szCs w:val="21"/>
        </w:rPr>
        <w:t>1864</w:t>
      </w:r>
      <w:r w:rsidR="00BC564E" w:rsidRPr="003C3378">
        <w:rPr>
          <w:rFonts w:asciiTheme="minorEastAsia" w:hAnsiTheme="minorEastAsia" w:hint="eastAsia"/>
          <w:szCs w:val="21"/>
        </w:rPr>
        <w:t>年江戸幕府が横浜鎖港を交渉するとともに「井土ヶ谷事件」を謝罪するために、外国</w:t>
      </w:r>
      <w:r w:rsidR="001E4BD5" w:rsidRPr="003C3378">
        <w:rPr>
          <w:rFonts w:asciiTheme="minorEastAsia" w:hAnsiTheme="minorEastAsia" w:hint="eastAsia"/>
          <w:szCs w:val="21"/>
        </w:rPr>
        <w:t>奉行</w:t>
      </w:r>
      <w:r w:rsidR="001E4BD5" w:rsidRPr="003C3378">
        <w:rPr>
          <w:rFonts w:asciiTheme="minorEastAsia" w:hAnsiTheme="minorEastAsia"/>
          <w:szCs w:val="21"/>
        </w:rPr>
        <w:t>池田長発</w:t>
      </w:r>
      <w:r w:rsidR="001E4BD5" w:rsidRPr="003C3378">
        <w:rPr>
          <w:rFonts w:asciiTheme="minorEastAsia" w:hAnsiTheme="minorEastAsia" w:hint="eastAsia"/>
          <w:szCs w:val="21"/>
        </w:rPr>
        <w:t>（ナガオキ）</w:t>
      </w:r>
      <w:r w:rsidR="00BC564E" w:rsidRPr="003C3378">
        <w:rPr>
          <w:rFonts w:asciiTheme="minorEastAsia" w:hAnsiTheme="minorEastAsia" w:hint="eastAsia"/>
          <w:szCs w:val="21"/>
        </w:rPr>
        <w:t>を正使とする使節団</w:t>
      </w:r>
      <w:r w:rsidR="00A477B4" w:rsidRPr="003C3378">
        <w:rPr>
          <w:rFonts w:asciiTheme="minorEastAsia" w:hAnsiTheme="minorEastAsia" w:hint="eastAsia"/>
          <w:szCs w:val="21"/>
        </w:rPr>
        <w:t>（</w:t>
      </w:r>
      <w:r w:rsidR="00BC564E" w:rsidRPr="003C3378">
        <w:rPr>
          <w:rFonts w:asciiTheme="minorEastAsia" w:hAnsiTheme="minorEastAsia" w:hint="eastAsia"/>
          <w:szCs w:val="21"/>
        </w:rPr>
        <w:t>文久</w:t>
      </w:r>
      <w:r w:rsidR="001E4BD5" w:rsidRPr="003C3378">
        <w:rPr>
          <w:rFonts w:asciiTheme="minorEastAsia" w:hAnsiTheme="minorEastAsia" w:hint="eastAsia"/>
          <w:szCs w:val="21"/>
        </w:rPr>
        <w:t>3</w:t>
      </w:r>
      <w:r w:rsidR="00BC564E" w:rsidRPr="003C3378">
        <w:rPr>
          <w:rFonts w:asciiTheme="minorEastAsia" w:hAnsiTheme="minorEastAsia" w:hint="eastAsia"/>
          <w:szCs w:val="21"/>
        </w:rPr>
        <w:t>年に出航して</w:t>
      </w:r>
      <w:r w:rsidRPr="003C3378">
        <w:rPr>
          <w:rFonts w:asciiTheme="minorEastAsia" w:hAnsiTheme="minorEastAsia" w:hint="eastAsia"/>
          <w:szCs w:val="21"/>
        </w:rPr>
        <w:t>元治元年に帰国</w:t>
      </w:r>
      <w:r w:rsidR="00A477B4" w:rsidRPr="003C3378">
        <w:rPr>
          <w:rFonts w:asciiTheme="minorEastAsia" w:hAnsiTheme="minorEastAsia" w:hint="eastAsia"/>
          <w:szCs w:val="21"/>
        </w:rPr>
        <w:t>）がフランスへ派遣され</w:t>
      </w:r>
      <w:r w:rsidR="00F47E57" w:rsidRPr="003C3378">
        <w:rPr>
          <w:rFonts w:asciiTheme="minorEastAsia" w:hAnsiTheme="minorEastAsia" w:hint="eastAsia"/>
          <w:szCs w:val="21"/>
        </w:rPr>
        <w:t>まし</w:t>
      </w:r>
      <w:r w:rsidR="00A477B4" w:rsidRPr="003C3378">
        <w:rPr>
          <w:rFonts w:asciiTheme="minorEastAsia" w:hAnsiTheme="minorEastAsia" w:hint="eastAsia"/>
          <w:szCs w:val="21"/>
        </w:rPr>
        <w:t>た。</w:t>
      </w:r>
      <w:r w:rsidRPr="003C3378">
        <w:rPr>
          <w:rFonts w:asciiTheme="minorEastAsia" w:hAnsiTheme="minorEastAsia" w:hint="eastAsia"/>
          <w:szCs w:val="21"/>
        </w:rPr>
        <w:t>その使節団がパリ</w:t>
      </w:r>
      <w:r w:rsidR="005461BC" w:rsidRPr="003C3378">
        <w:rPr>
          <w:rFonts w:asciiTheme="minorEastAsia" w:hAnsiTheme="minorEastAsia" w:hint="eastAsia"/>
          <w:szCs w:val="21"/>
        </w:rPr>
        <w:t>滞在のとき、</w:t>
      </w:r>
      <w:r w:rsidR="00540E2F" w:rsidRPr="003C3378">
        <w:rPr>
          <w:rFonts w:asciiTheme="minorEastAsia" w:hAnsiTheme="minorEastAsia" w:hint="eastAsia"/>
          <w:szCs w:val="21"/>
        </w:rPr>
        <w:t>モンブラン伯は使節団</w:t>
      </w:r>
      <w:r w:rsidR="005461BC" w:rsidRPr="003C3378">
        <w:rPr>
          <w:rFonts w:asciiTheme="minorEastAsia" w:hAnsiTheme="minorEastAsia" w:hint="eastAsia"/>
          <w:szCs w:val="21"/>
        </w:rPr>
        <w:t>と積極的に接触し</w:t>
      </w:r>
      <w:r w:rsidR="00A270A6" w:rsidRPr="003C3378">
        <w:rPr>
          <w:rFonts w:asciiTheme="minorEastAsia" w:hAnsiTheme="minorEastAsia" w:hint="eastAsia"/>
          <w:szCs w:val="21"/>
        </w:rPr>
        <w:t>、</w:t>
      </w:r>
      <w:r w:rsidR="005461BC" w:rsidRPr="003C3378">
        <w:rPr>
          <w:rFonts w:asciiTheme="minorEastAsia" w:hAnsiTheme="minorEastAsia" w:hint="eastAsia"/>
          <w:szCs w:val="21"/>
        </w:rPr>
        <w:t>フランス政府要人との斡旋など</w:t>
      </w:r>
      <w:r w:rsidR="00BC564E" w:rsidRPr="003C3378">
        <w:rPr>
          <w:rFonts w:asciiTheme="minorEastAsia" w:hAnsiTheme="minorEastAsia" w:hint="eastAsia"/>
          <w:szCs w:val="21"/>
        </w:rPr>
        <w:t>世話役を買って出ようと試みます</w:t>
      </w:r>
      <w:r w:rsidRPr="003C3378">
        <w:rPr>
          <w:rFonts w:asciiTheme="minorEastAsia" w:hAnsiTheme="minorEastAsia" w:hint="eastAsia"/>
          <w:szCs w:val="21"/>
        </w:rPr>
        <w:t>が</w:t>
      </w:r>
      <w:r w:rsidR="00540E2F" w:rsidRPr="003C3378">
        <w:rPr>
          <w:rFonts w:asciiTheme="minorEastAsia" w:hAnsiTheme="minorEastAsia" w:hint="eastAsia"/>
          <w:szCs w:val="21"/>
        </w:rPr>
        <w:t>（</w:t>
      </w:r>
      <w:r w:rsidRPr="003C3378">
        <w:rPr>
          <w:rFonts w:asciiTheme="minorEastAsia" w:hAnsiTheme="minorEastAsia" w:hint="eastAsia"/>
          <w:szCs w:val="21"/>
        </w:rPr>
        <w:t>池田奉行</w:t>
      </w:r>
      <w:r w:rsidR="00540E2F" w:rsidRPr="003C3378">
        <w:rPr>
          <w:rFonts w:asciiTheme="minorEastAsia" w:hAnsiTheme="minorEastAsia" w:hint="eastAsia"/>
          <w:szCs w:val="21"/>
        </w:rPr>
        <w:t>は</w:t>
      </w:r>
      <w:r w:rsidRPr="003C3378">
        <w:rPr>
          <w:rFonts w:asciiTheme="minorEastAsia" w:hAnsiTheme="minorEastAsia" w:hint="eastAsia"/>
          <w:szCs w:val="21"/>
        </w:rPr>
        <w:t>彼の説に賛同したものの</w:t>
      </w:r>
      <w:r w:rsidR="00540E2F" w:rsidRPr="003C3378">
        <w:rPr>
          <w:rFonts w:asciiTheme="minorEastAsia" w:hAnsiTheme="minorEastAsia" w:hint="eastAsia"/>
          <w:szCs w:val="21"/>
        </w:rPr>
        <w:t>）</w:t>
      </w:r>
      <w:r w:rsidRPr="003C3378">
        <w:rPr>
          <w:rFonts w:asciiTheme="minorEastAsia" w:hAnsiTheme="minorEastAsia" w:hint="eastAsia"/>
          <w:szCs w:val="21"/>
        </w:rPr>
        <w:t>、正式に相談役として雇ってもらう念願は</w:t>
      </w:r>
      <w:r w:rsidR="00BC564E" w:rsidRPr="003C3378">
        <w:rPr>
          <w:rFonts w:asciiTheme="minorEastAsia" w:hAnsiTheme="minorEastAsia" w:hint="eastAsia"/>
          <w:szCs w:val="21"/>
        </w:rPr>
        <w:t>果たせませんでした。</w:t>
      </w:r>
    </w:p>
    <w:p w14:paraId="24C234C0" w14:textId="77777777" w:rsidR="00BC564E" w:rsidRPr="003C3378" w:rsidRDefault="00BC564E" w:rsidP="00BC564E">
      <w:pPr>
        <w:rPr>
          <w:rFonts w:asciiTheme="minorEastAsia" w:hAnsiTheme="minorEastAsia"/>
          <w:szCs w:val="21"/>
        </w:rPr>
      </w:pPr>
      <w:r w:rsidRPr="003C3378">
        <w:rPr>
          <w:rFonts w:asciiTheme="minorEastAsia" w:hAnsiTheme="minorEastAsia" w:hint="eastAsia"/>
          <w:szCs w:val="21"/>
        </w:rPr>
        <w:t xml:space="preserve">　また</w:t>
      </w:r>
      <w:r w:rsidR="001E4BD5" w:rsidRPr="003C3378">
        <w:rPr>
          <w:rFonts w:asciiTheme="minorEastAsia" w:hAnsiTheme="minorEastAsia" w:hint="eastAsia"/>
          <w:szCs w:val="21"/>
        </w:rPr>
        <w:t>1865</w:t>
      </w:r>
      <w:r w:rsidRPr="003C3378">
        <w:rPr>
          <w:rFonts w:asciiTheme="minorEastAsia" w:hAnsiTheme="minorEastAsia" w:hint="eastAsia"/>
          <w:szCs w:val="21"/>
        </w:rPr>
        <w:t>年、外国</w:t>
      </w:r>
      <w:r w:rsidR="001E4BD5" w:rsidRPr="003C3378">
        <w:rPr>
          <w:rFonts w:asciiTheme="minorEastAsia" w:hAnsiTheme="minorEastAsia" w:hint="eastAsia"/>
          <w:szCs w:val="21"/>
        </w:rPr>
        <w:t>奉行</w:t>
      </w:r>
      <w:r w:rsidR="001E4BD5" w:rsidRPr="003C3378">
        <w:rPr>
          <w:rFonts w:asciiTheme="minorEastAsia" w:hAnsiTheme="minorEastAsia"/>
          <w:szCs w:val="21"/>
        </w:rPr>
        <w:t>柴田剛中</w:t>
      </w:r>
      <w:r w:rsidRPr="003C3378">
        <w:rPr>
          <w:rFonts w:asciiTheme="minorEastAsia" w:hAnsiTheme="minorEastAsia" w:hint="eastAsia"/>
          <w:szCs w:val="21"/>
        </w:rPr>
        <w:t>を団長とした使節団が渡仏</w:t>
      </w:r>
      <w:r w:rsidR="00F2209C" w:rsidRPr="003C3378">
        <w:rPr>
          <w:rFonts w:asciiTheme="minorEastAsia" w:hAnsiTheme="minorEastAsia" w:hint="eastAsia"/>
          <w:szCs w:val="21"/>
        </w:rPr>
        <w:t>した際にも、</w:t>
      </w:r>
      <w:r w:rsidR="00540E2F" w:rsidRPr="003C3378">
        <w:rPr>
          <w:rFonts w:asciiTheme="minorEastAsia" w:hAnsiTheme="minorEastAsia" w:hint="eastAsia"/>
          <w:szCs w:val="21"/>
        </w:rPr>
        <w:t>モンブラン</w:t>
      </w:r>
      <w:r w:rsidR="0058042B" w:rsidRPr="003C3378">
        <w:rPr>
          <w:rFonts w:asciiTheme="minorEastAsia" w:hAnsiTheme="minorEastAsia" w:hint="eastAsia"/>
          <w:szCs w:val="21"/>
        </w:rPr>
        <w:t>伯</w:t>
      </w:r>
      <w:r w:rsidR="00540E2F" w:rsidRPr="003C3378">
        <w:rPr>
          <w:rFonts w:asciiTheme="minorEastAsia" w:hAnsiTheme="minorEastAsia" w:hint="eastAsia"/>
          <w:szCs w:val="21"/>
        </w:rPr>
        <w:t>は</w:t>
      </w:r>
      <w:r w:rsidR="00F2209C" w:rsidRPr="003C3378">
        <w:rPr>
          <w:rFonts w:asciiTheme="minorEastAsia" w:hAnsiTheme="minorEastAsia" w:hint="eastAsia"/>
          <w:szCs w:val="21"/>
        </w:rPr>
        <w:t>、かのフィリップ・フランツ</w:t>
      </w:r>
      <w:r w:rsidRPr="003C3378">
        <w:rPr>
          <w:rFonts w:asciiTheme="minorEastAsia" w:hAnsiTheme="minorEastAsia" w:hint="eastAsia"/>
          <w:szCs w:val="21"/>
        </w:rPr>
        <w:t>・フォン・シーボルト</w:t>
      </w:r>
      <w:r w:rsidR="00D369CB" w:rsidRPr="003C3378">
        <w:rPr>
          <w:rFonts w:asciiTheme="minorEastAsia" w:hAnsiTheme="minorEastAsia" w:hint="eastAsia"/>
          <w:szCs w:val="21"/>
        </w:rPr>
        <w:t>（</w:t>
      </w:r>
      <w:r w:rsidR="008F5DC3" w:rsidRPr="003C3378">
        <w:rPr>
          <w:rFonts w:asciiTheme="minorEastAsia" w:hAnsiTheme="minorEastAsia" w:hint="eastAsia"/>
          <w:szCs w:val="21"/>
        </w:rPr>
        <w:t>Philipp Franz</w:t>
      </w:r>
      <w:r w:rsidRPr="003C3378">
        <w:rPr>
          <w:rFonts w:asciiTheme="minorEastAsia" w:hAnsiTheme="minorEastAsia" w:hint="eastAsia"/>
          <w:szCs w:val="21"/>
        </w:rPr>
        <w:t xml:space="preserve"> von </w:t>
      </w:r>
      <w:proofErr w:type="spellStart"/>
      <w:r w:rsidRPr="003C3378">
        <w:rPr>
          <w:rFonts w:asciiTheme="minorEastAsia" w:hAnsiTheme="minorEastAsia" w:hint="eastAsia"/>
          <w:szCs w:val="21"/>
        </w:rPr>
        <w:t>Siebold</w:t>
      </w:r>
      <w:proofErr w:type="spellEnd"/>
      <w:r w:rsidR="00D369CB" w:rsidRPr="003C3378">
        <w:rPr>
          <w:rFonts w:asciiTheme="minorEastAsia" w:hAnsiTheme="minorEastAsia" w:hint="eastAsia"/>
          <w:szCs w:val="21"/>
        </w:rPr>
        <w:t>）</w:t>
      </w:r>
      <w:r w:rsidRPr="003C3378">
        <w:rPr>
          <w:rFonts w:asciiTheme="minorEastAsia" w:hAnsiTheme="minorEastAsia" w:hint="eastAsia"/>
          <w:szCs w:val="21"/>
        </w:rPr>
        <w:t>と競争して</w:t>
      </w:r>
      <w:r w:rsidR="005F493E" w:rsidRPr="003C3378">
        <w:rPr>
          <w:rFonts w:asciiTheme="minorEastAsia" w:hAnsiTheme="minorEastAsia" w:hint="eastAsia"/>
          <w:szCs w:val="21"/>
        </w:rPr>
        <w:t>柴田の信用を得ようとしましたが、</w:t>
      </w:r>
      <w:r w:rsidR="00540E2F" w:rsidRPr="003C3378">
        <w:rPr>
          <w:rFonts w:asciiTheme="minorEastAsia" w:hAnsiTheme="minorEastAsia" w:hint="eastAsia"/>
          <w:szCs w:val="21"/>
        </w:rPr>
        <w:t>柴田は</w:t>
      </w:r>
      <w:r w:rsidR="005F493E" w:rsidRPr="003C3378">
        <w:rPr>
          <w:rFonts w:asciiTheme="minorEastAsia" w:hAnsiTheme="minorEastAsia" w:hint="eastAsia"/>
          <w:szCs w:val="21"/>
        </w:rPr>
        <w:t>出航前に</w:t>
      </w:r>
      <w:r w:rsidRPr="003C3378">
        <w:rPr>
          <w:rFonts w:asciiTheme="minorEastAsia" w:hAnsiTheme="minorEastAsia" w:hint="eastAsia"/>
          <w:szCs w:val="21"/>
        </w:rPr>
        <w:t>ロッシュ</w:t>
      </w:r>
      <w:r w:rsidR="00D369CB" w:rsidRPr="003C3378">
        <w:rPr>
          <w:rFonts w:asciiTheme="minorEastAsia" w:hAnsiTheme="minorEastAsia" w:hint="eastAsia"/>
          <w:szCs w:val="21"/>
        </w:rPr>
        <w:t>（</w:t>
      </w:r>
      <w:r w:rsidRPr="003C3378">
        <w:rPr>
          <w:rFonts w:asciiTheme="minorEastAsia" w:hAnsiTheme="minorEastAsia" w:hint="eastAsia"/>
          <w:szCs w:val="21"/>
        </w:rPr>
        <w:t>Roches</w:t>
      </w:r>
      <w:r w:rsidR="00D369CB" w:rsidRPr="003C3378">
        <w:rPr>
          <w:rFonts w:asciiTheme="minorEastAsia" w:hAnsiTheme="minorEastAsia" w:hint="eastAsia"/>
          <w:szCs w:val="21"/>
        </w:rPr>
        <w:t>）</w:t>
      </w:r>
      <w:r w:rsidR="00EB06ED" w:rsidRPr="003C3378">
        <w:rPr>
          <w:rFonts w:asciiTheme="minorEastAsia" w:hAnsiTheme="minorEastAsia" w:hint="eastAsia"/>
          <w:szCs w:val="21"/>
        </w:rPr>
        <w:t>フランス公使によって</w:t>
      </w:r>
      <w:r w:rsidR="006357C4" w:rsidRPr="003C3378">
        <w:rPr>
          <w:rFonts w:asciiTheme="minorEastAsia" w:hAnsiTheme="minorEastAsia" w:hint="eastAsia"/>
          <w:szCs w:val="21"/>
        </w:rPr>
        <w:t>指名</w:t>
      </w:r>
      <w:r w:rsidR="009758DE" w:rsidRPr="003C3378">
        <w:rPr>
          <w:rFonts w:asciiTheme="minorEastAsia" w:hAnsiTheme="minorEastAsia" w:hint="eastAsia"/>
          <w:szCs w:val="21"/>
        </w:rPr>
        <w:t>された要人以外は接触を拒否する</w:t>
      </w:r>
      <w:r w:rsidRPr="003C3378">
        <w:rPr>
          <w:rFonts w:asciiTheme="minorEastAsia" w:hAnsiTheme="minorEastAsia" w:hint="eastAsia"/>
          <w:szCs w:val="21"/>
        </w:rPr>
        <w:t>ように指示を受け</w:t>
      </w:r>
      <w:r w:rsidR="00936A8C" w:rsidRPr="003C3378">
        <w:rPr>
          <w:rFonts w:asciiTheme="minorEastAsia" w:hAnsiTheme="minorEastAsia" w:hint="eastAsia"/>
          <w:szCs w:val="21"/>
        </w:rPr>
        <w:t>ており</w:t>
      </w:r>
      <w:r w:rsidR="001846CA" w:rsidRPr="003C3378">
        <w:rPr>
          <w:rFonts w:asciiTheme="minorEastAsia" w:hAnsiTheme="minorEastAsia" w:hint="eastAsia"/>
          <w:szCs w:val="21"/>
        </w:rPr>
        <w:t>、</w:t>
      </w:r>
      <w:r w:rsidRPr="003C3378">
        <w:rPr>
          <w:rFonts w:asciiTheme="minorEastAsia" w:hAnsiTheme="minorEastAsia" w:hint="eastAsia"/>
          <w:szCs w:val="21"/>
        </w:rPr>
        <w:t>その指示を厳守し、押し</w:t>
      </w:r>
      <w:r w:rsidR="00AC218C" w:rsidRPr="003C3378">
        <w:rPr>
          <w:rFonts w:asciiTheme="minorEastAsia" w:hAnsiTheme="minorEastAsia" w:hint="eastAsia"/>
          <w:szCs w:val="21"/>
        </w:rPr>
        <w:t>つ</w:t>
      </w:r>
      <w:r w:rsidRPr="003C3378">
        <w:rPr>
          <w:rFonts w:asciiTheme="minorEastAsia" w:hAnsiTheme="minorEastAsia" w:hint="eastAsia"/>
          <w:szCs w:val="21"/>
        </w:rPr>
        <w:t>けがましい伯爵の申し入れを受け</w:t>
      </w:r>
      <w:r w:rsidR="001846CA" w:rsidRPr="003C3378">
        <w:rPr>
          <w:rFonts w:asciiTheme="minorEastAsia" w:hAnsiTheme="minorEastAsia" w:hint="eastAsia"/>
          <w:szCs w:val="21"/>
        </w:rPr>
        <w:t>付</w:t>
      </w:r>
      <w:r w:rsidRPr="003C3378">
        <w:rPr>
          <w:rFonts w:asciiTheme="minorEastAsia" w:hAnsiTheme="minorEastAsia" w:hint="eastAsia"/>
          <w:szCs w:val="21"/>
        </w:rPr>
        <w:t>けませんでした。</w:t>
      </w:r>
    </w:p>
    <w:p w14:paraId="496E5DC0" w14:textId="77777777" w:rsidR="00BC564E" w:rsidRPr="003C3378" w:rsidRDefault="00260AC0" w:rsidP="00BC564E">
      <w:pPr>
        <w:rPr>
          <w:rFonts w:asciiTheme="minorEastAsia" w:hAnsiTheme="minorEastAsia"/>
          <w:szCs w:val="21"/>
        </w:rPr>
      </w:pPr>
      <w:r w:rsidRPr="003C3378">
        <w:rPr>
          <w:rFonts w:asciiTheme="minorEastAsia" w:hAnsiTheme="minorEastAsia" w:hint="eastAsia"/>
          <w:szCs w:val="21"/>
        </w:rPr>
        <w:t xml:space="preserve">　同じ頃</w:t>
      </w:r>
      <w:r w:rsidR="00BC564E" w:rsidRPr="003C3378">
        <w:rPr>
          <w:rFonts w:asciiTheme="minorEastAsia" w:hAnsiTheme="minorEastAsia" w:hint="eastAsia"/>
          <w:szCs w:val="21"/>
        </w:rPr>
        <w:t>、薩摩藩の脱藩者、密航留学生がロンドンに派遣されてきていると聞き及んだモンブラン</w:t>
      </w:r>
      <w:r w:rsidR="00006078" w:rsidRPr="003C3378">
        <w:rPr>
          <w:rFonts w:asciiTheme="minorEastAsia" w:hAnsiTheme="minorEastAsia" w:hint="eastAsia"/>
          <w:szCs w:val="21"/>
        </w:rPr>
        <w:t>伯</w:t>
      </w:r>
      <w:r w:rsidR="00BC564E" w:rsidRPr="003C3378">
        <w:rPr>
          <w:rFonts w:asciiTheme="minorEastAsia" w:hAnsiTheme="minorEastAsia" w:hint="eastAsia"/>
          <w:szCs w:val="21"/>
        </w:rPr>
        <w:t>は、斎藤を伴ってイギリスへ渡り</w:t>
      </w:r>
      <w:r w:rsidR="001E4BD5" w:rsidRPr="003C3378">
        <w:rPr>
          <w:rFonts w:asciiTheme="minorEastAsia" w:hAnsiTheme="minorEastAsia" w:hint="eastAsia"/>
          <w:szCs w:val="21"/>
        </w:rPr>
        <w:t>、</w:t>
      </w:r>
      <w:r w:rsidR="001E4BD5" w:rsidRPr="003C3378">
        <w:rPr>
          <w:rFonts w:asciiTheme="minorEastAsia" w:hAnsiTheme="minorEastAsia"/>
          <w:szCs w:val="21"/>
        </w:rPr>
        <w:t>新納久脩</w:t>
      </w:r>
      <w:r w:rsidR="001E4BD5" w:rsidRPr="003C3378">
        <w:rPr>
          <w:rFonts w:asciiTheme="minorEastAsia" w:hAnsiTheme="minorEastAsia" w:hint="eastAsia"/>
          <w:szCs w:val="21"/>
        </w:rPr>
        <w:t>（ニイロヒサノブ）、</w:t>
      </w:r>
      <w:r w:rsidR="001E4BD5" w:rsidRPr="003C3378">
        <w:rPr>
          <w:rFonts w:asciiTheme="minorEastAsia" w:hAnsiTheme="minorEastAsia"/>
          <w:szCs w:val="21"/>
        </w:rPr>
        <w:t>五代友厚</w:t>
      </w:r>
      <w:r w:rsidR="001E4BD5" w:rsidRPr="003C3378">
        <w:rPr>
          <w:rFonts w:asciiTheme="minorEastAsia" w:hAnsiTheme="minorEastAsia" w:hint="eastAsia"/>
          <w:szCs w:val="21"/>
        </w:rPr>
        <w:t>、</w:t>
      </w:r>
      <w:r w:rsidR="001E4BD5" w:rsidRPr="003C3378">
        <w:rPr>
          <w:rFonts w:asciiTheme="minorEastAsia" w:hAnsiTheme="minorEastAsia"/>
          <w:szCs w:val="21"/>
        </w:rPr>
        <w:t>松木弘安</w:t>
      </w:r>
      <w:r w:rsidR="00936A8C" w:rsidRPr="003C3378">
        <w:rPr>
          <w:rFonts w:asciiTheme="minorEastAsia" w:hAnsiTheme="minorEastAsia" w:hint="eastAsia"/>
          <w:szCs w:val="21"/>
        </w:rPr>
        <w:t>ら</w:t>
      </w:r>
      <w:r w:rsidR="00BC564E" w:rsidRPr="003C3378">
        <w:rPr>
          <w:rFonts w:asciiTheme="minorEastAsia" w:hAnsiTheme="minorEastAsia" w:hint="eastAsia"/>
          <w:szCs w:val="21"/>
        </w:rPr>
        <w:t>、薩摩藩留学生の首脳部に面会を求め、その世話役を買って出ました。薩</w:t>
      </w:r>
      <w:r w:rsidR="000E358D" w:rsidRPr="003C3378">
        <w:rPr>
          <w:rFonts w:asciiTheme="minorEastAsia" w:hAnsiTheme="minorEastAsia" w:hint="eastAsia"/>
          <w:szCs w:val="21"/>
        </w:rPr>
        <w:t>摩藩留学生の首脳部はこの申し入れを受け入れて、各国視察のために</w:t>
      </w:r>
      <w:r w:rsidR="00BC564E" w:rsidRPr="003C3378">
        <w:rPr>
          <w:rFonts w:asciiTheme="minorEastAsia" w:hAnsiTheme="minorEastAsia" w:hint="eastAsia"/>
          <w:szCs w:val="21"/>
        </w:rPr>
        <w:t>大陸に渡って、モンブラン邸に泊めてもらったりしました。</w:t>
      </w:r>
    </w:p>
    <w:p w14:paraId="2A0F6AD7" w14:textId="77777777" w:rsidR="00BC564E" w:rsidRPr="003C3378" w:rsidRDefault="00BC564E" w:rsidP="00BC564E">
      <w:pPr>
        <w:rPr>
          <w:rFonts w:asciiTheme="minorEastAsia" w:hAnsiTheme="minorEastAsia"/>
          <w:szCs w:val="21"/>
        </w:rPr>
      </w:pPr>
      <w:r w:rsidRPr="003C3378">
        <w:rPr>
          <w:rFonts w:asciiTheme="minorEastAsia" w:hAnsiTheme="minorEastAsia" w:hint="eastAsia"/>
          <w:szCs w:val="21"/>
        </w:rPr>
        <w:t xml:space="preserve">　慶応元年</w:t>
      </w:r>
      <w:r w:rsidR="00E22DBD" w:rsidRPr="003C3378">
        <w:rPr>
          <w:rFonts w:asciiTheme="minorEastAsia" w:hAnsiTheme="minorEastAsia" w:hint="eastAsia"/>
          <w:szCs w:val="21"/>
        </w:rPr>
        <w:t>8</w:t>
      </w:r>
      <w:r w:rsidRPr="003C3378">
        <w:rPr>
          <w:rFonts w:asciiTheme="minorEastAsia" w:hAnsiTheme="minorEastAsia" w:hint="eastAsia"/>
          <w:szCs w:val="21"/>
        </w:rPr>
        <w:t>月</w:t>
      </w:r>
      <w:r w:rsidR="00E22DBD" w:rsidRPr="003C3378">
        <w:rPr>
          <w:rFonts w:asciiTheme="minorEastAsia" w:hAnsiTheme="minorEastAsia" w:hint="eastAsia"/>
          <w:szCs w:val="21"/>
        </w:rPr>
        <w:t>26</w:t>
      </w:r>
      <w:r w:rsidRPr="003C3378">
        <w:rPr>
          <w:rFonts w:asciiTheme="minorEastAsia" w:hAnsiTheme="minorEastAsia" w:hint="eastAsia"/>
          <w:szCs w:val="21"/>
        </w:rPr>
        <w:t>日には</w:t>
      </w:r>
      <w:r w:rsidR="00936A8C" w:rsidRPr="003C3378">
        <w:rPr>
          <w:rFonts w:asciiTheme="minorEastAsia" w:hAnsiTheme="minorEastAsia" w:hint="eastAsia"/>
          <w:szCs w:val="21"/>
        </w:rPr>
        <w:t>（</w:t>
      </w:r>
      <w:r w:rsidR="007B6F43" w:rsidRPr="003C3378">
        <w:rPr>
          <w:rFonts w:asciiTheme="minorEastAsia" w:hAnsiTheme="minorEastAsia" w:hint="eastAsia"/>
          <w:szCs w:val="21"/>
        </w:rPr>
        <w:t>1865</w:t>
      </w:r>
      <w:r w:rsidR="00936A8C" w:rsidRPr="003C3378">
        <w:rPr>
          <w:rFonts w:asciiTheme="minorEastAsia" w:hAnsiTheme="minorEastAsia" w:hint="eastAsia"/>
          <w:szCs w:val="21"/>
        </w:rPr>
        <w:t>年</w:t>
      </w:r>
      <w:r w:rsidR="007B6F43" w:rsidRPr="003C3378">
        <w:rPr>
          <w:rFonts w:asciiTheme="minorEastAsia" w:hAnsiTheme="minorEastAsia" w:hint="eastAsia"/>
          <w:szCs w:val="21"/>
        </w:rPr>
        <w:t>10</w:t>
      </w:r>
      <w:r w:rsidR="00936A8C" w:rsidRPr="003C3378">
        <w:rPr>
          <w:rFonts w:asciiTheme="minorEastAsia" w:hAnsiTheme="minorEastAsia" w:hint="eastAsia"/>
          <w:szCs w:val="21"/>
        </w:rPr>
        <w:t>月</w:t>
      </w:r>
      <w:r w:rsidR="007B6F43" w:rsidRPr="003C3378">
        <w:rPr>
          <w:rFonts w:asciiTheme="minorEastAsia" w:hAnsiTheme="minorEastAsia" w:hint="eastAsia"/>
          <w:szCs w:val="21"/>
        </w:rPr>
        <w:t>15</w:t>
      </w:r>
      <w:r w:rsidR="00936A8C" w:rsidRPr="003C3378">
        <w:rPr>
          <w:rFonts w:asciiTheme="minorEastAsia" w:hAnsiTheme="minorEastAsia" w:hint="eastAsia"/>
          <w:szCs w:val="21"/>
        </w:rPr>
        <w:t>日）</w:t>
      </w:r>
      <w:r w:rsidRPr="003C3378">
        <w:rPr>
          <w:rFonts w:asciiTheme="minorEastAsia" w:hAnsiTheme="minorEastAsia" w:hint="eastAsia"/>
          <w:szCs w:val="21"/>
        </w:rPr>
        <w:t>、ブリュッセル市において、</w:t>
      </w:r>
      <w:r w:rsidR="00AC218C" w:rsidRPr="003C3378">
        <w:rPr>
          <w:rFonts w:asciiTheme="minorEastAsia" w:hAnsiTheme="minorEastAsia" w:hint="eastAsia"/>
          <w:szCs w:val="21"/>
        </w:rPr>
        <w:t>新納</w:t>
      </w:r>
      <w:r w:rsidR="00F85172" w:rsidRPr="003C3378">
        <w:rPr>
          <w:rFonts w:asciiTheme="minorEastAsia" w:hAnsiTheme="minorEastAsia" w:hint="eastAsia"/>
          <w:szCs w:val="21"/>
        </w:rPr>
        <w:t>と五代は</w:t>
      </w:r>
      <w:r w:rsidRPr="003C3378">
        <w:rPr>
          <w:rFonts w:asciiTheme="minorEastAsia" w:hAnsiTheme="minorEastAsia" w:hint="eastAsia"/>
          <w:szCs w:val="21"/>
        </w:rPr>
        <w:t>モンブラン</w:t>
      </w:r>
      <w:r w:rsidR="00006078" w:rsidRPr="003C3378">
        <w:rPr>
          <w:rFonts w:asciiTheme="minorEastAsia" w:hAnsiTheme="minorEastAsia" w:hint="eastAsia"/>
          <w:szCs w:val="21"/>
        </w:rPr>
        <w:t>伯</w:t>
      </w:r>
      <w:r w:rsidRPr="003C3378">
        <w:rPr>
          <w:rFonts w:asciiTheme="minorEastAsia" w:hAnsiTheme="minorEastAsia" w:hint="eastAsia"/>
          <w:szCs w:val="21"/>
        </w:rPr>
        <w:t>と</w:t>
      </w:r>
      <w:r w:rsidR="00AC218C" w:rsidRPr="003C3378">
        <w:rPr>
          <w:rFonts w:asciiTheme="minorEastAsia" w:hAnsiTheme="minorEastAsia" w:hint="eastAsia"/>
          <w:szCs w:val="21"/>
        </w:rPr>
        <w:t>十二箇条</w:t>
      </w:r>
      <w:r w:rsidRPr="003C3378">
        <w:rPr>
          <w:rFonts w:asciiTheme="minorEastAsia" w:hAnsiTheme="minorEastAsia" w:hint="eastAsia"/>
          <w:szCs w:val="21"/>
        </w:rPr>
        <w:t>か</w:t>
      </w:r>
      <w:r w:rsidR="00F85172" w:rsidRPr="003C3378">
        <w:rPr>
          <w:rFonts w:asciiTheme="minorEastAsia" w:hAnsiTheme="minorEastAsia" w:hint="eastAsia"/>
          <w:szCs w:val="21"/>
        </w:rPr>
        <w:t>らなる貿易商社設立に関する契約を結びます。この薩摩の使節団が</w:t>
      </w:r>
      <w:r w:rsidRPr="003C3378">
        <w:rPr>
          <w:rFonts w:asciiTheme="minorEastAsia" w:hAnsiTheme="minorEastAsia" w:hint="eastAsia"/>
          <w:szCs w:val="21"/>
        </w:rPr>
        <w:t>ベルギーの地を踏んだ最初の日本人であるに違いありません。</w:t>
      </w:r>
    </w:p>
    <w:p w14:paraId="2C8276A6" w14:textId="77777777" w:rsidR="00BC564E" w:rsidRPr="003C3378" w:rsidRDefault="003C2D1B" w:rsidP="00BC564E">
      <w:pPr>
        <w:rPr>
          <w:rFonts w:asciiTheme="minorEastAsia" w:hAnsiTheme="minorEastAsia"/>
          <w:szCs w:val="21"/>
        </w:rPr>
      </w:pPr>
      <w:r w:rsidRPr="003C3378">
        <w:rPr>
          <w:rFonts w:asciiTheme="minorEastAsia" w:hAnsiTheme="minorEastAsia" w:hint="eastAsia"/>
          <w:szCs w:val="21"/>
        </w:rPr>
        <w:t xml:space="preserve">　かく</w:t>
      </w:r>
      <w:r w:rsidR="001A79FA" w:rsidRPr="003C3378">
        <w:rPr>
          <w:rFonts w:asciiTheme="minorEastAsia" w:hAnsiTheme="minorEastAsia" w:hint="eastAsia"/>
          <w:szCs w:val="21"/>
        </w:rPr>
        <w:t>し</w:t>
      </w:r>
      <w:r w:rsidR="00BC564E" w:rsidRPr="003C3378">
        <w:rPr>
          <w:rFonts w:asciiTheme="minorEastAsia" w:hAnsiTheme="minorEastAsia" w:hint="eastAsia"/>
          <w:szCs w:val="21"/>
        </w:rPr>
        <w:t>て貿易商社設立に関する契約書を交換することによって、モンブラン</w:t>
      </w:r>
      <w:r w:rsidR="00006078" w:rsidRPr="003C3378">
        <w:rPr>
          <w:rFonts w:asciiTheme="minorEastAsia" w:hAnsiTheme="minorEastAsia" w:hint="eastAsia"/>
          <w:szCs w:val="21"/>
        </w:rPr>
        <w:t>伯</w:t>
      </w:r>
      <w:r w:rsidR="00BC564E" w:rsidRPr="003C3378">
        <w:rPr>
          <w:rFonts w:asciiTheme="minorEastAsia" w:hAnsiTheme="minorEastAsia" w:hint="eastAsia"/>
          <w:szCs w:val="21"/>
        </w:rPr>
        <w:t>と薩摩藩と</w:t>
      </w:r>
      <w:r w:rsidR="00BE5CF8" w:rsidRPr="003C3378">
        <w:rPr>
          <w:rFonts w:asciiTheme="minorEastAsia" w:hAnsiTheme="minorEastAsia" w:hint="eastAsia"/>
          <w:szCs w:val="21"/>
        </w:rPr>
        <w:t>の関係が深まっていきます。深まっていく中で、</w:t>
      </w:r>
      <w:r w:rsidR="001E4BD5" w:rsidRPr="003C3378">
        <w:rPr>
          <w:rFonts w:asciiTheme="minorEastAsia" w:hAnsiTheme="minorEastAsia" w:hint="eastAsia"/>
          <w:szCs w:val="21"/>
        </w:rPr>
        <w:t>1867</w:t>
      </w:r>
      <w:r w:rsidR="00BE5CF8" w:rsidRPr="003C3378">
        <w:rPr>
          <w:rFonts w:asciiTheme="minorEastAsia" w:hAnsiTheme="minorEastAsia" w:hint="eastAsia"/>
          <w:szCs w:val="21"/>
        </w:rPr>
        <w:t>年</w:t>
      </w:r>
      <w:r w:rsidR="00936A8C" w:rsidRPr="003C3378">
        <w:rPr>
          <w:rFonts w:asciiTheme="minorEastAsia" w:hAnsiTheme="minorEastAsia" w:hint="eastAsia"/>
          <w:szCs w:val="21"/>
        </w:rPr>
        <w:t>（</w:t>
      </w:r>
      <w:r w:rsidR="00BE5CF8" w:rsidRPr="003C3378">
        <w:rPr>
          <w:rFonts w:asciiTheme="minorEastAsia" w:hAnsiTheme="minorEastAsia" w:hint="eastAsia"/>
          <w:szCs w:val="21"/>
        </w:rPr>
        <w:t>慶応</w:t>
      </w:r>
      <w:r w:rsidR="001E4BD5" w:rsidRPr="003C3378">
        <w:rPr>
          <w:rFonts w:asciiTheme="minorEastAsia" w:hAnsiTheme="minorEastAsia" w:hint="eastAsia"/>
          <w:szCs w:val="21"/>
        </w:rPr>
        <w:t>3</w:t>
      </w:r>
      <w:r w:rsidR="00BE5CF8" w:rsidRPr="003C3378">
        <w:rPr>
          <w:rFonts w:asciiTheme="minorEastAsia" w:hAnsiTheme="minorEastAsia" w:hint="eastAsia"/>
          <w:szCs w:val="21"/>
        </w:rPr>
        <w:t>年</w:t>
      </w:r>
      <w:r w:rsidR="00936A8C" w:rsidRPr="003C3378">
        <w:rPr>
          <w:rFonts w:asciiTheme="minorEastAsia" w:hAnsiTheme="minorEastAsia" w:hint="eastAsia"/>
          <w:szCs w:val="21"/>
        </w:rPr>
        <w:t>）</w:t>
      </w:r>
      <w:r w:rsidR="00BC564E" w:rsidRPr="003C3378">
        <w:rPr>
          <w:rFonts w:asciiTheme="minorEastAsia" w:hAnsiTheme="minorEastAsia" w:hint="eastAsia"/>
          <w:szCs w:val="21"/>
        </w:rPr>
        <w:t>パリ万国博覧会の開会を控えて、薩摩藩はモンブラン</w:t>
      </w:r>
      <w:r w:rsidR="00006078" w:rsidRPr="003C3378">
        <w:rPr>
          <w:rFonts w:asciiTheme="minorEastAsia" w:hAnsiTheme="minorEastAsia" w:hint="eastAsia"/>
          <w:szCs w:val="21"/>
        </w:rPr>
        <w:t>伯</w:t>
      </w:r>
      <w:r w:rsidR="00BC564E" w:rsidRPr="003C3378">
        <w:rPr>
          <w:rFonts w:asciiTheme="minorEastAsia" w:hAnsiTheme="minorEastAsia" w:hint="eastAsia"/>
          <w:szCs w:val="21"/>
        </w:rPr>
        <w:t>を代理人として</w:t>
      </w:r>
      <w:r w:rsidR="00AC218C" w:rsidRPr="003C3378">
        <w:rPr>
          <w:rFonts w:asciiTheme="minorEastAsia" w:hAnsiTheme="minorEastAsia" w:hint="eastAsia"/>
          <w:szCs w:val="21"/>
        </w:rPr>
        <w:t>指名</w:t>
      </w:r>
      <w:r w:rsidR="00BC564E" w:rsidRPr="003C3378">
        <w:rPr>
          <w:rFonts w:asciiTheme="minorEastAsia" w:hAnsiTheme="minorEastAsia" w:hint="eastAsia"/>
          <w:szCs w:val="21"/>
        </w:rPr>
        <w:t>し、</w:t>
      </w:r>
      <w:r w:rsidR="00AC218C" w:rsidRPr="003C3378">
        <w:rPr>
          <w:rFonts w:asciiTheme="minorEastAsia" w:hAnsiTheme="minorEastAsia" w:hint="eastAsia"/>
          <w:szCs w:val="21"/>
        </w:rPr>
        <w:t>出展</w:t>
      </w:r>
      <w:r w:rsidRPr="003C3378">
        <w:rPr>
          <w:rFonts w:asciiTheme="minorEastAsia" w:hAnsiTheme="minorEastAsia" w:hint="eastAsia"/>
          <w:szCs w:val="21"/>
        </w:rPr>
        <w:t>の準備にあたらせます。伯爵は</w:t>
      </w:r>
      <w:r w:rsidR="00BC564E" w:rsidRPr="003C3378">
        <w:rPr>
          <w:rFonts w:asciiTheme="minorEastAsia" w:hAnsiTheme="minorEastAsia" w:hint="eastAsia"/>
          <w:szCs w:val="21"/>
        </w:rPr>
        <w:t>幕府とは別の名義で薩摩藩単独の参加を企図し、出展企</w:t>
      </w:r>
      <w:r w:rsidRPr="003C3378">
        <w:rPr>
          <w:rFonts w:asciiTheme="minorEastAsia" w:hAnsiTheme="minorEastAsia" w:hint="eastAsia"/>
          <w:szCs w:val="21"/>
        </w:rPr>
        <w:t>画を進めていきます。</w:t>
      </w:r>
      <w:r w:rsidR="00BC564E" w:rsidRPr="003C3378">
        <w:rPr>
          <w:rFonts w:asciiTheme="minorEastAsia" w:hAnsiTheme="minorEastAsia" w:hint="eastAsia"/>
          <w:szCs w:val="21"/>
        </w:rPr>
        <w:t>薩摩藩</w:t>
      </w:r>
      <w:r w:rsidR="001E4BD5" w:rsidRPr="003C3378">
        <w:rPr>
          <w:rFonts w:asciiTheme="minorEastAsia" w:hAnsiTheme="minorEastAsia" w:hint="eastAsia"/>
          <w:szCs w:val="21"/>
        </w:rPr>
        <w:t>家老</w:t>
      </w:r>
      <w:r w:rsidR="001E4BD5" w:rsidRPr="003C3378">
        <w:rPr>
          <w:rFonts w:asciiTheme="minorEastAsia" w:hAnsiTheme="minorEastAsia"/>
          <w:szCs w:val="21"/>
        </w:rPr>
        <w:t>岩下方平</w:t>
      </w:r>
      <w:r w:rsidR="001E4BD5" w:rsidRPr="003C3378">
        <w:rPr>
          <w:rFonts w:asciiTheme="minorEastAsia" w:hAnsiTheme="minorEastAsia" w:hint="eastAsia"/>
          <w:szCs w:val="21"/>
        </w:rPr>
        <w:t>（ミチヒラ）</w:t>
      </w:r>
      <w:r w:rsidR="00BC564E" w:rsidRPr="003C3378">
        <w:rPr>
          <w:rFonts w:asciiTheme="minorEastAsia" w:hAnsiTheme="minorEastAsia" w:hint="eastAsia"/>
          <w:szCs w:val="21"/>
        </w:rPr>
        <w:t>、</w:t>
      </w:r>
      <w:r w:rsidR="001E4BD5" w:rsidRPr="003C3378">
        <w:rPr>
          <w:rFonts w:asciiTheme="minorEastAsia" w:hAnsiTheme="minorEastAsia" w:hint="eastAsia"/>
          <w:szCs w:val="21"/>
        </w:rPr>
        <w:t>通称</w:t>
      </w:r>
      <w:r w:rsidR="001E4BD5" w:rsidRPr="003C3378">
        <w:rPr>
          <w:rFonts w:asciiTheme="minorEastAsia" w:hAnsiTheme="minorEastAsia"/>
          <w:szCs w:val="21"/>
        </w:rPr>
        <w:t>岩下佐次右衛門</w:t>
      </w:r>
      <w:r w:rsidR="00BC564E" w:rsidRPr="003C3378">
        <w:rPr>
          <w:rFonts w:asciiTheme="minorEastAsia" w:hAnsiTheme="minorEastAsia" w:hint="eastAsia"/>
          <w:szCs w:val="21"/>
        </w:rPr>
        <w:t>は、薩摩藩及び琉球王国の全権としてパリに赴き、モンブラン</w:t>
      </w:r>
      <w:r w:rsidR="00006078" w:rsidRPr="003C3378">
        <w:rPr>
          <w:rFonts w:asciiTheme="minorEastAsia" w:hAnsiTheme="minorEastAsia" w:hint="eastAsia"/>
          <w:szCs w:val="21"/>
        </w:rPr>
        <w:t>伯</w:t>
      </w:r>
      <w:r w:rsidR="00BC564E" w:rsidRPr="003C3378">
        <w:rPr>
          <w:rFonts w:asciiTheme="minorEastAsia" w:hAnsiTheme="minorEastAsia" w:hint="eastAsia"/>
          <w:szCs w:val="21"/>
        </w:rPr>
        <w:t>と</w:t>
      </w:r>
      <w:r w:rsidR="00AC218C" w:rsidRPr="003C3378">
        <w:rPr>
          <w:rFonts w:asciiTheme="minorEastAsia" w:hAnsiTheme="minorEastAsia" w:hint="eastAsia"/>
          <w:szCs w:val="21"/>
        </w:rPr>
        <w:t>とも</w:t>
      </w:r>
      <w:r w:rsidR="00BC564E" w:rsidRPr="003C3378">
        <w:rPr>
          <w:rFonts w:asciiTheme="minorEastAsia" w:hAnsiTheme="minorEastAsia" w:hint="eastAsia"/>
          <w:szCs w:val="21"/>
        </w:rPr>
        <w:t>に出展企画の推進に力を添えます。</w:t>
      </w:r>
    </w:p>
    <w:p w14:paraId="240E8F28" w14:textId="77777777" w:rsidR="00BC564E" w:rsidRPr="003C3378" w:rsidRDefault="00BC564E" w:rsidP="00BC564E">
      <w:pPr>
        <w:rPr>
          <w:rFonts w:asciiTheme="minorEastAsia" w:hAnsiTheme="minorEastAsia"/>
          <w:szCs w:val="21"/>
        </w:rPr>
      </w:pPr>
      <w:r w:rsidRPr="003C3378">
        <w:rPr>
          <w:rFonts w:asciiTheme="minorEastAsia" w:hAnsiTheme="minorEastAsia" w:hint="eastAsia"/>
          <w:szCs w:val="21"/>
        </w:rPr>
        <w:t xml:space="preserve">　そこ</w:t>
      </w:r>
      <w:r w:rsidR="001E4BD5" w:rsidRPr="003C3378">
        <w:rPr>
          <w:rFonts w:asciiTheme="minorEastAsia" w:hAnsiTheme="minorEastAsia" w:hint="eastAsia"/>
          <w:szCs w:val="21"/>
        </w:rPr>
        <w:t>へ</w:t>
      </w:r>
      <w:r w:rsidR="001E4BD5" w:rsidRPr="003C3378">
        <w:rPr>
          <w:rFonts w:asciiTheme="minorEastAsia" w:hAnsiTheme="minorEastAsia"/>
          <w:szCs w:val="21"/>
        </w:rPr>
        <w:t>徳川昭武</w:t>
      </w:r>
      <w:r w:rsidR="00DC5DEB" w:rsidRPr="003C3378">
        <w:rPr>
          <w:rFonts w:asciiTheme="minorEastAsia" w:hAnsiTheme="minorEastAsia" w:hint="eastAsia"/>
          <w:szCs w:val="21"/>
        </w:rPr>
        <w:t>を団長とした</w:t>
      </w:r>
      <w:r w:rsidRPr="003C3378">
        <w:rPr>
          <w:rFonts w:asciiTheme="minorEastAsia" w:hAnsiTheme="minorEastAsia" w:hint="eastAsia"/>
          <w:szCs w:val="21"/>
        </w:rPr>
        <w:t>幕府</w:t>
      </w:r>
      <w:r w:rsidR="00C95F96" w:rsidRPr="003C3378">
        <w:rPr>
          <w:rFonts w:asciiTheme="minorEastAsia" w:hAnsiTheme="minorEastAsia" w:hint="eastAsia"/>
          <w:szCs w:val="21"/>
        </w:rPr>
        <w:t>正使</w:t>
      </w:r>
      <w:r w:rsidRPr="003C3378">
        <w:rPr>
          <w:rFonts w:asciiTheme="minorEastAsia" w:hAnsiTheme="minorEastAsia" w:hint="eastAsia"/>
          <w:szCs w:val="21"/>
        </w:rPr>
        <w:t>使節</w:t>
      </w:r>
      <w:r w:rsidR="00C95F96" w:rsidRPr="003C3378">
        <w:rPr>
          <w:rFonts w:asciiTheme="minorEastAsia" w:hAnsiTheme="minorEastAsia" w:hint="eastAsia"/>
          <w:szCs w:val="21"/>
        </w:rPr>
        <w:t>の</w:t>
      </w:r>
      <w:r w:rsidRPr="003C3378">
        <w:rPr>
          <w:rFonts w:asciiTheme="minorEastAsia" w:hAnsiTheme="minorEastAsia" w:hint="eastAsia"/>
          <w:szCs w:val="21"/>
        </w:rPr>
        <w:t>一行がパリに到着してみると、あにはからんや</w:t>
      </w:r>
      <w:r w:rsidR="00620E92" w:rsidRPr="003C3378">
        <w:rPr>
          <w:rFonts w:asciiTheme="minorEastAsia" w:hAnsiTheme="minorEastAsia" w:hint="eastAsia"/>
          <w:szCs w:val="21"/>
        </w:rPr>
        <w:t>、</w:t>
      </w:r>
      <w:r w:rsidR="00C95F96" w:rsidRPr="003C3378">
        <w:rPr>
          <w:rFonts w:asciiTheme="minorEastAsia" w:hAnsiTheme="minorEastAsia" w:hint="eastAsia"/>
          <w:szCs w:val="21"/>
        </w:rPr>
        <w:t>既に</w:t>
      </w:r>
      <w:r w:rsidRPr="003C3378">
        <w:rPr>
          <w:rFonts w:asciiTheme="minorEastAsia" w:hAnsiTheme="minorEastAsia" w:hint="eastAsia"/>
          <w:szCs w:val="21"/>
        </w:rPr>
        <w:t>薩摩藩が琉球国王という名義で個別出展を仕組んでいることを知り、大いに驚きました。</w:t>
      </w:r>
    </w:p>
    <w:p w14:paraId="5D96A4A2" w14:textId="3305500A" w:rsidR="00BC564E" w:rsidRPr="003C3378" w:rsidRDefault="00DC5DEB" w:rsidP="00BC564E">
      <w:pPr>
        <w:rPr>
          <w:rFonts w:asciiTheme="minorEastAsia" w:hAnsiTheme="minorEastAsia"/>
          <w:szCs w:val="21"/>
        </w:rPr>
      </w:pPr>
      <w:r w:rsidRPr="003C3378">
        <w:rPr>
          <w:rFonts w:asciiTheme="minorEastAsia" w:hAnsiTheme="minorEastAsia" w:hint="eastAsia"/>
          <w:szCs w:val="21"/>
        </w:rPr>
        <w:t xml:space="preserve">　これが</w:t>
      </w:r>
      <w:r w:rsidR="006F09B0" w:rsidRPr="003C3378">
        <w:rPr>
          <w:rFonts w:asciiTheme="minorEastAsia" w:hAnsiTheme="minorEastAsia" w:hint="eastAsia"/>
          <w:szCs w:val="21"/>
        </w:rPr>
        <w:t>1867</w:t>
      </w:r>
      <w:r w:rsidRPr="003C3378">
        <w:rPr>
          <w:rFonts w:asciiTheme="minorEastAsia" w:hAnsiTheme="minorEastAsia" w:hint="eastAsia"/>
          <w:szCs w:val="21"/>
        </w:rPr>
        <w:t>年のパリ万博風景</w:t>
      </w:r>
      <w:r w:rsidR="008D1A89" w:rsidRPr="003C3378">
        <w:rPr>
          <w:rFonts w:asciiTheme="minorEastAsia" w:hAnsiTheme="minorEastAsia" w:hint="eastAsia"/>
          <w:szCs w:val="21"/>
        </w:rPr>
        <w:t>の全景の版画であります</w:t>
      </w:r>
      <w:r w:rsidR="00CC52FD" w:rsidRPr="003C3378">
        <w:rPr>
          <w:rFonts w:asciiTheme="minorEastAsia" w:hAnsiTheme="minorEastAsia" w:hint="eastAsia"/>
          <w:b/>
          <w:szCs w:val="21"/>
        </w:rPr>
        <w:t>＜図</w:t>
      </w:r>
      <w:r w:rsidR="00AB5EA5" w:rsidRPr="003C3378">
        <w:rPr>
          <w:rFonts w:asciiTheme="minorEastAsia" w:hAnsiTheme="minorEastAsia" w:hint="eastAsia"/>
          <w:b/>
          <w:szCs w:val="21"/>
        </w:rPr>
        <w:t>１０</w:t>
      </w:r>
      <w:r w:rsidR="00CC52FD" w:rsidRPr="003C3378">
        <w:rPr>
          <w:rFonts w:asciiTheme="minorEastAsia" w:hAnsiTheme="minorEastAsia" w:hint="eastAsia"/>
          <w:b/>
          <w:szCs w:val="21"/>
        </w:rPr>
        <w:t>＞</w:t>
      </w:r>
      <w:r w:rsidR="008D1A89" w:rsidRPr="003C3378">
        <w:rPr>
          <w:rFonts w:asciiTheme="minorEastAsia" w:hAnsiTheme="minorEastAsia" w:hint="eastAsia"/>
          <w:szCs w:val="21"/>
        </w:rPr>
        <w:t>。壮観です。これは</w:t>
      </w:r>
      <w:r w:rsidR="00BC564E" w:rsidRPr="003C3378">
        <w:rPr>
          <w:rFonts w:asciiTheme="minorEastAsia" w:hAnsiTheme="minorEastAsia" w:hint="eastAsia"/>
          <w:szCs w:val="21"/>
        </w:rPr>
        <w:t>フラン</w:t>
      </w:r>
      <w:r w:rsidRPr="003C3378">
        <w:rPr>
          <w:rFonts w:asciiTheme="minorEastAsia" w:hAnsiTheme="minorEastAsia" w:hint="eastAsia"/>
          <w:szCs w:val="21"/>
        </w:rPr>
        <w:t>ス第二</w:t>
      </w:r>
      <w:r w:rsidR="00620E92" w:rsidRPr="003C3378">
        <w:rPr>
          <w:rFonts w:asciiTheme="minorEastAsia" w:hAnsiTheme="minorEastAsia" w:hint="eastAsia"/>
          <w:szCs w:val="21"/>
        </w:rPr>
        <w:t>帝国</w:t>
      </w:r>
      <w:r w:rsidR="00D369CB" w:rsidRPr="003C3378">
        <w:rPr>
          <w:rFonts w:asciiTheme="minorEastAsia" w:hAnsiTheme="minorEastAsia" w:hint="eastAsia"/>
          <w:szCs w:val="21"/>
        </w:rPr>
        <w:t>（</w:t>
      </w:r>
      <w:r w:rsidR="00620E92" w:rsidRPr="003C3378">
        <w:rPr>
          <w:rFonts w:asciiTheme="minorEastAsia" w:hAnsiTheme="minorEastAsia" w:hint="eastAsia"/>
          <w:szCs w:val="21"/>
        </w:rPr>
        <w:t>帝政</w:t>
      </w:r>
      <w:r w:rsidR="00D369CB" w:rsidRPr="003C3378">
        <w:rPr>
          <w:rFonts w:asciiTheme="minorEastAsia" w:hAnsiTheme="minorEastAsia" w:hint="eastAsia"/>
          <w:szCs w:val="21"/>
        </w:rPr>
        <w:t>）</w:t>
      </w:r>
      <w:r w:rsidR="008D1A89" w:rsidRPr="003C3378">
        <w:rPr>
          <w:rFonts w:asciiTheme="minorEastAsia" w:hAnsiTheme="minorEastAsia" w:hint="eastAsia"/>
          <w:szCs w:val="21"/>
        </w:rPr>
        <w:t>の栄誉を</w:t>
      </w:r>
      <w:r w:rsidR="00C95F96" w:rsidRPr="003C3378">
        <w:rPr>
          <w:rFonts w:asciiTheme="minorEastAsia" w:hAnsiTheme="minorEastAsia" w:hint="eastAsia"/>
          <w:szCs w:val="21"/>
        </w:rPr>
        <w:t>極力</w:t>
      </w:r>
      <w:r w:rsidR="00620E92" w:rsidRPr="003C3378">
        <w:rPr>
          <w:rFonts w:asciiTheme="minorEastAsia" w:hAnsiTheme="minorEastAsia" w:hint="eastAsia"/>
          <w:szCs w:val="21"/>
        </w:rPr>
        <w:t>全世界に発信するもくろみ</w:t>
      </w:r>
      <w:r w:rsidR="00BC564E" w:rsidRPr="003C3378">
        <w:rPr>
          <w:rFonts w:asciiTheme="minorEastAsia" w:hAnsiTheme="minorEastAsia" w:hint="eastAsia"/>
          <w:szCs w:val="21"/>
        </w:rPr>
        <w:t>を具現するものです</w:t>
      </w:r>
      <w:r w:rsidR="00C95F96" w:rsidRPr="003C3378">
        <w:rPr>
          <w:rFonts w:asciiTheme="minorEastAsia" w:hAnsiTheme="minorEastAsia" w:hint="eastAsia"/>
          <w:szCs w:val="21"/>
        </w:rPr>
        <w:t>が</w:t>
      </w:r>
      <w:r w:rsidR="00BC564E" w:rsidRPr="003C3378">
        <w:rPr>
          <w:rFonts w:asciiTheme="minorEastAsia" w:hAnsiTheme="minorEastAsia" w:hint="eastAsia"/>
          <w:szCs w:val="21"/>
        </w:rPr>
        <w:t>、それが薩摩</w:t>
      </w:r>
      <w:r w:rsidR="00C95F96" w:rsidRPr="003C3378">
        <w:rPr>
          <w:rFonts w:asciiTheme="minorEastAsia" w:hAnsiTheme="minorEastAsia" w:hint="eastAsia"/>
          <w:szCs w:val="21"/>
        </w:rPr>
        <w:t>藩</w:t>
      </w:r>
      <w:r w:rsidR="00BC564E" w:rsidRPr="003C3378">
        <w:rPr>
          <w:rFonts w:asciiTheme="minorEastAsia" w:hAnsiTheme="minorEastAsia" w:hint="eastAsia"/>
          <w:szCs w:val="21"/>
        </w:rPr>
        <w:t>と幕府との争いの舞台になるわけです。</w:t>
      </w:r>
    </w:p>
    <w:p w14:paraId="7736B00B" w14:textId="6DFCCB3A" w:rsidR="00BC564E" w:rsidRPr="003C3378" w:rsidRDefault="00BC564E" w:rsidP="00BC564E">
      <w:pPr>
        <w:rPr>
          <w:rFonts w:asciiTheme="minorEastAsia" w:hAnsiTheme="minorEastAsia"/>
          <w:szCs w:val="21"/>
        </w:rPr>
      </w:pPr>
      <w:r w:rsidRPr="003C3378">
        <w:rPr>
          <w:rFonts w:asciiTheme="minorEastAsia" w:hAnsiTheme="minorEastAsia" w:hint="eastAsia"/>
          <w:szCs w:val="21"/>
        </w:rPr>
        <w:t xml:space="preserve">　薩摩藩が個別に</w:t>
      </w:r>
      <w:r w:rsidR="00EB6455" w:rsidRPr="003C3378">
        <w:rPr>
          <w:rFonts w:asciiTheme="minorEastAsia" w:hAnsiTheme="minorEastAsia" w:hint="eastAsia"/>
          <w:szCs w:val="21"/>
        </w:rPr>
        <w:t>パビリオンを開設し、</w:t>
      </w:r>
      <w:r w:rsidRPr="003C3378">
        <w:rPr>
          <w:rFonts w:asciiTheme="minorEastAsia" w:hAnsiTheme="minorEastAsia" w:hint="eastAsia"/>
          <w:szCs w:val="21"/>
        </w:rPr>
        <w:t>出展</w:t>
      </w:r>
      <w:r w:rsidR="00EB6455" w:rsidRPr="003C3378">
        <w:rPr>
          <w:rFonts w:asciiTheme="minorEastAsia" w:hAnsiTheme="minorEastAsia" w:hint="eastAsia"/>
          <w:szCs w:val="21"/>
        </w:rPr>
        <w:t>する</w:t>
      </w:r>
      <w:r w:rsidRPr="003C3378">
        <w:rPr>
          <w:rFonts w:asciiTheme="minorEastAsia" w:hAnsiTheme="minorEastAsia" w:hint="eastAsia"/>
          <w:szCs w:val="21"/>
        </w:rPr>
        <w:t>ことになる</w:t>
      </w:r>
      <w:r w:rsidR="00EB6455" w:rsidRPr="003C3378">
        <w:rPr>
          <w:rFonts w:asciiTheme="minorEastAsia" w:hAnsiTheme="minorEastAsia" w:hint="eastAsia"/>
          <w:szCs w:val="21"/>
        </w:rPr>
        <w:t>のです。</w:t>
      </w:r>
      <w:r w:rsidRPr="003C3378">
        <w:rPr>
          <w:rFonts w:asciiTheme="minorEastAsia" w:hAnsiTheme="minorEastAsia" w:hint="eastAsia"/>
          <w:szCs w:val="21"/>
        </w:rPr>
        <w:t>当時の写真</w:t>
      </w:r>
      <w:r w:rsidR="00EB6455" w:rsidRPr="003C3378">
        <w:rPr>
          <w:rFonts w:asciiTheme="minorEastAsia" w:hAnsiTheme="minorEastAsia" w:hint="eastAsia"/>
          <w:szCs w:val="21"/>
        </w:rPr>
        <w:t>をご覧いただきますと</w:t>
      </w:r>
      <w:r w:rsidR="00CC52FD" w:rsidRPr="003C3378">
        <w:rPr>
          <w:rFonts w:asciiTheme="minorEastAsia" w:hAnsiTheme="minorEastAsia" w:hint="eastAsia"/>
          <w:b/>
          <w:szCs w:val="21"/>
        </w:rPr>
        <w:t>＜図</w:t>
      </w:r>
      <w:r w:rsidR="00AB5EA5" w:rsidRPr="003C3378">
        <w:rPr>
          <w:rFonts w:asciiTheme="minorEastAsia" w:hAnsiTheme="minorEastAsia" w:hint="eastAsia"/>
          <w:b/>
          <w:szCs w:val="21"/>
        </w:rPr>
        <w:t>１１</w:t>
      </w:r>
      <w:r w:rsidR="00CC52FD" w:rsidRPr="003C3378">
        <w:rPr>
          <w:rFonts w:asciiTheme="minorEastAsia" w:hAnsiTheme="minorEastAsia" w:hint="eastAsia"/>
          <w:b/>
          <w:szCs w:val="21"/>
        </w:rPr>
        <w:t>＞</w:t>
      </w:r>
      <w:r w:rsidR="006F46F9" w:rsidRPr="006F46F9">
        <w:rPr>
          <w:rFonts w:asciiTheme="minorEastAsia" w:hAnsiTheme="minorEastAsia" w:hint="eastAsia"/>
          <w:szCs w:val="21"/>
        </w:rPr>
        <w:t>、</w:t>
      </w:r>
      <w:r w:rsidRPr="003C3378">
        <w:rPr>
          <w:rFonts w:asciiTheme="minorEastAsia" w:hAnsiTheme="minorEastAsia" w:hint="eastAsia"/>
          <w:szCs w:val="21"/>
        </w:rPr>
        <w:t>島津家の紋章</w:t>
      </w:r>
      <w:r w:rsidR="00DC5DEB" w:rsidRPr="003C3378">
        <w:rPr>
          <w:rFonts w:asciiTheme="minorEastAsia" w:hAnsiTheme="minorEastAsia" w:hint="eastAsia"/>
          <w:szCs w:val="21"/>
        </w:rPr>
        <w:t>の周りにフランス語で</w:t>
      </w:r>
      <w:r w:rsidR="00620E92" w:rsidRPr="003C3378">
        <w:rPr>
          <w:rFonts w:asciiTheme="minorEastAsia" w:hAnsiTheme="minorEastAsia" w:hint="eastAsia"/>
          <w:szCs w:val="21"/>
        </w:rPr>
        <w:t>、「太守の政府」と書いてありますが</w:t>
      </w:r>
      <w:r w:rsidRPr="003C3378">
        <w:rPr>
          <w:rFonts w:asciiTheme="minorEastAsia" w:hAnsiTheme="minorEastAsia" w:hint="eastAsia"/>
          <w:szCs w:val="21"/>
        </w:rPr>
        <w:t>、後ほどこれに触れます</w:t>
      </w:r>
      <w:r w:rsidR="008075DC" w:rsidRPr="003C3378">
        <w:rPr>
          <w:rFonts w:asciiTheme="minorEastAsia" w:hAnsiTheme="minorEastAsia" w:hint="eastAsia"/>
          <w:szCs w:val="21"/>
        </w:rPr>
        <w:t>。中国閣、日本閣と薩摩琉球閣の配置を示す当時の図面から判断できるように、日本閣と中国閣を隔てて薩摩</w:t>
      </w:r>
      <w:r w:rsidR="00C24117" w:rsidRPr="003C3378">
        <w:rPr>
          <w:rFonts w:asciiTheme="minorEastAsia" w:hAnsiTheme="minorEastAsia" w:hint="eastAsia"/>
          <w:szCs w:val="21"/>
        </w:rPr>
        <w:t>太</w:t>
      </w:r>
      <w:r w:rsidR="008075DC" w:rsidRPr="003C3378">
        <w:rPr>
          <w:rFonts w:asciiTheme="minorEastAsia" w:hAnsiTheme="minorEastAsia" w:hint="eastAsia"/>
          <w:szCs w:val="21"/>
        </w:rPr>
        <w:t>守の閣が位置しています</w:t>
      </w:r>
      <w:r w:rsidR="00867DA5" w:rsidRPr="003C3378">
        <w:rPr>
          <w:rFonts w:asciiTheme="minorEastAsia" w:hAnsiTheme="minorEastAsia" w:hint="eastAsia"/>
          <w:b/>
          <w:szCs w:val="21"/>
        </w:rPr>
        <w:t>＜図</w:t>
      </w:r>
      <w:r w:rsidR="00AB5EA5" w:rsidRPr="003C3378">
        <w:rPr>
          <w:rFonts w:asciiTheme="minorEastAsia" w:hAnsiTheme="minorEastAsia" w:hint="eastAsia"/>
          <w:b/>
          <w:szCs w:val="21"/>
        </w:rPr>
        <w:t>１２</w:t>
      </w:r>
      <w:r w:rsidR="00867DA5" w:rsidRPr="003C3378">
        <w:rPr>
          <w:rFonts w:asciiTheme="minorEastAsia" w:hAnsiTheme="minorEastAsia" w:hint="eastAsia"/>
          <w:b/>
          <w:szCs w:val="21"/>
        </w:rPr>
        <w:t>＞</w:t>
      </w:r>
      <w:r w:rsidRPr="003C3378">
        <w:rPr>
          <w:rFonts w:asciiTheme="minorEastAsia" w:hAnsiTheme="minorEastAsia" w:hint="eastAsia"/>
          <w:szCs w:val="21"/>
        </w:rPr>
        <w:t>。</w:t>
      </w:r>
    </w:p>
    <w:p w14:paraId="080C83FF" w14:textId="77777777" w:rsidR="00BC564E" w:rsidRPr="003C3378" w:rsidRDefault="00620E92" w:rsidP="00BC564E">
      <w:pPr>
        <w:rPr>
          <w:rFonts w:asciiTheme="minorEastAsia" w:hAnsiTheme="minorEastAsia"/>
          <w:szCs w:val="21"/>
        </w:rPr>
      </w:pPr>
      <w:r w:rsidRPr="003C3378">
        <w:rPr>
          <w:rFonts w:asciiTheme="minorEastAsia" w:hAnsiTheme="minorEastAsia" w:hint="eastAsia"/>
          <w:szCs w:val="21"/>
        </w:rPr>
        <w:lastRenderedPageBreak/>
        <w:t xml:space="preserve">　幕府使節団は</w:t>
      </w:r>
      <w:r w:rsidR="00BC564E" w:rsidRPr="003C3378">
        <w:rPr>
          <w:rFonts w:asciiTheme="minorEastAsia" w:hAnsiTheme="minorEastAsia" w:hint="eastAsia"/>
          <w:szCs w:val="21"/>
        </w:rPr>
        <w:t>厳しく抗議し</w:t>
      </w:r>
      <w:r w:rsidRPr="003C3378">
        <w:rPr>
          <w:rFonts w:asciiTheme="minorEastAsia" w:hAnsiTheme="minorEastAsia" w:hint="eastAsia"/>
          <w:szCs w:val="21"/>
        </w:rPr>
        <w:t>、出展者名を</w:t>
      </w:r>
      <w:r w:rsidR="00BC564E" w:rsidRPr="003C3378">
        <w:rPr>
          <w:rFonts w:asciiTheme="minorEastAsia" w:hAnsiTheme="minorEastAsia" w:hint="eastAsia"/>
          <w:szCs w:val="21"/>
        </w:rPr>
        <w:t>改めてほしいと強要します。そこでモンブラン</w:t>
      </w:r>
      <w:r w:rsidR="00006078" w:rsidRPr="003C3378">
        <w:rPr>
          <w:rFonts w:asciiTheme="minorEastAsia" w:hAnsiTheme="minorEastAsia" w:hint="eastAsia"/>
          <w:szCs w:val="21"/>
        </w:rPr>
        <w:t>伯</w:t>
      </w:r>
      <w:r w:rsidR="00BC564E" w:rsidRPr="003C3378">
        <w:rPr>
          <w:rFonts w:asciiTheme="minorEastAsia" w:hAnsiTheme="minorEastAsia" w:hint="eastAsia"/>
          <w:szCs w:val="21"/>
        </w:rPr>
        <w:t>と岩下方平は幕府側と交渉して、幕府側は</w:t>
      </w:r>
      <w:r w:rsidRPr="003C3378">
        <w:rPr>
          <w:rFonts w:asciiTheme="minorEastAsia" w:hAnsiTheme="minorEastAsia" w:hint="eastAsia"/>
          <w:szCs w:val="21"/>
        </w:rPr>
        <w:t>「</w:t>
      </w:r>
      <w:r w:rsidR="00BC564E" w:rsidRPr="003C3378">
        <w:rPr>
          <w:rFonts w:asciiTheme="minorEastAsia" w:hAnsiTheme="minorEastAsia" w:hint="eastAsia"/>
          <w:szCs w:val="21"/>
        </w:rPr>
        <w:t>大君政府</w:t>
      </w:r>
      <w:r w:rsidRPr="003C3378">
        <w:rPr>
          <w:rFonts w:asciiTheme="minorEastAsia" w:hAnsiTheme="minorEastAsia" w:hint="eastAsia"/>
          <w:szCs w:val="21"/>
        </w:rPr>
        <w:t>」</w:t>
      </w:r>
      <w:r w:rsidR="00BC564E" w:rsidRPr="003C3378">
        <w:rPr>
          <w:rFonts w:asciiTheme="minorEastAsia" w:hAnsiTheme="minorEastAsia" w:hint="eastAsia"/>
          <w:szCs w:val="21"/>
        </w:rPr>
        <w:t>、薩摩藩側は</w:t>
      </w:r>
      <w:r w:rsidRPr="003C3378">
        <w:rPr>
          <w:rFonts w:asciiTheme="minorEastAsia" w:hAnsiTheme="minorEastAsia" w:hint="eastAsia"/>
          <w:szCs w:val="21"/>
        </w:rPr>
        <w:t>「</w:t>
      </w:r>
      <w:r w:rsidR="00BC564E" w:rsidRPr="003C3378">
        <w:rPr>
          <w:rFonts w:asciiTheme="minorEastAsia" w:hAnsiTheme="minorEastAsia" w:hint="eastAsia"/>
          <w:szCs w:val="21"/>
        </w:rPr>
        <w:t>薩摩太守の政府</w:t>
      </w:r>
      <w:r w:rsidRPr="003C3378">
        <w:rPr>
          <w:rFonts w:asciiTheme="minorEastAsia" w:hAnsiTheme="minorEastAsia" w:hint="eastAsia"/>
          <w:szCs w:val="21"/>
        </w:rPr>
        <w:t>」</w:t>
      </w:r>
      <w:r w:rsidR="00BC564E" w:rsidRPr="003C3378">
        <w:rPr>
          <w:rFonts w:asciiTheme="minorEastAsia" w:hAnsiTheme="minorEastAsia" w:hint="eastAsia"/>
          <w:szCs w:val="21"/>
        </w:rPr>
        <w:t>として、</w:t>
      </w:r>
      <w:r w:rsidRPr="003C3378">
        <w:rPr>
          <w:rFonts w:asciiTheme="minorEastAsia" w:hAnsiTheme="minorEastAsia" w:hint="eastAsia"/>
          <w:szCs w:val="21"/>
        </w:rPr>
        <w:t>とも</w:t>
      </w:r>
      <w:r w:rsidR="00BC564E" w:rsidRPr="003C3378">
        <w:rPr>
          <w:rFonts w:asciiTheme="minorEastAsia" w:hAnsiTheme="minorEastAsia" w:hint="eastAsia"/>
          <w:szCs w:val="21"/>
        </w:rPr>
        <w:t>に日の丸を掲げることで妥協します。</w:t>
      </w:r>
    </w:p>
    <w:p w14:paraId="633073A0" w14:textId="7BFFADB9" w:rsidR="00BC564E" w:rsidRPr="003C3378" w:rsidRDefault="00620E92" w:rsidP="00BC564E">
      <w:pPr>
        <w:rPr>
          <w:rFonts w:asciiTheme="minorEastAsia" w:hAnsiTheme="minorEastAsia"/>
          <w:szCs w:val="21"/>
        </w:rPr>
      </w:pPr>
      <w:r w:rsidRPr="003C3378">
        <w:rPr>
          <w:rFonts w:asciiTheme="minorEastAsia" w:hAnsiTheme="minorEastAsia" w:hint="eastAsia"/>
          <w:szCs w:val="21"/>
        </w:rPr>
        <w:t xml:space="preserve">　妥協したと</w:t>
      </w:r>
      <w:r w:rsidR="00590128" w:rsidRPr="003C3378">
        <w:rPr>
          <w:rFonts w:asciiTheme="minorEastAsia" w:hAnsiTheme="minorEastAsia" w:hint="eastAsia"/>
          <w:szCs w:val="21"/>
        </w:rPr>
        <w:t>言</w:t>
      </w:r>
      <w:r w:rsidR="00DC5DEB" w:rsidRPr="003C3378">
        <w:rPr>
          <w:rFonts w:asciiTheme="minorEastAsia" w:hAnsiTheme="minorEastAsia" w:hint="eastAsia"/>
          <w:szCs w:val="21"/>
        </w:rPr>
        <w:t>えども、薩摩太守の政府という文句、フランス語では</w:t>
      </w:r>
      <w:r w:rsidRPr="003C3378">
        <w:rPr>
          <w:rFonts w:asciiTheme="minorEastAsia" w:hAnsiTheme="minorEastAsia" w:hint="eastAsia"/>
          <w:szCs w:val="21"/>
        </w:rPr>
        <w:t>「</w:t>
      </w:r>
      <w:r w:rsidR="001A298B" w:rsidRPr="003C3378">
        <w:rPr>
          <w:rFonts w:asciiTheme="minorEastAsia" w:hAnsiTheme="minorEastAsia" w:hint="eastAsia"/>
          <w:szCs w:val="21"/>
        </w:rPr>
        <w:t xml:space="preserve">Le </w:t>
      </w:r>
      <w:proofErr w:type="spellStart"/>
      <w:r w:rsidR="001A298B" w:rsidRPr="003C3378">
        <w:rPr>
          <w:rFonts w:asciiTheme="minorEastAsia" w:hAnsiTheme="minorEastAsia" w:hint="eastAsia"/>
          <w:szCs w:val="21"/>
        </w:rPr>
        <w:t>Gouvernement</w:t>
      </w:r>
      <w:proofErr w:type="spellEnd"/>
      <w:r w:rsidR="001A298B" w:rsidRPr="003C3378">
        <w:rPr>
          <w:rFonts w:asciiTheme="minorEastAsia" w:hAnsiTheme="minorEastAsia" w:hint="eastAsia"/>
          <w:szCs w:val="21"/>
        </w:rPr>
        <w:t xml:space="preserve"> du </w:t>
      </w:r>
      <w:proofErr w:type="spellStart"/>
      <w:r w:rsidR="001A298B" w:rsidRPr="003C3378">
        <w:rPr>
          <w:rFonts w:asciiTheme="minorEastAsia" w:hAnsiTheme="minorEastAsia" w:hint="eastAsia"/>
          <w:szCs w:val="21"/>
        </w:rPr>
        <w:t>Taichiu</w:t>
      </w:r>
      <w:proofErr w:type="spellEnd"/>
      <w:r w:rsidR="001A298B" w:rsidRPr="003C3378">
        <w:rPr>
          <w:rFonts w:asciiTheme="minorEastAsia" w:hAnsiTheme="minorEastAsia" w:hint="eastAsia"/>
          <w:szCs w:val="21"/>
        </w:rPr>
        <w:t xml:space="preserve"> </w:t>
      </w:r>
      <w:r w:rsidR="005845FB" w:rsidRPr="003C3378">
        <w:rPr>
          <w:rFonts w:asciiTheme="minorEastAsia" w:hAnsiTheme="minorEastAsia"/>
          <w:szCs w:val="21"/>
        </w:rPr>
        <w:t xml:space="preserve">de </w:t>
      </w:r>
      <w:proofErr w:type="spellStart"/>
      <w:r w:rsidR="001A298B" w:rsidRPr="003C3378">
        <w:rPr>
          <w:rFonts w:asciiTheme="minorEastAsia" w:hAnsiTheme="minorEastAsia" w:hint="eastAsia"/>
          <w:szCs w:val="21"/>
        </w:rPr>
        <w:t>Satsouma</w:t>
      </w:r>
      <w:proofErr w:type="spellEnd"/>
      <w:r w:rsidR="00D00751" w:rsidRPr="003C3378">
        <w:rPr>
          <w:rFonts w:asciiTheme="minorEastAsia" w:hAnsiTheme="minorEastAsia" w:hint="eastAsia"/>
          <w:szCs w:val="21"/>
        </w:rPr>
        <w:t>（</w:t>
      </w:r>
      <w:r w:rsidR="00A65322" w:rsidRPr="003C3378">
        <w:rPr>
          <w:rFonts w:asciiTheme="minorEastAsia" w:hAnsiTheme="minorEastAsia" w:hint="eastAsia"/>
          <w:szCs w:val="21"/>
        </w:rPr>
        <w:t>薩摩の太守の政府</w:t>
      </w:r>
      <w:r w:rsidR="00D00751" w:rsidRPr="003C3378">
        <w:rPr>
          <w:rFonts w:asciiTheme="minorEastAsia" w:hAnsiTheme="minorEastAsia" w:hint="eastAsia"/>
          <w:szCs w:val="21"/>
        </w:rPr>
        <w:t>）</w:t>
      </w:r>
      <w:r w:rsidRPr="003C3378">
        <w:rPr>
          <w:rFonts w:asciiTheme="minorEastAsia" w:hAnsiTheme="minorEastAsia" w:hint="eastAsia"/>
          <w:szCs w:val="21"/>
        </w:rPr>
        <w:t>」と</w:t>
      </w:r>
      <w:r w:rsidR="00F52857" w:rsidRPr="003C3378">
        <w:rPr>
          <w:rFonts w:asciiTheme="minorEastAsia" w:hAnsiTheme="minorEastAsia" w:hint="eastAsia"/>
          <w:szCs w:val="21"/>
        </w:rPr>
        <w:t>、いかにも</w:t>
      </w:r>
      <w:r w:rsidR="00BC564E" w:rsidRPr="003C3378">
        <w:rPr>
          <w:rFonts w:asciiTheme="minorEastAsia" w:hAnsiTheme="minorEastAsia" w:hint="eastAsia"/>
          <w:szCs w:val="21"/>
        </w:rPr>
        <w:t>西洋人の目には、なお</w:t>
      </w:r>
      <w:r w:rsidRPr="003C3378">
        <w:rPr>
          <w:rFonts w:asciiTheme="minorEastAsia" w:hAnsiTheme="minorEastAsia" w:hint="eastAsia"/>
          <w:szCs w:val="21"/>
        </w:rPr>
        <w:t>独立国家紛いの意味合いを含んでいるということになって、そこで</w:t>
      </w:r>
      <w:r w:rsidR="008D1A89" w:rsidRPr="003C3378">
        <w:rPr>
          <w:rFonts w:asciiTheme="minorEastAsia" w:hAnsiTheme="minorEastAsia" w:hint="eastAsia"/>
          <w:szCs w:val="21"/>
        </w:rPr>
        <w:t>モンブラン</w:t>
      </w:r>
      <w:r w:rsidR="00006078" w:rsidRPr="003C3378">
        <w:rPr>
          <w:rFonts w:asciiTheme="minorEastAsia" w:hAnsiTheme="minorEastAsia" w:hint="eastAsia"/>
          <w:szCs w:val="21"/>
        </w:rPr>
        <w:t>伯</w:t>
      </w:r>
      <w:r w:rsidR="008D1A89" w:rsidRPr="003C3378">
        <w:rPr>
          <w:rFonts w:asciiTheme="minorEastAsia" w:hAnsiTheme="minorEastAsia" w:hint="eastAsia"/>
          <w:szCs w:val="21"/>
        </w:rPr>
        <w:t>は</w:t>
      </w:r>
      <w:r w:rsidR="006F09B0" w:rsidRPr="003C3378">
        <w:rPr>
          <w:rFonts w:asciiTheme="minorEastAsia" w:hAnsiTheme="minorEastAsia" w:hint="eastAsia"/>
          <w:szCs w:val="21"/>
        </w:rPr>
        <w:t>4</w:t>
      </w:r>
      <w:r w:rsidR="00BC564E" w:rsidRPr="003C3378">
        <w:rPr>
          <w:rFonts w:asciiTheme="minorEastAsia" w:hAnsiTheme="minorEastAsia" w:hint="eastAsia"/>
          <w:szCs w:val="21"/>
        </w:rPr>
        <w:t>月</w:t>
      </w:r>
      <w:r w:rsidR="006F09B0" w:rsidRPr="003C3378">
        <w:rPr>
          <w:rFonts w:asciiTheme="minorEastAsia" w:hAnsiTheme="minorEastAsia" w:hint="eastAsia"/>
          <w:szCs w:val="21"/>
        </w:rPr>
        <w:t>22</w:t>
      </w:r>
      <w:r w:rsidR="00BC564E" w:rsidRPr="003C3378">
        <w:rPr>
          <w:rFonts w:asciiTheme="minorEastAsia" w:hAnsiTheme="minorEastAsia" w:hint="eastAsia"/>
          <w:szCs w:val="21"/>
        </w:rPr>
        <w:t>日に日本の政体が</w:t>
      </w:r>
      <w:r w:rsidRPr="003C3378">
        <w:rPr>
          <w:rFonts w:asciiTheme="minorEastAsia" w:hAnsiTheme="minorEastAsia" w:hint="eastAsia"/>
          <w:szCs w:val="21"/>
        </w:rPr>
        <w:t>プロシアの連邦制に似ており、大君は</w:t>
      </w:r>
      <w:r w:rsidR="00F52857" w:rsidRPr="003C3378">
        <w:rPr>
          <w:rFonts w:asciiTheme="minorEastAsia" w:hAnsiTheme="minorEastAsia" w:hint="eastAsia"/>
          <w:szCs w:val="21"/>
        </w:rPr>
        <w:t>基本的に大名と同格で</w:t>
      </w:r>
      <w:r w:rsidR="00BC564E" w:rsidRPr="003C3378">
        <w:rPr>
          <w:rFonts w:asciiTheme="minorEastAsia" w:hAnsiTheme="minorEastAsia" w:hint="eastAsia"/>
          <w:szCs w:val="21"/>
        </w:rPr>
        <w:t>有力な</w:t>
      </w:r>
      <w:r w:rsidRPr="003C3378">
        <w:rPr>
          <w:rFonts w:asciiTheme="minorEastAsia" w:hAnsiTheme="minorEastAsia" w:hint="eastAsia"/>
          <w:szCs w:val="21"/>
        </w:rPr>
        <w:t>一王侯</w:t>
      </w:r>
      <w:r w:rsidR="00303D64" w:rsidRPr="003C3378">
        <w:rPr>
          <w:rFonts w:asciiTheme="minorEastAsia" w:hAnsiTheme="minorEastAsia" w:hint="eastAsia"/>
          <w:szCs w:val="21"/>
        </w:rPr>
        <w:t>に過ぎないといった論調の記事を</w:t>
      </w:r>
      <w:r w:rsidR="00BC564E" w:rsidRPr="003C3378">
        <w:rPr>
          <w:rFonts w:asciiTheme="minorEastAsia" w:hAnsiTheme="minorEastAsia" w:hint="eastAsia"/>
          <w:szCs w:val="21"/>
        </w:rPr>
        <w:t xml:space="preserve">『Le Figaro』、『Le Petit Journal』、『La </w:t>
      </w:r>
      <w:proofErr w:type="spellStart"/>
      <w:r w:rsidR="001316FC" w:rsidRPr="003C3378">
        <w:rPr>
          <w:rFonts w:asciiTheme="minorEastAsia" w:hAnsiTheme="minorEastAsia" w:hint="eastAsia"/>
          <w:szCs w:val="21"/>
        </w:rPr>
        <w:t>Libert</w:t>
      </w:r>
      <w:r w:rsidR="001316FC" w:rsidRPr="003C3378">
        <w:rPr>
          <w:rFonts w:asciiTheme="minorEastAsia" w:hAnsiTheme="minorEastAsia"/>
          <w:szCs w:val="21"/>
        </w:rPr>
        <w:t>é</w:t>
      </w:r>
      <w:proofErr w:type="spellEnd"/>
      <w:r w:rsidR="00BC564E" w:rsidRPr="003C3378">
        <w:rPr>
          <w:rFonts w:asciiTheme="minorEastAsia" w:hAnsiTheme="minorEastAsia" w:hint="eastAsia"/>
          <w:szCs w:val="21"/>
        </w:rPr>
        <w:t>』など、パリの有力誌に掲載させ、幕府側に失態を演じさせます。</w:t>
      </w:r>
    </w:p>
    <w:p w14:paraId="54D09E7C" w14:textId="77777777" w:rsidR="00BC564E" w:rsidRPr="003C3378" w:rsidRDefault="00620E92" w:rsidP="00BC564E">
      <w:pPr>
        <w:rPr>
          <w:rFonts w:asciiTheme="minorEastAsia" w:hAnsiTheme="minorEastAsia"/>
          <w:szCs w:val="21"/>
        </w:rPr>
      </w:pPr>
      <w:r w:rsidRPr="003C3378">
        <w:rPr>
          <w:rFonts w:asciiTheme="minorEastAsia" w:hAnsiTheme="minorEastAsia" w:hint="eastAsia"/>
          <w:szCs w:val="21"/>
        </w:rPr>
        <w:t xml:space="preserve">　そういうエピソードがありまして、田辺太一たちにとっても</w:t>
      </w:r>
      <w:r w:rsidR="00BC564E" w:rsidRPr="003C3378">
        <w:rPr>
          <w:rFonts w:asciiTheme="minorEastAsia" w:hAnsiTheme="minorEastAsia" w:hint="eastAsia"/>
          <w:szCs w:val="21"/>
        </w:rPr>
        <w:t>かなり不利な結果になりました</w:t>
      </w:r>
      <w:r w:rsidRPr="003C3378">
        <w:rPr>
          <w:rFonts w:asciiTheme="minorEastAsia" w:hAnsiTheme="minorEastAsia" w:hint="eastAsia"/>
          <w:szCs w:val="21"/>
        </w:rPr>
        <w:t>が</w:t>
      </w:r>
      <w:r w:rsidR="00BC564E" w:rsidRPr="003C3378">
        <w:rPr>
          <w:rFonts w:asciiTheme="minorEastAsia" w:hAnsiTheme="minorEastAsia" w:hint="eastAsia"/>
          <w:szCs w:val="21"/>
        </w:rPr>
        <w:t>、そのような</w:t>
      </w:r>
      <w:r w:rsidRPr="003C3378">
        <w:rPr>
          <w:rFonts w:asciiTheme="minorEastAsia" w:hAnsiTheme="minorEastAsia" w:hint="eastAsia"/>
          <w:szCs w:val="21"/>
        </w:rPr>
        <w:t>一</w:t>
      </w:r>
      <w:r w:rsidR="001E037F" w:rsidRPr="003C3378">
        <w:rPr>
          <w:rFonts w:asciiTheme="minorEastAsia" w:hAnsiTheme="minorEastAsia" w:hint="eastAsia"/>
          <w:szCs w:val="21"/>
        </w:rPr>
        <w:t>劇が</w:t>
      </w:r>
      <w:r w:rsidR="00BC564E" w:rsidRPr="003C3378">
        <w:rPr>
          <w:rFonts w:asciiTheme="minorEastAsia" w:hAnsiTheme="minorEastAsia" w:hint="eastAsia"/>
          <w:szCs w:val="21"/>
        </w:rPr>
        <w:t>モンブラン</w:t>
      </w:r>
      <w:r w:rsidR="00006078" w:rsidRPr="003C3378">
        <w:rPr>
          <w:rFonts w:asciiTheme="minorEastAsia" w:hAnsiTheme="minorEastAsia" w:hint="eastAsia"/>
          <w:szCs w:val="21"/>
        </w:rPr>
        <w:t>伯</w:t>
      </w:r>
      <w:r w:rsidR="00BC564E" w:rsidRPr="003C3378">
        <w:rPr>
          <w:rFonts w:asciiTheme="minorEastAsia" w:hAnsiTheme="minorEastAsia" w:hint="eastAsia"/>
          <w:szCs w:val="21"/>
        </w:rPr>
        <w:t>というフランス伯爵によって演じられたわけです。</w:t>
      </w:r>
    </w:p>
    <w:p w14:paraId="625CE152" w14:textId="77777777" w:rsidR="00BC564E" w:rsidRPr="003C3378" w:rsidRDefault="00BC564E" w:rsidP="00BC564E">
      <w:pPr>
        <w:rPr>
          <w:rFonts w:asciiTheme="minorEastAsia" w:hAnsiTheme="minorEastAsia"/>
          <w:szCs w:val="21"/>
        </w:rPr>
      </w:pPr>
      <w:r w:rsidRPr="003C3378">
        <w:rPr>
          <w:rFonts w:asciiTheme="minorEastAsia" w:hAnsiTheme="minorEastAsia" w:hint="eastAsia"/>
          <w:szCs w:val="21"/>
        </w:rPr>
        <w:t xml:space="preserve">　モン</w:t>
      </w:r>
      <w:r w:rsidR="00FE1CA9" w:rsidRPr="003C3378">
        <w:rPr>
          <w:rFonts w:asciiTheme="minorEastAsia" w:hAnsiTheme="minorEastAsia" w:hint="eastAsia"/>
          <w:szCs w:val="21"/>
        </w:rPr>
        <w:t>ブラン</w:t>
      </w:r>
      <w:r w:rsidR="00006078" w:rsidRPr="003C3378">
        <w:rPr>
          <w:rFonts w:asciiTheme="minorEastAsia" w:hAnsiTheme="minorEastAsia" w:hint="eastAsia"/>
          <w:szCs w:val="21"/>
        </w:rPr>
        <w:t>伯</w:t>
      </w:r>
      <w:r w:rsidR="00FE1CA9" w:rsidRPr="003C3378">
        <w:rPr>
          <w:rFonts w:asciiTheme="minorEastAsia" w:hAnsiTheme="minorEastAsia" w:hint="eastAsia"/>
          <w:szCs w:val="21"/>
        </w:rPr>
        <w:t>という人物は、基本的に個人として行動し、時として幕府なりフランス政府なり</w:t>
      </w:r>
      <w:r w:rsidRPr="003C3378">
        <w:rPr>
          <w:rFonts w:asciiTheme="minorEastAsia" w:hAnsiTheme="minorEastAsia" w:hint="eastAsia"/>
          <w:szCs w:val="21"/>
        </w:rPr>
        <w:t>官僚体制に立ち向かい、またグラバー商会など</w:t>
      </w:r>
      <w:r w:rsidR="009C0DF4" w:rsidRPr="003C3378">
        <w:rPr>
          <w:rFonts w:asciiTheme="minorEastAsia" w:hAnsiTheme="minorEastAsia" w:hint="eastAsia"/>
          <w:szCs w:val="21"/>
        </w:rPr>
        <w:t>の</w:t>
      </w:r>
      <w:r w:rsidRPr="003C3378">
        <w:rPr>
          <w:rFonts w:asciiTheme="minorEastAsia" w:hAnsiTheme="minorEastAsia" w:hint="eastAsia"/>
          <w:szCs w:val="21"/>
        </w:rPr>
        <w:t>イギリスの会社に対抗する</w:t>
      </w:r>
      <w:r w:rsidR="00FE1CA9" w:rsidRPr="003C3378">
        <w:rPr>
          <w:rFonts w:asciiTheme="minorEastAsia" w:hAnsiTheme="minorEastAsia" w:hint="eastAsia"/>
          <w:szCs w:val="21"/>
        </w:rPr>
        <w:t>立場にあって、既に苦闘を余儀なくされ巷間</w:t>
      </w:r>
      <w:r w:rsidR="001A298B" w:rsidRPr="003C3378">
        <w:rPr>
          <w:rFonts w:asciiTheme="minorEastAsia" w:hAnsiTheme="minorEastAsia" w:hint="eastAsia"/>
          <w:szCs w:val="21"/>
        </w:rPr>
        <w:t>における</w:t>
      </w:r>
      <w:r w:rsidR="00FE1CA9" w:rsidRPr="003C3378">
        <w:rPr>
          <w:rFonts w:asciiTheme="minorEastAsia" w:hAnsiTheme="minorEastAsia" w:hint="eastAsia"/>
          <w:szCs w:val="21"/>
        </w:rPr>
        <w:t>評判は必ずしも良</w:t>
      </w:r>
      <w:r w:rsidRPr="003C3378">
        <w:rPr>
          <w:rFonts w:asciiTheme="minorEastAsia" w:hAnsiTheme="minorEastAsia" w:hint="eastAsia"/>
          <w:szCs w:val="21"/>
        </w:rPr>
        <w:t>いとは限らないものでありました。</w:t>
      </w:r>
    </w:p>
    <w:p w14:paraId="203D04AC" w14:textId="77777777" w:rsidR="00BC564E" w:rsidRPr="003C3378" w:rsidRDefault="009C0DF4" w:rsidP="00BC564E">
      <w:pPr>
        <w:rPr>
          <w:rFonts w:asciiTheme="minorEastAsia" w:hAnsiTheme="minorEastAsia"/>
          <w:szCs w:val="21"/>
        </w:rPr>
      </w:pPr>
      <w:r w:rsidRPr="003C3378">
        <w:rPr>
          <w:rFonts w:asciiTheme="minorEastAsia" w:hAnsiTheme="minorEastAsia" w:hint="eastAsia"/>
          <w:szCs w:val="21"/>
        </w:rPr>
        <w:t xml:space="preserve">　もちろん、皆</w:t>
      </w:r>
      <w:r w:rsidR="00BC564E" w:rsidRPr="003C3378">
        <w:rPr>
          <w:rFonts w:asciiTheme="minorEastAsia" w:hAnsiTheme="minorEastAsia" w:hint="eastAsia"/>
          <w:szCs w:val="21"/>
        </w:rPr>
        <w:t>、</w:t>
      </w:r>
      <w:r w:rsidRPr="003C3378">
        <w:rPr>
          <w:rFonts w:asciiTheme="minorEastAsia" w:hAnsiTheme="minorEastAsia" w:hint="eastAsia"/>
          <w:szCs w:val="21"/>
        </w:rPr>
        <w:t>彼に刃向い</w:t>
      </w:r>
      <w:r w:rsidR="00D96ED4" w:rsidRPr="003C3378">
        <w:rPr>
          <w:rFonts w:asciiTheme="minorEastAsia" w:hAnsiTheme="minorEastAsia" w:hint="eastAsia"/>
          <w:szCs w:val="21"/>
        </w:rPr>
        <w:t>競争する者たちは、</w:t>
      </w:r>
      <w:r w:rsidR="00BC564E" w:rsidRPr="003C3378">
        <w:rPr>
          <w:rFonts w:asciiTheme="minorEastAsia" w:hAnsiTheme="minorEastAsia" w:hint="eastAsia"/>
          <w:szCs w:val="21"/>
        </w:rPr>
        <w:t>彼の悪口を</w:t>
      </w:r>
      <w:r w:rsidRPr="003C3378">
        <w:rPr>
          <w:rFonts w:asciiTheme="minorEastAsia" w:hAnsiTheme="minorEastAsia" w:hint="eastAsia"/>
          <w:szCs w:val="21"/>
        </w:rPr>
        <w:t>言って</w:t>
      </w:r>
      <w:r w:rsidR="00BC564E" w:rsidRPr="003C3378">
        <w:rPr>
          <w:rFonts w:asciiTheme="minorEastAsia" w:hAnsiTheme="minorEastAsia" w:hint="eastAsia"/>
          <w:szCs w:val="21"/>
        </w:rPr>
        <w:t>いるわけです</w:t>
      </w:r>
      <w:r w:rsidRPr="003C3378">
        <w:rPr>
          <w:rFonts w:asciiTheme="minorEastAsia" w:hAnsiTheme="minorEastAsia" w:hint="eastAsia"/>
          <w:szCs w:val="21"/>
        </w:rPr>
        <w:t>が</w:t>
      </w:r>
      <w:r w:rsidR="00BC564E" w:rsidRPr="003C3378">
        <w:rPr>
          <w:rFonts w:asciiTheme="minorEastAsia" w:hAnsiTheme="minorEastAsia" w:hint="eastAsia"/>
          <w:szCs w:val="21"/>
        </w:rPr>
        <w:t>、どうも彼がいつも苦しい立場に立たされるようです。</w:t>
      </w:r>
    </w:p>
    <w:p w14:paraId="5FE8F3F4" w14:textId="77777777" w:rsidR="00BC564E" w:rsidRPr="003C3378" w:rsidRDefault="0031217A" w:rsidP="00BC564E">
      <w:pPr>
        <w:rPr>
          <w:rFonts w:asciiTheme="minorEastAsia" w:hAnsiTheme="minorEastAsia"/>
          <w:szCs w:val="21"/>
        </w:rPr>
      </w:pPr>
      <w:r w:rsidRPr="003C3378">
        <w:rPr>
          <w:rFonts w:asciiTheme="minorEastAsia" w:hAnsiTheme="minorEastAsia" w:hint="eastAsia"/>
          <w:szCs w:val="21"/>
        </w:rPr>
        <w:t xml:space="preserve">　第二</w:t>
      </w:r>
      <w:r w:rsidR="005D338E" w:rsidRPr="003C3378">
        <w:rPr>
          <w:rFonts w:asciiTheme="minorEastAsia" w:hAnsiTheme="minorEastAsia" w:hint="eastAsia"/>
          <w:szCs w:val="21"/>
        </w:rPr>
        <w:t>回の訪日ですが、彼は日本の歴史が動こうとしている転換期の舞台に、また日本側の方</w:t>
      </w:r>
      <w:r w:rsidR="00BC564E" w:rsidRPr="003C3378">
        <w:rPr>
          <w:rFonts w:asciiTheme="minorEastAsia" w:hAnsiTheme="minorEastAsia" w:hint="eastAsia"/>
          <w:szCs w:val="21"/>
        </w:rPr>
        <w:t>で一役買う大志を抱いています。彼は薩摩藩の軍制改革を担うべき顧問に</w:t>
      </w:r>
      <w:r w:rsidR="009C0DF4" w:rsidRPr="003C3378">
        <w:rPr>
          <w:rFonts w:asciiTheme="minorEastAsia" w:hAnsiTheme="minorEastAsia" w:hint="eastAsia"/>
          <w:szCs w:val="21"/>
        </w:rPr>
        <w:t>薩摩に招へい</w:t>
      </w:r>
      <w:r w:rsidR="00BC564E" w:rsidRPr="003C3378">
        <w:rPr>
          <w:rFonts w:asciiTheme="minorEastAsia" w:hAnsiTheme="minorEastAsia" w:hint="eastAsia"/>
          <w:szCs w:val="21"/>
        </w:rPr>
        <w:t>されます。</w:t>
      </w:r>
      <w:r w:rsidR="006F09B0" w:rsidRPr="003C3378">
        <w:rPr>
          <w:rFonts w:asciiTheme="minorEastAsia" w:hAnsiTheme="minorEastAsia" w:hint="eastAsia"/>
          <w:szCs w:val="21"/>
        </w:rPr>
        <w:t>1867</w:t>
      </w:r>
      <w:r w:rsidR="009C0DF4" w:rsidRPr="003C3378">
        <w:rPr>
          <w:rFonts w:asciiTheme="minorEastAsia" w:hAnsiTheme="minorEastAsia" w:hint="eastAsia"/>
          <w:szCs w:val="21"/>
        </w:rPr>
        <w:t>年</w:t>
      </w:r>
      <w:r w:rsidR="006F09B0" w:rsidRPr="003C3378">
        <w:rPr>
          <w:rFonts w:asciiTheme="minorEastAsia" w:hAnsiTheme="minorEastAsia" w:hint="eastAsia"/>
          <w:szCs w:val="21"/>
        </w:rPr>
        <w:t>8</w:t>
      </w:r>
      <w:r w:rsidR="009C0DF4" w:rsidRPr="003C3378">
        <w:rPr>
          <w:rFonts w:asciiTheme="minorEastAsia" w:hAnsiTheme="minorEastAsia" w:hint="eastAsia"/>
          <w:szCs w:val="21"/>
        </w:rPr>
        <w:t>月に、薩摩藩のために小口径火器</w:t>
      </w:r>
      <w:r w:rsidR="006F09B0" w:rsidRPr="003C3378">
        <w:rPr>
          <w:rFonts w:asciiTheme="minorEastAsia" w:hAnsiTheme="minorEastAsia" w:hint="eastAsia"/>
          <w:szCs w:val="21"/>
        </w:rPr>
        <w:t>5</w:t>
      </w:r>
      <w:r w:rsidR="009C0DF4" w:rsidRPr="003C3378">
        <w:rPr>
          <w:rFonts w:asciiTheme="minorEastAsia" w:hAnsiTheme="minorEastAsia" w:hint="eastAsia"/>
          <w:szCs w:val="21"/>
        </w:rPr>
        <w:t>千</w:t>
      </w:r>
      <w:r w:rsidR="00BC564E" w:rsidRPr="003C3378">
        <w:rPr>
          <w:rFonts w:asciiTheme="minorEastAsia" w:hAnsiTheme="minorEastAsia" w:hint="eastAsia"/>
          <w:szCs w:val="21"/>
        </w:rPr>
        <w:t>挺、大砲</w:t>
      </w:r>
      <w:r w:rsidR="006F09B0" w:rsidRPr="003C3378">
        <w:rPr>
          <w:rFonts w:asciiTheme="minorEastAsia" w:hAnsiTheme="minorEastAsia" w:hint="eastAsia"/>
          <w:szCs w:val="21"/>
        </w:rPr>
        <w:t>12</w:t>
      </w:r>
      <w:r w:rsidR="00BC564E" w:rsidRPr="003C3378">
        <w:rPr>
          <w:rFonts w:asciiTheme="minorEastAsia" w:hAnsiTheme="minorEastAsia" w:hint="eastAsia"/>
          <w:szCs w:val="21"/>
        </w:rPr>
        <w:t>門及び軍服を注文するように岩下に</w:t>
      </w:r>
      <w:r w:rsidR="00B50E44" w:rsidRPr="003C3378">
        <w:rPr>
          <w:rFonts w:asciiTheme="minorEastAsia" w:hAnsiTheme="minorEastAsia" w:hint="eastAsia"/>
          <w:szCs w:val="21"/>
        </w:rPr>
        <w:t>勧めましたが、薩摩使節では経費が</w:t>
      </w:r>
      <w:r w:rsidR="00BC564E" w:rsidRPr="003C3378">
        <w:rPr>
          <w:rFonts w:asciiTheme="minorEastAsia" w:hAnsiTheme="minorEastAsia" w:hint="eastAsia"/>
          <w:szCs w:val="21"/>
        </w:rPr>
        <w:t>不足しており、結局小銃のみを購入することになりました。</w:t>
      </w:r>
    </w:p>
    <w:p w14:paraId="06E3BDB2" w14:textId="77777777" w:rsidR="00BC564E" w:rsidRPr="003C3378" w:rsidRDefault="00BC564E" w:rsidP="00BC564E">
      <w:pPr>
        <w:rPr>
          <w:rFonts w:asciiTheme="minorEastAsia" w:hAnsiTheme="minorEastAsia"/>
          <w:szCs w:val="21"/>
        </w:rPr>
      </w:pPr>
      <w:r w:rsidRPr="003C3378">
        <w:rPr>
          <w:rFonts w:asciiTheme="minorEastAsia" w:hAnsiTheme="minorEastAsia" w:hint="eastAsia"/>
          <w:szCs w:val="21"/>
        </w:rPr>
        <w:t xml:space="preserve">　品物が実</w:t>
      </w:r>
      <w:r w:rsidR="00933A85" w:rsidRPr="003C3378">
        <w:rPr>
          <w:rFonts w:asciiTheme="minorEastAsia" w:hAnsiTheme="minorEastAsia" w:hint="eastAsia"/>
          <w:szCs w:val="21"/>
        </w:rPr>
        <w:t>際に薩摩へ調達されたかどうかは不明ですが、モンブラン</w:t>
      </w:r>
      <w:r w:rsidR="00006078" w:rsidRPr="003C3378">
        <w:rPr>
          <w:rFonts w:asciiTheme="minorEastAsia" w:hAnsiTheme="minorEastAsia" w:hint="eastAsia"/>
          <w:szCs w:val="21"/>
        </w:rPr>
        <w:t>伯</w:t>
      </w:r>
      <w:r w:rsidR="00933A85" w:rsidRPr="003C3378">
        <w:rPr>
          <w:rFonts w:asciiTheme="minorEastAsia" w:hAnsiTheme="minorEastAsia" w:hint="eastAsia"/>
          <w:szCs w:val="21"/>
        </w:rPr>
        <w:t>は</w:t>
      </w:r>
      <w:r w:rsidRPr="003C3378">
        <w:rPr>
          <w:rFonts w:asciiTheme="minorEastAsia" w:hAnsiTheme="minorEastAsia" w:hint="eastAsia"/>
          <w:szCs w:val="21"/>
        </w:rPr>
        <w:t>駐パリ薩摩藩代表岩下方平の名義で、</w:t>
      </w:r>
      <w:r w:rsidR="000C03A1" w:rsidRPr="003C3378">
        <w:rPr>
          <w:rFonts w:asciiTheme="minorEastAsia" w:hAnsiTheme="minorEastAsia" w:hint="eastAsia"/>
          <w:szCs w:val="21"/>
        </w:rPr>
        <w:t>40</w:t>
      </w:r>
      <w:r w:rsidRPr="003C3378">
        <w:rPr>
          <w:rFonts w:asciiTheme="minorEastAsia" w:hAnsiTheme="minorEastAsia" w:hint="eastAsia"/>
          <w:szCs w:val="21"/>
        </w:rPr>
        <w:t>万フランス</w:t>
      </w:r>
      <w:r w:rsidR="005C18DE" w:rsidRPr="003C3378">
        <w:rPr>
          <w:rFonts w:asciiTheme="minorEastAsia" w:hAnsiTheme="minorEastAsia" w:hint="eastAsia"/>
          <w:szCs w:val="21"/>
        </w:rPr>
        <w:t>・</w:t>
      </w:r>
      <w:r w:rsidRPr="003C3378">
        <w:rPr>
          <w:rFonts w:asciiTheme="minorEastAsia" w:hAnsiTheme="minorEastAsia" w:hint="eastAsia"/>
          <w:szCs w:val="21"/>
        </w:rPr>
        <w:t>フラン相当の信用口座を開設したらしいです。さらにフランス軍退役将校</w:t>
      </w:r>
      <w:r w:rsidR="00933A85" w:rsidRPr="003C3378">
        <w:rPr>
          <w:rFonts w:asciiTheme="minorEastAsia" w:hAnsiTheme="minorEastAsia" w:hint="eastAsia"/>
          <w:szCs w:val="21"/>
        </w:rPr>
        <w:t>・</w:t>
      </w:r>
      <w:r w:rsidRPr="003C3378">
        <w:rPr>
          <w:rFonts w:asciiTheme="minorEastAsia" w:hAnsiTheme="minorEastAsia" w:hint="eastAsia"/>
          <w:szCs w:val="21"/>
        </w:rPr>
        <w:t>兵士を幾人か雇い入れて、</w:t>
      </w:r>
      <w:r w:rsidR="000C03A1" w:rsidRPr="003C3378">
        <w:rPr>
          <w:rFonts w:asciiTheme="minorEastAsia" w:hAnsiTheme="minorEastAsia" w:hint="eastAsia"/>
          <w:szCs w:val="21"/>
        </w:rPr>
        <w:t>8</w:t>
      </w:r>
      <w:r w:rsidRPr="003C3378">
        <w:rPr>
          <w:rFonts w:asciiTheme="minorEastAsia" w:hAnsiTheme="minorEastAsia" w:hint="eastAsia"/>
          <w:szCs w:val="21"/>
        </w:rPr>
        <w:t>月に日本に派遣しました。これらの軍人の使命は、薩摩藩海軍の近代化に寄与することにありました。</w:t>
      </w:r>
    </w:p>
    <w:p w14:paraId="69F11846" w14:textId="3EBF90BF" w:rsidR="00BC564E" w:rsidRPr="003C3378" w:rsidRDefault="00BC564E" w:rsidP="00BC564E">
      <w:pPr>
        <w:rPr>
          <w:rFonts w:asciiTheme="minorEastAsia" w:hAnsiTheme="minorEastAsia"/>
          <w:szCs w:val="21"/>
        </w:rPr>
      </w:pPr>
      <w:r w:rsidRPr="003C3378">
        <w:rPr>
          <w:rFonts w:asciiTheme="minorEastAsia" w:hAnsiTheme="minorEastAsia" w:hint="eastAsia"/>
          <w:szCs w:val="21"/>
        </w:rPr>
        <w:t xml:space="preserve">　フルーリ・エラール</w:t>
      </w:r>
      <w:r w:rsidR="00D369CB" w:rsidRPr="003C3378">
        <w:rPr>
          <w:rFonts w:asciiTheme="minorEastAsia" w:hAnsiTheme="minorEastAsia" w:hint="eastAsia"/>
          <w:szCs w:val="21"/>
        </w:rPr>
        <w:t>（</w:t>
      </w:r>
      <w:r w:rsidRPr="003C3378">
        <w:rPr>
          <w:rFonts w:asciiTheme="minorEastAsia" w:hAnsiTheme="minorEastAsia" w:hint="eastAsia"/>
          <w:szCs w:val="21"/>
        </w:rPr>
        <w:t>Fl</w:t>
      </w:r>
      <w:r w:rsidR="009C0DF4" w:rsidRPr="003C3378">
        <w:rPr>
          <w:rFonts w:asciiTheme="minorEastAsia" w:hAnsiTheme="minorEastAsia" w:hint="eastAsia"/>
          <w:szCs w:val="21"/>
        </w:rPr>
        <w:t>e</w:t>
      </w:r>
      <w:r w:rsidR="00933A85" w:rsidRPr="003C3378">
        <w:rPr>
          <w:rFonts w:asciiTheme="minorEastAsia" w:hAnsiTheme="minorEastAsia" w:hint="eastAsia"/>
          <w:szCs w:val="21"/>
        </w:rPr>
        <w:t xml:space="preserve">ury </w:t>
      </w:r>
      <w:proofErr w:type="spellStart"/>
      <w:r w:rsidRPr="003C3378">
        <w:rPr>
          <w:rFonts w:asciiTheme="minorEastAsia" w:hAnsiTheme="minorEastAsia" w:hint="eastAsia"/>
          <w:szCs w:val="21"/>
        </w:rPr>
        <w:t>H</w:t>
      </w:r>
      <w:r w:rsidR="001316FC" w:rsidRPr="003C3378">
        <w:rPr>
          <w:rFonts w:asciiTheme="minorEastAsia" w:hAnsiTheme="minorEastAsia"/>
          <w:szCs w:val="21"/>
        </w:rPr>
        <w:t>é</w:t>
      </w:r>
      <w:r w:rsidRPr="003C3378">
        <w:rPr>
          <w:rFonts w:asciiTheme="minorEastAsia" w:hAnsiTheme="minorEastAsia" w:hint="eastAsia"/>
          <w:szCs w:val="21"/>
        </w:rPr>
        <w:t>rard</w:t>
      </w:r>
      <w:proofErr w:type="spellEnd"/>
      <w:r w:rsidR="00D369CB" w:rsidRPr="003C3378">
        <w:rPr>
          <w:rFonts w:asciiTheme="minorEastAsia" w:hAnsiTheme="minorEastAsia" w:hint="eastAsia"/>
          <w:szCs w:val="21"/>
        </w:rPr>
        <w:t>）</w:t>
      </w:r>
      <w:r w:rsidRPr="003C3378">
        <w:rPr>
          <w:rFonts w:asciiTheme="minorEastAsia" w:hAnsiTheme="minorEastAsia" w:hint="eastAsia"/>
          <w:szCs w:val="21"/>
        </w:rPr>
        <w:t>氏</w:t>
      </w:r>
      <w:r w:rsidR="00121B6C" w:rsidRPr="003C3378">
        <w:rPr>
          <w:rFonts w:asciiTheme="minorEastAsia" w:hAnsiTheme="minorEastAsia" w:hint="eastAsia"/>
          <w:szCs w:val="21"/>
        </w:rPr>
        <w:t>（フランスの領事）</w:t>
      </w:r>
      <w:r w:rsidRPr="003C3378">
        <w:rPr>
          <w:rFonts w:asciiTheme="minorEastAsia" w:hAnsiTheme="minorEastAsia" w:hint="eastAsia"/>
          <w:szCs w:val="21"/>
        </w:rPr>
        <w:t>の</w:t>
      </w:r>
      <w:r w:rsidR="009C0DF4" w:rsidRPr="003C3378">
        <w:rPr>
          <w:rFonts w:asciiTheme="minorEastAsia" w:hAnsiTheme="minorEastAsia" w:hint="eastAsia"/>
          <w:szCs w:val="21"/>
        </w:rPr>
        <w:t>言明によると、</w:t>
      </w:r>
      <w:r w:rsidRPr="003C3378">
        <w:rPr>
          <w:rFonts w:asciiTheme="minorEastAsia" w:hAnsiTheme="minorEastAsia" w:hint="eastAsia"/>
          <w:szCs w:val="21"/>
        </w:rPr>
        <w:t>「モンブラン伯は、ま</w:t>
      </w:r>
      <w:r w:rsidR="00B50E44" w:rsidRPr="003C3378">
        <w:rPr>
          <w:rFonts w:asciiTheme="minorEastAsia" w:hAnsiTheme="minorEastAsia" w:hint="eastAsia"/>
          <w:szCs w:val="21"/>
        </w:rPr>
        <w:t>るで私有民兵の将軍のように振る舞っていた」と言います。もっとも</w:t>
      </w:r>
      <w:r w:rsidRPr="003C3378">
        <w:rPr>
          <w:rFonts w:asciiTheme="minorEastAsia" w:hAnsiTheme="minorEastAsia" w:hint="eastAsia"/>
          <w:szCs w:val="21"/>
        </w:rPr>
        <w:t>その民兵は</w:t>
      </w:r>
      <w:r w:rsidR="000C03A1" w:rsidRPr="003C3378">
        <w:rPr>
          <w:rFonts w:asciiTheme="minorEastAsia" w:hAnsiTheme="minorEastAsia" w:hint="eastAsia"/>
          <w:szCs w:val="21"/>
        </w:rPr>
        <w:t>9</w:t>
      </w:r>
      <w:r w:rsidRPr="003C3378">
        <w:rPr>
          <w:rFonts w:asciiTheme="minorEastAsia" w:hAnsiTheme="minorEastAsia" w:hint="eastAsia"/>
          <w:szCs w:val="21"/>
        </w:rPr>
        <w:t>人しかいなかった</w:t>
      </w:r>
      <w:r w:rsidR="009C0DF4" w:rsidRPr="003C3378">
        <w:rPr>
          <w:rFonts w:asciiTheme="minorEastAsia" w:hAnsiTheme="minorEastAsia" w:hint="eastAsia"/>
          <w:szCs w:val="21"/>
        </w:rPr>
        <w:t>の</w:t>
      </w:r>
      <w:r w:rsidRPr="003C3378">
        <w:rPr>
          <w:rFonts w:asciiTheme="minorEastAsia" w:hAnsiTheme="minorEastAsia" w:hint="eastAsia"/>
          <w:szCs w:val="21"/>
        </w:rPr>
        <w:t>です</w:t>
      </w:r>
      <w:r w:rsidR="009C0DF4" w:rsidRPr="003C3378">
        <w:rPr>
          <w:rFonts w:asciiTheme="minorEastAsia" w:hAnsiTheme="minorEastAsia" w:hint="eastAsia"/>
          <w:szCs w:val="21"/>
        </w:rPr>
        <w:t>が</w:t>
      </w:r>
      <w:r w:rsidRPr="003C3378">
        <w:rPr>
          <w:rFonts w:asciiTheme="minorEastAsia" w:hAnsiTheme="minorEastAsia" w:hint="eastAsia"/>
          <w:szCs w:val="21"/>
        </w:rPr>
        <w:t>。</w:t>
      </w:r>
    </w:p>
    <w:p w14:paraId="613D21A0" w14:textId="77777777" w:rsidR="00BC564E" w:rsidRPr="003C3378" w:rsidRDefault="00C02F2A" w:rsidP="00BC564E">
      <w:pPr>
        <w:rPr>
          <w:rFonts w:asciiTheme="minorEastAsia" w:hAnsiTheme="minorEastAsia"/>
          <w:szCs w:val="21"/>
        </w:rPr>
      </w:pPr>
      <w:r w:rsidRPr="003C3378">
        <w:rPr>
          <w:rFonts w:asciiTheme="minorEastAsia" w:hAnsiTheme="minorEastAsia" w:hint="eastAsia"/>
          <w:szCs w:val="21"/>
        </w:rPr>
        <w:t xml:space="preserve">　伯爵は</w:t>
      </w:r>
      <w:r w:rsidR="00BC564E" w:rsidRPr="003C3378">
        <w:rPr>
          <w:rFonts w:asciiTheme="minorEastAsia" w:hAnsiTheme="minorEastAsia" w:hint="eastAsia"/>
          <w:szCs w:val="21"/>
        </w:rPr>
        <w:t>さらに艦船購入の斡旋もしました。薩摩藩は、やはり</w:t>
      </w:r>
      <w:r w:rsidR="00DC7893" w:rsidRPr="003C3378">
        <w:rPr>
          <w:rFonts w:asciiTheme="minorEastAsia" w:hAnsiTheme="minorEastAsia" w:hint="eastAsia"/>
          <w:szCs w:val="21"/>
        </w:rPr>
        <w:t>幕府との衝突を予期していました。かくして</w:t>
      </w:r>
      <w:r w:rsidR="000C03A1" w:rsidRPr="003C3378">
        <w:rPr>
          <w:rFonts w:asciiTheme="minorEastAsia" w:hAnsiTheme="minorEastAsia" w:hint="eastAsia"/>
          <w:szCs w:val="21"/>
        </w:rPr>
        <w:t>1867</w:t>
      </w:r>
      <w:r w:rsidR="00DC7893" w:rsidRPr="003C3378">
        <w:rPr>
          <w:rFonts w:asciiTheme="minorEastAsia" w:hAnsiTheme="minorEastAsia" w:hint="eastAsia"/>
          <w:szCs w:val="21"/>
        </w:rPr>
        <w:t>年</w:t>
      </w:r>
      <w:r w:rsidR="000C03A1" w:rsidRPr="003C3378">
        <w:rPr>
          <w:rFonts w:asciiTheme="minorEastAsia" w:hAnsiTheme="minorEastAsia" w:hint="eastAsia"/>
          <w:szCs w:val="21"/>
        </w:rPr>
        <w:t>8</w:t>
      </w:r>
      <w:r w:rsidR="00DC7893" w:rsidRPr="003C3378">
        <w:rPr>
          <w:rFonts w:asciiTheme="minorEastAsia" w:hAnsiTheme="minorEastAsia" w:hint="eastAsia"/>
          <w:szCs w:val="21"/>
        </w:rPr>
        <w:t>月</w:t>
      </w:r>
      <w:r w:rsidR="000C03A1" w:rsidRPr="003C3378">
        <w:rPr>
          <w:rFonts w:asciiTheme="minorEastAsia" w:hAnsiTheme="minorEastAsia" w:hint="eastAsia"/>
          <w:szCs w:val="21"/>
        </w:rPr>
        <w:t>28</w:t>
      </w:r>
      <w:r w:rsidR="00DC7893" w:rsidRPr="003C3378">
        <w:rPr>
          <w:rFonts w:asciiTheme="minorEastAsia" w:hAnsiTheme="minorEastAsia" w:hint="eastAsia"/>
          <w:szCs w:val="21"/>
        </w:rPr>
        <w:t>日に</w:t>
      </w:r>
      <w:r w:rsidR="00BC564E" w:rsidRPr="003C3378">
        <w:rPr>
          <w:rFonts w:asciiTheme="minorEastAsia" w:hAnsiTheme="minorEastAsia" w:hint="eastAsia"/>
          <w:szCs w:val="21"/>
        </w:rPr>
        <w:t>岩下方平たち薩摩使節一行は、伯爵に加えて陸軍士官</w:t>
      </w:r>
      <w:r w:rsidR="00812CFC" w:rsidRPr="003C3378">
        <w:rPr>
          <w:rFonts w:asciiTheme="minorEastAsia" w:hAnsiTheme="minorEastAsia" w:hint="eastAsia"/>
          <w:szCs w:val="21"/>
        </w:rPr>
        <w:t>二</w:t>
      </w:r>
      <w:r w:rsidR="00BC564E" w:rsidRPr="003C3378">
        <w:rPr>
          <w:rFonts w:asciiTheme="minorEastAsia" w:hAnsiTheme="minorEastAsia" w:hint="eastAsia"/>
          <w:szCs w:val="21"/>
        </w:rPr>
        <w:t>名、海軍士官</w:t>
      </w:r>
      <w:r w:rsidR="00812CFC" w:rsidRPr="003C3378">
        <w:rPr>
          <w:rFonts w:asciiTheme="minorEastAsia" w:hAnsiTheme="minorEastAsia" w:hint="eastAsia"/>
          <w:szCs w:val="21"/>
        </w:rPr>
        <w:t>二名、鉱山技師二</w:t>
      </w:r>
      <w:r w:rsidR="00BC564E" w:rsidRPr="003C3378">
        <w:rPr>
          <w:rFonts w:asciiTheme="minorEastAsia" w:hAnsiTheme="minorEastAsia" w:hint="eastAsia"/>
          <w:szCs w:val="21"/>
        </w:rPr>
        <w:t>名、商人</w:t>
      </w:r>
      <w:r w:rsidR="00812CFC" w:rsidRPr="003C3378">
        <w:rPr>
          <w:rFonts w:asciiTheme="minorEastAsia" w:hAnsiTheme="minorEastAsia" w:hint="eastAsia"/>
          <w:szCs w:val="21"/>
        </w:rPr>
        <w:t>二</w:t>
      </w:r>
      <w:r w:rsidR="00BC564E" w:rsidRPr="003C3378">
        <w:rPr>
          <w:rFonts w:asciiTheme="minorEastAsia" w:hAnsiTheme="minorEastAsia" w:hint="eastAsia"/>
          <w:szCs w:val="21"/>
        </w:rPr>
        <w:t>名、従者</w:t>
      </w:r>
      <w:r w:rsidR="00812CFC" w:rsidRPr="003C3378">
        <w:rPr>
          <w:rFonts w:asciiTheme="minorEastAsia" w:hAnsiTheme="minorEastAsia" w:hint="eastAsia"/>
          <w:szCs w:val="21"/>
        </w:rPr>
        <w:t>二</w:t>
      </w:r>
      <w:r w:rsidR="00BC564E" w:rsidRPr="003C3378">
        <w:rPr>
          <w:rFonts w:asciiTheme="minorEastAsia" w:hAnsiTheme="minorEastAsia" w:hint="eastAsia"/>
          <w:szCs w:val="21"/>
        </w:rPr>
        <w:t>名を伴って帰国の途に就きます。</w:t>
      </w:r>
    </w:p>
    <w:p w14:paraId="013FDC0F" w14:textId="77777777" w:rsidR="00BC564E" w:rsidRPr="003C3378" w:rsidRDefault="00BC564E" w:rsidP="00BC564E">
      <w:pPr>
        <w:rPr>
          <w:rFonts w:asciiTheme="minorEastAsia" w:hAnsiTheme="minorEastAsia"/>
          <w:szCs w:val="21"/>
        </w:rPr>
      </w:pPr>
      <w:r w:rsidRPr="003C3378">
        <w:rPr>
          <w:rFonts w:asciiTheme="minorEastAsia" w:hAnsiTheme="minorEastAsia" w:hint="eastAsia"/>
          <w:szCs w:val="21"/>
        </w:rPr>
        <w:t xml:space="preserve">　乗船は上海に寄港し、お出迎えの薩摩藩士を乗せて、</w:t>
      </w:r>
      <w:r w:rsidR="000C03A1" w:rsidRPr="003C3378">
        <w:rPr>
          <w:rFonts w:asciiTheme="minorEastAsia" w:hAnsiTheme="minorEastAsia" w:hint="eastAsia"/>
          <w:szCs w:val="21"/>
        </w:rPr>
        <w:t>1867</w:t>
      </w:r>
      <w:r w:rsidRPr="003C3378">
        <w:rPr>
          <w:rFonts w:asciiTheme="minorEastAsia" w:hAnsiTheme="minorEastAsia" w:hint="eastAsia"/>
          <w:szCs w:val="21"/>
        </w:rPr>
        <w:t>年</w:t>
      </w:r>
      <w:r w:rsidR="000C03A1" w:rsidRPr="003C3378">
        <w:rPr>
          <w:rFonts w:asciiTheme="minorEastAsia" w:hAnsiTheme="minorEastAsia" w:hint="eastAsia"/>
          <w:szCs w:val="21"/>
        </w:rPr>
        <w:t>10</w:t>
      </w:r>
      <w:r w:rsidRPr="003C3378">
        <w:rPr>
          <w:rFonts w:asciiTheme="minorEastAsia" w:hAnsiTheme="minorEastAsia" w:hint="eastAsia"/>
          <w:szCs w:val="21"/>
        </w:rPr>
        <w:t>月</w:t>
      </w:r>
      <w:r w:rsidR="000C03A1" w:rsidRPr="003C3378">
        <w:rPr>
          <w:rFonts w:asciiTheme="minorEastAsia" w:hAnsiTheme="minorEastAsia" w:hint="eastAsia"/>
          <w:szCs w:val="21"/>
        </w:rPr>
        <w:t>19</w:t>
      </w:r>
      <w:r w:rsidRPr="003C3378">
        <w:rPr>
          <w:rFonts w:asciiTheme="minorEastAsia" w:hAnsiTheme="minorEastAsia" w:hint="eastAsia"/>
          <w:szCs w:val="21"/>
        </w:rPr>
        <w:t>日に長崎に到着します。英国領事ハリー</w:t>
      </w:r>
      <w:r w:rsidR="009C0DF4" w:rsidRPr="003C3378">
        <w:rPr>
          <w:rFonts w:asciiTheme="minorEastAsia" w:hAnsiTheme="minorEastAsia" w:hint="eastAsia"/>
          <w:szCs w:val="21"/>
        </w:rPr>
        <w:t>・</w:t>
      </w:r>
      <w:r w:rsidRPr="003C3378">
        <w:rPr>
          <w:rFonts w:asciiTheme="minorEastAsia" w:hAnsiTheme="minorEastAsia" w:hint="eastAsia"/>
          <w:szCs w:val="21"/>
        </w:rPr>
        <w:t>パークス</w:t>
      </w:r>
      <w:r w:rsidR="009C0DF4" w:rsidRPr="003C3378">
        <w:rPr>
          <w:rFonts w:asciiTheme="minorEastAsia" w:hAnsiTheme="minorEastAsia" w:hint="eastAsia"/>
          <w:szCs w:val="21"/>
        </w:rPr>
        <w:t>卿</w:t>
      </w:r>
      <w:r w:rsidR="00D369CB" w:rsidRPr="003C3378">
        <w:rPr>
          <w:rFonts w:asciiTheme="minorEastAsia" w:hAnsiTheme="minorEastAsia" w:hint="eastAsia"/>
          <w:szCs w:val="21"/>
        </w:rPr>
        <w:t>（</w:t>
      </w:r>
      <w:r w:rsidR="00300F9F" w:rsidRPr="003C3378">
        <w:rPr>
          <w:rFonts w:asciiTheme="minorEastAsia" w:hAnsiTheme="minorEastAsia" w:hint="eastAsia"/>
          <w:szCs w:val="21"/>
        </w:rPr>
        <w:t>Harry</w:t>
      </w:r>
      <w:r w:rsidR="009C0DF4" w:rsidRPr="003C3378">
        <w:rPr>
          <w:rFonts w:asciiTheme="minorEastAsia" w:hAnsiTheme="minorEastAsia" w:hint="eastAsia"/>
          <w:szCs w:val="21"/>
        </w:rPr>
        <w:t xml:space="preserve"> </w:t>
      </w:r>
      <w:r w:rsidRPr="003C3378">
        <w:rPr>
          <w:rFonts w:asciiTheme="minorEastAsia" w:hAnsiTheme="minorEastAsia" w:hint="eastAsia"/>
          <w:szCs w:val="21"/>
        </w:rPr>
        <w:t>Parkes</w:t>
      </w:r>
      <w:r w:rsidR="00D369CB" w:rsidRPr="003C3378">
        <w:rPr>
          <w:rFonts w:asciiTheme="minorEastAsia" w:hAnsiTheme="minorEastAsia" w:hint="eastAsia"/>
          <w:szCs w:val="21"/>
        </w:rPr>
        <w:t>）</w:t>
      </w:r>
      <w:r w:rsidR="009C0DF4" w:rsidRPr="003C3378">
        <w:rPr>
          <w:rFonts w:asciiTheme="minorEastAsia" w:hAnsiTheme="minorEastAsia" w:hint="eastAsia"/>
          <w:szCs w:val="21"/>
        </w:rPr>
        <w:t>の書簡によれば、伯爵が長崎でお待ち受けの薩摩藩士から受けた歓迎ぶりは、決して</w:t>
      </w:r>
      <w:r w:rsidRPr="003C3378">
        <w:rPr>
          <w:rFonts w:asciiTheme="minorEastAsia" w:hAnsiTheme="minorEastAsia" w:hint="eastAsia"/>
          <w:szCs w:val="21"/>
        </w:rPr>
        <w:t>温かいものではないと書いています。</w:t>
      </w:r>
    </w:p>
    <w:p w14:paraId="09E9D244" w14:textId="77777777" w:rsidR="00BC564E" w:rsidRPr="003C3378" w:rsidRDefault="00AF741B" w:rsidP="00BC564E">
      <w:pPr>
        <w:rPr>
          <w:rFonts w:asciiTheme="minorEastAsia" w:hAnsiTheme="minorEastAsia"/>
          <w:szCs w:val="21"/>
        </w:rPr>
      </w:pPr>
      <w:r w:rsidRPr="003C3378">
        <w:rPr>
          <w:rFonts w:asciiTheme="minorEastAsia" w:hAnsiTheme="minorEastAsia" w:hint="eastAsia"/>
          <w:szCs w:val="21"/>
        </w:rPr>
        <w:t xml:space="preserve">　退役将校・</w:t>
      </w:r>
      <w:r w:rsidR="00BC564E" w:rsidRPr="003C3378">
        <w:rPr>
          <w:rFonts w:asciiTheme="minorEastAsia" w:hAnsiTheme="minorEastAsia" w:hint="eastAsia"/>
          <w:szCs w:val="21"/>
        </w:rPr>
        <w:t>兵士の派遣は、薩摩藩</w:t>
      </w:r>
      <w:r w:rsidR="000C03A1" w:rsidRPr="003C3378">
        <w:rPr>
          <w:rFonts w:asciiTheme="minorEastAsia" w:hAnsiTheme="minorEastAsia" w:hint="eastAsia"/>
          <w:szCs w:val="21"/>
        </w:rPr>
        <w:t>大名</w:t>
      </w:r>
      <w:r w:rsidR="000C03A1" w:rsidRPr="003C3378">
        <w:rPr>
          <w:rFonts w:asciiTheme="minorEastAsia" w:hAnsiTheme="minorEastAsia"/>
          <w:szCs w:val="21"/>
        </w:rPr>
        <w:t>島津茂久</w:t>
      </w:r>
      <w:r w:rsidR="00BC564E" w:rsidRPr="003C3378">
        <w:rPr>
          <w:rFonts w:asciiTheme="minorEastAsia" w:hAnsiTheme="minorEastAsia" w:hint="eastAsia"/>
          <w:szCs w:val="21"/>
        </w:rPr>
        <w:t>の承諾を得たうえでの行</w:t>
      </w:r>
      <w:r w:rsidR="00C8461C" w:rsidRPr="003C3378">
        <w:rPr>
          <w:rFonts w:asciiTheme="minorEastAsia" w:hAnsiTheme="minorEastAsia" w:hint="eastAsia"/>
          <w:szCs w:val="21"/>
        </w:rPr>
        <w:t>動ではなかった</w:t>
      </w:r>
      <w:r w:rsidR="00C8461C" w:rsidRPr="003C3378">
        <w:rPr>
          <w:rFonts w:asciiTheme="minorEastAsia" w:hAnsiTheme="minorEastAsia" w:hint="eastAsia"/>
          <w:szCs w:val="21"/>
        </w:rPr>
        <w:lastRenderedPageBreak/>
        <w:t>ので、大名は難色を示す姿勢でありました。背景には</w:t>
      </w:r>
      <w:r w:rsidR="00BC564E" w:rsidRPr="003C3378">
        <w:rPr>
          <w:rFonts w:asciiTheme="minorEastAsia" w:hAnsiTheme="minorEastAsia" w:hint="eastAsia"/>
          <w:szCs w:val="21"/>
        </w:rPr>
        <w:t>兵制をイギリス式に転換する大名の父</w:t>
      </w:r>
      <w:r w:rsidR="000C03A1" w:rsidRPr="003C3378">
        <w:rPr>
          <w:rFonts w:asciiTheme="minorEastAsia" w:hAnsiTheme="minorEastAsia" w:hint="eastAsia"/>
          <w:szCs w:val="21"/>
        </w:rPr>
        <w:t>、</w:t>
      </w:r>
      <w:r w:rsidR="000C03A1" w:rsidRPr="003C3378">
        <w:rPr>
          <w:rFonts w:asciiTheme="minorEastAsia" w:hAnsiTheme="minorEastAsia"/>
          <w:szCs w:val="21"/>
        </w:rPr>
        <w:t>島津久光</w:t>
      </w:r>
      <w:r w:rsidR="00BC564E" w:rsidRPr="003C3378">
        <w:rPr>
          <w:rFonts w:asciiTheme="minorEastAsia" w:hAnsiTheme="minorEastAsia" w:hint="eastAsia"/>
          <w:szCs w:val="21"/>
        </w:rPr>
        <w:t>の方針があったのであります。</w:t>
      </w:r>
    </w:p>
    <w:p w14:paraId="6A3431A0" w14:textId="77777777" w:rsidR="00BC564E" w:rsidRPr="003C3378" w:rsidRDefault="009C0DF4" w:rsidP="00BC564E">
      <w:pPr>
        <w:rPr>
          <w:rFonts w:asciiTheme="minorEastAsia" w:hAnsiTheme="minorEastAsia"/>
          <w:szCs w:val="21"/>
        </w:rPr>
      </w:pPr>
      <w:r w:rsidRPr="003C3378">
        <w:rPr>
          <w:rFonts w:asciiTheme="minorEastAsia" w:hAnsiTheme="minorEastAsia" w:hint="eastAsia"/>
          <w:szCs w:val="21"/>
        </w:rPr>
        <w:t xml:space="preserve">　モンブラン伯と</w:t>
      </w:r>
      <w:r w:rsidR="00BC564E" w:rsidRPr="003C3378">
        <w:rPr>
          <w:rFonts w:asciiTheme="minorEastAsia" w:hAnsiTheme="minorEastAsia" w:hint="eastAsia"/>
          <w:szCs w:val="21"/>
        </w:rPr>
        <w:t>藩主との協力関係に関しては、パークス</w:t>
      </w:r>
      <w:r w:rsidRPr="003C3378">
        <w:rPr>
          <w:rFonts w:asciiTheme="minorEastAsia" w:hAnsiTheme="minorEastAsia" w:hint="eastAsia"/>
          <w:szCs w:val="21"/>
        </w:rPr>
        <w:t>卿は</w:t>
      </w:r>
      <w:r w:rsidR="00C8461C" w:rsidRPr="003C3378">
        <w:rPr>
          <w:rFonts w:asciiTheme="minorEastAsia" w:hAnsiTheme="minorEastAsia" w:hint="eastAsia"/>
          <w:szCs w:val="21"/>
        </w:rPr>
        <w:t>深い疑問を抱いており、相互欺瞞に基づいたものに過ぎないと彼は厳しく評価しています。英国領事は</w:t>
      </w:r>
      <w:r w:rsidR="00BC564E" w:rsidRPr="003C3378">
        <w:rPr>
          <w:rFonts w:asciiTheme="minorEastAsia" w:hAnsiTheme="minorEastAsia" w:hint="eastAsia"/>
          <w:szCs w:val="21"/>
        </w:rPr>
        <w:t>客観的な傍観者</w:t>
      </w:r>
      <w:r w:rsidR="00C8461C" w:rsidRPr="003C3378">
        <w:rPr>
          <w:rFonts w:asciiTheme="minorEastAsia" w:hAnsiTheme="minorEastAsia" w:hint="eastAsia"/>
          <w:szCs w:val="21"/>
        </w:rPr>
        <w:t>ではないことは言うまでもありませんが、モンブラン</w:t>
      </w:r>
      <w:r w:rsidR="00006078" w:rsidRPr="003C3378">
        <w:rPr>
          <w:rFonts w:asciiTheme="minorEastAsia" w:hAnsiTheme="minorEastAsia" w:hint="eastAsia"/>
          <w:szCs w:val="21"/>
        </w:rPr>
        <w:t>伯</w:t>
      </w:r>
      <w:r w:rsidR="00C8461C" w:rsidRPr="003C3378">
        <w:rPr>
          <w:rFonts w:asciiTheme="minorEastAsia" w:hAnsiTheme="minorEastAsia" w:hint="eastAsia"/>
          <w:szCs w:val="21"/>
        </w:rPr>
        <w:t>の訪日が</w:t>
      </w:r>
      <w:r w:rsidR="00BC564E" w:rsidRPr="003C3378">
        <w:rPr>
          <w:rFonts w:asciiTheme="minorEastAsia" w:hAnsiTheme="minorEastAsia" w:hint="eastAsia"/>
          <w:szCs w:val="21"/>
        </w:rPr>
        <w:t>薩摩にとって迷惑</w:t>
      </w:r>
      <w:r w:rsidR="009D3A2C" w:rsidRPr="003C3378">
        <w:rPr>
          <w:rFonts w:asciiTheme="minorEastAsia" w:hAnsiTheme="minorEastAsia" w:hint="eastAsia"/>
          <w:szCs w:val="21"/>
        </w:rPr>
        <w:t>沙汰</w:t>
      </w:r>
      <w:r w:rsidR="00BC564E" w:rsidRPr="003C3378">
        <w:rPr>
          <w:rFonts w:asciiTheme="minorEastAsia" w:hAnsiTheme="minorEastAsia" w:hint="eastAsia"/>
          <w:szCs w:val="21"/>
        </w:rPr>
        <w:t>になっていたことを</w:t>
      </w:r>
      <w:r w:rsidR="00DE4F64" w:rsidRPr="003C3378">
        <w:rPr>
          <w:rFonts w:asciiTheme="minorEastAsia" w:hAnsiTheme="minorEastAsia" w:hint="eastAsia"/>
          <w:szCs w:val="21"/>
        </w:rPr>
        <w:t>物</w:t>
      </w:r>
      <w:r w:rsidR="00BC564E" w:rsidRPr="003C3378">
        <w:rPr>
          <w:rFonts w:asciiTheme="minorEastAsia" w:hAnsiTheme="minorEastAsia" w:hint="eastAsia"/>
          <w:szCs w:val="21"/>
        </w:rPr>
        <w:t>語る資料が</w:t>
      </w:r>
      <w:r w:rsidR="009D3A2C" w:rsidRPr="003C3378">
        <w:rPr>
          <w:rFonts w:asciiTheme="minorEastAsia" w:hAnsiTheme="minorEastAsia" w:hint="eastAsia"/>
          <w:szCs w:val="21"/>
        </w:rPr>
        <w:t>他にも</w:t>
      </w:r>
      <w:r w:rsidR="00BC564E" w:rsidRPr="003C3378">
        <w:rPr>
          <w:rFonts w:asciiTheme="minorEastAsia" w:hAnsiTheme="minorEastAsia" w:hint="eastAsia"/>
          <w:szCs w:val="21"/>
        </w:rPr>
        <w:t>散見します。</w:t>
      </w:r>
    </w:p>
    <w:p w14:paraId="6F60B1EF" w14:textId="5620C8C6" w:rsidR="00BC564E" w:rsidRPr="003C3378" w:rsidRDefault="00BC564E" w:rsidP="00BC564E">
      <w:pPr>
        <w:rPr>
          <w:rFonts w:asciiTheme="minorEastAsia" w:hAnsiTheme="minorEastAsia"/>
          <w:szCs w:val="21"/>
        </w:rPr>
      </w:pPr>
      <w:r w:rsidRPr="003C3378">
        <w:rPr>
          <w:rFonts w:asciiTheme="minorEastAsia" w:hAnsiTheme="minorEastAsia" w:hint="eastAsia"/>
          <w:szCs w:val="21"/>
        </w:rPr>
        <w:t xml:space="preserve">　一方、そのような資料が見つかると同時に</w:t>
      </w:r>
      <w:r w:rsidR="005C3FB5" w:rsidRPr="003C3378">
        <w:rPr>
          <w:rFonts w:asciiTheme="minorEastAsia" w:hAnsiTheme="minorEastAsia" w:hint="eastAsia"/>
          <w:szCs w:val="21"/>
        </w:rPr>
        <w:t>、正反対の意見</w:t>
      </w:r>
      <w:r w:rsidR="009D3A2C" w:rsidRPr="003C3378">
        <w:rPr>
          <w:rFonts w:asciiTheme="minorEastAsia" w:hAnsiTheme="minorEastAsia" w:hint="eastAsia"/>
          <w:szCs w:val="21"/>
        </w:rPr>
        <w:t>が読み取れる</w:t>
      </w:r>
      <w:r w:rsidR="005C3FB5" w:rsidRPr="003C3378">
        <w:rPr>
          <w:rFonts w:asciiTheme="minorEastAsia" w:hAnsiTheme="minorEastAsia" w:hint="eastAsia"/>
          <w:szCs w:val="21"/>
        </w:rPr>
        <w:t>資料も</w:t>
      </w:r>
      <w:r w:rsidR="009D3A2C" w:rsidRPr="003C3378">
        <w:rPr>
          <w:rFonts w:asciiTheme="minorEastAsia" w:hAnsiTheme="minorEastAsia" w:hint="eastAsia"/>
          <w:szCs w:val="21"/>
        </w:rPr>
        <w:t>あり</w:t>
      </w:r>
      <w:r w:rsidR="005C3FB5" w:rsidRPr="003C3378">
        <w:rPr>
          <w:rFonts w:asciiTheme="minorEastAsia" w:hAnsiTheme="minorEastAsia" w:hint="eastAsia"/>
          <w:szCs w:val="21"/>
        </w:rPr>
        <w:t>ます。例えばフランス側の方</w:t>
      </w:r>
      <w:r w:rsidRPr="003C3378">
        <w:rPr>
          <w:rFonts w:asciiTheme="minorEastAsia" w:hAnsiTheme="minorEastAsia" w:hint="eastAsia"/>
          <w:szCs w:val="21"/>
        </w:rPr>
        <w:t>ですけれども、</w:t>
      </w:r>
      <w:r w:rsidR="00DC02A7" w:rsidRPr="003C3378">
        <w:rPr>
          <w:rFonts w:asciiTheme="minorEastAsia" w:hAnsiTheme="minorEastAsia" w:hint="eastAsia"/>
          <w:szCs w:val="21"/>
        </w:rPr>
        <w:t>ポティエ（</w:t>
      </w:r>
      <w:proofErr w:type="spellStart"/>
      <w:r w:rsidRPr="003C3378">
        <w:rPr>
          <w:rFonts w:asciiTheme="minorEastAsia" w:hAnsiTheme="minorEastAsia" w:hint="eastAsia"/>
          <w:szCs w:val="21"/>
        </w:rPr>
        <w:t>Pauthier</w:t>
      </w:r>
      <w:proofErr w:type="spellEnd"/>
      <w:r w:rsidR="00DC02A7" w:rsidRPr="003C3378">
        <w:rPr>
          <w:rFonts w:asciiTheme="minorEastAsia" w:hAnsiTheme="minorEastAsia" w:hint="eastAsia"/>
          <w:szCs w:val="21"/>
        </w:rPr>
        <w:t>）</w:t>
      </w:r>
      <w:r w:rsidRPr="003C3378">
        <w:rPr>
          <w:rFonts w:asciiTheme="minorEastAsia" w:hAnsiTheme="minorEastAsia" w:hint="eastAsia"/>
          <w:szCs w:val="21"/>
        </w:rPr>
        <w:t>氏はフランスの論者です</w:t>
      </w:r>
      <w:r w:rsidR="009C0DF4" w:rsidRPr="003C3378">
        <w:rPr>
          <w:rFonts w:asciiTheme="minorEastAsia" w:hAnsiTheme="minorEastAsia" w:hint="eastAsia"/>
          <w:szCs w:val="21"/>
        </w:rPr>
        <w:t>が</w:t>
      </w:r>
      <w:r w:rsidRPr="003C3378">
        <w:rPr>
          <w:rFonts w:asciiTheme="minorEastAsia" w:hAnsiTheme="minorEastAsia" w:hint="eastAsia"/>
          <w:szCs w:val="21"/>
        </w:rPr>
        <w:t>、パリ方面で発表した記事は、パークス</w:t>
      </w:r>
      <w:r w:rsidR="00AB1591" w:rsidRPr="003C3378">
        <w:rPr>
          <w:rFonts w:asciiTheme="minorEastAsia" w:hAnsiTheme="minorEastAsia" w:hint="eastAsia"/>
          <w:szCs w:val="21"/>
        </w:rPr>
        <w:t>卿</w:t>
      </w:r>
      <w:r w:rsidRPr="003C3378">
        <w:rPr>
          <w:rFonts w:asciiTheme="minorEastAsia" w:hAnsiTheme="minorEastAsia" w:hint="eastAsia"/>
          <w:szCs w:val="21"/>
        </w:rPr>
        <w:t>の意見とは正反対のものです。</w:t>
      </w:r>
    </w:p>
    <w:p w14:paraId="6B970812" w14:textId="77777777" w:rsidR="00BC564E" w:rsidRPr="003C3378" w:rsidRDefault="00BC564E" w:rsidP="00BC564E">
      <w:pPr>
        <w:rPr>
          <w:rFonts w:asciiTheme="minorEastAsia" w:hAnsiTheme="minorEastAsia"/>
          <w:szCs w:val="21"/>
        </w:rPr>
      </w:pPr>
      <w:r w:rsidRPr="003C3378">
        <w:rPr>
          <w:rFonts w:asciiTheme="minorEastAsia" w:hAnsiTheme="minorEastAsia" w:hint="eastAsia"/>
          <w:szCs w:val="21"/>
        </w:rPr>
        <w:t xml:space="preserve">　</w:t>
      </w:r>
      <w:r w:rsidR="00412DB0" w:rsidRPr="003C3378">
        <w:rPr>
          <w:rFonts w:asciiTheme="minorEastAsia" w:hAnsiTheme="minorEastAsia" w:hint="eastAsia"/>
          <w:szCs w:val="21"/>
        </w:rPr>
        <w:t>ポティエ氏は</w:t>
      </w:r>
      <w:r w:rsidRPr="003C3378">
        <w:rPr>
          <w:rFonts w:asciiTheme="minorEastAsia" w:hAnsiTheme="minorEastAsia" w:hint="eastAsia"/>
          <w:szCs w:val="21"/>
        </w:rPr>
        <w:t>、薩摩藩士</w:t>
      </w:r>
      <w:r w:rsidR="00412DB0" w:rsidRPr="003C3378">
        <w:rPr>
          <w:rFonts w:asciiTheme="minorEastAsia" w:hAnsiTheme="minorEastAsia"/>
          <w:szCs w:val="21"/>
        </w:rPr>
        <w:t>野村庄七</w:t>
      </w:r>
      <w:r w:rsidR="00412DB0" w:rsidRPr="003C3378">
        <w:rPr>
          <w:rFonts w:asciiTheme="minorEastAsia" w:hAnsiTheme="minorEastAsia" w:hint="eastAsia"/>
          <w:szCs w:val="21"/>
        </w:rPr>
        <w:t>が直接モンブラン</w:t>
      </w:r>
      <w:r w:rsidR="00006078" w:rsidRPr="003C3378">
        <w:rPr>
          <w:rFonts w:asciiTheme="minorEastAsia" w:hAnsiTheme="minorEastAsia" w:hint="eastAsia"/>
          <w:szCs w:val="21"/>
        </w:rPr>
        <w:t>伯</w:t>
      </w:r>
      <w:r w:rsidR="00412DB0" w:rsidRPr="003C3378">
        <w:rPr>
          <w:rFonts w:asciiTheme="minorEastAsia" w:hAnsiTheme="minorEastAsia" w:hint="eastAsia"/>
          <w:szCs w:val="21"/>
        </w:rPr>
        <w:t>に宛てた書簡</w:t>
      </w:r>
      <w:r w:rsidR="005C3FB5" w:rsidRPr="003C3378">
        <w:rPr>
          <w:rFonts w:asciiTheme="minorEastAsia" w:hAnsiTheme="minorEastAsia" w:hint="eastAsia"/>
          <w:szCs w:val="21"/>
        </w:rPr>
        <w:t>の</w:t>
      </w:r>
      <w:r w:rsidRPr="003C3378">
        <w:rPr>
          <w:rFonts w:asciiTheme="minorEastAsia" w:hAnsiTheme="minorEastAsia" w:hint="eastAsia"/>
          <w:szCs w:val="21"/>
        </w:rPr>
        <w:t>一部を引用</w:t>
      </w:r>
      <w:r w:rsidR="00412DB0" w:rsidRPr="003C3378">
        <w:rPr>
          <w:rFonts w:asciiTheme="minorEastAsia" w:hAnsiTheme="minorEastAsia" w:hint="eastAsia"/>
          <w:szCs w:val="21"/>
        </w:rPr>
        <w:t>しています</w:t>
      </w:r>
      <w:r w:rsidRPr="003C3378">
        <w:rPr>
          <w:rFonts w:asciiTheme="minorEastAsia" w:hAnsiTheme="minorEastAsia" w:hint="eastAsia"/>
          <w:szCs w:val="21"/>
        </w:rPr>
        <w:t>。</w:t>
      </w:r>
    </w:p>
    <w:p w14:paraId="1C1D8A42" w14:textId="77777777" w:rsidR="00BC564E" w:rsidRPr="003C3378" w:rsidRDefault="000164A8" w:rsidP="00BC564E">
      <w:pPr>
        <w:rPr>
          <w:rFonts w:asciiTheme="minorEastAsia" w:hAnsiTheme="minorEastAsia"/>
          <w:szCs w:val="21"/>
        </w:rPr>
      </w:pPr>
      <w:r w:rsidRPr="003C3378">
        <w:rPr>
          <w:rFonts w:asciiTheme="minorEastAsia" w:hAnsiTheme="minorEastAsia" w:hint="eastAsia"/>
          <w:szCs w:val="21"/>
        </w:rPr>
        <w:t xml:space="preserve">　「</w:t>
      </w:r>
      <w:r w:rsidR="00412DB0" w:rsidRPr="003C3378">
        <w:rPr>
          <w:rFonts w:asciiTheme="minorEastAsia" w:hAnsiTheme="minorEastAsia" w:hint="eastAsia"/>
          <w:szCs w:val="21"/>
        </w:rPr>
        <w:t>掲載された引用文は勿論フランス語ですが、ここで一応日本語に直します。「</w:t>
      </w:r>
      <w:r w:rsidRPr="003C3378">
        <w:rPr>
          <w:rFonts w:asciiTheme="minorEastAsia" w:hAnsiTheme="minorEastAsia" w:hint="eastAsia"/>
          <w:szCs w:val="21"/>
        </w:rPr>
        <w:t>伯爵様</w:t>
      </w:r>
      <w:r w:rsidR="00983C86" w:rsidRPr="003C3378">
        <w:rPr>
          <w:rFonts w:asciiTheme="minorEastAsia" w:hAnsiTheme="minorEastAsia" w:hint="eastAsia"/>
          <w:szCs w:val="21"/>
        </w:rPr>
        <w:t>よ、</w:t>
      </w:r>
      <w:r w:rsidRPr="003C3378">
        <w:rPr>
          <w:rFonts w:asciiTheme="minorEastAsia" w:hAnsiTheme="minorEastAsia" w:hint="eastAsia"/>
          <w:szCs w:val="21"/>
        </w:rPr>
        <w:t>ヨーロッパ</w:t>
      </w:r>
      <w:r w:rsidR="00BC564E" w:rsidRPr="003C3378">
        <w:rPr>
          <w:rFonts w:asciiTheme="minorEastAsia" w:hAnsiTheme="minorEastAsia" w:hint="eastAsia"/>
          <w:szCs w:val="21"/>
        </w:rPr>
        <w:t>人の言い習わした旧</w:t>
      </w:r>
      <w:r w:rsidR="009C0DF4" w:rsidRPr="003C3378">
        <w:rPr>
          <w:rFonts w:asciiTheme="minorEastAsia" w:hAnsiTheme="minorEastAsia" w:hint="eastAsia"/>
          <w:szCs w:val="21"/>
        </w:rPr>
        <w:t>ロータス</w:t>
      </w:r>
      <w:r w:rsidR="005C3FB5" w:rsidRPr="003C3378">
        <w:rPr>
          <w:rFonts w:asciiTheme="minorEastAsia" w:hAnsiTheme="minorEastAsia" w:hint="eastAsia"/>
          <w:szCs w:val="21"/>
        </w:rPr>
        <w:t>号、</w:t>
      </w:r>
      <w:r w:rsidR="00683103" w:rsidRPr="003C3378">
        <w:rPr>
          <w:rFonts w:asciiTheme="minorEastAsia" w:hAnsiTheme="minorEastAsia" w:hint="eastAsia"/>
          <w:szCs w:val="21"/>
        </w:rPr>
        <w:t>我が</w:t>
      </w:r>
      <w:proofErr w:type="spellStart"/>
      <w:r w:rsidR="005C3FB5" w:rsidRPr="003C3378">
        <w:rPr>
          <w:rFonts w:asciiTheme="minorEastAsia" w:hAnsiTheme="minorEastAsia" w:hint="eastAsia"/>
          <w:szCs w:val="21"/>
        </w:rPr>
        <w:t>Shiohomal</w:t>
      </w:r>
      <w:proofErr w:type="spellEnd"/>
      <w:r w:rsidR="00121B6C" w:rsidRPr="003C3378">
        <w:rPr>
          <w:rFonts w:asciiTheme="minorEastAsia" w:hAnsiTheme="minorEastAsia" w:hint="eastAsia"/>
          <w:szCs w:val="21"/>
        </w:rPr>
        <w:t>「</w:t>
      </w:r>
      <w:r w:rsidR="00BC564E" w:rsidRPr="003C3378">
        <w:rPr>
          <w:rFonts w:asciiTheme="minorEastAsia" w:hAnsiTheme="minorEastAsia" w:hint="eastAsia"/>
          <w:szCs w:val="21"/>
        </w:rPr>
        <w:t>ショウホウ丸</w:t>
      </w:r>
      <w:r w:rsidR="00121B6C" w:rsidRPr="003C3378">
        <w:rPr>
          <w:rFonts w:asciiTheme="minorEastAsia" w:hAnsiTheme="minorEastAsia" w:hint="eastAsia"/>
          <w:szCs w:val="21"/>
        </w:rPr>
        <w:t>」</w:t>
      </w:r>
      <w:r w:rsidR="005C3FB5" w:rsidRPr="003C3378">
        <w:rPr>
          <w:rFonts w:asciiTheme="minorEastAsia" w:hAnsiTheme="minorEastAsia" w:hint="eastAsia"/>
          <w:szCs w:val="21"/>
        </w:rPr>
        <w:t>は</w:t>
      </w:r>
      <w:r w:rsidR="00A96CE4" w:rsidRPr="003C3378">
        <w:rPr>
          <w:rFonts w:asciiTheme="minorEastAsia" w:hAnsiTheme="minorEastAsia" w:hint="eastAsia"/>
          <w:szCs w:val="21"/>
        </w:rPr>
        <w:t>18</w:t>
      </w:r>
      <w:r w:rsidR="005C3FB5" w:rsidRPr="003C3378">
        <w:rPr>
          <w:rFonts w:asciiTheme="minorEastAsia" w:hAnsiTheme="minorEastAsia" w:hint="eastAsia"/>
          <w:szCs w:val="21"/>
        </w:rPr>
        <w:t>日に大阪を出航し、多分</w:t>
      </w:r>
      <w:r w:rsidR="00A96CE4" w:rsidRPr="003C3378">
        <w:rPr>
          <w:rFonts w:asciiTheme="minorEastAsia" w:hAnsiTheme="minorEastAsia" w:hint="eastAsia"/>
          <w:szCs w:val="21"/>
        </w:rPr>
        <w:t>20</w:t>
      </w:r>
      <w:r w:rsidR="005C3FB5" w:rsidRPr="003C3378">
        <w:rPr>
          <w:rFonts w:asciiTheme="minorEastAsia" w:hAnsiTheme="minorEastAsia" w:hint="eastAsia"/>
          <w:szCs w:val="21"/>
        </w:rPr>
        <w:t>日に長崎港に入港する予定である。同港に着いてから</w:t>
      </w:r>
      <w:r w:rsidR="0040103D" w:rsidRPr="003C3378">
        <w:rPr>
          <w:rFonts w:asciiTheme="minorEastAsia" w:hAnsiTheme="minorEastAsia" w:hint="eastAsia"/>
          <w:szCs w:val="21"/>
        </w:rPr>
        <w:t>我が将校達</w:t>
      </w:r>
      <w:r w:rsidR="00BC564E" w:rsidRPr="003C3378">
        <w:rPr>
          <w:rFonts w:asciiTheme="minorEastAsia" w:hAnsiTheme="minorEastAsia" w:hint="eastAsia"/>
          <w:szCs w:val="21"/>
        </w:rPr>
        <w:t>は伯爵の行方を探知し、伯爵と落ち合うことは難しくないだろう。</w:t>
      </w:r>
      <w:r w:rsidR="0040103D" w:rsidRPr="003C3378">
        <w:rPr>
          <w:rFonts w:asciiTheme="minorEastAsia" w:hAnsiTheme="minorEastAsia" w:hint="eastAsia"/>
          <w:szCs w:val="21"/>
        </w:rPr>
        <w:t>私は</w:t>
      </w:r>
      <w:r w:rsidR="00BC564E" w:rsidRPr="003C3378">
        <w:rPr>
          <w:rFonts w:asciiTheme="minorEastAsia" w:hAnsiTheme="minorEastAsia" w:hint="eastAsia"/>
          <w:szCs w:val="21"/>
        </w:rPr>
        <w:t>同船に乗船できるかどうか</w:t>
      </w:r>
      <w:r w:rsidR="00412DB0" w:rsidRPr="003C3378">
        <w:rPr>
          <w:rFonts w:asciiTheme="minorEastAsia" w:hAnsiTheme="minorEastAsia" w:hint="eastAsia"/>
          <w:szCs w:val="21"/>
        </w:rPr>
        <w:t>は</w:t>
      </w:r>
      <w:r w:rsidR="00BC564E" w:rsidRPr="003C3378">
        <w:rPr>
          <w:rFonts w:asciiTheme="minorEastAsia" w:hAnsiTheme="minorEastAsia" w:hint="eastAsia"/>
          <w:szCs w:val="21"/>
        </w:rPr>
        <w:t>まだ知らないので、</w:t>
      </w:r>
      <w:r w:rsidR="004B787F" w:rsidRPr="003C3378">
        <w:rPr>
          <w:rFonts w:asciiTheme="minorEastAsia" w:hAnsiTheme="minorEastAsia" w:hint="eastAsia"/>
          <w:szCs w:val="21"/>
        </w:rPr>
        <w:t>取りも</w:t>
      </w:r>
      <w:r w:rsidR="005C3FB5" w:rsidRPr="003C3378">
        <w:rPr>
          <w:rFonts w:asciiTheme="minorEastAsia" w:hAnsiTheme="minorEastAsia" w:hint="eastAsia"/>
          <w:szCs w:val="21"/>
        </w:rPr>
        <w:t>直さず逸早く</w:t>
      </w:r>
      <w:r w:rsidR="00BC564E" w:rsidRPr="003C3378">
        <w:rPr>
          <w:rFonts w:asciiTheme="minorEastAsia" w:hAnsiTheme="minorEastAsia" w:hint="eastAsia"/>
          <w:szCs w:val="21"/>
        </w:rPr>
        <w:t>伯爵のお手元へ勝利の吉報をお届けしようと思って</w:t>
      </w:r>
      <w:r w:rsidR="005C3FB5" w:rsidRPr="003C3378">
        <w:rPr>
          <w:rFonts w:asciiTheme="minorEastAsia" w:hAnsiTheme="minorEastAsia" w:hint="eastAsia"/>
          <w:szCs w:val="21"/>
        </w:rPr>
        <w:t>お</w:t>
      </w:r>
      <w:r w:rsidR="00184E07" w:rsidRPr="003C3378">
        <w:rPr>
          <w:rFonts w:asciiTheme="minorEastAsia" w:hAnsiTheme="minorEastAsia" w:hint="eastAsia"/>
          <w:szCs w:val="21"/>
        </w:rPr>
        <w:t>手紙を差し上げる次第です。準備は長かったが、企画は貴著</w:t>
      </w:r>
      <w:r w:rsidR="003D54B1" w:rsidRPr="003C3378">
        <w:rPr>
          <w:rFonts w:asciiTheme="minorEastAsia" w:hAnsiTheme="minorEastAsia" w:hint="eastAsia"/>
          <w:szCs w:val="21"/>
        </w:rPr>
        <w:t>（</w:t>
      </w:r>
      <w:r w:rsidR="00BC564E" w:rsidRPr="003C3378">
        <w:rPr>
          <w:rFonts w:asciiTheme="minorEastAsia" w:hAnsiTheme="minorEastAsia" w:hint="eastAsia"/>
          <w:szCs w:val="21"/>
        </w:rPr>
        <w:t xml:space="preserve">『Le </w:t>
      </w:r>
      <w:proofErr w:type="spellStart"/>
      <w:r w:rsidR="00BC564E" w:rsidRPr="003C3378">
        <w:rPr>
          <w:rFonts w:asciiTheme="minorEastAsia" w:hAnsiTheme="minorEastAsia" w:hint="eastAsia"/>
          <w:szCs w:val="21"/>
        </w:rPr>
        <w:t>Japon</w:t>
      </w:r>
      <w:proofErr w:type="spellEnd"/>
      <w:r w:rsidR="005C3FB5" w:rsidRPr="003C3378">
        <w:rPr>
          <w:rFonts w:asciiTheme="minorEastAsia" w:hAnsiTheme="minorEastAsia" w:hint="eastAsia"/>
          <w:szCs w:val="21"/>
        </w:rPr>
        <w:t>：</w:t>
      </w:r>
      <w:r w:rsidR="00572A9E" w:rsidRPr="003C3378">
        <w:rPr>
          <w:rFonts w:asciiTheme="minorEastAsia" w:hAnsiTheme="minorEastAsia" w:hint="eastAsia"/>
          <w:szCs w:val="21"/>
        </w:rPr>
        <w:t>日本</w:t>
      </w:r>
      <w:r w:rsidR="00BC564E" w:rsidRPr="003C3378">
        <w:rPr>
          <w:rFonts w:asciiTheme="minorEastAsia" w:hAnsiTheme="minorEastAsia" w:hint="eastAsia"/>
          <w:szCs w:val="21"/>
        </w:rPr>
        <w:t>』、これは</w:t>
      </w:r>
      <w:r w:rsidR="00A96CE4" w:rsidRPr="003C3378">
        <w:rPr>
          <w:rFonts w:asciiTheme="minorEastAsia" w:hAnsiTheme="minorEastAsia" w:hint="eastAsia"/>
          <w:szCs w:val="21"/>
        </w:rPr>
        <w:t>1865</w:t>
      </w:r>
      <w:r w:rsidR="00BC564E" w:rsidRPr="003C3378">
        <w:rPr>
          <w:rFonts w:asciiTheme="minorEastAsia" w:hAnsiTheme="minorEastAsia" w:hint="eastAsia"/>
          <w:szCs w:val="21"/>
        </w:rPr>
        <w:t>年にパリで刊行されました。それから改めてその</w:t>
      </w:r>
      <w:r w:rsidR="00A96CE4" w:rsidRPr="003C3378">
        <w:rPr>
          <w:rFonts w:asciiTheme="minorEastAsia" w:hAnsiTheme="minorEastAsia" w:hint="eastAsia"/>
          <w:szCs w:val="21"/>
        </w:rPr>
        <w:t>2</w:t>
      </w:r>
      <w:r w:rsidR="00BC564E" w:rsidRPr="003C3378">
        <w:rPr>
          <w:rFonts w:asciiTheme="minorEastAsia" w:hAnsiTheme="minorEastAsia" w:hint="eastAsia"/>
          <w:szCs w:val="21"/>
        </w:rPr>
        <w:t>年後</w:t>
      </w:r>
      <w:r w:rsidR="004B787F" w:rsidRPr="003C3378">
        <w:rPr>
          <w:rFonts w:asciiTheme="minorEastAsia" w:hAnsiTheme="minorEastAsia" w:hint="eastAsia"/>
          <w:szCs w:val="21"/>
        </w:rPr>
        <w:t>、</w:t>
      </w:r>
      <w:r w:rsidR="00A96CE4" w:rsidRPr="003C3378">
        <w:rPr>
          <w:rFonts w:asciiTheme="minorEastAsia" w:hAnsiTheme="minorEastAsia" w:hint="eastAsia"/>
          <w:szCs w:val="21"/>
        </w:rPr>
        <w:t>1867</w:t>
      </w:r>
      <w:r w:rsidR="004B787F" w:rsidRPr="003C3378">
        <w:rPr>
          <w:rFonts w:asciiTheme="minorEastAsia" w:hAnsiTheme="minorEastAsia" w:hint="eastAsia"/>
          <w:szCs w:val="21"/>
        </w:rPr>
        <w:t>年に</w:t>
      </w:r>
      <w:r w:rsidR="00BC564E" w:rsidRPr="003C3378">
        <w:rPr>
          <w:rFonts w:asciiTheme="minorEastAsia" w:hAnsiTheme="minorEastAsia" w:hint="eastAsia"/>
          <w:szCs w:val="21"/>
        </w:rPr>
        <w:t>また別の『</w:t>
      </w:r>
      <w:r w:rsidR="00412DB0" w:rsidRPr="003C3378">
        <w:rPr>
          <w:rFonts w:asciiTheme="minorEastAsia" w:hAnsiTheme="minorEastAsia" w:hint="eastAsia"/>
          <w:szCs w:val="21"/>
        </w:rPr>
        <w:t>L</w:t>
      </w:r>
      <w:r w:rsidR="00572A9E" w:rsidRPr="003C3378">
        <w:rPr>
          <w:rFonts w:asciiTheme="minorEastAsia" w:hAnsiTheme="minorEastAsia" w:hint="eastAsia"/>
          <w:szCs w:val="21"/>
        </w:rPr>
        <w:t xml:space="preserve">e </w:t>
      </w:r>
      <w:proofErr w:type="spellStart"/>
      <w:r w:rsidR="00572A9E" w:rsidRPr="003C3378">
        <w:rPr>
          <w:rFonts w:asciiTheme="minorEastAsia" w:hAnsiTheme="minorEastAsia" w:hint="eastAsia"/>
          <w:szCs w:val="21"/>
        </w:rPr>
        <w:t>Japon</w:t>
      </w:r>
      <w:proofErr w:type="spellEnd"/>
      <w:r w:rsidR="00572A9E" w:rsidRPr="003C3378">
        <w:rPr>
          <w:rFonts w:asciiTheme="minorEastAsia" w:hAnsiTheme="minorEastAsia" w:hint="eastAsia"/>
          <w:szCs w:val="21"/>
        </w:rPr>
        <w:t xml:space="preserve"> </w:t>
      </w:r>
      <w:proofErr w:type="spellStart"/>
      <w:r w:rsidR="00572A9E" w:rsidRPr="003C3378">
        <w:rPr>
          <w:rFonts w:asciiTheme="minorEastAsia" w:hAnsiTheme="minorEastAsia" w:hint="eastAsia"/>
          <w:szCs w:val="21"/>
        </w:rPr>
        <w:t>tel</w:t>
      </w:r>
      <w:proofErr w:type="spellEnd"/>
      <w:r w:rsidR="00572A9E" w:rsidRPr="003C3378">
        <w:rPr>
          <w:rFonts w:asciiTheme="minorEastAsia" w:hAnsiTheme="minorEastAsia" w:hint="eastAsia"/>
          <w:szCs w:val="21"/>
        </w:rPr>
        <w:t xml:space="preserve"> </w:t>
      </w:r>
      <w:proofErr w:type="spellStart"/>
      <w:r w:rsidR="00572A9E" w:rsidRPr="003C3378">
        <w:rPr>
          <w:rFonts w:asciiTheme="minorEastAsia" w:hAnsiTheme="minorEastAsia" w:hint="eastAsia"/>
          <w:szCs w:val="21"/>
        </w:rPr>
        <w:t>qu'il</w:t>
      </w:r>
      <w:proofErr w:type="spellEnd"/>
      <w:r w:rsidR="00572A9E" w:rsidRPr="003C3378">
        <w:rPr>
          <w:rFonts w:asciiTheme="minorEastAsia" w:hAnsiTheme="minorEastAsia" w:hint="eastAsia"/>
          <w:szCs w:val="21"/>
        </w:rPr>
        <w:t xml:space="preserve"> </w:t>
      </w:r>
      <w:proofErr w:type="spellStart"/>
      <w:r w:rsidR="00572A9E" w:rsidRPr="003C3378">
        <w:rPr>
          <w:rFonts w:asciiTheme="minorEastAsia" w:hAnsiTheme="minorEastAsia" w:hint="eastAsia"/>
          <w:szCs w:val="21"/>
        </w:rPr>
        <w:t>est</w:t>
      </w:r>
      <w:proofErr w:type="spellEnd"/>
      <w:r w:rsidR="00BC564E" w:rsidRPr="003C3378">
        <w:rPr>
          <w:rFonts w:asciiTheme="minorEastAsia" w:hAnsiTheme="minorEastAsia" w:hint="eastAsia"/>
          <w:szCs w:val="21"/>
        </w:rPr>
        <w:t>：日本の真相』という題名で出た本</w:t>
      </w:r>
      <w:r w:rsidR="003D54B1" w:rsidRPr="003C3378">
        <w:rPr>
          <w:rFonts w:asciiTheme="minorEastAsia" w:hAnsiTheme="minorEastAsia" w:hint="eastAsia"/>
          <w:szCs w:val="21"/>
        </w:rPr>
        <w:t>）によって啓示され、貴方</w:t>
      </w:r>
      <w:r w:rsidR="00BC564E" w:rsidRPr="003C3378">
        <w:rPr>
          <w:rFonts w:asciiTheme="minorEastAsia" w:hAnsiTheme="minorEastAsia" w:hint="eastAsia"/>
          <w:szCs w:val="21"/>
        </w:rPr>
        <w:t>の行動によって支持された法的根拠を踏まえて忠実に遂行されたのです</w:t>
      </w:r>
      <w:r w:rsidR="00C51761" w:rsidRPr="003C3378">
        <w:rPr>
          <w:rFonts w:asciiTheme="minorEastAsia" w:hAnsiTheme="minorEastAsia" w:hint="eastAsia"/>
          <w:szCs w:val="21"/>
        </w:rPr>
        <w:t>」</w:t>
      </w:r>
      <w:r w:rsidR="009207A6" w:rsidRPr="003C3378">
        <w:rPr>
          <w:rFonts w:asciiTheme="minorEastAsia" w:hAnsiTheme="minorEastAsia" w:hint="eastAsia"/>
          <w:szCs w:val="21"/>
        </w:rPr>
        <w:t>。</w:t>
      </w:r>
      <w:r w:rsidR="00C51761" w:rsidRPr="003C3378">
        <w:rPr>
          <w:rFonts w:asciiTheme="minorEastAsia" w:hAnsiTheme="minorEastAsia" w:hint="eastAsia"/>
          <w:szCs w:val="21"/>
        </w:rPr>
        <w:t>これは討幕</w:t>
      </w:r>
      <w:r w:rsidR="00BC564E" w:rsidRPr="003C3378">
        <w:rPr>
          <w:rFonts w:asciiTheme="minorEastAsia" w:hAnsiTheme="minorEastAsia" w:hint="eastAsia"/>
          <w:szCs w:val="21"/>
        </w:rPr>
        <w:t>辺りのことを指してい</w:t>
      </w:r>
      <w:r w:rsidR="009207A6" w:rsidRPr="003C3378">
        <w:rPr>
          <w:rFonts w:asciiTheme="minorEastAsia" w:hAnsiTheme="minorEastAsia" w:hint="eastAsia"/>
          <w:szCs w:val="21"/>
        </w:rPr>
        <w:t>るでしょう</w:t>
      </w:r>
      <w:r w:rsidR="00BC564E" w:rsidRPr="003C3378">
        <w:rPr>
          <w:rFonts w:asciiTheme="minorEastAsia" w:hAnsiTheme="minorEastAsia" w:hint="eastAsia"/>
          <w:szCs w:val="21"/>
        </w:rPr>
        <w:t>。</w:t>
      </w:r>
      <w:r w:rsidR="003D54B1" w:rsidRPr="003C3378">
        <w:rPr>
          <w:rFonts w:asciiTheme="minorEastAsia" w:hAnsiTheme="minorEastAsia" w:hint="eastAsia"/>
          <w:szCs w:val="21"/>
        </w:rPr>
        <w:t>「天皇陛下を総裁に、日本連邦は今やあらゆる幻想から解放された。将軍は覚束ない</w:t>
      </w:r>
      <w:r w:rsidR="00BC564E" w:rsidRPr="003C3378">
        <w:rPr>
          <w:rFonts w:asciiTheme="minorEastAsia" w:hAnsiTheme="minorEastAsia" w:hint="eastAsia"/>
          <w:szCs w:val="21"/>
        </w:rPr>
        <w:t>ものとなっていた政権を天皇陛下に奉還しました。日本文明は勝ち誇っている、お喜び下さい。完勝を収めました</w:t>
      </w:r>
      <w:r w:rsidR="003D54B1" w:rsidRPr="003C3378">
        <w:rPr>
          <w:rFonts w:asciiTheme="minorEastAsia" w:hAnsiTheme="minorEastAsia" w:hint="eastAsia"/>
          <w:szCs w:val="21"/>
        </w:rPr>
        <w:t>」中略しますけれども、「</w:t>
      </w:r>
      <w:r w:rsidR="009207A6" w:rsidRPr="003C3378">
        <w:rPr>
          <w:rFonts w:asciiTheme="minorEastAsia" w:hAnsiTheme="minorEastAsia" w:hint="eastAsia"/>
          <w:szCs w:val="21"/>
        </w:rPr>
        <w:t>〔</w:t>
      </w:r>
      <w:r w:rsidR="003D54B1" w:rsidRPr="003C3378">
        <w:rPr>
          <w:rFonts w:asciiTheme="minorEastAsia" w:hAnsiTheme="minorEastAsia" w:hint="eastAsia"/>
          <w:szCs w:val="21"/>
        </w:rPr>
        <w:t>天皇は</w:t>
      </w:r>
      <w:r w:rsidR="009207A6" w:rsidRPr="003C3378">
        <w:rPr>
          <w:rFonts w:asciiTheme="minorEastAsia" w:hAnsiTheme="minorEastAsia" w:hint="eastAsia"/>
          <w:szCs w:val="21"/>
        </w:rPr>
        <w:t>〕</w:t>
      </w:r>
      <w:r w:rsidR="00BC564E" w:rsidRPr="003C3378">
        <w:rPr>
          <w:rFonts w:asciiTheme="minorEastAsia" w:hAnsiTheme="minorEastAsia" w:hint="eastAsia"/>
          <w:szCs w:val="21"/>
        </w:rPr>
        <w:t>将軍の辞職を認め、われらの企画に</w:t>
      </w:r>
      <w:r w:rsidR="004B787F" w:rsidRPr="003C3378">
        <w:rPr>
          <w:rFonts w:asciiTheme="minorEastAsia" w:hAnsiTheme="minorEastAsia" w:hint="eastAsia"/>
          <w:szCs w:val="21"/>
        </w:rPr>
        <w:t>則って</w:t>
      </w:r>
      <w:r w:rsidR="003D54B1" w:rsidRPr="003C3378">
        <w:rPr>
          <w:rFonts w:asciiTheme="minorEastAsia" w:hAnsiTheme="minorEastAsia" w:hint="eastAsia"/>
          <w:szCs w:val="21"/>
        </w:rPr>
        <w:t>次のような解決を公表されました。天皇陛下は</w:t>
      </w:r>
      <w:r w:rsidR="00BC564E" w:rsidRPr="003C3378">
        <w:rPr>
          <w:rFonts w:asciiTheme="minorEastAsia" w:hAnsiTheme="minorEastAsia" w:hint="eastAsia"/>
          <w:szCs w:val="21"/>
        </w:rPr>
        <w:t>京都</w:t>
      </w:r>
      <w:r w:rsidR="003D54B1" w:rsidRPr="003C3378">
        <w:rPr>
          <w:rFonts w:asciiTheme="minorEastAsia" w:hAnsiTheme="minorEastAsia" w:hint="eastAsia"/>
          <w:szCs w:val="21"/>
        </w:rPr>
        <w:t>に諸侯を召集され、主権を有する議会を設立させるのです。同議会はあらゆる公益に係わる問題について決裁しなければならないものとするのです。</w:t>
      </w:r>
      <w:r w:rsidR="00BC564E" w:rsidRPr="003C3378">
        <w:rPr>
          <w:rFonts w:asciiTheme="minorEastAsia" w:hAnsiTheme="minorEastAsia" w:hint="eastAsia"/>
          <w:szCs w:val="21"/>
        </w:rPr>
        <w:t>外国人の要請は、</w:t>
      </w:r>
      <w:r w:rsidR="001D25B9" w:rsidRPr="003C3378">
        <w:rPr>
          <w:rFonts w:asciiTheme="minorEastAsia" w:hAnsiTheme="minorEastAsia" w:hint="eastAsia"/>
          <w:szCs w:val="21"/>
        </w:rPr>
        <w:t>既に</w:t>
      </w:r>
      <w:r w:rsidR="00BC564E" w:rsidRPr="003C3378">
        <w:rPr>
          <w:rFonts w:asciiTheme="minorEastAsia" w:hAnsiTheme="minorEastAsia" w:hint="eastAsia"/>
          <w:szCs w:val="21"/>
        </w:rPr>
        <w:t>関東地方の諸領地</w:t>
      </w:r>
      <w:r w:rsidR="00B74A62" w:rsidRPr="003C3378">
        <w:rPr>
          <w:rFonts w:asciiTheme="minorEastAsia" w:hAnsiTheme="minorEastAsia" w:hint="eastAsia"/>
          <w:szCs w:val="21"/>
        </w:rPr>
        <w:t>（</w:t>
      </w:r>
      <w:r w:rsidR="00BC564E" w:rsidRPr="003C3378">
        <w:rPr>
          <w:rFonts w:asciiTheme="minorEastAsia" w:hAnsiTheme="minorEastAsia" w:hint="eastAsia"/>
          <w:szCs w:val="21"/>
        </w:rPr>
        <w:t>つまり徳川家の諸領地</w:t>
      </w:r>
      <w:r w:rsidR="00B74A62" w:rsidRPr="003C3378">
        <w:rPr>
          <w:rFonts w:asciiTheme="minorEastAsia" w:hAnsiTheme="minorEastAsia" w:hint="eastAsia"/>
          <w:szCs w:val="21"/>
        </w:rPr>
        <w:t>）</w:t>
      </w:r>
      <w:r w:rsidR="00BC564E" w:rsidRPr="003C3378">
        <w:rPr>
          <w:rFonts w:asciiTheme="minorEastAsia" w:hAnsiTheme="minorEastAsia" w:hint="eastAsia"/>
          <w:szCs w:val="21"/>
        </w:rPr>
        <w:t>に存在している基礎に基づ</w:t>
      </w:r>
      <w:r w:rsidR="00B74A62" w:rsidRPr="003C3378">
        <w:rPr>
          <w:rFonts w:asciiTheme="minorEastAsia" w:hAnsiTheme="minorEastAsia" w:hint="eastAsia"/>
          <w:szCs w:val="21"/>
        </w:rPr>
        <w:t>いて天皇陛下の御</w:t>
      </w:r>
      <w:r w:rsidR="004B787F" w:rsidRPr="003C3378">
        <w:rPr>
          <w:rFonts w:asciiTheme="minorEastAsia" w:hAnsiTheme="minorEastAsia" w:hint="eastAsia"/>
          <w:szCs w:val="21"/>
        </w:rPr>
        <w:t>名義において承認されました。諸外国との締盟は</w:t>
      </w:r>
      <w:r w:rsidR="00BC564E" w:rsidRPr="003C3378">
        <w:rPr>
          <w:rFonts w:asciiTheme="minorEastAsia" w:hAnsiTheme="minorEastAsia" w:hint="eastAsia"/>
          <w:szCs w:val="21"/>
        </w:rPr>
        <w:t>他の諸領地に拡大すべきであり、そしてもっと自由な基礎に基づい</w:t>
      </w:r>
      <w:r w:rsidR="00B74A62" w:rsidRPr="003C3378">
        <w:rPr>
          <w:rFonts w:asciiTheme="minorEastAsia" w:hAnsiTheme="minorEastAsia" w:hint="eastAsia"/>
          <w:szCs w:val="21"/>
        </w:rPr>
        <w:t>て再構想されるべきです。天皇陛下が連邦議会の決議を勅令・公示を以って</w:t>
      </w:r>
      <w:r w:rsidR="00BC564E" w:rsidRPr="003C3378">
        <w:rPr>
          <w:rFonts w:asciiTheme="minorEastAsia" w:hAnsiTheme="minorEastAsia" w:hint="eastAsia"/>
          <w:szCs w:val="21"/>
        </w:rPr>
        <w:t>公布されるものとするのです</w:t>
      </w:r>
      <w:r w:rsidR="00B74A62" w:rsidRPr="003C3378">
        <w:rPr>
          <w:rFonts w:asciiTheme="minorEastAsia" w:hAnsiTheme="minorEastAsia" w:hint="eastAsia"/>
          <w:szCs w:val="21"/>
        </w:rPr>
        <w:t>」</w:t>
      </w:r>
      <w:r w:rsidR="009207A6" w:rsidRPr="003C3378">
        <w:rPr>
          <w:rFonts w:asciiTheme="minorEastAsia" w:hAnsiTheme="minorEastAsia" w:hint="eastAsia"/>
          <w:szCs w:val="21"/>
        </w:rPr>
        <w:t>中略</w:t>
      </w:r>
      <w:r w:rsidR="00D34D0D" w:rsidRPr="003C3378">
        <w:rPr>
          <w:rFonts w:asciiTheme="minorEastAsia" w:hAnsiTheme="minorEastAsia" w:hint="eastAsia"/>
          <w:szCs w:val="21"/>
        </w:rPr>
        <w:t>「伯爵様</w:t>
      </w:r>
      <w:r w:rsidR="004B787F" w:rsidRPr="003C3378">
        <w:rPr>
          <w:rFonts w:asciiTheme="minorEastAsia" w:hAnsiTheme="minorEastAsia" w:hint="eastAsia"/>
          <w:szCs w:val="21"/>
        </w:rPr>
        <w:t>よ、以上</w:t>
      </w:r>
      <w:r w:rsidR="00D34D0D" w:rsidRPr="003C3378">
        <w:rPr>
          <w:rFonts w:asciiTheme="minorEastAsia" w:hAnsiTheme="minorEastAsia" w:hint="eastAsia"/>
          <w:szCs w:val="21"/>
        </w:rPr>
        <w:t>のように国民の党</w:t>
      </w:r>
      <w:r w:rsidR="009207A6" w:rsidRPr="003C3378">
        <w:rPr>
          <w:rFonts w:asciiTheme="minorEastAsia" w:hAnsiTheme="minorEastAsia" w:hint="eastAsia"/>
          <w:szCs w:val="21"/>
        </w:rPr>
        <w:t>の許</w:t>
      </w:r>
      <w:r w:rsidR="00D34D0D" w:rsidRPr="003C3378">
        <w:rPr>
          <w:rFonts w:asciiTheme="minorEastAsia" w:hAnsiTheme="minorEastAsia" w:hint="eastAsia"/>
          <w:szCs w:val="21"/>
        </w:rPr>
        <w:t>より</w:t>
      </w:r>
      <w:r w:rsidR="004B787F" w:rsidRPr="003C3378">
        <w:rPr>
          <w:rFonts w:asciiTheme="minorEastAsia" w:hAnsiTheme="minorEastAsia" w:hint="eastAsia"/>
          <w:szCs w:val="21"/>
        </w:rPr>
        <w:t>近況・</w:t>
      </w:r>
      <w:r w:rsidR="00BC564E" w:rsidRPr="003C3378">
        <w:rPr>
          <w:rFonts w:asciiTheme="minorEastAsia" w:hAnsiTheme="minorEastAsia" w:hint="eastAsia"/>
          <w:szCs w:val="21"/>
        </w:rPr>
        <w:t>現状の要約</w:t>
      </w:r>
      <w:r w:rsidR="004B787F" w:rsidRPr="003C3378">
        <w:rPr>
          <w:rFonts w:asciiTheme="minorEastAsia" w:hAnsiTheme="minorEastAsia" w:hint="eastAsia"/>
          <w:szCs w:val="21"/>
        </w:rPr>
        <w:t>をお伝えします。同党の法体制設立への運動</w:t>
      </w:r>
      <w:r w:rsidR="00D34D0D" w:rsidRPr="003C3378">
        <w:rPr>
          <w:rFonts w:asciiTheme="minorEastAsia" w:hAnsiTheme="minorEastAsia" w:hint="eastAsia"/>
          <w:szCs w:val="21"/>
        </w:rPr>
        <w:t>は、法律の道から一寸も逸れなかったのです。法律の道には、伯爵がもっと</w:t>
      </w:r>
      <w:r w:rsidR="004B787F" w:rsidRPr="003C3378">
        <w:rPr>
          <w:rFonts w:asciiTheme="minorEastAsia" w:hAnsiTheme="minorEastAsia" w:hint="eastAsia"/>
          <w:szCs w:val="21"/>
        </w:rPr>
        <w:t>も重きを置いておられるし、わが国の文明も</w:t>
      </w:r>
      <w:r w:rsidR="00D34D0D" w:rsidRPr="003C3378">
        <w:rPr>
          <w:rFonts w:asciiTheme="minorEastAsia" w:hAnsiTheme="minorEastAsia" w:hint="eastAsia"/>
          <w:szCs w:val="21"/>
        </w:rPr>
        <w:t>貴方の文明と同様に</w:t>
      </w:r>
      <w:r w:rsidR="00BC564E" w:rsidRPr="003C3378">
        <w:rPr>
          <w:rFonts w:asciiTheme="minorEastAsia" w:hAnsiTheme="minorEastAsia" w:hint="eastAsia"/>
          <w:szCs w:val="21"/>
        </w:rPr>
        <w:t>その道を会得しています</w:t>
      </w:r>
      <w:r w:rsidR="00D34D0D" w:rsidRPr="003C3378">
        <w:rPr>
          <w:rFonts w:asciiTheme="minorEastAsia" w:hAnsiTheme="minorEastAsia" w:hint="eastAsia"/>
          <w:szCs w:val="21"/>
        </w:rPr>
        <w:t>」</w:t>
      </w:r>
      <w:r w:rsidR="009207A6" w:rsidRPr="003C3378">
        <w:rPr>
          <w:rFonts w:asciiTheme="minorEastAsia" w:hAnsiTheme="minorEastAsia" w:hint="eastAsia"/>
          <w:szCs w:val="21"/>
        </w:rPr>
        <w:t>（筆者訳）</w:t>
      </w:r>
    </w:p>
    <w:p w14:paraId="344DD939" w14:textId="77777777" w:rsidR="00BC564E" w:rsidRPr="003C3378" w:rsidRDefault="004B787F" w:rsidP="00BC564E">
      <w:pPr>
        <w:rPr>
          <w:rFonts w:asciiTheme="minorEastAsia" w:hAnsiTheme="minorEastAsia"/>
          <w:szCs w:val="21"/>
        </w:rPr>
      </w:pPr>
      <w:r w:rsidRPr="003C3378">
        <w:rPr>
          <w:rFonts w:asciiTheme="minorEastAsia" w:hAnsiTheme="minorEastAsia" w:hint="eastAsia"/>
          <w:szCs w:val="21"/>
        </w:rPr>
        <w:t xml:space="preserve">　</w:t>
      </w:r>
      <w:r w:rsidR="00A56691" w:rsidRPr="003C3378">
        <w:rPr>
          <w:rFonts w:asciiTheme="minorEastAsia" w:hAnsiTheme="minorEastAsia" w:hint="eastAsia"/>
          <w:szCs w:val="21"/>
        </w:rPr>
        <w:t>上記の</w:t>
      </w:r>
      <w:r w:rsidRPr="003C3378">
        <w:rPr>
          <w:rFonts w:asciiTheme="minorEastAsia" w:hAnsiTheme="minorEastAsia" w:hint="eastAsia"/>
          <w:szCs w:val="21"/>
        </w:rPr>
        <w:t>文章</w:t>
      </w:r>
      <w:r w:rsidR="00A56691" w:rsidRPr="003C3378">
        <w:rPr>
          <w:rFonts w:asciiTheme="minorEastAsia" w:hAnsiTheme="minorEastAsia" w:hint="eastAsia"/>
          <w:szCs w:val="21"/>
        </w:rPr>
        <w:t>を受け取った</w:t>
      </w:r>
      <w:r w:rsidR="00FF7B65" w:rsidRPr="003C3378">
        <w:rPr>
          <w:rFonts w:asciiTheme="minorEastAsia" w:hAnsiTheme="minorEastAsia" w:hint="eastAsia"/>
          <w:szCs w:val="21"/>
        </w:rPr>
        <w:t>モンブラン</w:t>
      </w:r>
      <w:r w:rsidR="00006078" w:rsidRPr="003C3378">
        <w:rPr>
          <w:rFonts w:asciiTheme="minorEastAsia" w:hAnsiTheme="minorEastAsia" w:hint="eastAsia"/>
          <w:szCs w:val="21"/>
        </w:rPr>
        <w:t>伯</w:t>
      </w:r>
      <w:r w:rsidR="00A56691" w:rsidRPr="003C3378">
        <w:rPr>
          <w:rFonts w:asciiTheme="minorEastAsia" w:hAnsiTheme="minorEastAsia" w:hint="eastAsia"/>
          <w:szCs w:val="21"/>
        </w:rPr>
        <w:t>は</w:t>
      </w:r>
      <w:r w:rsidR="00BC564E" w:rsidRPr="003C3378">
        <w:rPr>
          <w:rFonts w:asciiTheme="minorEastAsia" w:hAnsiTheme="minorEastAsia" w:hint="eastAsia"/>
          <w:szCs w:val="21"/>
        </w:rPr>
        <w:t>恐らく</w:t>
      </w:r>
      <w:r w:rsidR="00A56691" w:rsidRPr="003C3378">
        <w:rPr>
          <w:rFonts w:asciiTheme="minorEastAsia" w:hAnsiTheme="minorEastAsia" w:hint="eastAsia"/>
          <w:szCs w:val="21"/>
        </w:rPr>
        <w:t>それを</w:t>
      </w:r>
      <w:r w:rsidR="00BC564E" w:rsidRPr="003C3378">
        <w:rPr>
          <w:rFonts w:asciiTheme="minorEastAsia" w:hAnsiTheme="minorEastAsia" w:hint="eastAsia"/>
          <w:szCs w:val="21"/>
        </w:rPr>
        <w:t>パリに</w:t>
      </w:r>
      <w:r w:rsidR="00FF7B65" w:rsidRPr="003C3378">
        <w:rPr>
          <w:rFonts w:asciiTheme="minorEastAsia" w:hAnsiTheme="minorEastAsia" w:hint="eastAsia"/>
          <w:szCs w:val="21"/>
        </w:rPr>
        <w:t>回したと思</w:t>
      </w:r>
      <w:r w:rsidR="00A56691" w:rsidRPr="003C3378">
        <w:rPr>
          <w:rFonts w:asciiTheme="minorEastAsia" w:hAnsiTheme="minorEastAsia" w:hint="eastAsia"/>
          <w:szCs w:val="21"/>
        </w:rPr>
        <w:t>われ</w:t>
      </w:r>
      <w:r w:rsidR="00FF7B65" w:rsidRPr="003C3378">
        <w:rPr>
          <w:rFonts w:asciiTheme="minorEastAsia" w:hAnsiTheme="minorEastAsia" w:hint="eastAsia"/>
          <w:szCs w:val="21"/>
        </w:rPr>
        <w:t>ます。野村庄七が、大政奉還の翌日</w:t>
      </w:r>
      <w:r w:rsidR="00E33F53" w:rsidRPr="003C3378">
        <w:rPr>
          <w:rFonts w:asciiTheme="minorEastAsia" w:hAnsiTheme="minorEastAsia" w:hint="eastAsia"/>
          <w:szCs w:val="21"/>
        </w:rPr>
        <w:t>に</w:t>
      </w:r>
      <w:r w:rsidR="00E33F53" w:rsidRPr="003C3378">
        <w:rPr>
          <w:rFonts w:asciiTheme="minorEastAsia" w:hAnsiTheme="minorEastAsia"/>
          <w:szCs w:val="21"/>
        </w:rPr>
        <w:t>認</w:t>
      </w:r>
      <w:r w:rsidR="00E33F53" w:rsidRPr="003C3378">
        <w:rPr>
          <w:rFonts w:asciiTheme="minorEastAsia" w:hAnsiTheme="minorEastAsia" w:hint="eastAsia"/>
          <w:szCs w:val="21"/>
        </w:rPr>
        <w:t>（シタタ）</w:t>
      </w:r>
      <w:r w:rsidR="00FF7B65" w:rsidRPr="003C3378">
        <w:rPr>
          <w:rFonts w:asciiTheme="minorEastAsia" w:hAnsiTheme="minorEastAsia" w:hint="eastAsia"/>
          <w:szCs w:val="21"/>
        </w:rPr>
        <w:t>めた</w:t>
      </w:r>
      <w:r w:rsidR="00A56691" w:rsidRPr="003C3378">
        <w:rPr>
          <w:rFonts w:asciiTheme="minorEastAsia" w:hAnsiTheme="minorEastAsia" w:hint="eastAsia"/>
          <w:szCs w:val="21"/>
        </w:rPr>
        <w:t>この</w:t>
      </w:r>
      <w:r w:rsidR="00FF7B65" w:rsidRPr="003C3378">
        <w:rPr>
          <w:rFonts w:asciiTheme="minorEastAsia" w:hAnsiTheme="minorEastAsia" w:hint="eastAsia"/>
          <w:szCs w:val="21"/>
        </w:rPr>
        <w:t>書簡によ</w:t>
      </w:r>
      <w:r w:rsidR="00A56691" w:rsidRPr="003C3378">
        <w:rPr>
          <w:rFonts w:asciiTheme="minorEastAsia" w:hAnsiTheme="minorEastAsia" w:hint="eastAsia"/>
          <w:szCs w:val="21"/>
        </w:rPr>
        <w:t>れば</w:t>
      </w:r>
      <w:r w:rsidR="00FF7B65" w:rsidRPr="003C3378">
        <w:rPr>
          <w:rFonts w:asciiTheme="minorEastAsia" w:hAnsiTheme="minorEastAsia" w:hint="eastAsia"/>
          <w:szCs w:val="21"/>
        </w:rPr>
        <w:t>、伯爵は</w:t>
      </w:r>
      <w:r w:rsidR="00C51761" w:rsidRPr="003C3378">
        <w:rPr>
          <w:rFonts w:asciiTheme="minorEastAsia" w:hAnsiTheme="minorEastAsia" w:hint="eastAsia"/>
          <w:szCs w:val="21"/>
        </w:rPr>
        <w:t>討幕</w:t>
      </w:r>
      <w:r w:rsidR="00BC564E" w:rsidRPr="003C3378">
        <w:rPr>
          <w:rFonts w:asciiTheme="minorEastAsia" w:hAnsiTheme="minorEastAsia" w:hint="eastAsia"/>
          <w:szCs w:val="21"/>
        </w:rPr>
        <w:t>派の間に相当の人望を集めていたようです。</w:t>
      </w:r>
    </w:p>
    <w:p w14:paraId="299331FB" w14:textId="42C34885" w:rsidR="00BC564E" w:rsidRPr="003C3378" w:rsidRDefault="0004602C" w:rsidP="00BC564E">
      <w:pPr>
        <w:rPr>
          <w:rFonts w:asciiTheme="minorEastAsia" w:hAnsiTheme="minorEastAsia"/>
          <w:szCs w:val="21"/>
        </w:rPr>
      </w:pPr>
      <w:r w:rsidRPr="003C3378">
        <w:rPr>
          <w:rFonts w:asciiTheme="minorEastAsia" w:hAnsiTheme="minorEastAsia" w:hint="eastAsia"/>
          <w:szCs w:val="21"/>
        </w:rPr>
        <w:lastRenderedPageBreak/>
        <w:t xml:space="preserve">　「企画は貴著によって啓示され、貴方の行動によって支持された法</w:t>
      </w:r>
      <w:r w:rsidR="00BC564E" w:rsidRPr="003C3378">
        <w:rPr>
          <w:rFonts w:asciiTheme="minorEastAsia" w:hAnsiTheme="minorEastAsia" w:hint="eastAsia"/>
          <w:szCs w:val="21"/>
        </w:rPr>
        <w:t>的根拠を踏まえて忠実に遂行された」と</w:t>
      </w:r>
      <w:r w:rsidRPr="003C3378">
        <w:rPr>
          <w:rFonts w:asciiTheme="minorEastAsia" w:hAnsiTheme="minorEastAsia" w:hint="eastAsia"/>
          <w:szCs w:val="21"/>
        </w:rPr>
        <w:t>いう一節によれば、モンブラン</w:t>
      </w:r>
      <w:r w:rsidR="00006078" w:rsidRPr="003C3378">
        <w:rPr>
          <w:rFonts w:asciiTheme="minorEastAsia" w:hAnsiTheme="minorEastAsia" w:hint="eastAsia"/>
          <w:szCs w:val="21"/>
        </w:rPr>
        <w:t>伯</w:t>
      </w:r>
      <w:r w:rsidRPr="003C3378">
        <w:rPr>
          <w:rFonts w:asciiTheme="minorEastAsia" w:hAnsiTheme="minorEastAsia" w:hint="eastAsia"/>
          <w:szCs w:val="21"/>
        </w:rPr>
        <w:t>の論文は</w:t>
      </w:r>
      <w:r w:rsidR="00BC564E" w:rsidRPr="003C3378">
        <w:rPr>
          <w:rFonts w:asciiTheme="minorEastAsia" w:hAnsiTheme="minorEastAsia" w:hint="eastAsia"/>
          <w:szCs w:val="21"/>
        </w:rPr>
        <w:t>大政奉還の法律的な根拠を提供したということにな</w:t>
      </w:r>
      <w:r w:rsidR="00A56691" w:rsidRPr="003C3378">
        <w:rPr>
          <w:rFonts w:asciiTheme="minorEastAsia" w:hAnsiTheme="minorEastAsia" w:hint="eastAsia"/>
          <w:szCs w:val="21"/>
        </w:rPr>
        <w:t>りますが、</w:t>
      </w:r>
      <w:r w:rsidRPr="003C3378">
        <w:rPr>
          <w:rFonts w:asciiTheme="minorEastAsia" w:hAnsiTheme="minorEastAsia" w:hint="eastAsia"/>
          <w:szCs w:val="21"/>
        </w:rPr>
        <w:t>それは伯爵の弟、アルベリック</w:t>
      </w:r>
      <w:r w:rsidR="00D369CB" w:rsidRPr="003C3378">
        <w:rPr>
          <w:rFonts w:asciiTheme="minorEastAsia" w:hAnsiTheme="minorEastAsia" w:hint="eastAsia"/>
          <w:szCs w:val="21"/>
        </w:rPr>
        <w:t>（</w:t>
      </w:r>
      <w:proofErr w:type="spellStart"/>
      <w:r w:rsidRPr="003C3378">
        <w:rPr>
          <w:rFonts w:asciiTheme="minorEastAsia" w:hAnsiTheme="minorEastAsia" w:hint="eastAsia"/>
          <w:szCs w:val="21"/>
        </w:rPr>
        <w:t>Alb</w:t>
      </w:r>
      <w:r w:rsidR="0092665E" w:rsidRPr="003C3378">
        <w:rPr>
          <w:rFonts w:ascii="Yu Gothic UI" w:eastAsia="Yu Gothic UI" w:hAnsi="Yu Gothic UI" w:hint="eastAsia"/>
          <w:szCs w:val="21"/>
        </w:rPr>
        <w:t>é</w:t>
      </w:r>
      <w:r w:rsidRPr="003C3378">
        <w:rPr>
          <w:rFonts w:asciiTheme="minorEastAsia" w:hAnsiTheme="minorEastAsia" w:hint="eastAsia"/>
          <w:szCs w:val="21"/>
        </w:rPr>
        <w:t>ric</w:t>
      </w:r>
      <w:proofErr w:type="spellEnd"/>
      <w:r w:rsidR="00D369CB" w:rsidRPr="003C3378">
        <w:rPr>
          <w:rFonts w:asciiTheme="minorEastAsia" w:hAnsiTheme="minorEastAsia" w:hint="eastAsia"/>
          <w:szCs w:val="21"/>
        </w:rPr>
        <w:t>）</w:t>
      </w:r>
      <w:r w:rsidRPr="003C3378">
        <w:rPr>
          <w:rFonts w:asciiTheme="minorEastAsia" w:hAnsiTheme="minorEastAsia" w:hint="eastAsia"/>
          <w:szCs w:val="21"/>
        </w:rPr>
        <w:t>の証言に呼応してい</w:t>
      </w:r>
      <w:r w:rsidR="00A56691" w:rsidRPr="003C3378">
        <w:rPr>
          <w:rFonts w:asciiTheme="minorEastAsia" w:hAnsiTheme="minorEastAsia" w:hint="eastAsia"/>
          <w:szCs w:val="21"/>
        </w:rPr>
        <w:t>るもので</w:t>
      </w:r>
      <w:r w:rsidRPr="003C3378">
        <w:rPr>
          <w:rFonts w:asciiTheme="minorEastAsia" w:hAnsiTheme="minorEastAsia" w:hint="eastAsia"/>
          <w:szCs w:val="21"/>
        </w:rPr>
        <w:t>す。</w:t>
      </w:r>
      <w:r w:rsidR="00A56691" w:rsidRPr="003C3378">
        <w:rPr>
          <w:rFonts w:asciiTheme="minorEastAsia" w:hAnsiTheme="minorEastAsia" w:hint="eastAsia"/>
          <w:szCs w:val="21"/>
        </w:rPr>
        <w:t>後者</w:t>
      </w:r>
      <w:r w:rsidRPr="003C3378">
        <w:rPr>
          <w:rFonts w:asciiTheme="minorEastAsia" w:hAnsiTheme="minorEastAsia" w:hint="eastAsia"/>
          <w:szCs w:val="21"/>
        </w:rPr>
        <w:t>によればモンブラン</w:t>
      </w:r>
      <w:r w:rsidR="00006078" w:rsidRPr="003C3378">
        <w:rPr>
          <w:rFonts w:asciiTheme="minorEastAsia" w:hAnsiTheme="minorEastAsia" w:hint="eastAsia"/>
          <w:szCs w:val="21"/>
        </w:rPr>
        <w:t>伯</w:t>
      </w:r>
      <w:r w:rsidR="00A56691" w:rsidRPr="003C3378">
        <w:rPr>
          <w:rFonts w:asciiTheme="minorEastAsia" w:hAnsiTheme="minorEastAsia" w:hint="eastAsia"/>
          <w:szCs w:val="21"/>
        </w:rPr>
        <w:t>は</w:t>
      </w:r>
      <w:r w:rsidRPr="003C3378">
        <w:rPr>
          <w:rFonts w:asciiTheme="minorEastAsia" w:hAnsiTheme="minorEastAsia" w:hint="eastAsia"/>
          <w:szCs w:val="21"/>
        </w:rPr>
        <w:t>長崎に到着した時、出迎えに来た薩摩藩士から、その内もう既に和文に翻訳された彼の著作に祖述した意見に</w:t>
      </w:r>
      <w:r w:rsidR="00BC564E" w:rsidRPr="003C3378">
        <w:rPr>
          <w:rFonts w:asciiTheme="minorEastAsia" w:hAnsiTheme="minorEastAsia" w:hint="eastAsia"/>
          <w:szCs w:val="21"/>
        </w:rPr>
        <w:t>維新派が大いに賛同し、それを建策の基礎に採用したと聞き知ったというわけです。</w:t>
      </w:r>
    </w:p>
    <w:p w14:paraId="0EF12E99" w14:textId="77777777" w:rsidR="00BC564E" w:rsidRPr="003C3378" w:rsidRDefault="004B787F" w:rsidP="00BC564E">
      <w:pPr>
        <w:rPr>
          <w:rFonts w:asciiTheme="minorEastAsia" w:hAnsiTheme="minorEastAsia"/>
          <w:szCs w:val="21"/>
        </w:rPr>
      </w:pPr>
      <w:r w:rsidRPr="003C3378">
        <w:rPr>
          <w:rFonts w:asciiTheme="minorEastAsia" w:hAnsiTheme="minorEastAsia" w:hint="eastAsia"/>
          <w:szCs w:val="21"/>
        </w:rPr>
        <w:t xml:space="preserve">　</w:t>
      </w:r>
      <w:r w:rsidR="00C02B4A" w:rsidRPr="003C3378">
        <w:rPr>
          <w:rFonts w:asciiTheme="minorEastAsia" w:hAnsiTheme="minorEastAsia" w:hint="eastAsia"/>
          <w:szCs w:val="21"/>
        </w:rPr>
        <w:t>上記のエピソードが展開されるうちに</w:t>
      </w:r>
      <w:r w:rsidRPr="003C3378">
        <w:rPr>
          <w:rFonts w:asciiTheme="minorEastAsia" w:hAnsiTheme="minorEastAsia" w:hint="eastAsia"/>
          <w:szCs w:val="21"/>
        </w:rPr>
        <w:t>、慶応</w:t>
      </w:r>
      <w:r w:rsidR="00E33F53" w:rsidRPr="003C3378">
        <w:rPr>
          <w:rFonts w:asciiTheme="minorEastAsia" w:hAnsiTheme="minorEastAsia" w:hint="eastAsia"/>
          <w:szCs w:val="21"/>
        </w:rPr>
        <w:t>4</w:t>
      </w:r>
      <w:r w:rsidRPr="003C3378">
        <w:rPr>
          <w:rFonts w:asciiTheme="minorEastAsia" w:hAnsiTheme="minorEastAsia" w:hint="eastAsia"/>
          <w:szCs w:val="21"/>
        </w:rPr>
        <w:t>年</w:t>
      </w:r>
      <w:r w:rsidR="00E33F53" w:rsidRPr="003C3378">
        <w:rPr>
          <w:rFonts w:asciiTheme="minorEastAsia" w:hAnsiTheme="minorEastAsia" w:hint="eastAsia"/>
          <w:szCs w:val="21"/>
        </w:rPr>
        <w:t>4</w:t>
      </w:r>
      <w:r w:rsidRPr="003C3378">
        <w:rPr>
          <w:rFonts w:asciiTheme="minorEastAsia" w:hAnsiTheme="minorEastAsia" w:hint="eastAsia"/>
          <w:szCs w:val="21"/>
        </w:rPr>
        <w:t>月</w:t>
      </w:r>
      <w:r w:rsidR="00E33F53" w:rsidRPr="003C3378">
        <w:rPr>
          <w:rFonts w:asciiTheme="minorEastAsia" w:hAnsiTheme="minorEastAsia" w:hint="eastAsia"/>
          <w:szCs w:val="21"/>
        </w:rPr>
        <w:t>11</w:t>
      </w:r>
      <w:r w:rsidRPr="003C3378">
        <w:rPr>
          <w:rFonts w:asciiTheme="minorEastAsia" w:hAnsiTheme="minorEastAsia" w:hint="eastAsia"/>
          <w:szCs w:val="21"/>
        </w:rPr>
        <w:t>日に</w:t>
      </w:r>
      <w:r w:rsidR="00BC564E" w:rsidRPr="003C3378">
        <w:rPr>
          <w:rFonts w:asciiTheme="minorEastAsia" w:hAnsiTheme="minorEastAsia" w:hint="eastAsia"/>
          <w:szCs w:val="21"/>
        </w:rPr>
        <w:t>江戸</w:t>
      </w:r>
      <w:r w:rsidR="00863E29" w:rsidRPr="003C3378">
        <w:rPr>
          <w:rFonts w:asciiTheme="minorEastAsia" w:hAnsiTheme="minorEastAsia" w:hint="eastAsia"/>
          <w:szCs w:val="21"/>
        </w:rPr>
        <w:t>城が開城されることによって</w:t>
      </w:r>
      <w:r w:rsidRPr="003C3378">
        <w:rPr>
          <w:rFonts w:asciiTheme="minorEastAsia" w:hAnsiTheme="minorEastAsia" w:hint="eastAsia"/>
          <w:szCs w:val="21"/>
        </w:rPr>
        <w:t>徳川政府は事実上幕を閉じ、新政府は</w:t>
      </w:r>
      <w:r w:rsidR="00BC564E" w:rsidRPr="003C3378">
        <w:rPr>
          <w:rFonts w:asciiTheme="minorEastAsia" w:hAnsiTheme="minorEastAsia" w:hint="eastAsia"/>
          <w:szCs w:val="21"/>
        </w:rPr>
        <w:t>日本国唯一の政府となったわけで</w:t>
      </w:r>
      <w:r w:rsidR="00A56691" w:rsidRPr="003C3378">
        <w:rPr>
          <w:rFonts w:asciiTheme="minorEastAsia" w:hAnsiTheme="minorEastAsia" w:hint="eastAsia"/>
          <w:szCs w:val="21"/>
        </w:rPr>
        <w:t>あり</w:t>
      </w:r>
      <w:r w:rsidR="00BC564E" w:rsidRPr="003C3378">
        <w:rPr>
          <w:rFonts w:asciiTheme="minorEastAsia" w:hAnsiTheme="minorEastAsia" w:hint="eastAsia"/>
          <w:szCs w:val="21"/>
        </w:rPr>
        <w:t>ます。</w:t>
      </w:r>
    </w:p>
    <w:p w14:paraId="559550D6" w14:textId="77777777" w:rsidR="00BC564E" w:rsidRPr="003C3378" w:rsidRDefault="00FC1F32" w:rsidP="00BC564E">
      <w:pPr>
        <w:rPr>
          <w:rFonts w:asciiTheme="minorEastAsia" w:hAnsiTheme="minorEastAsia"/>
          <w:szCs w:val="21"/>
        </w:rPr>
      </w:pPr>
      <w:r w:rsidRPr="003C3378">
        <w:rPr>
          <w:rFonts w:asciiTheme="minorEastAsia" w:hAnsiTheme="minorEastAsia" w:hint="eastAsia"/>
          <w:szCs w:val="21"/>
        </w:rPr>
        <w:t xml:space="preserve">　慶応</w:t>
      </w:r>
      <w:r w:rsidR="00E33F53" w:rsidRPr="003C3378">
        <w:rPr>
          <w:rFonts w:asciiTheme="minorEastAsia" w:hAnsiTheme="minorEastAsia" w:hint="eastAsia"/>
          <w:szCs w:val="21"/>
        </w:rPr>
        <w:t>4</w:t>
      </w:r>
      <w:r w:rsidRPr="003C3378">
        <w:rPr>
          <w:rFonts w:asciiTheme="minorEastAsia" w:hAnsiTheme="minorEastAsia" w:hint="eastAsia"/>
          <w:szCs w:val="21"/>
        </w:rPr>
        <w:t>年</w:t>
      </w:r>
      <w:r w:rsidR="00E33F53" w:rsidRPr="003C3378">
        <w:rPr>
          <w:rFonts w:asciiTheme="minorEastAsia" w:hAnsiTheme="minorEastAsia" w:hint="eastAsia"/>
          <w:szCs w:val="21"/>
        </w:rPr>
        <w:t>7</w:t>
      </w:r>
      <w:r w:rsidRPr="003C3378">
        <w:rPr>
          <w:rFonts w:asciiTheme="minorEastAsia" w:hAnsiTheme="minorEastAsia" w:hint="eastAsia"/>
          <w:szCs w:val="21"/>
        </w:rPr>
        <w:t>月</w:t>
      </w:r>
      <w:r w:rsidR="00E33F53" w:rsidRPr="003C3378">
        <w:rPr>
          <w:rFonts w:asciiTheme="minorEastAsia" w:hAnsiTheme="minorEastAsia" w:hint="eastAsia"/>
          <w:szCs w:val="21"/>
        </w:rPr>
        <w:t>17</w:t>
      </w:r>
      <w:r w:rsidRPr="003C3378">
        <w:rPr>
          <w:rFonts w:asciiTheme="minorEastAsia" w:hAnsiTheme="minorEastAsia" w:hint="eastAsia"/>
          <w:szCs w:val="21"/>
        </w:rPr>
        <w:t>日に</w:t>
      </w:r>
      <w:r w:rsidR="00BC564E" w:rsidRPr="003C3378">
        <w:rPr>
          <w:rFonts w:asciiTheme="minorEastAsia" w:hAnsiTheme="minorEastAsia" w:hint="eastAsia"/>
          <w:szCs w:val="21"/>
        </w:rPr>
        <w:t>江戸が</w:t>
      </w:r>
      <w:r w:rsidR="004B787F" w:rsidRPr="003C3378">
        <w:rPr>
          <w:rFonts w:asciiTheme="minorEastAsia" w:hAnsiTheme="minorEastAsia" w:hint="eastAsia"/>
          <w:szCs w:val="21"/>
        </w:rPr>
        <w:t>「</w:t>
      </w:r>
      <w:r w:rsidR="00BC564E" w:rsidRPr="003C3378">
        <w:rPr>
          <w:rFonts w:asciiTheme="minorEastAsia" w:hAnsiTheme="minorEastAsia" w:hint="eastAsia"/>
          <w:szCs w:val="21"/>
        </w:rPr>
        <w:t>東京</w:t>
      </w:r>
      <w:r w:rsidR="00E11A67" w:rsidRPr="003C3378">
        <w:rPr>
          <w:rFonts w:asciiTheme="minorEastAsia" w:hAnsiTheme="minorEastAsia" w:hint="eastAsia"/>
          <w:szCs w:val="21"/>
        </w:rPr>
        <w:t>」に改称され、</w:t>
      </w:r>
      <w:r w:rsidR="00C02B4A" w:rsidRPr="003C3378">
        <w:rPr>
          <w:rFonts w:asciiTheme="minorEastAsia" w:hAnsiTheme="minorEastAsia" w:hint="eastAsia"/>
          <w:szCs w:val="21"/>
        </w:rPr>
        <w:t>同</w:t>
      </w:r>
      <w:r w:rsidR="004B787F" w:rsidRPr="003C3378">
        <w:rPr>
          <w:rFonts w:asciiTheme="minorEastAsia" w:hAnsiTheme="minorEastAsia" w:hint="eastAsia"/>
          <w:szCs w:val="21"/>
        </w:rPr>
        <w:t>年</w:t>
      </w:r>
      <w:r w:rsidR="00E11A67" w:rsidRPr="003C3378">
        <w:rPr>
          <w:rFonts w:asciiTheme="minorEastAsia" w:hAnsiTheme="minorEastAsia" w:hint="eastAsia"/>
          <w:szCs w:val="21"/>
        </w:rPr>
        <w:t>の</w:t>
      </w:r>
      <w:r w:rsidR="00E33F53" w:rsidRPr="003C3378">
        <w:rPr>
          <w:rFonts w:asciiTheme="minorEastAsia" w:hAnsiTheme="minorEastAsia" w:hint="eastAsia"/>
          <w:szCs w:val="21"/>
        </w:rPr>
        <w:t>9</w:t>
      </w:r>
      <w:r w:rsidR="004B787F" w:rsidRPr="003C3378">
        <w:rPr>
          <w:rFonts w:asciiTheme="minorEastAsia" w:hAnsiTheme="minorEastAsia" w:hint="eastAsia"/>
          <w:szCs w:val="21"/>
        </w:rPr>
        <w:t>月</w:t>
      </w:r>
      <w:r w:rsidR="00E33F53" w:rsidRPr="003C3378">
        <w:rPr>
          <w:rFonts w:asciiTheme="minorEastAsia" w:hAnsiTheme="minorEastAsia" w:hint="eastAsia"/>
          <w:szCs w:val="21"/>
        </w:rPr>
        <w:t>8</w:t>
      </w:r>
      <w:r w:rsidR="004B787F" w:rsidRPr="003C3378">
        <w:rPr>
          <w:rFonts w:asciiTheme="minorEastAsia" w:hAnsiTheme="minorEastAsia" w:hint="eastAsia"/>
          <w:szCs w:val="21"/>
        </w:rPr>
        <w:t>日に</w:t>
      </w:r>
      <w:r w:rsidR="005000D4" w:rsidRPr="003C3378">
        <w:rPr>
          <w:rFonts w:asciiTheme="minorEastAsia" w:hAnsiTheme="minorEastAsia" w:hint="eastAsia"/>
          <w:szCs w:val="21"/>
        </w:rPr>
        <w:t>「明治」と改元されて、明治元年</w:t>
      </w:r>
      <w:r w:rsidR="00E33F53" w:rsidRPr="003C3378">
        <w:rPr>
          <w:rFonts w:asciiTheme="minorEastAsia" w:hAnsiTheme="minorEastAsia" w:hint="eastAsia"/>
          <w:szCs w:val="21"/>
        </w:rPr>
        <w:t>10</w:t>
      </w:r>
      <w:r w:rsidR="005000D4" w:rsidRPr="003C3378">
        <w:rPr>
          <w:rFonts w:asciiTheme="minorEastAsia" w:hAnsiTheme="minorEastAsia" w:hint="eastAsia"/>
          <w:szCs w:val="21"/>
        </w:rPr>
        <w:t>月</w:t>
      </w:r>
      <w:r w:rsidR="00E33F53" w:rsidRPr="003C3378">
        <w:rPr>
          <w:rFonts w:asciiTheme="minorEastAsia" w:hAnsiTheme="minorEastAsia" w:hint="eastAsia"/>
          <w:szCs w:val="21"/>
        </w:rPr>
        <w:t>13</w:t>
      </w:r>
      <w:r w:rsidR="005000D4" w:rsidRPr="003C3378">
        <w:rPr>
          <w:rFonts w:asciiTheme="minorEastAsia" w:hAnsiTheme="minorEastAsia" w:hint="eastAsia"/>
          <w:szCs w:val="21"/>
        </w:rPr>
        <w:t>日に</w:t>
      </w:r>
      <w:r w:rsidR="00BC564E" w:rsidRPr="003C3378">
        <w:rPr>
          <w:rFonts w:asciiTheme="minorEastAsia" w:hAnsiTheme="minorEastAsia" w:hint="eastAsia"/>
          <w:szCs w:val="21"/>
        </w:rPr>
        <w:t>天皇は</w:t>
      </w:r>
      <w:r w:rsidR="004B787F" w:rsidRPr="003C3378">
        <w:rPr>
          <w:rFonts w:asciiTheme="minorEastAsia" w:hAnsiTheme="minorEastAsia" w:hint="eastAsia"/>
          <w:szCs w:val="21"/>
        </w:rPr>
        <w:t>東京</w:t>
      </w:r>
      <w:r w:rsidR="00BC564E" w:rsidRPr="003C3378">
        <w:rPr>
          <w:rFonts w:asciiTheme="minorEastAsia" w:hAnsiTheme="minorEastAsia" w:hint="eastAsia"/>
          <w:szCs w:val="21"/>
        </w:rPr>
        <w:t>城に入る</w:t>
      </w:r>
      <w:r w:rsidR="005000D4" w:rsidRPr="003C3378">
        <w:rPr>
          <w:rFonts w:asciiTheme="minorEastAsia" w:hAnsiTheme="minorEastAsia" w:hint="eastAsia"/>
          <w:szCs w:val="21"/>
        </w:rPr>
        <w:t>という歴史的な背景があるわけです</w:t>
      </w:r>
      <w:r w:rsidR="00C02B4A" w:rsidRPr="003C3378">
        <w:rPr>
          <w:rFonts w:asciiTheme="minorEastAsia" w:hAnsiTheme="minorEastAsia" w:hint="eastAsia"/>
          <w:szCs w:val="21"/>
        </w:rPr>
        <w:t>が</w:t>
      </w:r>
      <w:r w:rsidR="005000D4" w:rsidRPr="003C3378">
        <w:rPr>
          <w:rFonts w:asciiTheme="minorEastAsia" w:hAnsiTheme="minorEastAsia" w:hint="eastAsia"/>
          <w:szCs w:val="21"/>
        </w:rPr>
        <w:t>、とにかくモンブラン</w:t>
      </w:r>
      <w:r w:rsidR="00006078" w:rsidRPr="003C3378">
        <w:rPr>
          <w:rFonts w:asciiTheme="minorEastAsia" w:hAnsiTheme="minorEastAsia" w:hint="eastAsia"/>
          <w:szCs w:val="21"/>
        </w:rPr>
        <w:t>伯</w:t>
      </w:r>
      <w:r w:rsidR="005000D4" w:rsidRPr="003C3378">
        <w:rPr>
          <w:rFonts w:asciiTheme="minorEastAsia" w:hAnsiTheme="minorEastAsia" w:hint="eastAsia"/>
          <w:szCs w:val="21"/>
        </w:rPr>
        <w:t>は</w:t>
      </w:r>
      <w:r w:rsidR="00BC564E" w:rsidRPr="003C3378">
        <w:rPr>
          <w:rFonts w:asciiTheme="minorEastAsia" w:hAnsiTheme="minorEastAsia" w:hint="eastAsia"/>
          <w:szCs w:val="21"/>
        </w:rPr>
        <w:t>こうやって一役を買うことに成功し</w:t>
      </w:r>
      <w:r w:rsidR="005000D4" w:rsidRPr="003C3378">
        <w:rPr>
          <w:rFonts w:asciiTheme="minorEastAsia" w:hAnsiTheme="minorEastAsia" w:hint="eastAsia"/>
          <w:szCs w:val="21"/>
        </w:rPr>
        <w:t>ました。だから</w:t>
      </w:r>
      <w:r w:rsidR="0091570E" w:rsidRPr="003C3378">
        <w:rPr>
          <w:rFonts w:asciiTheme="minorEastAsia" w:hAnsiTheme="minorEastAsia" w:hint="eastAsia"/>
          <w:szCs w:val="21"/>
        </w:rPr>
        <w:t>彼は</w:t>
      </w:r>
      <w:r w:rsidR="00E11A67" w:rsidRPr="003C3378">
        <w:rPr>
          <w:rFonts w:asciiTheme="minorEastAsia" w:hAnsiTheme="minorEastAsia" w:hint="eastAsia"/>
          <w:szCs w:val="21"/>
        </w:rPr>
        <w:t>討幕</w:t>
      </w:r>
      <w:r w:rsidR="00BC564E" w:rsidRPr="003C3378">
        <w:rPr>
          <w:rFonts w:asciiTheme="minorEastAsia" w:hAnsiTheme="minorEastAsia" w:hint="eastAsia"/>
          <w:szCs w:val="21"/>
        </w:rPr>
        <w:t>維新との関わりを、ある程度まで持ったということになるわけです。</w:t>
      </w:r>
    </w:p>
    <w:p w14:paraId="5C4B16DB" w14:textId="77777777" w:rsidR="00BC564E" w:rsidRPr="003C3378" w:rsidRDefault="005000D4" w:rsidP="00BC564E">
      <w:pPr>
        <w:rPr>
          <w:rFonts w:asciiTheme="minorEastAsia" w:hAnsiTheme="minorEastAsia"/>
          <w:szCs w:val="21"/>
        </w:rPr>
      </w:pPr>
      <w:r w:rsidRPr="003C3378">
        <w:rPr>
          <w:rFonts w:asciiTheme="minorEastAsia" w:hAnsiTheme="minorEastAsia" w:hint="eastAsia"/>
          <w:szCs w:val="21"/>
        </w:rPr>
        <w:t xml:space="preserve">　その後内戦が</w:t>
      </w:r>
      <w:r w:rsidR="00C02B4A" w:rsidRPr="003C3378">
        <w:rPr>
          <w:rFonts w:asciiTheme="minorEastAsia" w:hAnsiTheme="minorEastAsia" w:hint="eastAsia"/>
          <w:szCs w:val="21"/>
        </w:rPr>
        <w:t>勃発した</w:t>
      </w:r>
      <w:r w:rsidRPr="003C3378">
        <w:rPr>
          <w:rFonts w:asciiTheme="minorEastAsia" w:hAnsiTheme="minorEastAsia" w:hint="eastAsia"/>
          <w:szCs w:val="21"/>
        </w:rPr>
        <w:t>とき、伯爵は</w:t>
      </w:r>
      <w:r w:rsidR="00BC564E" w:rsidRPr="003C3378">
        <w:rPr>
          <w:rFonts w:asciiTheme="minorEastAsia" w:hAnsiTheme="minorEastAsia" w:hint="eastAsia"/>
          <w:szCs w:val="21"/>
        </w:rPr>
        <w:t>ことのほか外交官として活躍することに</w:t>
      </w:r>
      <w:r w:rsidRPr="003C3378">
        <w:rPr>
          <w:rFonts w:asciiTheme="minorEastAsia" w:hAnsiTheme="minorEastAsia" w:hint="eastAsia"/>
          <w:szCs w:val="21"/>
        </w:rPr>
        <w:t>なります。</w:t>
      </w:r>
      <w:r w:rsidR="009F56EF" w:rsidRPr="003C3378">
        <w:rPr>
          <w:rFonts w:asciiTheme="minorEastAsia" w:hAnsiTheme="minorEastAsia" w:hint="eastAsia"/>
          <w:szCs w:val="21"/>
        </w:rPr>
        <w:t>つまり</w:t>
      </w:r>
      <w:r w:rsidRPr="003C3378">
        <w:rPr>
          <w:rFonts w:asciiTheme="minorEastAsia" w:hAnsiTheme="minorEastAsia" w:hint="eastAsia"/>
          <w:szCs w:val="21"/>
        </w:rPr>
        <w:t>、列強諸国の駐日公使に対する王政復古宣言の正文</w:t>
      </w:r>
      <w:r w:rsidR="009F56EF" w:rsidRPr="003C3378">
        <w:rPr>
          <w:rFonts w:asciiTheme="minorEastAsia" w:hAnsiTheme="minorEastAsia" w:hint="eastAsia"/>
          <w:szCs w:val="21"/>
        </w:rPr>
        <w:t>執筆</w:t>
      </w:r>
      <w:r w:rsidRPr="003C3378">
        <w:rPr>
          <w:rFonts w:asciiTheme="minorEastAsia" w:hAnsiTheme="minorEastAsia" w:hint="eastAsia"/>
          <w:szCs w:val="21"/>
        </w:rPr>
        <w:t>に積極</w:t>
      </w:r>
      <w:r w:rsidR="00BC564E" w:rsidRPr="003C3378">
        <w:rPr>
          <w:rFonts w:asciiTheme="minorEastAsia" w:hAnsiTheme="minorEastAsia" w:hint="eastAsia"/>
          <w:szCs w:val="21"/>
        </w:rPr>
        <w:t>的に関与していたということ</w:t>
      </w:r>
      <w:r w:rsidR="009F56EF" w:rsidRPr="003C3378">
        <w:rPr>
          <w:rFonts w:asciiTheme="minorEastAsia" w:hAnsiTheme="minorEastAsia" w:hint="eastAsia"/>
          <w:szCs w:val="21"/>
        </w:rPr>
        <w:t>になっています</w:t>
      </w:r>
      <w:r w:rsidR="00BC564E" w:rsidRPr="003C3378">
        <w:rPr>
          <w:rFonts w:asciiTheme="minorEastAsia" w:hAnsiTheme="minorEastAsia" w:hint="eastAsia"/>
          <w:szCs w:val="21"/>
        </w:rPr>
        <w:t>。</w:t>
      </w:r>
      <w:r w:rsidRPr="003C3378">
        <w:rPr>
          <w:rFonts w:asciiTheme="minorEastAsia" w:hAnsiTheme="minorEastAsia" w:hint="eastAsia"/>
          <w:szCs w:val="21"/>
        </w:rPr>
        <w:t>ただ</w:t>
      </w:r>
      <w:r w:rsidR="009F56EF" w:rsidRPr="003C3378">
        <w:rPr>
          <w:rFonts w:asciiTheme="minorEastAsia" w:hAnsiTheme="minorEastAsia" w:hint="eastAsia"/>
          <w:szCs w:val="21"/>
        </w:rPr>
        <w:t>し</w:t>
      </w:r>
      <w:r w:rsidRPr="003C3378">
        <w:rPr>
          <w:rFonts w:asciiTheme="minorEastAsia" w:hAnsiTheme="minorEastAsia" w:hint="eastAsia"/>
          <w:szCs w:val="21"/>
        </w:rPr>
        <w:t>、それは</w:t>
      </w:r>
      <w:r w:rsidR="0014172F" w:rsidRPr="003C3378">
        <w:rPr>
          <w:rFonts w:asciiTheme="minorEastAsia" w:hAnsiTheme="minorEastAsia" w:hint="eastAsia"/>
          <w:szCs w:val="21"/>
        </w:rPr>
        <w:t>言い過ぎで、</w:t>
      </w:r>
      <w:r w:rsidRPr="003C3378">
        <w:rPr>
          <w:rFonts w:asciiTheme="minorEastAsia" w:hAnsiTheme="minorEastAsia" w:hint="eastAsia"/>
          <w:szCs w:val="21"/>
        </w:rPr>
        <w:t>ある程度までは</w:t>
      </w:r>
      <w:r w:rsidR="009F56EF" w:rsidRPr="003C3378">
        <w:rPr>
          <w:rFonts w:asciiTheme="minorEastAsia" w:hAnsiTheme="minorEastAsia" w:hint="eastAsia"/>
          <w:szCs w:val="21"/>
        </w:rPr>
        <w:t>助言</w:t>
      </w:r>
      <w:r w:rsidR="00BC564E" w:rsidRPr="003C3378">
        <w:rPr>
          <w:rFonts w:asciiTheme="minorEastAsia" w:hAnsiTheme="minorEastAsia" w:hint="eastAsia"/>
          <w:szCs w:val="21"/>
        </w:rPr>
        <w:t>したでしょう</w:t>
      </w:r>
      <w:r w:rsidR="009F56EF" w:rsidRPr="003C3378">
        <w:rPr>
          <w:rFonts w:asciiTheme="minorEastAsia" w:hAnsiTheme="minorEastAsia" w:hint="eastAsia"/>
          <w:szCs w:val="21"/>
        </w:rPr>
        <w:t>が、</w:t>
      </w:r>
      <w:r w:rsidR="00BC564E" w:rsidRPr="003C3378">
        <w:rPr>
          <w:rFonts w:asciiTheme="minorEastAsia" w:hAnsiTheme="minorEastAsia" w:hint="eastAsia"/>
          <w:szCs w:val="21"/>
        </w:rPr>
        <w:t>直接には関与してい</w:t>
      </w:r>
      <w:r w:rsidR="009F56EF" w:rsidRPr="003C3378">
        <w:rPr>
          <w:rFonts w:asciiTheme="minorEastAsia" w:hAnsiTheme="minorEastAsia" w:hint="eastAsia"/>
          <w:szCs w:val="21"/>
        </w:rPr>
        <w:t>たとは思いません</w:t>
      </w:r>
      <w:r w:rsidRPr="003C3378">
        <w:rPr>
          <w:rFonts w:asciiTheme="minorEastAsia" w:hAnsiTheme="minorEastAsia" w:hint="eastAsia"/>
          <w:szCs w:val="21"/>
        </w:rPr>
        <w:t>。いずれに</w:t>
      </w:r>
      <w:r w:rsidR="009F56EF" w:rsidRPr="003C3378">
        <w:rPr>
          <w:rFonts w:asciiTheme="minorEastAsia" w:hAnsiTheme="minorEastAsia" w:hint="eastAsia"/>
          <w:szCs w:val="21"/>
        </w:rPr>
        <w:t>せよ</w:t>
      </w:r>
      <w:r w:rsidRPr="003C3378">
        <w:rPr>
          <w:rFonts w:asciiTheme="minorEastAsia" w:hAnsiTheme="minorEastAsia" w:hint="eastAsia"/>
          <w:szCs w:val="21"/>
        </w:rPr>
        <w:t>大政奉還の報知を受け、対外関係を顧慮</w:t>
      </w:r>
      <w:r w:rsidR="006D4A99" w:rsidRPr="003C3378">
        <w:rPr>
          <w:rFonts w:asciiTheme="minorEastAsia" w:hAnsiTheme="minorEastAsia" w:hint="eastAsia"/>
          <w:szCs w:val="21"/>
        </w:rPr>
        <w:t>した薩摩藩の討幕</w:t>
      </w:r>
      <w:r w:rsidR="00BC564E" w:rsidRPr="003C3378">
        <w:rPr>
          <w:rFonts w:asciiTheme="minorEastAsia" w:hAnsiTheme="minorEastAsia" w:hint="eastAsia"/>
          <w:szCs w:val="21"/>
        </w:rPr>
        <w:t>派の指導者たちは、新政府の成立を各国に通知し、諸外国の了承を受けるという必要性を認識して、薩摩藩に到着したモンブラン</w:t>
      </w:r>
      <w:r w:rsidR="00006078" w:rsidRPr="003C3378">
        <w:rPr>
          <w:rFonts w:asciiTheme="minorEastAsia" w:hAnsiTheme="minorEastAsia" w:hint="eastAsia"/>
          <w:szCs w:val="21"/>
        </w:rPr>
        <w:t>伯</w:t>
      </w:r>
      <w:r w:rsidR="00BC564E" w:rsidRPr="003C3378">
        <w:rPr>
          <w:rFonts w:asciiTheme="minorEastAsia" w:hAnsiTheme="minorEastAsia" w:hint="eastAsia"/>
          <w:szCs w:val="21"/>
        </w:rPr>
        <w:t>に通知案の起草を依頼したらしいです。</w:t>
      </w:r>
    </w:p>
    <w:p w14:paraId="47B8A5BA" w14:textId="29A7701E" w:rsidR="00BC564E" w:rsidRPr="003C3378" w:rsidRDefault="00BC564E" w:rsidP="00BC564E">
      <w:pPr>
        <w:rPr>
          <w:rFonts w:asciiTheme="minorEastAsia" w:hAnsiTheme="minorEastAsia"/>
          <w:szCs w:val="21"/>
        </w:rPr>
      </w:pPr>
      <w:r w:rsidRPr="003C3378">
        <w:rPr>
          <w:rFonts w:asciiTheme="minorEastAsia" w:hAnsiTheme="minorEastAsia" w:hint="eastAsia"/>
          <w:szCs w:val="21"/>
        </w:rPr>
        <w:t xml:space="preserve">　と</w:t>
      </w:r>
      <w:r w:rsidR="00196BA2" w:rsidRPr="003C3378">
        <w:rPr>
          <w:rFonts w:asciiTheme="minorEastAsia" w:hAnsiTheme="minorEastAsia" w:hint="eastAsia"/>
          <w:szCs w:val="21"/>
        </w:rPr>
        <w:t>ころで、伯爵の薩摩での宿泊先は、藩庁の命令で鹿児島城下ではなく</w:t>
      </w:r>
      <w:r w:rsidRPr="003C3378">
        <w:rPr>
          <w:rFonts w:asciiTheme="minorEastAsia" w:hAnsiTheme="minorEastAsia" w:hint="eastAsia"/>
          <w:szCs w:val="21"/>
        </w:rPr>
        <w:t>指宿村の回船問屋、島津家の御用商人宅に指定されま</w:t>
      </w:r>
      <w:r w:rsidR="007B6595" w:rsidRPr="003C3378">
        <w:rPr>
          <w:rFonts w:asciiTheme="minorEastAsia" w:hAnsiTheme="minorEastAsia" w:hint="eastAsia"/>
          <w:szCs w:val="21"/>
        </w:rPr>
        <w:t>した</w:t>
      </w:r>
      <w:r w:rsidRPr="003C3378">
        <w:rPr>
          <w:rFonts w:asciiTheme="minorEastAsia" w:hAnsiTheme="minorEastAsia" w:hint="eastAsia"/>
          <w:szCs w:val="21"/>
        </w:rPr>
        <w:t>。このような一種の軟禁とも言う</w:t>
      </w:r>
      <w:r w:rsidR="00196BA2" w:rsidRPr="003C3378">
        <w:rPr>
          <w:rFonts w:asciiTheme="minorEastAsia" w:hAnsiTheme="minorEastAsia" w:hint="eastAsia"/>
          <w:szCs w:val="21"/>
        </w:rPr>
        <w:t>べき状態に置かれた</w:t>
      </w:r>
      <w:r w:rsidR="007B6595" w:rsidRPr="003C3378">
        <w:rPr>
          <w:rFonts w:asciiTheme="minorEastAsia" w:hAnsiTheme="minorEastAsia" w:hint="eastAsia"/>
          <w:szCs w:val="21"/>
        </w:rPr>
        <w:t>こと</w:t>
      </w:r>
      <w:r w:rsidR="00196BA2" w:rsidRPr="003C3378">
        <w:rPr>
          <w:rFonts w:asciiTheme="minorEastAsia" w:hAnsiTheme="minorEastAsia" w:hint="eastAsia"/>
          <w:szCs w:val="21"/>
        </w:rPr>
        <w:t>は、フランスの名代とみなされたモンブラン</w:t>
      </w:r>
      <w:r w:rsidR="00006078" w:rsidRPr="003C3378">
        <w:rPr>
          <w:rFonts w:asciiTheme="minorEastAsia" w:hAnsiTheme="minorEastAsia" w:hint="eastAsia"/>
          <w:szCs w:val="21"/>
        </w:rPr>
        <w:t>伯</w:t>
      </w:r>
      <w:r w:rsidR="00196BA2" w:rsidRPr="003C3378">
        <w:rPr>
          <w:rFonts w:asciiTheme="minorEastAsia" w:hAnsiTheme="minorEastAsia" w:hint="eastAsia"/>
          <w:szCs w:val="21"/>
        </w:rPr>
        <w:t>を</w:t>
      </w:r>
      <w:r w:rsidRPr="003C3378">
        <w:rPr>
          <w:rFonts w:asciiTheme="minorEastAsia" w:hAnsiTheme="minorEastAsia" w:hint="eastAsia"/>
          <w:szCs w:val="21"/>
        </w:rPr>
        <w:t>公然</w:t>
      </w:r>
      <w:r w:rsidR="004B787F" w:rsidRPr="003C3378">
        <w:rPr>
          <w:rFonts w:asciiTheme="minorEastAsia" w:hAnsiTheme="minorEastAsia" w:hint="eastAsia"/>
          <w:szCs w:val="21"/>
        </w:rPr>
        <w:t>に</w:t>
      </w:r>
      <w:r w:rsidRPr="003C3378">
        <w:rPr>
          <w:rFonts w:asciiTheme="minorEastAsia" w:hAnsiTheme="minorEastAsia" w:hint="eastAsia"/>
          <w:szCs w:val="21"/>
        </w:rPr>
        <w:t>抱えることが</w:t>
      </w:r>
      <w:r w:rsidR="00196BA2" w:rsidRPr="003C3378">
        <w:rPr>
          <w:rFonts w:asciiTheme="minorEastAsia" w:hAnsiTheme="minorEastAsia" w:hint="eastAsia"/>
          <w:szCs w:val="21"/>
        </w:rPr>
        <w:t>、</w:t>
      </w:r>
      <w:r w:rsidRPr="003C3378">
        <w:rPr>
          <w:rFonts w:asciiTheme="minorEastAsia" w:hAnsiTheme="minorEastAsia" w:hint="eastAsia"/>
          <w:szCs w:val="21"/>
        </w:rPr>
        <w:t>藩の親英政策に不都合</w:t>
      </w:r>
      <w:r w:rsidR="003F7EBE" w:rsidRPr="003C3378">
        <w:rPr>
          <w:rFonts w:asciiTheme="minorEastAsia" w:hAnsiTheme="minorEastAsia" w:hint="eastAsia"/>
          <w:szCs w:val="21"/>
        </w:rPr>
        <w:t>なの</w:t>
      </w:r>
      <w:r w:rsidRPr="003C3378">
        <w:rPr>
          <w:rFonts w:asciiTheme="minorEastAsia" w:hAnsiTheme="minorEastAsia" w:hint="eastAsia"/>
          <w:szCs w:val="21"/>
        </w:rPr>
        <w:t>ではないかと懸念</w:t>
      </w:r>
      <w:r w:rsidR="007B6595" w:rsidRPr="003C3378">
        <w:rPr>
          <w:rFonts w:asciiTheme="minorEastAsia" w:hAnsiTheme="minorEastAsia" w:hint="eastAsia"/>
          <w:szCs w:val="21"/>
        </w:rPr>
        <w:t>され</w:t>
      </w:r>
      <w:r w:rsidRPr="003C3378">
        <w:rPr>
          <w:rFonts w:asciiTheme="minorEastAsia" w:hAnsiTheme="minorEastAsia" w:hint="eastAsia"/>
          <w:szCs w:val="21"/>
        </w:rPr>
        <w:t>た</w:t>
      </w:r>
      <w:r w:rsidR="007B6595" w:rsidRPr="003C3378">
        <w:rPr>
          <w:rFonts w:asciiTheme="minorEastAsia" w:hAnsiTheme="minorEastAsia" w:hint="eastAsia"/>
          <w:szCs w:val="21"/>
        </w:rPr>
        <w:t>から</w:t>
      </w:r>
      <w:r w:rsidRPr="003C3378">
        <w:rPr>
          <w:rFonts w:asciiTheme="minorEastAsia" w:hAnsiTheme="minorEastAsia" w:hint="eastAsia"/>
          <w:szCs w:val="21"/>
        </w:rPr>
        <w:t>でしょう。</w:t>
      </w:r>
    </w:p>
    <w:p w14:paraId="11BAA611" w14:textId="58C1E211" w:rsidR="00BC564E" w:rsidRPr="003C3378" w:rsidRDefault="00BC564E" w:rsidP="00BC564E">
      <w:pPr>
        <w:rPr>
          <w:rFonts w:asciiTheme="minorEastAsia" w:hAnsiTheme="minorEastAsia"/>
          <w:szCs w:val="21"/>
        </w:rPr>
      </w:pPr>
      <w:r w:rsidRPr="003C3378">
        <w:rPr>
          <w:rFonts w:asciiTheme="minorEastAsia" w:hAnsiTheme="minorEastAsia" w:hint="eastAsia"/>
          <w:szCs w:val="21"/>
        </w:rPr>
        <w:t xml:space="preserve">　</w:t>
      </w:r>
      <w:r w:rsidR="007B6595" w:rsidRPr="003C3378">
        <w:rPr>
          <w:rFonts w:asciiTheme="minorEastAsia" w:hAnsiTheme="minorEastAsia" w:hint="eastAsia"/>
          <w:szCs w:val="21"/>
        </w:rPr>
        <w:t>一方</w:t>
      </w:r>
      <w:r w:rsidRPr="003C3378">
        <w:rPr>
          <w:rFonts w:asciiTheme="minorEastAsia" w:hAnsiTheme="minorEastAsia" w:hint="eastAsia"/>
          <w:szCs w:val="21"/>
        </w:rPr>
        <w:t>、</w:t>
      </w:r>
      <w:r w:rsidR="00AB1591" w:rsidRPr="003C3378">
        <w:rPr>
          <w:rFonts w:asciiTheme="minorEastAsia" w:hAnsiTheme="minorEastAsia" w:hint="eastAsia"/>
          <w:szCs w:val="21"/>
        </w:rPr>
        <w:t>一</w:t>
      </w:r>
      <w:r w:rsidRPr="003C3378">
        <w:rPr>
          <w:rFonts w:asciiTheme="minorEastAsia" w:hAnsiTheme="minorEastAsia" w:hint="eastAsia"/>
          <w:szCs w:val="21"/>
        </w:rPr>
        <w:t>回目の薩摩へ</w:t>
      </w:r>
      <w:r w:rsidR="006D5D8E" w:rsidRPr="003C3378">
        <w:rPr>
          <w:rFonts w:asciiTheme="minorEastAsia" w:hAnsiTheme="minorEastAsia" w:hint="eastAsia"/>
          <w:szCs w:val="21"/>
        </w:rPr>
        <w:t>の</w:t>
      </w:r>
      <w:r w:rsidRPr="003C3378">
        <w:rPr>
          <w:rFonts w:asciiTheme="minorEastAsia" w:hAnsiTheme="minorEastAsia" w:hint="eastAsia"/>
          <w:szCs w:val="21"/>
        </w:rPr>
        <w:t>渡航が</w:t>
      </w:r>
      <w:r w:rsidR="00E33F53" w:rsidRPr="003C3378">
        <w:rPr>
          <w:rFonts w:asciiTheme="minorEastAsia" w:hAnsiTheme="minorEastAsia" w:hint="eastAsia"/>
          <w:szCs w:val="21"/>
        </w:rPr>
        <w:t>11</w:t>
      </w:r>
      <w:r w:rsidRPr="003C3378">
        <w:rPr>
          <w:rFonts w:asciiTheme="minorEastAsia" w:hAnsiTheme="minorEastAsia" w:hint="eastAsia"/>
          <w:szCs w:val="21"/>
        </w:rPr>
        <w:t>月</w:t>
      </w:r>
      <w:r w:rsidR="00E33F53" w:rsidRPr="003C3378">
        <w:rPr>
          <w:rFonts w:asciiTheme="minorEastAsia" w:hAnsiTheme="minorEastAsia" w:hint="eastAsia"/>
          <w:szCs w:val="21"/>
        </w:rPr>
        <w:t>10</w:t>
      </w:r>
      <w:r w:rsidRPr="003C3378">
        <w:rPr>
          <w:rFonts w:asciiTheme="minorEastAsia" w:hAnsiTheme="minorEastAsia" w:hint="eastAsia"/>
          <w:szCs w:val="21"/>
        </w:rPr>
        <w:t>日だとすれば、藩内の滞在は非常に</w:t>
      </w:r>
      <w:r w:rsidR="00683230" w:rsidRPr="003C3378">
        <w:rPr>
          <w:rFonts w:asciiTheme="minorEastAsia" w:hAnsiTheme="minorEastAsia" w:hint="eastAsia"/>
          <w:szCs w:val="21"/>
        </w:rPr>
        <w:t>短期間であった</w:t>
      </w:r>
      <w:r w:rsidR="007B6595" w:rsidRPr="003C3378">
        <w:rPr>
          <w:rFonts w:asciiTheme="minorEastAsia" w:hAnsiTheme="minorEastAsia" w:hint="eastAsia"/>
          <w:szCs w:val="21"/>
        </w:rPr>
        <w:t>こと</w:t>
      </w:r>
      <w:r w:rsidR="00683230" w:rsidRPr="003C3378">
        <w:rPr>
          <w:rFonts w:asciiTheme="minorEastAsia" w:hAnsiTheme="minorEastAsia" w:hint="eastAsia"/>
          <w:szCs w:val="21"/>
        </w:rPr>
        <w:t>に</w:t>
      </w:r>
      <w:r w:rsidR="007B6595" w:rsidRPr="003C3378">
        <w:rPr>
          <w:rFonts w:asciiTheme="minorEastAsia" w:hAnsiTheme="minorEastAsia" w:hint="eastAsia"/>
          <w:szCs w:val="21"/>
        </w:rPr>
        <w:t>なります</w:t>
      </w:r>
      <w:r w:rsidR="00683230" w:rsidRPr="003C3378">
        <w:rPr>
          <w:rFonts w:asciiTheme="minorEastAsia" w:hAnsiTheme="minorEastAsia" w:hint="eastAsia"/>
          <w:szCs w:val="21"/>
        </w:rPr>
        <w:t>。</w:t>
      </w:r>
      <w:r w:rsidR="007B6595" w:rsidRPr="003C3378">
        <w:rPr>
          <w:rFonts w:asciiTheme="minorEastAsia" w:hAnsiTheme="minorEastAsia" w:hint="eastAsia"/>
          <w:szCs w:val="21"/>
        </w:rPr>
        <w:t>1923年から1939年まで在日ベルギー大使を務めた、ベルギー側の外交史に大変詳しい</w:t>
      </w:r>
      <w:r w:rsidRPr="003C3378">
        <w:rPr>
          <w:rFonts w:asciiTheme="minorEastAsia" w:hAnsiTheme="minorEastAsia" w:hint="eastAsia"/>
          <w:szCs w:val="21"/>
        </w:rPr>
        <w:t>バ</w:t>
      </w:r>
      <w:r w:rsidR="00683230" w:rsidRPr="003C3378">
        <w:rPr>
          <w:rFonts w:asciiTheme="minorEastAsia" w:hAnsiTheme="minorEastAsia" w:hint="eastAsia"/>
          <w:szCs w:val="21"/>
        </w:rPr>
        <w:t>ッ</w:t>
      </w:r>
      <w:r w:rsidRPr="003C3378">
        <w:rPr>
          <w:rFonts w:asciiTheme="minorEastAsia" w:hAnsiTheme="minorEastAsia" w:hint="eastAsia"/>
          <w:szCs w:val="21"/>
        </w:rPr>
        <w:t>ソンピエール</w:t>
      </w:r>
      <w:r w:rsidR="00D369CB" w:rsidRPr="003C3378">
        <w:rPr>
          <w:rFonts w:asciiTheme="minorEastAsia" w:hAnsiTheme="minorEastAsia" w:hint="eastAsia"/>
          <w:szCs w:val="21"/>
        </w:rPr>
        <w:t>（</w:t>
      </w:r>
      <w:r w:rsidRPr="003C3378">
        <w:rPr>
          <w:rFonts w:asciiTheme="minorEastAsia" w:hAnsiTheme="minorEastAsia" w:hint="eastAsia"/>
          <w:szCs w:val="21"/>
        </w:rPr>
        <w:t xml:space="preserve">Albert de </w:t>
      </w:r>
      <w:proofErr w:type="spellStart"/>
      <w:r w:rsidRPr="003C3378">
        <w:rPr>
          <w:rFonts w:asciiTheme="minorEastAsia" w:hAnsiTheme="minorEastAsia" w:hint="eastAsia"/>
          <w:szCs w:val="21"/>
        </w:rPr>
        <w:t>Bassompierre</w:t>
      </w:r>
      <w:proofErr w:type="spellEnd"/>
      <w:r w:rsidR="00D369CB" w:rsidRPr="003C3378">
        <w:rPr>
          <w:rFonts w:asciiTheme="minorEastAsia" w:hAnsiTheme="minorEastAsia" w:hint="eastAsia"/>
          <w:szCs w:val="21"/>
        </w:rPr>
        <w:t>）</w:t>
      </w:r>
      <w:r w:rsidRPr="003C3378">
        <w:rPr>
          <w:rFonts w:asciiTheme="minorEastAsia" w:hAnsiTheme="minorEastAsia" w:hint="eastAsia"/>
          <w:szCs w:val="21"/>
        </w:rPr>
        <w:t>は、モ</w:t>
      </w:r>
      <w:r w:rsidR="00DC5977" w:rsidRPr="003C3378">
        <w:rPr>
          <w:rFonts w:asciiTheme="minorEastAsia" w:hAnsiTheme="minorEastAsia" w:hint="eastAsia"/>
          <w:szCs w:val="21"/>
        </w:rPr>
        <w:t>ンブラン</w:t>
      </w:r>
      <w:r w:rsidR="00006078" w:rsidRPr="003C3378">
        <w:rPr>
          <w:rFonts w:asciiTheme="minorEastAsia" w:hAnsiTheme="minorEastAsia" w:hint="eastAsia"/>
          <w:szCs w:val="21"/>
        </w:rPr>
        <w:t>伯</w:t>
      </w:r>
      <w:r w:rsidR="00DC5977" w:rsidRPr="003C3378">
        <w:rPr>
          <w:rFonts w:asciiTheme="minorEastAsia" w:hAnsiTheme="minorEastAsia" w:hint="eastAsia"/>
          <w:szCs w:val="21"/>
        </w:rPr>
        <w:t>について論文を書きました</w:t>
      </w:r>
      <w:r w:rsidR="007B6595" w:rsidRPr="003C3378">
        <w:rPr>
          <w:rFonts w:asciiTheme="minorEastAsia" w:hAnsiTheme="minorEastAsia" w:hint="eastAsia"/>
          <w:szCs w:val="21"/>
        </w:rPr>
        <w:t>が</w:t>
      </w:r>
      <w:r w:rsidR="00DC5977" w:rsidRPr="003C3378">
        <w:rPr>
          <w:rFonts w:asciiTheme="minorEastAsia" w:hAnsiTheme="minorEastAsia" w:hint="eastAsia"/>
          <w:szCs w:val="21"/>
        </w:rPr>
        <w:t>、</w:t>
      </w:r>
      <w:r w:rsidR="007B6595" w:rsidRPr="003C3378">
        <w:rPr>
          <w:rFonts w:asciiTheme="minorEastAsia" w:hAnsiTheme="minorEastAsia" w:hint="eastAsia"/>
          <w:szCs w:val="21"/>
        </w:rPr>
        <w:t>それ</w:t>
      </w:r>
      <w:r w:rsidR="00DC5977" w:rsidRPr="003C3378">
        <w:rPr>
          <w:rFonts w:asciiTheme="minorEastAsia" w:hAnsiTheme="minorEastAsia" w:hint="eastAsia"/>
          <w:szCs w:val="21"/>
        </w:rPr>
        <w:t>によると伯爵</w:t>
      </w:r>
      <w:r w:rsidRPr="003C3378">
        <w:rPr>
          <w:rFonts w:asciiTheme="minorEastAsia" w:hAnsiTheme="minorEastAsia" w:hint="eastAsia"/>
          <w:szCs w:val="21"/>
        </w:rPr>
        <w:t>は薩摩の藩主に温かい歓迎を受けたと</w:t>
      </w:r>
      <w:r w:rsidR="007B6595" w:rsidRPr="003C3378">
        <w:rPr>
          <w:rFonts w:asciiTheme="minorEastAsia" w:hAnsiTheme="minorEastAsia" w:hint="eastAsia"/>
          <w:szCs w:val="21"/>
        </w:rPr>
        <w:t>書いています</w:t>
      </w:r>
      <w:r w:rsidRPr="003C3378">
        <w:rPr>
          <w:rFonts w:asciiTheme="minorEastAsia" w:hAnsiTheme="minorEastAsia" w:hint="eastAsia"/>
          <w:szCs w:val="21"/>
        </w:rPr>
        <w:t>。</w:t>
      </w:r>
      <w:r w:rsidR="007B6595" w:rsidRPr="003C3378">
        <w:rPr>
          <w:rFonts w:asciiTheme="minorEastAsia" w:hAnsiTheme="minorEastAsia" w:hint="eastAsia"/>
          <w:szCs w:val="21"/>
        </w:rPr>
        <w:t>しかも、</w:t>
      </w:r>
      <w:r w:rsidRPr="003C3378">
        <w:rPr>
          <w:rFonts w:asciiTheme="minorEastAsia" w:hAnsiTheme="minorEastAsia" w:hint="eastAsia"/>
          <w:szCs w:val="21"/>
        </w:rPr>
        <w:t>モンブラン</w:t>
      </w:r>
      <w:r w:rsidR="00006078" w:rsidRPr="003C3378">
        <w:rPr>
          <w:rFonts w:asciiTheme="minorEastAsia" w:hAnsiTheme="minorEastAsia" w:hint="eastAsia"/>
          <w:szCs w:val="21"/>
        </w:rPr>
        <w:t>伯</w:t>
      </w:r>
      <w:r w:rsidRPr="003C3378">
        <w:rPr>
          <w:rFonts w:asciiTheme="minorEastAsia" w:hAnsiTheme="minorEastAsia" w:hint="eastAsia"/>
          <w:szCs w:val="21"/>
        </w:rPr>
        <w:t>の弟もそれを</w:t>
      </w:r>
      <w:r w:rsidR="007B6595" w:rsidRPr="003C3378">
        <w:rPr>
          <w:rFonts w:asciiTheme="minorEastAsia" w:hAnsiTheme="minorEastAsia" w:hint="eastAsia"/>
          <w:szCs w:val="21"/>
        </w:rPr>
        <w:t>肯定しています</w:t>
      </w:r>
      <w:r w:rsidRPr="003C3378">
        <w:rPr>
          <w:rFonts w:asciiTheme="minorEastAsia" w:hAnsiTheme="minorEastAsia" w:hint="eastAsia"/>
          <w:szCs w:val="21"/>
        </w:rPr>
        <w:t>が、果たしてそうだったかどうか</w:t>
      </w:r>
      <w:r w:rsidR="007B6595" w:rsidRPr="003C3378">
        <w:rPr>
          <w:rFonts w:asciiTheme="minorEastAsia" w:hAnsiTheme="minorEastAsia" w:hint="eastAsia"/>
          <w:szCs w:val="21"/>
        </w:rPr>
        <w:t>は</w:t>
      </w:r>
      <w:r w:rsidRPr="003C3378">
        <w:rPr>
          <w:rFonts w:asciiTheme="minorEastAsia" w:hAnsiTheme="minorEastAsia" w:hint="eastAsia"/>
          <w:szCs w:val="21"/>
        </w:rPr>
        <w:t>、大変疑問を残すところです。</w:t>
      </w:r>
    </w:p>
    <w:p w14:paraId="40819751" w14:textId="210A9885" w:rsidR="00BC564E" w:rsidRPr="003C3378" w:rsidRDefault="00BC564E" w:rsidP="00BC564E">
      <w:pPr>
        <w:rPr>
          <w:rFonts w:asciiTheme="minorEastAsia" w:hAnsiTheme="minorEastAsia"/>
          <w:szCs w:val="21"/>
        </w:rPr>
      </w:pPr>
      <w:r w:rsidRPr="003C3378">
        <w:rPr>
          <w:rFonts w:asciiTheme="minorEastAsia" w:hAnsiTheme="minorEastAsia" w:hint="eastAsia"/>
          <w:szCs w:val="21"/>
        </w:rPr>
        <w:t xml:space="preserve">　モンブラン家</w:t>
      </w:r>
      <w:r w:rsidR="006D5D8E" w:rsidRPr="003C3378">
        <w:rPr>
          <w:rFonts w:asciiTheme="minorEastAsia" w:hAnsiTheme="minorEastAsia" w:hint="eastAsia"/>
          <w:szCs w:val="21"/>
        </w:rPr>
        <w:t>は</w:t>
      </w:r>
      <w:r w:rsidR="002B7B75" w:rsidRPr="003C3378">
        <w:rPr>
          <w:rFonts w:asciiTheme="minorEastAsia" w:hAnsiTheme="minorEastAsia" w:hint="eastAsia"/>
          <w:szCs w:val="21"/>
        </w:rPr>
        <w:t>西フランドル</w:t>
      </w:r>
      <w:r w:rsidR="00AB1591" w:rsidRPr="003C3378">
        <w:rPr>
          <w:rFonts w:asciiTheme="minorEastAsia" w:hAnsiTheme="minorEastAsia" w:hint="eastAsia"/>
          <w:szCs w:val="21"/>
        </w:rPr>
        <w:t>州</w:t>
      </w:r>
      <w:r w:rsidRPr="003C3378">
        <w:rPr>
          <w:rFonts w:asciiTheme="minorEastAsia" w:hAnsiTheme="minorEastAsia" w:hint="eastAsia"/>
          <w:szCs w:val="21"/>
        </w:rPr>
        <w:t>に</w:t>
      </w:r>
      <w:r w:rsidR="007B6595" w:rsidRPr="003C3378">
        <w:rPr>
          <w:rFonts w:asciiTheme="minorEastAsia" w:hAnsiTheme="minorEastAsia" w:hint="eastAsia"/>
          <w:szCs w:val="21"/>
        </w:rPr>
        <w:t>邸宅</w:t>
      </w:r>
      <w:r w:rsidRPr="003C3378">
        <w:rPr>
          <w:rFonts w:asciiTheme="minorEastAsia" w:hAnsiTheme="minorEastAsia" w:hint="eastAsia"/>
          <w:szCs w:val="21"/>
        </w:rPr>
        <w:t>を持って</w:t>
      </w:r>
      <w:r w:rsidR="007B6595" w:rsidRPr="003C3378">
        <w:rPr>
          <w:rFonts w:asciiTheme="minorEastAsia" w:hAnsiTheme="minorEastAsia" w:hint="eastAsia"/>
          <w:szCs w:val="21"/>
        </w:rPr>
        <w:t>いたが</w:t>
      </w:r>
      <w:r w:rsidRPr="003C3378">
        <w:rPr>
          <w:rFonts w:asciiTheme="minorEastAsia" w:hAnsiTheme="minorEastAsia" w:hint="eastAsia"/>
          <w:szCs w:val="21"/>
        </w:rPr>
        <w:t>、そ</w:t>
      </w:r>
      <w:r w:rsidR="007B6595" w:rsidRPr="003C3378">
        <w:rPr>
          <w:rFonts w:asciiTheme="minorEastAsia" w:hAnsiTheme="minorEastAsia" w:hint="eastAsia"/>
          <w:szCs w:val="21"/>
        </w:rPr>
        <w:t>れに伝わっている</w:t>
      </w:r>
      <w:r w:rsidRPr="003C3378">
        <w:rPr>
          <w:rFonts w:asciiTheme="minorEastAsia" w:hAnsiTheme="minorEastAsia" w:hint="eastAsia"/>
          <w:szCs w:val="21"/>
        </w:rPr>
        <w:t>資料の中に</w:t>
      </w:r>
      <w:r w:rsidR="0010397B" w:rsidRPr="003C3378">
        <w:rPr>
          <w:rFonts w:asciiTheme="minorEastAsia" w:hAnsiTheme="minorEastAsia" w:hint="eastAsia"/>
          <w:szCs w:val="21"/>
        </w:rPr>
        <w:t>、モンブラン</w:t>
      </w:r>
      <w:r w:rsidR="00006078" w:rsidRPr="003C3378">
        <w:rPr>
          <w:rFonts w:asciiTheme="minorEastAsia" w:hAnsiTheme="minorEastAsia" w:hint="eastAsia"/>
          <w:szCs w:val="21"/>
        </w:rPr>
        <w:t>伯</w:t>
      </w:r>
      <w:r w:rsidR="0010397B" w:rsidRPr="003C3378">
        <w:rPr>
          <w:rFonts w:asciiTheme="minorEastAsia" w:hAnsiTheme="minorEastAsia" w:hint="eastAsia"/>
          <w:szCs w:val="21"/>
        </w:rPr>
        <w:t>自身が母親に送った手紙が</w:t>
      </w:r>
      <w:r w:rsidR="007B6595" w:rsidRPr="003C3378">
        <w:rPr>
          <w:rFonts w:asciiTheme="minorEastAsia" w:hAnsiTheme="minorEastAsia" w:hint="eastAsia"/>
          <w:szCs w:val="21"/>
        </w:rPr>
        <w:t>含まれています。それによって</w:t>
      </w:r>
      <w:r w:rsidR="000D30D7" w:rsidRPr="003C3378">
        <w:rPr>
          <w:rFonts w:asciiTheme="minorEastAsia" w:hAnsiTheme="minorEastAsia" w:hint="eastAsia"/>
          <w:szCs w:val="21"/>
        </w:rPr>
        <w:t>ある程度まで彼の二</w:t>
      </w:r>
      <w:r w:rsidRPr="003C3378">
        <w:rPr>
          <w:rFonts w:asciiTheme="minorEastAsia" w:hAnsiTheme="minorEastAsia" w:hint="eastAsia"/>
          <w:szCs w:val="21"/>
        </w:rPr>
        <w:t>回目の訪日の動静をたどること</w:t>
      </w:r>
      <w:r w:rsidR="007B6595" w:rsidRPr="003C3378">
        <w:rPr>
          <w:rFonts w:asciiTheme="minorEastAsia" w:hAnsiTheme="minorEastAsia" w:hint="eastAsia"/>
          <w:szCs w:val="21"/>
        </w:rPr>
        <w:t>が</w:t>
      </w:r>
      <w:r w:rsidRPr="003C3378">
        <w:rPr>
          <w:rFonts w:asciiTheme="minorEastAsia" w:hAnsiTheme="minorEastAsia" w:hint="eastAsia"/>
          <w:szCs w:val="21"/>
        </w:rPr>
        <w:t>できます。</w:t>
      </w:r>
    </w:p>
    <w:p w14:paraId="4696E0A8" w14:textId="77777777" w:rsidR="00BC564E" w:rsidRPr="003C3378" w:rsidRDefault="006D5D8E" w:rsidP="00BC564E">
      <w:pPr>
        <w:rPr>
          <w:rFonts w:asciiTheme="minorEastAsia" w:hAnsiTheme="minorEastAsia"/>
          <w:szCs w:val="21"/>
        </w:rPr>
      </w:pPr>
      <w:r w:rsidRPr="003C3378">
        <w:rPr>
          <w:rFonts w:asciiTheme="minorEastAsia" w:hAnsiTheme="minorEastAsia" w:hint="eastAsia"/>
          <w:szCs w:val="21"/>
        </w:rPr>
        <w:t xml:space="preserve">　</w:t>
      </w:r>
      <w:r w:rsidR="004F7227" w:rsidRPr="003C3378">
        <w:rPr>
          <w:rFonts w:asciiTheme="minorEastAsia" w:hAnsiTheme="minorEastAsia" w:hint="eastAsia"/>
          <w:szCs w:val="21"/>
        </w:rPr>
        <w:t>恐らく</w:t>
      </w:r>
      <w:r w:rsidRPr="003C3378">
        <w:rPr>
          <w:rFonts w:asciiTheme="minorEastAsia" w:hAnsiTheme="minorEastAsia" w:hint="eastAsia"/>
          <w:szCs w:val="21"/>
        </w:rPr>
        <w:t>自分の立場を</w:t>
      </w:r>
      <w:r w:rsidR="00FE6FAC" w:rsidRPr="003C3378">
        <w:rPr>
          <w:rFonts w:asciiTheme="minorEastAsia" w:hAnsiTheme="minorEastAsia" w:hint="eastAsia"/>
          <w:szCs w:val="21"/>
        </w:rPr>
        <w:t>かなり美化した形で</w:t>
      </w:r>
      <w:r w:rsidR="00BC564E" w:rsidRPr="003C3378">
        <w:rPr>
          <w:rFonts w:asciiTheme="minorEastAsia" w:hAnsiTheme="minorEastAsia" w:hint="eastAsia"/>
          <w:szCs w:val="21"/>
        </w:rPr>
        <w:t>母親に</w:t>
      </w:r>
      <w:r w:rsidR="004F7227" w:rsidRPr="003C3378">
        <w:rPr>
          <w:rFonts w:asciiTheme="minorEastAsia" w:hAnsiTheme="minorEastAsia" w:hint="eastAsia"/>
          <w:szCs w:val="21"/>
        </w:rPr>
        <w:t>動静を</w:t>
      </w:r>
      <w:r w:rsidR="00BC564E" w:rsidRPr="003C3378">
        <w:rPr>
          <w:rFonts w:asciiTheme="minorEastAsia" w:hAnsiTheme="minorEastAsia" w:hint="eastAsia"/>
          <w:szCs w:val="21"/>
        </w:rPr>
        <w:t>報知する</w:t>
      </w:r>
      <w:r w:rsidRPr="003C3378">
        <w:rPr>
          <w:rFonts w:asciiTheme="minorEastAsia" w:hAnsiTheme="minorEastAsia" w:hint="eastAsia"/>
          <w:szCs w:val="21"/>
        </w:rPr>
        <w:t>の</w:t>
      </w:r>
      <w:r w:rsidR="004F7227" w:rsidRPr="003C3378">
        <w:rPr>
          <w:rFonts w:asciiTheme="minorEastAsia" w:hAnsiTheme="minorEastAsia" w:hint="eastAsia"/>
          <w:szCs w:val="21"/>
        </w:rPr>
        <w:t>でしょう</w:t>
      </w:r>
      <w:r w:rsidRPr="003C3378">
        <w:rPr>
          <w:rFonts w:asciiTheme="minorEastAsia" w:hAnsiTheme="minorEastAsia" w:hint="eastAsia"/>
          <w:szCs w:val="21"/>
        </w:rPr>
        <w:t>が、事実で</w:t>
      </w:r>
      <w:r w:rsidR="004F7227" w:rsidRPr="003C3378">
        <w:rPr>
          <w:rFonts w:asciiTheme="minorEastAsia" w:hAnsiTheme="minorEastAsia" w:hint="eastAsia"/>
          <w:szCs w:val="21"/>
        </w:rPr>
        <w:t>あったと</w:t>
      </w:r>
      <w:r w:rsidRPr="003C3378">
        <w:rPr>
          <w:rFonts w:asciiTheme="minorEastAsia" w:hAnsiTheme="minorEastAsia" w:hint="eastAsia"/>
          <w:szCs w:val="21"/>
        </w:rPr>
        <w:t>す</w:t>
      </w:r>
      <w:r w:rsidR="004F7227" w:rsidRPr="003C3378">
        <w:rPr>
          <w:rFonts w:asciiTheme="minorEastAsia" w:hAnsiTheme="minorEastAsia" w:hint="eastAsia"/>
          <w:szCs w:val="21"/>
        </w:rPr>
        <w:t>れば</w:t>
      </w:r>
      <w:r w:rsidRPr="003C3378">
        <w:rPr>
          <w:rFonts w:asciiTheme="minorEastAsia" w:hAnsiTheme="minorEastAsia" w:hint="eastAsia"/>
          <w:szCs w:val="21"/>
        </w:rPr>
        <w:t>、彼</w:t>
      </w:r>
      <w:r w:rsidR="004F7227" w:rsidRPr="003C3378">
        <w:rPr>
          <w:rFonts w:asciiTheme="minorEastAsia" w:hAnsiTheme="minorEastAsia" w:hint="eastAsia"/>
          <w:szCs w:val="21"/>
        </w:rPr>
        <w:t>が</w:t>
      </w:r>
      <w:r w:rsidR="00BC564E" w:rsidRPr="003C3378">
        <w:rPr>
          <w:rFonts w:asciiTheme="minorEastAsia" w:hAnsiTheme="minorEastAsia" w:hint="eastAsia"/>
          <w:szCs w:val="21"/>
        </w:rPr>
        <w:t>フランス人</w:t>
      </w:r>
      <w:r w:rsidR="00FE6FAC" w:rsidRPr="003C3378">
        <w:rPr>
          <w:rFonts w:asciiTheme="minorEastAsia" w:hAnsiTheme="minorEastAsia" w:hint="eastAsia"/>
          <w:szCs w:val="21"/>
        </w:rPr>
        <w:t>（</w:t>
      </w:r>
      <w:r w:rsidRPr="003C3378">
        <w:rPr>
          <w:rFonts w:asciiTheme="minorEastAsia" w:hAnsiTheme="minorEastAsia" w:hint="eastAsia"/>
          <w:szCs w:val="21"/>
        </w:rPr>
        <w:t>フランス国籍を持っている</w:t>
      </w:r>
      <w:r w:rsidR="00FE6FAC" w:rsidRPr="003C3378">
        <w:rPr>
          <w:rFonts w:asciiTheme="minorEastAsia" w:hAnsiTheme="minorEastAsia" w:hint="eastAsia"/>
          <w:szCs w:val="21"/>
        </w:rPr>
        <w:t>）</w:t>
      </w:r>
      <w:r w:rsidR="00B32EDC" w:rsidRPr="003C3378">
        <w:rPr>
          <w:rFonts w:asciiTheme="minorEastAsia" w:hAnsiTheme="minorEastAsia" w:hint="eastAsia"/>
          <w:szCs w:val="21"/>
        </w:rPr>
        <w:t>であ</w:t>
      </w:r>
      <w:r w:rsidR="004F7227" w:rsidRPr="003C3378">
        <w:rPr>
          <w:rFonts w:asciiTheme="minorEastAsia" w:hAnsiTheme="minorEastAsia" w:hint="eastAsia"/>
          <w:szCs w:val="21"/>
        </w:rPr>
        <w:t>った</w:t>
      </w:r>
      <w:r w:rsidR="00ED7B11" w:rsidRPr="003C3378">
        <w:rPr>
          <w:rFonts w:asciiTheme="minorEastAsia" w:hAnsiTheme="minorEastAsia" w:hint="eastAsia"/>
          <w:szCs w:val="21"/>
        </w:rPr>
        <w:t>ので</w:t>
      </w:r>
      <w:r w:rsidR="00FE6FAC" w:rsidRPr="003C3378">
        <w:rPr>
          <w:rFonts w:asciiTheme="minorEastAsia" w:hAnsiTheme="minorEastAsia" w:hint="eastAsia"/>
          <w:szCs w:val="21"/>
        </w:rPr>
        <w:t>、どうしても討幕</w:t>
      </w:r>
      <w:r w:rsidRPr="003C3378">
        <w:rPr>
          <w:rFonts w:asciiTheme="minorEastAsia" w:hAnsiTheme="minorEastAsia" w:hint="eastAsia"/>
          <w:szCs w:val="21"/>
        </w:rPr>
        <w:t>派の一部の間に</w:t>
      </w:r>
      <w:r w:rsidR="00BC564E" w:rsidRPr="003C3378">
        <w:rPr>
          <w:rFonts w:asciiTheme="minorEastAsia" w:hAnsiTheme="minorEastAsia" w:hint="eastAsia"/>
          <w:szCs w:val="21"/>
        </w:rPr>
        <w:t>かなりいぶかしい存在とみなされたこと</w:t>
      </w:r>
      <w:r w:rsidR="004F7227" w:rsidRPr="003C3378">
        <w:rPr>
          <w:rFonts w:asciiTheme="minorEastAsia" w:hAnsiTheme="minorEastAsia" w:hint="eastAsia"/>
          <w:szCs w:val="21"/>
        </w:rPr>
        <w:t>が分かります</w:t>
      </w:r>
      <w:r w:rsidR="00BC564E" w:rsidRPr="003C3378">
        <w:rPr>
          <w:rFonts w:asciiTheme="minorEastAsia" w:hAnsiTheme="minorEastAsia" w:hint="eastAsia"/>
          <w:szCs w:val="21"/>
        </w:rPr>
        <w:t>。</w:t>
      </w:r>
    </w:p>
    <w:p w14:paraId="25356BE4" w14:textId="77777777" w:rsidR="00BC564E" w:rsidRPr="003C3378" w:rsidRDefault="00263C76" w:rsidP="00BC564E">
      <w:pPr>
        <w:rPr>
          <w:rFonts w:asciiTheme="minorEastAsia" w:hAnsiTheme="minorEastAsia"/>
          <w:szCs w:val="21"/>
        </w:rPr>
      </w:pPr>
      <w:r w:rsidRPr="003C3378">
        <w:rPr>
          <w:rFonts w:asciiTheme="minorEastAsia" w:hAnsiTheme="minorEastAsia" w:hint="eastAsia"/>
          <w:szCs w:val="21"/>
        </w:rPr>
        <w:t xml:space="preserve">　にもかかわらず</w:t>
      </w:r>
      <w:r w:rsidR="00BC564E" w:rsidRPr="003C3378">
        <w:rPr>
          <w:rFonts w:asciiTheme="minorEastAsia" w:hAnsiTheme="minorEastAsia" w:hint="eastAsia"/>
          <w:szCs w:val="21"/>
        </w:rPr>
        <w:t>恐らく義理などもあって、彼</w:t>
      </w:r>
      <w:r w:rsidR="006D5D8E" w:rsidRPr="003C3378">
        <w:rPr>
          <w:rFonts w:asciiTheme="minorEastAsia" w:hAnsiTheme="minorEastAsia" w:hint="eastAsia"/>
          <w:szCs w:val="21"/>
        </w:rPr>
        <w:t>は</w:t>
      </w:r>
      <w:r w:rsidR="001A3A64" w:rsidRPr="003C3378">
        <w:rPr>
          <w:rFonts w:asciiTheme="minorEastAsia" w:hAnsiTheme="minorEastAsia" w:hint="eastAsia"/>
          <w:szCs w:val="21"/>
        </w:rPr>
        <w:t>ついぞ新政府の外交官に指名</w:t>
      </w:r>
      <w:r w:rsidR="00BC564E" w:rsidRPr="003C3378">
        <w:rPr>
          <w:rFonts w:asciiTheme="minorEastAsia" w:hAnsiTheme="minorEastAsia" w:hint="eastAsia"/>
          <w:szCs w:val="21"/>
        </w:rPr>
        <w:t>されます。</w:t>
      </w:r>
      <w:r w:rsidR="00BC564E" w:rsidRPr="003C3378">
        <w:rPr>
          <w:rFonts w:asciiTheme="minorEastAsia" w:hAnsiTheme="minorEastAsia" w:hint="eastAsia"/>
          <w:szCs w:val="21"/>
        </w:rPr>
        <w:lastRenderedPageBreak/>
        <w:t>そ</w:t>
      </w:r>
      <w:r w:rsidR="006D5D8E" w:rsidRPr="003C3378">
        <w:rPr>
          <w:rFonts w:asciiTheme="minorEastAsia" w:hAnsiTheme="minorEastAsia" w:hint="eastAsia"/>
          <w:szCs w:val="21"/>
        </w:rPr>
        <w:t>の話</w:t>
      </w:r>
      <w:r w:rsidR="004F7227" w:rsidRPr="003C3378">
        <w:rPr>
          <w:rFonts w:asciiTheme="minorEastAsia" w:hAnsiTheme="minorEastAsia" w:hint="eastAsia"/>
          <w:szCs w:val="21"/>
        </w:rPr>
        <w:t>をする</w:t>
      </w:r>
      <w:r w:rsidRPr="003C3378">
        <w:rPr>
          <w:rFonts w:asciiTheme="minorEastAsia" w:hAnsiTheme="minorEastAsia" w:hint="eastAsia"/>
          <w:szCs w:val="21"/>
        </w:rPr>
        <w:t>前</w:t>
      </w:r>
      <w:r w:rsidR="00B42CFC" w:rsidRPr="003C3378">
        <w:rPr>
          <w:rFonts w:asciiTheme="minorEastAsia" w:hAnsiTheme="minorEastAsia" w:hint="eastAsia"/>
          <w:szCs w:val="21"/>
        </w:rPr>
        <w:t>に</w:t>
      </w:r>
      <w:r w:rsidR="00ED7B11" w:rsidRPr="003C3378">
        <w:rPr>
          <w:rFonts w:asciiTheme="minorEastAsia" w:hAnsiTheme="minorEastAsia" w:hint="eastAsia"/>
          <w:szCs w:val="21"/>
        </w:rPr>
        <w:t>彼のパリ万博での活躍の一側面</w:t>
      </w:r>
      <w:r w:rsidR="00BC564E" w:rsidRPr="003C3378">
        <w:rPr>
          <w:rFonts w:asciiTheme="minorEastAsia" w:hAnsiTheme="minorEastAsia" w:hint="eastAsia"/>
          <w:szCs w:val="21"/>
        </w:rPr>
        <w:t>を</w:t>
      </w:r>
      <w:r w:rsidR="00B42CFC" w:rsidRPr="003C3378">
        <w:rPr>
          <w:rFonts w:asciiTheme="minorEastAsia" w:hAnsiTheme="minorEastAsia" w:hint="eastAsia"/>
          <w:szCs w:val="21"/>
        </w:rPr>
        <w:t>もう少し</w:t>
      </w:r>
      <w:r w:rsidR="004F7227" w:rsidRPr="003C3378">
        <w:rPr>
          <w:rFonts w:asciiTheme="minorEastAsia" w:hAnsiTheme="minorEastAsia" w:hint="eastAsia"/>
          <w:szCs w:val="21"/>
        </w:rPr>
        <w:t>詳しく</w:t>
      </w:r>
      <w:r w:rsidR="005C477E" w:rsidRPr="003C3378">
        <w:rPr>
          <w:rFonts w:asciiTheme="minorEastAsia" w:hAnsiTheme="minorEastAsia" w:hint="eastAsia"/>
          <w:szCs w:val="21"/>
        </w:rPr>
        <w:t>話</w:t>
      </w:r>
      <w:r w:rsidR="004F7227" w:rsidRPr="003C3378">
        <w:rPr>
          <w:rFonts w:asciiTheme="minorEastAsia" w:hAnsiTheme="minorEastAsia" w:hint="eastAsia"/>
          <w:szCs w:val="21"/>
        </w:rPr>
        <w:t>すことに</w:t>
      </w:r>
      <w:r w:rsidR="005C477E" w:rsidRPr="003C3378">
        <w:rPr>
          <w:rFonts w:asciiTheme="minorEastAsia" w:hAnsiTheme="minorEastAsia" w:hint="eastAsia"/>
          <w:szCs w:val="21"/>
        </w:rPr>
        <w:t>します。</w:t>
      </w:r>
      <w:r w:rsidR="00197513" w:rsidRPr="003C3378">
        <w:rPr>
          <w:rFonts w:asciiTheme="minorEastAsia" w:hAnsiTheme="minorEastAsia" w:hint="eastAsia"/>
          <w:szCs w:val="21"/>
        </w:rPr>
        <w:t>彼は</w:t>
      </w:r>
      <w:r w:rsidR="00ED7B11" w:rsidRPr="003C3378">
        <w:rPr>
          <w:rFonts w:asciiTheme="minorEastAsia" w:hAnsiTheme="minorEastAsia" w:hint="eastAsia"/>
          <w:szCs w:val="21"/>
        </w:rPr>
        <w:t>パリ万博</w:t>
      </w:r>
      <w:r w:rsidR="004F7227" w:rsidRPr="003C3378">
        <w:rPr>
          <w:rFonts w:asciiTheme="minorEastAsia" w:hAnsiTheme="minorEastAsia" w:hint="eastAsia"/>
          <w:szCs w:val="21"/>
        </w:rPr>
        <w:t>開催に際して</w:t>
      </w:r>
      <w:r w:rsidR="00BC564E" w:rsidRPr="003C3378">
        <w:rPr>
          <w:rFonts w:asciiTheme="minorEastAsia" w:hAnsiTheme="minorEastAsia" w:hint="eastAsia"/>
          <w:szCs w:val="21"/>
        </w:rPr>
        <w:t>勲章まで</w:t>
      </w:r>
      <w:r w:rsidR="004F7227" w:rsidRPr="003C3378">
        <w:rPr>
          <w:rFonts w:asciiTheme="minorEastAsia" w:hAnsiTheme="minorEastAsia" w:hint="eastAsia"/>
          <w:szCs w:val="21"/>
        </w:rPr>
        <w:t>製作さ</w:t>
      </w:r>
      <w:r w:rsidR="00E22DBD" w:rsidRPr="003C3378">
        <w:rPr>
          <w:rFonts w:asciiTheme="minorEastAsia" w:hAnsiTheme="minorEastAsia" w:hint="eastAsia"/>
          <w:szCs w:val="21"/>
        </w:rPr>
        <w:t>せ</w:t>
      </w:r>
      <w:r w:rsidR="00BE5CF8" w:rsidRPr="003C3378">
        <w:rPr>
          <w:rFonts w:asciiTheme="minorEastAsia" w:hAnsiTheme="minorEastAsia" w:hint="eastAsia"/>
          <w:szCs w:val="21"/>
        </w:rPr>
        <w:t>ます。</w:t>
      </w:r>
      <w:r w:rsidR="004F7227" w:rsidRPr="003C3378">
        <w:rPr>
          <w:rFonts w:asciiTheme="minorEastAsia" w:hAnsiTheme="minorEastAsia" w:hint="eastAsia"/>
          <w:szCs w:val="21"/>
        </w:rPr>
        <w:t>まだ現物が</w:t>
      </w:r>
      <w:r w:rsidR="00BE5CF8" w:rsidRPr="003C3378">
        <w:rPr>
          <w:rFonts w:asciiTheme="minorEastAsia" w:hAnsiTheme="minorEastAsia" w:hint="eastAsia"/>
          <w:szCs w:val="21"/>
        </w:rPr>
        <w:t>幾つか残っているのですが、琉球国王の代表として薩</w:t>
      </w:r>
      <w:r w:rsidR="00E82557" w:rsidRPr="003C3378">
        <w:rPr>
          <w:rFonts w:asciiTheme="minorEastAsia" w:hAnsiTheme="minorEastAsia" w:hint="eastAsia"/>
          <w:szCs w:val="21"/>
        </w:rPr>
        <w:t>摩の代表岩下佐次右衛門</w:t>
      </w:r>
      <w:r w:rsidR="002C480C" w:rsidRPr="003C3378">
        <w:rPr>
          <w:rFonts w:asciiTheme="minorEastAsia" w:hAnsiTheme="minorEastAsia" w:hint="eastAsia"/>
          <w:szCs w:val="21"/>
        </w:rPr>
        <w:t>が、万博に出席する要人</w:t>
      </w:r>
      <w:r w:rsidR="00E82557" w:rsidRPr="003C3378">
        <w:rPr>
          <w:rFonts w:asciiTheme="minorEastAsia" w:hAnsiTheme="minorEastAsia" w:hint="eastAsia"/>
          <w:szCs w:val="21"/>
        </w:rPr>
        <w:t>に</w:t>
      </w:r>
      <w:r w:rsidR="00BC564E" w:rsidRPr="003C3378">
        <w:rPr>
          <w:rFonts w:asciiTheme="minorEastAsia" w:hAnsiTheme="minorEastAsia" w:hint="eastAsia"/>
          <w:szCs w:val="21"/>
        </w:rPr>
        <w:t>授与</w:t>
      </w:r>
      <w:r w:rsidR="004F7227" w:rsidRPr="003C3378">
        <w:rPr>
          <w:rFonts w:asciiTheme="minorEastAsia" w:hAnsiTheme="minorEastAsia" w:hint="eastAsia"/>
          <w:szCs w:val="21"/>
        </w:rPr>
        <w:t>したの</w:t>
      </w:r>
      <w:r w:rsidR="00BC564E" w:rsidRPr="003C3378">
        <w:rPr>
          <w:rFonts w:asciiTheme="minorEastAsia" w:hAnsiTheme="minorEastAsia" w:hint="eastAsia"/>
          <w:szCs w:val="21"/>
        </w:rPr>
        <w:t>で</w:t>
      </w:r>
      <w:r w:rsidR="004F7227" w:rsidRPr="003C3378">
        <w:rPr>
          <w:rFonts w:asciiTheme="minorEastAsia" w:hAnsiTheme="minorEastAsia" w:hint="eastAsia"/>
          <w:szCs w:val="21"/>
        </w:rPr>
        <w:t>した</w:t>
      </w:r>
      <w:r w:rsidR="00BC564E" w:rsidRPr="003C3378">
        <w:rPr>
          <w:rFonts w:asciiTheme="minorEastAsia" w:hAnsiTheme="minorEastAsia" w:hint="eastAsia"/>
          <w:szCs w:val="21"/>
        </w:rPr>
        <w:t>。</w:t>
      </w:r>
    </w:p>
    <w:p w14:paraId="0D78E206" w14:textId="069E8393" w:rsidR="00BC564E" w:rsidRPr="003C3378" w:rsidRDefault="00BC564E" w:rsidP="00BC564E">
      <w:pPr>
        <w:rPr>
          <w:rFonts w:asciiTheme="minorEastAsia" w:hAnsiTheme="minorEastAsia"/>
          <w:szCs w:val="21"/>
        </w:rPr>
      </w:pPr>
      <w:r w:rsidRPr="003C3378">
        <w:rPr>
          <w:rFonts w:asciiTheme="minorEastAsia" w:hAnsiTheme="minorEastAsia" w:hint="eastAsia"/>
          <w:szCs w:val="21"/>
        </w:rPr>
        <w:t xml:space="preserve">　それを授与された人たちの中には、レオン・ド・ロニー</w:t>
      </w:r>
      <w:r w:rsidR="00D369CB" w:rsidRPr="003C3378">
        <w:rPr>
          <w:rFonts w:asciiTheme="minorEastAsia" w:hAnsiTheme="minorEastAsia" w:hint="eastAsia"/>
          <w:szCs w:val="21"/>
        </w:rPr>
        <w:t>（</w:t>
      </w:r>
      <w:r w:rsidRPr="003C3378">
        <w:rPr>
          <w:rFonts w:asciiTheme="minorEastAsia" w:hAnsiTheme="minorEastAsia" w:hint="eastAsia"/>
          <w:szCs w:val="21"/>
        </w:rPr>
        <w:t>L</w:t>
      </w:r>
      <w:r w:rsidR="0092665E" w:rsidRPr="003C3378">
        <w:rPr>
          <w:rFonts w:ascii="Yu Gothic UI" w:eastAsia="Yu Gothic UI" w:hAnsi="Yu Gothic UI" w:hint="eastAsia"/>
          <w:szCs w:val="21"/>
        </w:rPr>
        <w:t>é</w:t>
      </w:r>
      <w:r w:rsidRPr="003C3378">
        <w:rPr>
          <w:rFonts w:asciiTheme="minorEastAsia" w:hAnsiTheme="minorEastAsia" w:hint="eastAsia"/>
          <w:szCs w:val="21"/>
        </w:rPr>
        <w:t>on</w:t>
      </w:r>
      <w:r w:rsidR="0092665E" w:rsidRPr="003C3378">
        <w:rPr>
          <w:rFonts w:asciiTheme="minorEastAsia" w:hAnsiTheme="minorEastAsia"/>
          <w:szCs w:val="21"/>
        </w:rPr>
        <w:t xml:space="preserve"> </w:t>
      </w:r>
      <w:r w:rsidRPr="003C3378">
        <w:rPr>
          <w:rFonts w:asciiTheme="minorEastAsia" w:hAnsiTheme="minorEastAsia" w:hint="eastAsia"/>
          <w:szCs w:val="21"/>
        </w:rPr>
        <w:t>Louis</w:t>
      </w:r>
      <w:r w:rsidR="0092665E" w:rsidRPr="003C3378">
        <w:rPr>
          <w:rFonts w:asciiTheme="minorEastAsia" w:hAnsiTheme="minorEastAsia"/>
          <w:szCs w:val="21"/>
        </w:rPr>
        <w:t xml:space="preserve"> </w:t>
      </w:r>
      <w:r w:rsidRPr="003C3378">
        <w:rPr>
          <w:rFonts w:asciiTheme="minorEastAsia" w:hAnsiTheme="minorEastAsia" w:hint="eastAsia"/>
          <w:szCs w:val="21"/>
        </w:rPr>
        <w:t xml:space="preserve">Lucien </w:t>
      </w:r>
      <w:proofErr w:type="spellStart"/>
      <w:r w:rsidRPr="003C3378">
        <w:rPr>
          <w:rFonts w:asciiTheme="minorEastAsia" w:hAnsiTheme="minorEastAsia" w:hint="eastAsia"/>
          <w:szCs w:val="21"/>
        </w:rPr>
        <w:t>Prunel</w:t>
      </w:r>
      <w:proofErr w:type="spellEnd"/>
      <w:r w:rsidRPr="003C3378">
        <w:rPr>
          <w:rFonts w:asciiTheme="minorEastAsia" w:hAnsiTheme="minorEastAsia" w:hint="eastAsia"/>
          <w:szCs w:val="21"/>
        </w:rPr>
        <w:t xml:space="preserve"> de </w:t>
      </w:r>
      <w:proofErr w:type="spellStart"/>
      <w:r w:rsidRPr="003C3378">
        <w:rPr>
          <w:rFonts w:asciiTheme="minorEastAsia" w:hAnsiTheme="minorEastAsia" w:hint="eastAsia"/>
          <w:szCs w:val="21"/>
        </w:rPr>
        <w:t>Rosny</w:t>
      </w:r>
      <w:proofErr w:type="spellEnd"/>
      <w:r w:rsidR="00D369CB" w:rsidRPr="003C3378">
        <w:rPr>
          <w:rFonts w:asciiTheme="minorEastAsia" w:hAnsiTheme="minorEastAsia" w:hint="eastAsia"/>
          <w:szCs w:val="21"/>
        </w:rPr>
        <w:t>）</w:t>
      </w:r>
      <w:r w:rsidRPr="003C3378">
        <w:rPr>
          <w:rFonts w:asciiTheme="minorEastAsia" w:hAnsiTheme="minorEastAsia" w:hint="eastAsia"/>
          <w:szCs w:val="21"/>
        </w:rPr>
        <w:t>というフランスの日本学者がい</w:t>
      </w:r>
      <w:r w:rsidR="004F7227" w:rsidRPr="003C3378">
        <w:rPr>
          <w:rFonts w:asciiTheme="minorEastAsia" w:hAnsiTheme="minorEastAsia" w:hint="eastAsia"/>
          <w:szCs w:val="21"/>
        </w:rPr>
        <w:t>た</w:t>
      </w:r>
      <w:r w:rsidRPr="003C3378">
        <w:rPr>
          <w:rFonts w:asciiTheme="minorEastAsia" w:hAnsiTheme="minorEastAsia" w:hint="eastAsia"/>
          <w:szCs w:val="21"/>
        </w:rPr>
        <w:t>のです</w:t>
      </w:r>
      <w:r w:rsidR="004F7227" w:rsidRPr="003C3378">
        <w:rPr>
          <w:rFonts w:asciiTheme="minorEastAsia" w:hAnsiTheme="minorEastAsia" w:hint="eastAsia"/>
          <w:szCs w:val="21"/>
        </w:rPr>
        <w:t>が</w:t>
      </w:r>
      <w:r w:rsidRPr="003C3378">
        <w:rPr>
          <w:rFonts w:asciiTheme="minorEastAsia" w:hAnsiTheme="minorEastAsia" w:hint="eastAsia"/>
          <w:szCs w:val="21"/>
        </w:rPr>
        <w:t>、</w:t>
      </w:r>
      <w:r w:rsidR="00D70E8A" w:rsidRPr="003C3378">
        <w:rPr>
          <w:rFonts w:asciiTheme="minorEastAsia" w:hAnsiTheme="minorEastAsia" w:hint="eastAsia"/>
          <w:szCs w:val="21"/>
        </w:rPr>
        <w:t>そ</w:t>
      </w:r>
      <w:r w:rsidRPr="003C3378">
        <w:rPr>
          <w:rFonts w:asciiTheme="minorEastAsia" w:hAnsiTheme="minorEastAsia" w:hint="eastAsia"/>
          <w:szCs w:val="21"/>
        </w:rPr>
        <w:t>の娘が</w:t>
      </w:r>
      <w:r w:rsidR="005F3F1F" w:rsidRPr="003C3378">
        <w:rPr>
          <w:rFonts w:asciiTheme="minorEastAsia" w:hAnsiTheme="minorEastAsia" w:hint="eastAsia"/>
          <w:szCs w:val="21"/>
        </w:rPr>
        <w:t>勲章の絵を描</w:t>
      </w:r>
      <w:r w:rsidR="00D70E8A" w:rsidRPr="003C3378">
        <w:rPr>
          <w:rFonts w:asciiTheme="minorEastAsia" w:hAnsiTheme="minorEastAsia" w:hint="eastAsia"/>
          <w:szCs w:val="21"/>
        </w:rPr>
        <w:t>いた</w:t>
      </w:r>
      <w:r w:rsidR="00C20748" w:rsidRPr="003C3378">
        <w:rPr>
          <w:rFonts w:asciiTheme="minorEastAsia" w:hAnsiTheme="minorEastAsia" w:hint="eastAsia"/>
          <w:szCs w:val="21"/>
        </w:rPr>
        <w:t>絵が</w:t>
      </w:r>
      <w:r w:rsidR="005F3F1F" w:rsidRPr="003C3378">
        <w:rPr>
          <w:rFonts w:asciiTheme="minorEastAsia" w:hAnsiTheme="minorEastAsia" w:hint="eastAsia"/>
          <w:szCs w:val="21"/>
        </w:rPr>
        <w:t>ド・ロニー家の文書の中に残っ</w:t>
      </w:r>
      <w:r w:rsidR="00453C34" w:rsidRPr="003C3378">
        <w:rPr>
          <w:rFonts w:asciiTheme="minorEastAsia" w:hAnsiTheme="minorEastAsia" w:hint="eastAsia"/>
          <w:szCs w:val="21"/>
        </w:rPr>
        <w:t>ている</w:t>
      </w:r>
      <w:r w:rsidRPr="003C3378">
        <w:rPr>
          <w:rFonts w:asciiTheme="minorEastAsia" w:hAnsiTheme="minorEastAsia" w:hint="eastAsia"/>
          <w:szCs w:val="21"/>
        </w:rPr>
        <w:t>写真をお見せします</w:t>
      </w:r>
      <w:r w:rsidR="00CC52FD" w:rsidRPr="003C3378">
        <w:rPr>
          <w:rFonts w:asciiTheme="minorEastAsia" w:hAnsiTheme="minorEastAsia" w:hint="eastAsia"/>
          <w:b/>
          <w:szCs w:val="21"/>
        </w:rPr>
        <w:t>＜図</w:t>
      </w:r>
      <w:r w:rsidR="00AB5EA5" w:rsidRPr="003C3378">
        <w:rPr>
          <w:rFonts w:asciiTheme="minorEastAsia" w:hAnsiTheme="minorEastAsia" w:hint="eastAsia"/>
          <w:b/>
          <w:szCs w:val="21"/>
        </w:rPr>
        <w:t>１３</w:t>
      </w:r>
      <w:r w:rsidR="00CC52FD" w:rsidRPr="003C3378">
        <w:rPr>
          <w:rFonts w:asciiTheme="minorEastAsia" w:hAnsiTheme="minorEastAsia" w:hint="eastAsia"/>
          <w:b/>
          <w:szCs w:val="21"/>
        </w:rPr>
        <w:t>＞</w:t>
      </w:r>
      <w:r w:rsidR="00ED7B11" w:rsidRPr="003C3378">
        <w:rPr>
          <w:rFonts w:asciiTheme="minorEastAsia" w:hAnsiTheme="minorEastAsia" w:hint="eastAsia"/>
          <w:szCs w:val="21"/>
        </w:rPr>
        <w:t>。</w:t>
      </w:r>
      <w:r w:rsidRPr="003C3378">
        <w:rPr>
          <w:rFonts w:asciiTheme="minorEastAsia" w:hAnsiTheme="minorEastAsia" w:hint="eastAsia"/>
          <w:szCs w:val="21"/>
        </w:rPr>
        <w:t>薩摩大使</w:t>
      </w:r>
      <w:r w:rsidR="00D70E8A" w:rsidRPr="003C3378">
        <w:rPr>
          <w:rFonts w:asciiTheme="minorEastAsia" w:hAnsiTheme="minorEastAsia" w:hint="eastAsia"/>
          <w:szCs w:val="21"/>
        </w:rPr>
        <w:t>兼</w:t>
      </w:r>
      <w:r w:rsidRPr="003C3378">
        <w:rPr>
          <w:rFonts w:asciiTheme="minorEastAsia" w:hAnsiTheme="minorEastAsia" w:hint="eastAsia"/>
          <w:szCs w:val="21"/>
        </w:rPr>
        <w:t>琉球国王の代表</w:t>
      </w:r>
      <w:r w:rsidR="00D70E8A" w:rsidRPr="003C3378">
        <w:rPr>
          <w:rFonts w:asciiTheme="minorEastAsia" w:hAnsiTheme="minorEastAsia" w:hint="eastAsia"/>
          <w:szCs w:val="21"/>
        </w:rPr>
        <w:t>であった</w:t>
      </w:r>
      <w:r w:rsidRPr="003C3378">
        <w:rPr>
          <w:rFonts w:asciiTheme="minorEastAsia" w:hAnsiTheme="minorEastAsia" w:hint="eastAsia"/>
          <w:szCs w:val="21"/>
        </w:rPr>
        <w:t>岩下が</w:t>
      </w:r>
      <w:r w:rsidR="00590128" w:rsidRPr="003C3378">
        <w:rPr>
          <w:rFonts w:asciiTheme="minorEastAsia" w:hAnsiTheme="minorEastAsia" w:hint="eastAsia"/>
          <w:szCs w:val="21"/>
        </w:rPr>
        <w:t>、</w:t>
      </w:r>
      <w:r w:rsidRPr="003C3378">
        <w:rPr>
          <w:rFonts w:asciiTheme="minorEastAsia" w:hAnsiTheme="minorEastAsia" w:hint="eastAsia"/>
          <w:szCs w:val="21"/>
        </w:rPr>
        <w:t>ド・ロニー氏に勲章を与えたという</w:t>
      </w:r>
      <w:r w:rsidR="00D70E8A" w:rsidRPr="003C3378">
        <w:rPr>
          <w:rFonts w:asciiTheme="minorEastAsia" w:hAnsiTheme="minorEastAsia" w:hint="eastAsia"/>
          <w:szCs w:val="21"/>
        </w:rPr>
        <w:t>趣旨</w:t>
      </w:r>
      <w:r w:rsidRPr="003C3378">
        <w:rPr>
          <w:rFonts w:asciiTheme="minorEastAsia" w:hAnsiTheme="minorEastAsia" w:hint="eastAsia"/>
          <w:szCs w:val="21"/>
        </w:rPr>
        <w:t>がこの絵に</w:t>
      </w:r>
      <w:r w:rsidR="00ED7B11" w:rsidRPr="003C3378">
        <w:rPr>
          <w:rFonts w:asciiTheme="minorEastAsia" w:hAnsiTheme="minorEastAsia" w:hint="eastAsia"/>
          <w:szCs w:val="21"/>
        </w:rPr>
        <w:t>書</w:t>
      </w:r>
      <w:r w:rsidR="00D70E8A" w:rsidRPr="003C3378">
        <w:rPr>
          <w:rFonts w:asciiTheme="minorEastAsia" w:hAnsiTheme="minorEastAsia" w:hint="eastAsia"/>
          <w:szCs w:val="21"/>
        </w:rPr>
        <w:t>き添えて</w:t>
      </w:r>
      <w:r w:rsidR="00453C34" w:rsidRPr="003C3378">
        <w:rPr>
          <w:rFonts w:asciiTheme="minorEastAsia" w:hAnsiTheme="minorEastAsia" w:hint="eastAsia"/>
          <w:szCs w:val="21"/>
        </w:rPr>
        <w:t>あります。勲章そのものが</w:t>
      </w:r>
      <w:r w:rsidRPr="003C3378">
        <w:rPr>
          <w:rFonts w:asciiTheme="minorEastAsia" w:hAnsiTheme="minorEastAsia" w:hint="eastAsia"/>
          <w:szCs w:val="21"/>
        </w:rPr>
        <w:t>非常に誠実に写されている</w:t>
      </w:r>
      <w:r w:rsidR="00D70E8A" w:rsidRPr="003C3378">
        <w:rPr>
          <w:rFonts w:asciiTheme="minorEastAsia" w:hAnsiTheme="minorEastAsia" w:hint="eastAsia"/>
          <w:szCs w:val="21"/>
        </w:rPr>
        <w:t>の</w:t>
      </w:r>
      <w:r w:rsidRPr="003C3378">
        <w:rPr>
          <w:rFonts w:asciiTheme="minorEastAsia" w:hAnsiTheme="minorEastAsia" w:hint="eastAsia"/>
          <w:szCs w:val="21"/>
        </w:rPr>
        <w:t>です。</w:t>
      </w:r>
    </w:p>
    <w:p w14:paraId="7183ABA3" w14:textId="4178C024" w:rsidR="00BC564E" w:rsidRPr="003C3378" w:rsidRDefault="00ED7B11" w:rsidP="00BC564E">
      <w:pPr>
        <w:rPr>
          <w:rFonts w:asciiTheme="minorEastAsia" w:hAnsiTheme="minorEastAsia"/>
          <w:szCs w:val="21"/>
        </w:rPr>
      </w:pPr>
      <w:r w:rsidRPr="003C3378">
        <w:rPr>
          <w:rFonts w:asciiTheme="minorEastAsia" w:hAnsiTheme="minorEastAsia" w:hint="eastAsia"/>
          <w:szCs w:val="21"/>
        </w:rPr>
        <w:t xml:space="preserve">　</w:t>
      </w:r>
      <w:r w:rsidR="004F7A68" w:rsidRPr="003C3378">
        <w:rPr>
          <w:rFonts w:asciiTheme="minorEastAsia" w:hAnsiTheme="minorEastAsia" w:hint="eastAsia"/>
          <w:szCs w:val="21"/>
        </w:rPr>
        <w:t>モンブラン伯</w:t>
      </w:r>
      <w:r w:rsidRPr="003C3378">
        <w:rPr>
          <w:rFonts w:asciiTheme="minorEastAsia" w:hAnsiTheme="minorEastAsia" w:hint="eastAsia"/>
          <w:szCs w:val="21"/>
        </w:rPr>
        <w:t>の書いた本</w:t>
      </w:r>
      <w:r w:rsidR="004F7A68" w:rsidRPr="003C3378">
        <w:rPr>
          <w:rFonts w:asciiTheme="minorEastAsia" w:hAnsiTheme="minorEastAsia" w:hint="eastAsia"/>
          <w:szCs w:val="21"/>
        </w:rPr>
        <w:t>で</w:t>
      </w:r>
      <w:r w:rsidRPr="003C3378">
        <w:rPr>
          <w:rFonts w:asciiTheme="minorEastAsia" w:hAnsiTheme="minorEastAsia" w:hint="eastAsia"/>
          <w:szCs w:val="21"/>
        </w:rPr>
        <w:t>、</w:t>
      </w:r>
      <w:r w:rsidR="004F7A68" w:rsidRPr="003C3378">
        <w:rPr>
          <w:rFonts w:asciiTheme="minorEastAsia" w:hAnsiTheme="minorEastAsia" w:hint="eastAsia"/>
          <w:szCs w:val="21"/>
        </w:rPr>
        <w:t>彼自身のサインが入っており、</w:t>
      </w:r>
      <w:r w:rsidR="00BC564E" w:rsidRPr="003C3378">
        <w:rPr>
          <w:rFonts w:asciiTheme="minorEastAsia" w:hAnsiTheme="minorEastAsia" w:hint="eastAsia"/>
          <w:szCs w:val="21"/>
        </w:rPr>
        <w:t>ベルギー国王</w:t>
      </w:r>
      <w:r w:rsidR="004F7A68" w:rsidRPr="003C3378">
        <w:rPr>
          <w:rFonts w:asciiTheme="minorEastAsia" w:hAnsiTheme="minorEastAsia" w:hint="eastAsia"/>
          <w:szCs w:val="21"/>
        </w:rPr>
        <w:t>レオポルド１世に献本した</w:t>
      </w:r>
      <w:r w:rsidR="00BC564E" w:rsidRPr="003C3378">
        <w:rPr>
          <w:rFonts w:asciiTheme="minorEastAsia" w:hAnsiTheme="minorEastAsia" w:hint="eastAsia"/>
          <w:szCs w:val="21"/>
        </w:rPr>
        <w:t>一部</w:t>
      </w:r>
      <w:r w:rsidR="004F7A68" w:rsidRPr="003C3378">
        <w:rPr>
          <w:rFonts w:asciiTheme="minorEastAsia" w:hAnsiTheme="minorEastAsia" w:hint="eastAsia"/>
          <w:szCs w:val="21"/>
        </w:rPr>
        <w:t>の写真を</w:t>
      </w:r>
      <w:r w:rsidR="00BC564E" w:rsidRPr="003C3378">
        <w:rPr>
          <w:rFonts w:asciiTheme="minorEastAsia" w:hAnsiTheme="minorEastAsia" w:hint="eastAsia"/>
          <w:szCs w:val="21"/>
        </w:rPr>
        <w:t>、</w:t>
      </w:r>
      <w:r w:rsidR="004F7A68" w:rsidRPr="003C3378">
        <w:rPr>
          <w:rFonts w:asciiTheme="minorEastAsia" w:hAnsiTheme="minorEastAsia" w:hint="eastAsia"/>
          <w:szCs w:val="21"/>
        </w:rPr>
        <w:t>ご覧に入れます</w:t>
      </w:r>
      <w:r w:rsidR="00467D96" w:rsidRPr="003C3378">
        <w:rPr>
          <w:rFonts w:asciiTheme="minorEastAsia" w:hAnsiTheme="minorEastAsia" w:hint="eastAsia"/>
          <w:b/>
          <w:szCs w:val="21"/>
        </w:rPr>
        <w:t>＜図</w:t>
      </w:r>
      <w:r w:rsidR="00AB5EA5" w:rsidRPr="003C3378">
        <w:rPr>
          <w:rFonts w:asciiTheme="minorEastAsia" w:hAnsiTheme="minorEastAsia" w:hint="eastAsia"/>
          <w:b/>
          <w:szCs w:val="21"/>
        </w:rPr>
        <w:t>１４、１５</w:t>
      </w:r>
      <w:r w:rsidR="00467D96" w:rsidRPr="003C3378">
        <w:rPr>
          <w:rFonts w:asciiTheme="minorEastAsia" w:hAnsiTheme="minorEastAsia" w:hint="eastAsia"/>
          <w:b/>
          <w:szCs w:val="21"/>
        </w:rPr>
        <w:t>＞</w:t>
      </w:r>
      <w:r w:rsidR="004F7A68" w:rsidRPr="003C3378">
        <w:rPr>
          <w:rFonts w:asciiTheme="minorEastAsia" w:hAnsiTheme="minorEastAsia" w:hint="eastAsia"/>
          <w:szCs w:val="21"/>
        </w:rPr>
        <w:t>。</w:t>
      </w:r>
      <w:r w:rsidR="00BC564E" w:rsidRPr="003C3378">
        <w:rPr>
          <w:rFonts w:asciiTheme="minorEastAsia" w:hAnsiTheme="minorEastAsia" w:hint="eastAsia"/>
          <w:szCs w:val="21"/>
        </w:rPr>
        <w:t>非常に装丁がきれいな本で、</w:t>
      </w:r>
      <w:r w:rsidR="004F7A68" w:rsidRPr="003C3378">
        <w:rPr>
          <w:rFonts w:asciiTheme="minorEastAsia" w:hAnsiTheme="minorEastAsia" w:hint="eastAsia"/>
          <w:szCs w:val="21"/>
        </w:rPr>
        <w:t>現在</w:t>
      </w:r>
      <w:r w:rsidR="00BC564E" w:rsidRPr="003C3378">
        <w:rPr>
          <w:rFonts w:asciiTheme="minorEastAsia" w:hAnsiTheme="minorEastAsia" w:hint="eastAsia"/>
          <w:szCs w:val="21"/>
        </w:rPr>
        <w:t>、王室古文書館に</w:t>
      </w:r>
      <w:r w:rsidR="004F7A68" w:rsidRPr="003C3378">
        <w:rPr>
          <w:rFonts w:asciiTheme="minorEastAsia" w:hAnsiTheme="minorEastAsia" w:hint="eastAsia"/>
          <w:szCs w:val="21"/>
        </w:rPr>
        <w:t>収蔵され</w:t>
      </w:r>
      <w:r w:rsidR="00BC564E" w:rsidRPr="003C3378">
        <w:rPr>
          <w:rFonts w:asciiTheme="minorEastAsia" w:hAnsiTheme="minorEastAsia" w:hint="eastAsia"/>
          <w:szCs w:val="21"/>
        </w:rPr>
        <w:t>てい</w:t>
      </w:r>
      <w:r w:rsidR="004F7A68" w:rsidRPr="003C3378">
        <w:rPr>
          <w:rFonts w:asciiTheme="minorEastAsia" w:hAnsiTheme="minorEastAsia" w:hint="eastAsia"/>
          <w:szCs w:val="21"/>
        </w:rPr>
        <w:t>るものです</w:t>
      </w:r>
      <w:r w:rsidR="00BC564E" w:rsidRPr="003C3378">
        <w:rPr>
          <w:rFonts w:asciiTheme="minorEastAsia" w:hAnsiTheme="minorEastAsia" w:hint="eastAsia"/>
          <w:szCs w:val="21"/>
        </w:rPr>
        <w:t>。</w:t>
      </w:r>
    </w:p>
    <w:p w14:paraId="635C738A" w14:textId="20F9AD93" w:rsidR="00BC564E" w:rsidRPr="003C3378" w:rsidRDefault="00ED7B11" w:rsidP="00BC564E">
      <w:pPr>
        <w:rPr>
          <w:rFonts w:asciiTheme="minorEastAsia" w:hAnsiTheme="minorEastAsia"/>
          <w:szCs w:val="21"/>
        </w:rPr>
      </w:pPr>
      <w:r w:rsidRPr="003C3378">
        <w:rPr>
          <w:rFonts w:asciiTheme="minorEastAsia" w:hAnsiTheme="minorEastAsia" w:hint="eastAsia"/>
          <w:szCs w:val="21"/>
        </w:rPr>
        <w:t xml:space="preserve">　徳川昭武が</w:t>
      </w:r>
      <w:r w:rsidR="00BC564E" w:rsidRPr="003C3378">
        <w:rPr>
          <w:rFonts w:asciiTheme="minorEastAsia" w:hAnsiTheme="minorEastAsia" w:hint="eastAsia"/>
          <w:szCs w:val="21"/>
        </w:rPr>
        <w:t>非常に難しい</w:t>
      </w:r>
      <w:r w:rsidR="00C20748" w:rsidRPr="003C3378">
        <w:rPr>
          <w:rFonts w:asciiTheme="minorEastAsia" w:hAnsiTheme="minorEastAsia" w:hint="eastAsia"/>
          <w:szCs w:val="21"/>
        </w:rPr>
        <w:t>立場に立たされ</w:t>
      </w:r>
      <w:r w:rsidR="004F7A68" w:rsidRPr="003C3378">
        <w:rPr>
          <w:rFonts w:asciiTheme="minorEastAsia" w:hAnsiTheme="minorEastAsia" w:hint="eastAsia"/>
          <w:szCs w:val="21"/>
        </w:rPr>
        <w:t>た</w:t>
      </w:r>
      <w:r w:rsidR="00C20748" w:rsidRPr="003C3378">
        <w:rPr>
          <w:rFonts w:asciiTheme="minorEastAsia" w:hAnsiTheme="minorEastAsia" w:hint="eastAsia"/>
          <w:szCs w:val="21"/>
        </w:rPr>
        <w:t>ことは、先ほど申し上げたとおりですが</w:t>
      </w:r>
      <w:r w:rsidR="005C477E" w:rsidRPr="003C3378">
        <w:rPr>
          <w:rFonts w:asciiTheme="minorEastAsia" w:hAnsiTheme="minorEastAsia" w:hint="eastAsia"/>
          <w:szCs w:val="21"/>
        </w:rPr>
        <w:t>、</w:t>
      </w:r>
      <w:r w:rsidR="004F7A68" w:rsidRPr="003C3378">
        <w:rPr>
          <w:rFonts w:asciiTheme="minorEastAsia" w:hAnsiTheme="minorEastAsia" w:hint="eastAsia"/>
          <w:szCs w:val="21"/>
        </w:rPr>
        <w:t>万博開催中</w:t>
      </w:r>
      <w:r w:rsidR="00BC564E" w:rsidRPr="003C3378">
        <w:rPr>
          <w:rFonts w:asciiTheme="minorEastAsia" w:hAnsiTheme="minorEastAsia" w:hint="eastAsia"/>
          <w:szCs w:val="21"/>
        </w:rPr>
        <w:t>ベルギーを</w:t>
      </w:r>
      <w:r w:rsidR="004F7A68" w:rsidRPr="003C3378">
        <w:rPr>
          <w:rFonts w:asciiTheme="minorEastAsia" w:hAnsiTheme="minorEastAsia" w:hint="eastAsia"/>
          <w:szCs w:val="21"/>
        </w:rPr>
        <w:t>も</w:t>
      </w:r>
      <w:r w:rsidR="00BC564E" w:rsidRPr="003C3378">
        <w:rPr>
          <w:rFonts w:asciiTheme="minorEastAsia" w:hAnsiTheme="minorEastAsia" w:hint="eastAsia"/>
          <w:szCs w:val="21"/>
        </w:rPr>
        <w:t>訪問し</w:t>
      </w:r>
      <w:r w:rsidR="005C477E" w:rsidRPr="003C3378">
        <w:rPr>
          <w:rFonts w:asciiTheme="minorEastAsia" w:hAnsiTheme="minorEastAsia" w:hint="eastAsia"/>
          <w:szCs w:val="21"/>
        </w:rPr>
        <w:t>てい</w:t>
      </w:r>
      <w:r w:rsidR="00BC564E" w:rsidRPr="003C3378">
        <w:rPr>
          <w:rFonts w:asciiTheme="minorEastAsia" w:hAnsiTheme="minorEastAsia" w:hint="eastAsia"/>
          <w:szCs w:val="21"/>
        </w:rPr>
        <w:t>ます。ベルギー</w:t>
      </w:r>
      <w:r w:rsidR="00416F5F" w:rsidRPr="003C3378">
        <w:rPr>
          <w:rFonts w:asciiTheme="minorEastAsia" w:hAnsiTheme="minorEastAsia" w:hint="eastAsia"/>
          <w:szCs w:val="21"/>
        </w:rPr>
        <w:t>が</w:t>
      </w:r>
      <w:r w:rsidRPr="003C3378">
        <w:rPr>
          <w:rFonts w:asciiTheme="minorEastAsia" w:hAnsiTheme="minorEastAsia" w:hint="eastAsia"/>
          <w:szCs w:val="21"/>
        </w:rPr>
        <w:t>既に条約を結んでいる</w:t>
      </w:r>
      <w:r w:rsidR="004F7A68" w:rsidRPr="003C3378">
        <w:rPr>
          <w:rFonts w:asciiTheme="minorEastAsia" w:hAnsiTheme="minorEastAsia" w:hint="eastAsia"/>
          <w:szCs w:val="21"/>
        </w:rPr>
        <w:t>相手国であったの</w:t>
      </w:r>
      <w:r w:rsidRPr="003C3378">
        <w:rPr>
          <w:rFonts w:asciiTheme="minorEastAsia" w:hAnsiTheme="minorEastAsia" w:hint="eastAsia"/>
          <w:szCs w:val="21"/>
        </w:rPr>
        <w:t>で</w:t>
      </w:r>
      <w:r w:rsidR="00BC564E" w:rsidRPr="003C3378">
        <w:rPr>
          <w:rFonts w:asciiTheme="minorEastAsia" w:hAnsiTheme="minorEastAsia" w:hint="eastAsia"/>
          <w:szCs w:val="21"/>
        </w:rPr>
        <w:t>、</w:t>
      </w:r>
      <w:r w:rsidR="00C3779F" w:rsidRPr="003C3378">
        <w:rPr>
          <w:rFonts w:asciiTheme="minorEastAsia" w:hAnsiTheme="minorEastAsia" w:hint="eastAsia"/>
          <w:szCs w:val="21"/>
        </w:rPr>
        <w:t>一種の表敬訪問で</w:t>
      </w:r>
      <w:r w:rsidR="004F7A68" w:rsidRPr="003C3378">
        <w:rPr>
          <w:rFonts w:asciiTheme="minorEastAsia" w:hAnsiTheme="minorEastAsia" w:hint="eastAsia"/>
          <w:szCs w:val="21"/>
        </w:rPr>
        <w:t>あり</w:t>
      </w:r>
      <w:r w:rsidR="00C3779F" w:rsidRPr="003C3378">
        <w:rPr>
          <w:rFonts w:asciiTheme="minorEastAsia" w:hAnsiTheme="minorEastAsia" w:hint="eastAsia"/>
          <w:szCs w:val="21"/>
        </w:rPr>
        <w:t>まし</w:t>
      </w:r>
      <w:r w:rsidR="004F7A68" w:rsidRPr="003C3378">
        <w:rPr>
          <w:rFonts w:asciiTheme="minorEastAsia" w:hAnsiTheme="minorEastAsia" w:hint="eastAsia"/>
          <w:szCs w:val="21"/>
        </w:rPr>
        <w:t>た。</w:t>
      </w:r>
      <w:r w:rsidR="00C3779F" w:rsidRPr="003C3378">
        <w:rPr>
          <w:rFonts w:asciiTheme="minorEastAsia" w:hAnsiTheme="minorEastAsia" w:hint="eastAsia"/>
          <w:szCs w:val="21"/>
        </w:rPr>
        <w:t>これが</w:t>
      </w:r>
      <w:r w:rsidR="009C6B26" w:rsidRPr="003C3378">
        <w:rPr>
          <w:rFonts w:asciiTheme="minorEastAsia" w:hAnsiTheme="minorEastAsia" w:hint="eastAsia"/>
          <w:szCs w:val="21"/>
        </w:rPr>
        <w:t>昭武のその当時の肖像</w:t>
      </w:r>
      <w:r w:rsidR="00BC564E" w:rsidRPr="003C3378">
        <w:rPr>
          <w:rFonts w:asciiTheme="minorEastAsia" w:hAnsiTheme="minorEastAsia" w:hint="eastAsia"/>
          <w:szCs w:val="21"/>
        </w:rPr>
        <w:t>写真です</w:t>
      </w:r>
      <w:r w:rsidR="00CC52FD" w:rsidRPr="003C3378">
        <w:rPr>
          <w:rFonts w:asciiTheme="minorEastAsia" w:hAnsiTheme="minorEastAsia" w:hint="eastAsia"/>
          <w:b/>
          <w:szCs w:val="21"/>
        </w:rPr>
        <w:t>＜図</w:t>
      </w:r>
      <w:r w:rsidR="00AB5EA5" w:rsidRPr="003C3378">
        <w:rPr>
          <w:rFonts w:asciiTheme="minorEastAsia" w:hAnsiTheme="minorEastAsia" w:hint="eastAsia"/>
          <w:b/>
          <w:szCs w:val="21"/>
        </w:rPr>
        <w:t>１６</w:t>
      </w:r>
      <w:r w:rsidR="00CC52FD" w:rsidRPr="003C3378">
        <w:rPr>
          <w:rFonts w:asciiTheme="minorEastAsia" w:hAnsiTheme="minorEastAsia" w:hint="eastAsia"/>
          <w:b/>
          <w:szCs w:val="21"/>
        </w:rPr>
        <w:t>＞</w:t>
      </w:r>
      <w:r w:rsidR="00BC564E" w:rsidRPr="003C3378">
        <w:rPr>
          <w:rFonts w:asciiTheme="minorEastAsia" w:hAnsiTheme="minorEastAsia" w:hint="eastAsia"/>
          <w:szCs w:val="21"/>
        </w:rPr>
        <w:t>。</w:t>
      </w:r>
    </w:p>
    <w:p w14:paraId="6CC9618D" w14:textId="254DE9B1" w:rsidR="00BC564E" w:rsidRPr="003C3378" w:rsidRDefault="00BC564E" w:rsidP="00BC564E">
      <w:pPr>
        <w:rPr>
          <w:rFonts w:asciiTheme="minorEastAsia" w:hAnsiTheme="minorEastAsia"/>
          <w:b/>
          <w:szCs w:val="21"/>
        </w:rPr>
      </w:pPr>
      <w:r w:rsidRPr="003C3378">
        <w:rPr>
          <w:rFonts w:asciiTheme="minorEastAsia" w:hAnsiTheme="minorEastAsia" w:hint="eastAsia"/>
          <w:szCs w:val="21"/>
        </w:rPr>
        <w:t xml:space="preserve">　ベルギーに来られたとき</w:t>
      </w:r>
      <w:r w:rsidR="00690FDC" w:rsidRPr="003C3378">
        <w:rPr>
          <w:rFonts w:asciiTheme="minorEastAsia" w:hAnsiTheme="minorEastAsia" w:hint="eastAsia"/>
          <w:szCs w:val="21"/>
        </w:rPr>
        <w:t>に、ブリュッセルで</w:t>
      </w:r>
      <w:r w:rsidR="00ED7B11" w:rsidRPr="003C3378">
        <w:rPr>
          <w:rFonts w:asciiTheme="minorEastAsia" w:hAnsiTheme="minorEastAsia" w:hint="eastAsia"/>
          <w:szCs w:val="21"/>
        </w:rPr>
        <w:t>こ</w:t>
      </w:r>
      <w:r w:rsidR="004F7A68" w:rsidRPr="003C3378">
        <w:rPr>
          <w:rFonts w:asciiTheme="minorEastAsia" w:hAnsiTheme="minorEastAsia" w:hint="eastAsia"/>
          <w:szCs w:val="21"/>
        </w:rPr>
        <w:t>の</w:t>
      </w:r>
      <w:r w:rsidR="00ED7B11" w:rsidRPr="003C3378">
        <w:rPr>
          <w:rFonts w:asciiTheme="minorEastAsia" w:hAnsiTheme="minorEastAsia" w:hint="eastAsia"/>
          <w:szCs w:val="21"/>
        </w:rPr>
        <w:t>写真が撮られました。</w:t>
      </w:r>
      <w:r w:rsidR="004F7A68" w:rsidRPr="003C3378">
        <w:rPr>
          <w:rFonts w:asciiTheme="minorEastAsia" w:hAnsiTheme="minorEastAsia" w:hint="eastAsia"/>
          <w:szCs w:val="21"/>
        </w:rPr>
        <w:t>昭武のほかに随行</w:t>
      </w:r>
      <w:r w:rsidR="003E714D" w:rsidRPr="003C3378">
        <w:rPr>
          <w:rFonts w:asciiTheme="minorEastAsia" w:hAnsiTheme="minorEastAsia" w:hint="eastAsia"/>
          <w:szCs w:val="21"/>
        </w:rPr>
        <w:t>の武士と、向かって左に見える</w:t>
      </w:r>
      <w:r w:rsidR="004F7A68" w:rsidRPr="003C3378">
        <w:rPr>
          <w:rFonts w:asciiTheme="minorEastAsia" w:hAnsiTheme="minorEastAsia" w:hint="eastAsia"/>
          <w:szCs w:val="21"/>
        </w:rPr>
        <w:t>、</w:t>
      </w:r>
      <w:r w:rsidR="003E714D" w:rsidRPr="003C3378">
        <w:rPr>
          <w:rFonts w:asciiTheme="minorEastAsia" w:hAnsiTheme="minorEastAsia" w:hint="eastAsia"/>
          <w:szCs w:val="21"/>
        </w:rPr>
        <w:t>すごい口髭</w:t>
      </w:r>
      <w:r w:rsidR="004F7A68" w:rsidRPr="003C3378">
        <w:rPr>
          <w:rFonts w:asciiTheme="minorEastAsia" w:hAnsiTheme="minorEastAsia" w:hint="eastAsia"/>
          <w:szCs w:val="21"/>
        </w:rPr>
        <w:t>を生やしたベルギー</w:t>
      </w:r>
      <w:r w:rsidR="003E714D" w:rsidRPr="003C3378">
        <w:rPr>
          <w:rFonts w:asciiTheme="minorEastAsia" w:hAnsiTheme="minorEastAsia" w:hint="eastAsia"/>
          <w:szCs w:val="21"/>
        </w:rPr>
        <w:t>人</w:t>
      </w:r>
      <w:r w:rsidR="004F7A68" w:rsidRPr="003C3378">
        <w:rPr>
          <w:rFonts w:asciiTheme="minorEastAsia" w:hAnsiTheme="minorEastAsia" w:hint="eastAsia"/>
          <w:szCs w:val="21"/>
        </w:rPr>
        <w:t>は</w:t>
      </w:r>
      <w:r w:rsidR="003E714D" w:rsidRPr="003C3378">
        <w:rPr>
          <w:rFonts w:asciiTheme="minorEastAsia" w:hAnsiTheme="minorEastAsia" w:hint="eastAsia"/>
          <w:szCs w:val="21"/>
        </w:rPr>
        <w:t>、ベルギー国王の将校です。彼が</w:t>
      </w:r>
      <w:r w:rsidR="002678DD" w:rsidRPr="003C3378">
        <w:rPr>
          <w:rFonts w:asciiTheme="minorEastAsia" w:hAnsiTheme="minorEastAsia" w:hint="eastAsia"/>
          <w:szCs w:val="21"/>
        </w:rPr>
        <w:t>いわゆる</w:t>
      </w:r>
      <w:r w:rsidRPr="003C3378">
        <w:rPr>
          <w:rFonts w:asciiTheme="minorEastAsia" w:hAnsiTheme="minorEastAsia" w:hint="eastAsia"/>
          <w:szCs w:val="21"/>
        </w:rPr>
        <w:t>付き添いの役割を果たす人物で</w:t>
      </w:r>
      <w:r w:rsidR="004F7A68" w:rsidRPr="003C3378">
        <w:rPr>
          <w:rFonts w:asciiTheme="minorEastAsia" w:hAnsiTheme="minorEastAsia" w:hint="eastAsia"/>
          <w:szCs w:val="21"/>
        </w:rPr>
        <w:t>した</w:t>
      </w:r>
      <w:r w:rsidRPr="003C3378">
        <w:rPr>
          <w:rFonts w:asciiTheme="minorEastAsia" w:hAnsiTheme="minorEastAsia" w:hint="eastAsia"/>
          <w:szCs w:val="21"/>
        </w:rPr>
        <w:t>。それ</w:t>
      </w:r>
      <w:r w:rsidR="0054168E" w:rsidRPr="003C3378">
        <w:rPr>
          <w:rFonts w:asciiTheme="minorEastAsia" w:hAnsiTheme="minorEastAsia" w:hint="eastAsia"/>
          <w:szCs w:val="21"/>
        </w:rPr>
        <w:t>から右手に見える背の高い</w:t>
      </w:r>
      <w:r w:rsidR="004F7A68" w:rsidRPr="003C3378">
        <w:rPr>
          <w:rFonts w:asciiTheme="minorEastAsia" w:hAnsiTheme="minorEastAsia" w:hint="eastAsia"/>
          <w:szCs w:val="21"/>
        </w:rPr>
        <w:t>人物</w:t>
      </w:r>
      <w:r w:rsidR="0054168E" w:rsidRPr="003C3378">
        <w:rPr>
          <w:rFonts w:asciiTheme="minorEastAsia" w:hAnsiTheme="minorEastAsia" w:hint="eastAsia"/>
          <w:szCs w:val="21"/>
        </w:rPr>
        <w:t>は、</w:t>
      </w:r>
      <w:r w:rsidR="004F7A68" w:rsidRPr="003C3378">
        <w:rPr>
          <w:rFonts w:asciiTheme="minorEastAsia" w:hAnsiTheme="minorEastAsia" w:hint="eastAsia"/>
          <w:szCs w:val="21"/>
        </w:rPr>
        <w:t>フィリップ</w:t>
      </w:r>
      <w:r w:rsidRPr="003C3378">
        <w:rPr>
          <w:rFonts w:asciiTheme="minorEastAsia" w:hAnsiTheme="minorEastAsia" w:hint="eastAsia"/>
          <w:szCs w:val="21"/>
        </w:rPr>
        <w:t>・フォン・シーボルト</w:t>
      </w:r>
      <w:r w:rsidR="00D369CB" w:rsidRPr="003C3378">
        <w:rPr>
          <w:rFonts w:asciiTheme="minorEastAsia" w:hAnsiTheme="minorEastAsia" w:hint="eastAsia"/>
          <w:szCs w:val="21"/>
        </w:rPr>
        <w:t>（</w:t>
      </w:r>
      <w:r w:rsidR="004F7A68" w:rsidRPr="003C3378">
        <w:rPr>
          <w:rFonts w:asciiTheme="minorEastAsia" w:hAnsiTheme="minorEastAsia" w:hint="eastAsia"/>
          <w:szCs w:val="21"/>
        </w:rPr>
        <w:t>Philipp</w:t>
      </w:r>
      <w:r w:rsidRPr="003C3378">
        <w:rPr>
          <w:rFonts w:asciiTheme="minorEastAsia" w:hAnsiTheme="minorEastAsia" w:hint="eastAsia"/>
          <w:szCs w:val="21"/>
        </w:rPr>
        <w:t xml:space="preserve"> von </w:t>
      </w:r>
      <w:proofErr w:type="spellStart"/>
      <w:r w:rsidRPr="003C3378">
        <w:rPr>
          <w:rFonts w:asciiTheme="minorEastAsia" w:hAnsiTheme="minorEastAsia" w:hint="eastAsia"/>
          <w:szCs w:val="21"/>
        </w:rPr>
        <w:t>Siebold</w:t>
      </w:r>
      <w:proofErr w:type="spellEnd"/>
      <w:r w:rsidR="00D369CB" w:rsidRPr="003C3378">
        <w:rPr>
          <w:rFonts w:asciiTheme="minorEastAsia" w:hAnsiTheme="minorEastAsia" w:hint="eastAsia"/>
          <w:szCs w:val="21"/>
        </w:rPr>
        <w:t>）</w:t>
      </w:r>
      <w:r w:rsidRPr="003C3378">
        <w:rPr>
          <w:rFonts w:asciiTheme="minorEastAsia" w:hAnsiTheme="minorEastAsia" w:hint="eastAsia"/>
          <w:szCs w:val="21"/>
        </w:rPr>
        <w:t>の息子</w:t>
      </w:r>
      <w:r w:rsidR="004F7A68" w:rsidRPr="003C3378">
        <w:rPr>
          <w:rFonts w:asciiTheme="minorEastAsia" w:hAnsiTheme="minorEastAsia" w:hint="eastAsia"/>
          <w:szCs w:val="21"/>
        </w:rPr>
        <w:t xml:space="preserve">アレクサンダー・フォン・シーボルト（Alexander von </w:t>
      </w:r>
      <w:proofErr w:type="spellStart"/>
      <w:r w:rsidR="004F7A68" w:rsidRPr="003C3378">
        <w:rPr>
          <w:rFonts w:asciiTheme="minorEastAsia" w:hAnsiTheme="minorEastAsia" w:hint="eastAsia"/>
          <w:szCs w:val="21"/>
        </w:rPr>
        <w:t>Siebold</w:t>
      </w:r>
      <w:proofErr w:type="spellEnd"/>
      <w:r w:rsidR="004F7A68" w:rsidRPr="003C3378">
        <w:rPr>
          <w:rFonts w:asciiTheme="minorEastAsia" w:hAnsiTheme="minorEastAsia" w:hint="eastAsia"/>
          <w:szCs w:val="21"/>
        </w:rPr>
        <w:t>）</w:t>
      </w:r>
      <w:r w:rsidRPr="003C3378">
        <w:rPr>
          <w:rFonts w:asciiTheme="minorEastAsia" w:hAnsiTheme="minorEastAsia" w:hint="eastAsia"/>
          <w:szCs w:val="21"/>
        </w:rPr>
        <w:t>です</w:t>
      </w:r>
      <w:r w:rsidR="00E80278" w:rsidRPr="003C3378">
        <w:rPr>
          <w:rFonts w:asciiTheme="minorEastAsia" w:hAnsiTheme="minorEastAsia" w:hint="eastAsia"/>
          <w:b/>
          <w:szCs w:val="21"/>
        </w:rPr>
        <w:t>＜図</w:t>
      </w:r>
      <w:r w:rsidR="00AB5EA5" w:rsidRPr="003C3378">
        <w:rPr>
          <w:rFonts w:asciiTheme="minorEastAsia" w:hAnsiTheme="minorEastAsia" w:hint="eastAsia"/>
          <w:b/>
          <w:szCs w:val="21"/>
        </w:rPr>
        <w:t>１７</w:t>
      </w:r>
      <w:r w:rsidR="00E80278" w:rsidRPr="003C3378">
        <w:rPr>
          <w:rFonts w:asciiTheme="minorEastAsia" w:hAnsiTheme="minorEastAsia" w:hint="eastAsia"/>
          <w:b/>
          <w:szCs w:val="21"/>
        </w:rPr>
        <w:t>＞</w:t>
      </w:r>
      <w:r w:rsidR="00B83C19" w:rsidRPr="00B83C19">
        <w:rPr>
          <w:rFonts w:asciiTheme="minorEastAsia" w:hAnsiTheme="minorEastAsia" w:hint="eastAsia"/>
          <w:szCs w:val="21"/>
        </w:rPr>
        <w:t>。</w:t>
      </w:r>
    </w:p>
    <w:p w14:paraId="04B0580F" w14:textId="47690CDE" w:rsidR="00BC564E" w:rsidRPr="003C3378" w:rsidRDefault="0044359E" w:rsidP="00BC564E">
      <w:pPr>
        <w:rPr>
          <w:rFonts w:asciiTheme="minorEastAsia" w:hAnsiTheme="minorEastAsia"/>
          <w:b/>
          <w:szCs w:val="21"/>
        </w:rPr>
      </w:pPr>
      <w:r w:rsidRPr="003C3378">
        <w:rPr>
          <w:rFonts w:asciiTheme="minorEastAsia" w:hAnsiTheme="minorEastAsia" w:hint="eastAsia"/>
          <w:szCs w:val="21"/>
        </w:rPr>
        <w:t xml:space="preserve">　これ</w:t>
      </w:r>
      <w:r w:rsidR="004F7A68" w:rsidRPr="003C3378">
        <w:rPr>
          <w:rFonts w:asciiTheme="minorEastAsia" w:hAnsiTheme="minorEastAsia" w:hint="eastAsia"/>
          <w:szCs w:val="21"/>
        </w:rPr>
        <w:t>は</w:t>
      </w:r>
      <w:r w:rsidR="000A2187" w:rsidRPr="003C3378">
        <w:rPr>
          <w:rFonts w:asciiTheme="minorEastAsia" w:hAnsiTheme="minorEastAsia" w:hint="eastAsia"/>
          <w:szCs w:val="21"/>
        </w:rPr>
        <w:t>幕府使節</w:t>
      </w:r>
      <w:r w:rsidR="0080151F" w:rsidRPr="003C3378">
        <w:rPr>
          <w:rFonts w:asciiTheme="minorEastAsia" w:hAnsiTheme="minorEastAsia" w:hint="eastAsia"/>
          <w:szCs w:val="21"/>
        </w:rPr>
        <w:t>団がベルギーを訪問した</w:t>
      </w:r>
      <w:r w:rsidR="004F7A68" w:rsidRPr="003C3378">
        <w:rPr>
          <w:rFonts w:asciiTheme="minorEastAsia" w:hAnsiTheme="minorEastAsia" w:hint="eastAsia"/>
          <w:szCs w:val="21"/>
        </w:rPr>
        <w:t>のち</w:t>
      </w:r>
      <w:r w:rsidR="0080151F" w:rsidRPr="003C3378">
        <w:rPr>
          <w:rFonts w:asciiTheme="minorEastAsia" w:hAnsiTheme="minorEastAsia" w:hint="eastAsia"/>
          <w:szCs w:val="21"/>
        </w:rPr>
        <w:t>、</w:t>
      </w:r>
      <w:r w:rsidR="002D096E" w:rsidRPr="003C3378">
        <w:rPr>
          <w:rFonts w:asciiTheme="minorEastAsia" w:hAnsiTheme="minorEastAsia" w:hint="eastAsia"/>
          <w:szCs w:val="21"/>
        </w:rPr>
        <w:t>（</w:t>
      </w:r>
      <w:r w:rsidR="00ED7B11" w:rsidRPr="003C3378">
        <w:rPr>
          <w:rFonts w:asciiTheme="minorEastAsia" w:hAnsiTheme="minorEastAsia" w:hint="eastAsia"/>
          <w:szCs w:val="21"/>
        </w:rPr>
        <w:t>ベルギー国王に直接送るわけではなくて</w:t>
      </w:r>
      <w:r w:rsidR="002D096E" w:rsidRPr="003C3378">
        <w:rPr>
          <w:rFonts w:asciiTheme="minorEastAsia" w:hAnsiTheme="minorEastAsia" w:hint="eastAsia"/>
          <w:szCs w:val="21"/>
        </w:rPr>
        <w:t>）</w:t>
      </w:r>
      <w:r w:rsidR="00ED7B11" w:rsidRPr="003C3378">
        <w:rPr>
          <w:rFonts w:asciiTheme="minorEastAsia" w:hAnsiTheme="minorEastAsia" w:hint="eastAsia"/>
          <w:szCs w:val="21"/>
        </w:rPr>
        <w:t>、宮内大臣にあたる</w:t>
      </w:r>
      <w:r w:rsidR="00BC564E" w:rsidRPr="003C3378">
        <w:rPr>
          <w:rFonts w:asciiTheme="minorEastAsia" w:hAnsiTheme="minorEastAsia" w:hint="eastAsia"/>
          <w:szCs w:val="21"/>
        </w:rPr>
        <w:t>フ</w:t>
      </w:r>
      <w:r w:rsidR="00AB2312" w:rsidRPr="003C3378">
        <w:rPr>
          <w:rFonts w:asciiTheme="minorEastAsia" w:hAnsiTheme="minorEastAsia" w:hint="eastAsia"/>
          <w:szCs w:val="21"/>
        </w:rPr>
        <w:t>ア</w:t>
      </w:r>
      <w:r w:rsidR="00BC564E" w:rsidRPr="003C3378">
        <w:rPr>
          <w:rFonts w:asciiTheme="minorEastAsia" w:hAnsiTheme="minorEastAsia" w:hint="eastAsia"/>
          <w:szCs w:val="21"/>
        </w:rPr>
        <w:t>ン・プラ</w:t>
      </w:r>
      <w:r w:rsidR="00B967FF" w:rsidRPr="003C3378">
        <w:rPr>
          <w:rFonts w:asciiTheme="minorEastAsia" w:hAnsiTheme="minorEastAsia" w:hint="eastAsia"/>
          <w:szCs w:val="21"/>
        </w:rPr>
        <w:t>ー</w:t>
      </w:r>
      <w:r w:rsidR="00AB2312" w:rsidRPr="003C3378">
        <w:rPr>
          <w:rFonts w:asciiTheme="minorEastAsia" w:hAnsiTheme="minorEastAsia" w:hint="eastAsia"/>
          <w:szCs w:val="21"/>
        </w:rPr>
        <w:t>ト</w:t>
      </w:r>
      <w:r w:rsidR="008113A2" w:rsidRPr="003C3378">
        <w:rPr>
          <w:rFonts w:asciiTheme="minorEastAsia" w:hAnsiTheme="minorEastAsia" w:hint="eastAsia"/>
          <w:szCs w:val="21"/>
        </w:rPr>
        <w:t>（</w:t>
      </w:r>
      <w:r w:rsidR="00AB2312" w:rsidRPr="003C3378">
        <w:rPr>
          <w:rFonts w:asciiTheme="minorEastAsia" w:hAnsiTheme="minorEastAsia"/>
          <w:szCs w:val="21"/>
        </w:rPr>
        <w:t xml:space="preserve">Van </w:t>
      </w:r>
      <w:proofErr w:type="spellStart"/>
      <w:r w:rsidR="00AB2312" w:rsidRPr="003C3378">
        <w:rPr>
          <w:rFonts w:asciiTheme="minorEastAsia" w:hAnsiTheme="minorEastAsia"/>
          <w:szCs w:val="21"/>
        </w:rPr>
        <w:t>Praet</w:t>
      </w:r>
      <w:proofErr w:type="spellEnd"/>
      <w:r w:rsidR="008113A2" w:rsidRPr="003C3378">
        <w:rPr>
          <w:rFonts w:asciiTheme="minorEastAsia" w:hAnsiTheme="minorEastAsia" w:hint="eastAsia"/>
          <w:szCs w:val="21"/>
        </w:rPr>
        <w:t>）</w:t>
      </w:r>
      <w:r w:rsidR="00FD0F76" w:rsidRPr="003C3378">
        <w:rPr>
          <w:rFonts w:asciiTheme="minorEastAsia" w:hAnsiTheme="minorEastAsia" w:hint="eastAsia"/>
          <w:szCs w:val="21"/>
        </w:rPr>
        <w:t>閣下宛てに</w:t>
      </w:r>
      <w:r w:rsidR="00CB7B5A" w:rsidRPr="003C3378">
        <w:rPr>
          <w:rFonts w:asciiTheme="minorEastAsia" w:hAnsiTheme="minorEastAsia" w:hint="eastAsia"/>
          <w:szCs w:val="21"/>
        </w:rPr>
        <w:t>送った</w:t>
      </w:r>
      <w:r w:rsidR="00BC564E" w:rsidRPr="003C3378">
        <w:rPr>
          <w:rFonts w:asciiTheme="minorEastAsia" w:hAnsiTheme="minorEastAsia" w:hint="eastAsia"/>
          <w:szCs w:val="21"/>
        </w:rPr>
        <w:t>感謝状</w:t>
      </w:r>
      <w:r w:rsidR="00CB7B5A" w:rsidRPr="003C3378">
        <w:rPr>
          <w:rFonts w:asciiTheme="minorEastAsia" w:hAnsiTheme="minorEastAsia" w:hint="eastAsia"/>
          <w:szCs w:val="21"/>
        </w:rPr>
        <w:t>の写真</w:t>
      </w:r>
      <w:r w:rsidR="00BC564E" w:rsidRPr="003C3378">
        <w:rPr>
          <w:rFonts w:asciiTheme="minorEastAsia" w:hAnsiTheme="minorEastAsia" w:hint="eastAsia"/>
          <w:szCs w:val="21"/>
        </w:rPr>
        <w:t>です</w:t>
      </w:r>
      <w:r w:rsidR="00E80278" w:rsidRPr="003C3378">
        <w:rPr>
          <w:rFonts w:asciiTheme="minorEastAsia" w:hAnsiTheme="minorEastAsia" w:hint="eastAsia"/>
          <w:b/>
          <w:szCs w:val="21"/>
        </w:rPr>
        <w:t>＜図</w:t>
      </w:r>
      <w:r w:rsidR="00AB5EA5" w:rsidRPr="003C3378">
        <w:rPr>
          <w:rFonts w:asciiTheme="minorEastAsia" w:hAnsiTheme="minorEastAsia" w:hint="eastAsia"/>
          <w:b/>
          <w:szCs w:val="21"/>
        </w:rPr>
        <w:t>１８</w:t>
      </w:r>
      <w:r w:rsidR="00E80278" w:rsidRPr="003C3378">
        <w:rPr>
          <w:rFonts w:asciiTheme="minorEastAsia" w:hAnsiTheme="minorEastAsia" w:hint="eastAsia"/>
          <w:b/>
          <w:szCs w:val="21"/>
        </w:rPr>
        <w:t>＞</w:t>
      </w:r>
      <w:r w:rsidR="007B5323" w:rsidRPr="007B5323">
        <w:rPr>
          <w:rFonts w:asciiTheme="minorEastAsia" w:hAnsiTheme="minorEastAsia" w:hint="eastAsia"/>
          <w:szCs w:val="21"/>
        </w:rPr>
        <w:t>。</w:t>
      </w:r>
    </w:p>
    <w:p w14:paraId="7C2EF869" w14:textId="010FF4FB" w:rsidR="00BC564E" w:rsidRPr="003C3378" w:rsidRDefault="003634B9" w:rsidP="00BC564E">
      <w:pPr>
        <w:rPr>
          <w:rFonts w:asciiTheme="minorEastAsia" w:hAnsiTheme="minorEastAsia"/>
          <w:szCs w:val="21"/>
        </w:rPr>
      </w:pPr>
      <w:r w:rsidRPr="003C3378">
        <w:rPr>
          <w:rFonts w:asciiTheme="minorEastAsia" w:hAnsiTheme="minorEastAsia" w:hint="eastAsia"/>
          <w:szCs w:val="21"/>
        </w:rPr>
        <w:t xml:space="preserve">　</w:t>
      </w:r>
      <w:r w:rsidR="008D079B" w:rsidRPr="003C3378">
        <w:rPr>
          <w:rFonts w:asciiTheme="minorEastAsia" w:hAnsiTheme="minorEastAsia" w:hint="eastAsia"/>
          <w:szCs w:val="21"/>
        </w:rPr>
        <w:t>以上説明したように討幕維新</w:t>
      </w:r>
      <w:r w:rsidR="00BC564E" w:rsidRPr="003C3378">
        <w:rPr>
          <w:rFonts w:asciiTheme="minorEastAsia" w:hAnsiTheme="minorEastAsia" w:hint="eastAsia"/>
          <w:szCs w:val="21"/>
        </w:rPr>
        <w:t>と関わりを持った</w:t>
      </w:r>
      <w:r w:rsidR="008D079B" w:rsidRPr="003C3378">
        <w:rPr>
          <w:rFonts w:asciiTheme="minorEastAsia" w:hAnsiTheme="minorEastAsia" w:hint="eastAsia"/>
          <w:szCs w:val="21"/>
        </w:rPr>
        <w:t>モンブラン</w:t>
      </w:r>
      <w:r w:rsidR="00006078" w:rsidRPr="003C3378">
        <w:rPr>
          <w:rFonts w:asciiTheme="minorEastAsia" w:hAnsiTheme="minorEastAsia" w:hint="eastAsia"/>
          <w:szCs w:val="21"/>
        </w:rPr>
        <w:t>伯</w:t>
      </w:r>
      <w:r w:rsidR="00E33F53" w:rsidRPr="003C3378">
        <w:rPr>
          <w:rFonts w:asciiTheme="minorEastAsia" w:hAnsiTheme="minorEastAsia" w:hint="eastAsia"/>
          <w:szCs w:val="21"/>
        </w:rPr>
        <w:t>は</w:t>
      </w:r>
      <w:r w:rsidR="000A6B08" w:rsidRPr="003C3378">
        <w:rPr>
          <w:rFonts w:asciiTheme="minorEastAsia" w:hAnsiTheme="minorEastAsia" w:hint="eastAsia"/>
          <w:szCs w:val="21"/>
        </w:rPr>
        <w:t>結局外交官に指名</w:t>
      </w:r>
      <w:r w:rsidR="00BC564E" w:rsidRPr="003C3378">
        <w:rPr>
          <w:rFonts w:asciiTheme="minorEastAsia" w:hAnsiTheme="minorEastAsia" w:hint="eastAsia"/>
          <w:szCs w:val="21"/>
        </w:rPr>
        <w:t>されます。モンブラン家</w:t>
      </w:r>
      <w:r w:rsidR="008D079B" w:rsidRPr="003C3378">
        <w:rPr>
          <w:rFonts w:asciiTheme="minorEastAsia" w:hAnsiTheme="minorEastAsia" w:hint="eastAsia"/>
          <w:szCs w:val="21"/>
        </w:rPr>
        <w:t>に伝わった</w:t>
      </w:r>
      <w:r w:rsidR="00375BBA" w:rsidRPr="003C3378">
        <w:rPr>
          <w:rFonts w:asciiTheme="minorEastAsia" w:hAnsiTheme="minorEastAsia" w:hint="eastAsia"/>
          <w:szCs w:val="21"/>
        </w:rPr>
        <w:t>文書</w:t>
      </w:r>
      <w:r w:rsidR="008D079B" w:rsidRPr="003C3378">
        <w:rPr>
          <w:rFonts w:asciiTheme="minorEastAsia" w:hAnsiTheme="minorEastAsia" w:hint="eastAsia"/>
          <w:szCs w:val="21"/>
        </w:rPr>
        <w:t>は</w:t>
      </w:r>
      <w:r w:rsidR="00375BBA" w:rsidRPr="003C3378">
        <w:rPr>
          <w:rFonts w:asciiTheme="minorEastAsia" w:hAnsiTheme="minorEastAsia" w:hint="eastAsia"/>
          <w:szCs w:val="21"/>
        </w:rPr>
        <w:t>、</w:t>
      </w:r>
      <w:r w:rsidR="008D079B" w:rsidRPr="003C3378">
        <w:rPr>
          <w:rFonts w:asciiTheme="minorEastAsia" w:hAnsiTheme="minorEastAsia" w:hint="eastAsia"/>
          <w:szCs w:val="21"/>
        </w:rPr>
        <w:t>現在</w:t>
      </w:r>
      <w:r w:rsidR="00375BBA" w:rsidRPr="003C3378">
        <w:rPr>
          <w:rFonts w:asciiTheme="minorEastAsia" w:hAnsiTheme="minorEastAsia" w:hint="eastAsia"/>
          <w:szCs w:val="21"/>
        </w:rPr>
        <w:t>コルトレイク</w:t>
      </w:r>
      <w:r w:rsidR="008D079B" w:rsidRPr="003C3378">
        <w:rPr>
          <w:rFonts w:asciiTheme="minorEastAsia" w:hAnsiTheme="minorEastAsia" w:hint="eastAsia"/>
          <w:szCs w:val="21"/>
        </w:rPr>
        <w:t>市</w:t>
      </w:r>
      <w:r w:rsidR="00375BBA" w:rsidRPr="003C3378">
        <w:rPr>
          <w:rFonts w:asciiTheme="minorEastAsia" w:hAnsiTheme="minorEastAsia" w:hint="eastAsia"/>
          <w:szCs w:val="21"/>
        </w:rPr>
        <w:t>の公</w:t>
      </w:r>
      <w:r w:rsidR="00BC564E" w:rsidRPr="003C3378">
        <w:rPr>
          <w:rFonts w:asciiTheme="minorEastAsia" w:hAnsiTheme="minorEastAsia" w:hint="eastAsia"/>
          <w:szCs w:val="21"/>
        </w:rPr>
        <w:t>文書館に</w:t>
      </w:r>
      <w:r w:rsidR="008D079B" w:rsidRPr="003C3378">
        <w:rPr>
          <w:rFonts w:asciiTheme="minorEastAsia" w:hAnsiTheme="minorEastAsia" w:hint="eastAsia"/>
          <w:szCs w:val="21"/>
        </w:rPr>
        <w:t>委託されてい</w:t>
      </w:r>
      <w:r w:rsidR="00BC564E" w:rsidRPr="003C3378">
        <w:rPr>
          <w:rFonts w:asciiTheme="minorEastAsia" w:hAnsiTheme="minorEastAsia" w:hint="eastAsia"/>
          <w:szCs w:val="21"/>
        </w:rPr>
        <w:t>る</w:t>
      </w:r>
      <w:r w:rsidR="00091BF6" w:rsidRPr="003C3378">
        <w:rPr>
          <w:rFonts w:asciiTheme="minorEastAsia" w:hAnsiTheme="minorEastAsia" w:hint="eastAsia"/>
          <w:szCs w:val="21"/>
        </w:rPr>
        <w:t>の</w:t>
      </w:r>
      <w:r w:rsidR="00BC564E" w:rsidRPr="003C3378">
        <w:rPr>
          <w:rFonts w:asciiTheme="minorEastAsia" w:hAnsiTheme="minorEastAsia" w:hint="eastAsia"/>
          <w:szCs w:val="21"/>
        </w:rPr>
        <w:t>ですが、</w:t>
      </w:r>
      <w:r w:rsidR="008D079B" w:rsidRPr="003C3378">
        <w:rPr>
          <w:rFonts w:asciiTheme="minorEastAsia" w:hAnsiTheme="minorEastAsia" w:hint="eastAsia"/>
          <w:szCs w:val="21"/>
        </w:rPr>
        <w:t>中には</w:t>
      </w:r>
      <w:r w:rsidR="00BC564E" w:rsidRPr="003C3378">
        <w:rPr>
          <w:rFonts w:asciiTheme="minorEastAsia" w:hAnsiTheme="minorEastAsia" w:hint="eastAsia"/>
          <w:szCs w:val="21"/>
        </w:rPr>
        <w:t>何枚か日本語の文書も入って</w:t>
      </w:r>
      <w:r w:rsidR="00715AAC" w:rsidRPr="003C3378">
        <w:rPr>
          <w:rFonts w:asciiTheme="minorEastAsia" w:hAnsiTheme="minorEastAsia" w:hint="eastAsia"/>
          <w:szCs w:val="21"/>
        </w:rPr>
        <w:t>い</w:t>
      </w:r>
      <w:r w:rsidR="008D079B" w:rsidRPr="003C3378">
        <w:rPr>
          <w:rFonts w:asciiTheme="minorEastAsia" w:hAnsiTheme="minorEastAsia" w:hint="eastAsia"/>
          <w:szCs w:val="21"/>
        </w:rPr>
        <w:t>るなかで、日本政府</w:t>
      </w:r>
      <w:r w:rsidR="00BC564E" w:rsidRPr="003C3378">
        <w:rPr>
          <w:rFonts w:asciiTheme="minorEastAsia" w:hAnsiTheme="minorEastAsia" w:hint="eastAsia"/>
          <w:szCs w:val="21"/>
        </w:rPr>
        <w:t>外務担当の</w:t>
      </w:r>
      <w:r w:rsidR="008D079B" w:rsidRPr="003C3378">
        <w:rPr>
          <w:rFonts w:asciiTheme="minorEastAsia" w:hAnsiTheme="minorEastAsia" w:hint="eastAsia"/>
          <w:szCs w:val="21"/>
        </w:rPr>
        <w:t>者</w:t>
      </w:r>
      <w:r w:rsidR="00BC564E" w:rsidRPr="003C3378">
        <w:rPr>
          <w:rFonts w:asciiTheme="minorEastAsia" w:hAnsiTheme="minorEastAsia" w:hint="eastAsia"/>
          <w:szCs w:val="21"/>
        </w:rPr>
        <w:t>がモンブラン</w:t>
      </w:r>
      <w:r w:rsidR="00006078" w:rsidRPr="003C3378">
        <w:rPr>
          <w:rFonts w:asciiTheme="minorEastAsia" w:hAnsiTheme="minorEastAsia" w:hint="eastAsia"/>
          <w:szCs w:val="21"/>
        </w:rPr>
        <w:t>伯</w:t>
      </w:r>
      <w:r w:rsidR="008D079B" w:rsidRPr="003C3378">
        <w:rPr>
          <w:rFonts w:asciiTheme="minorEastAsia" w:hAnsiTheme="minorEastAsia" w:hint="eastAsia"/>
          <w:szCs w:val="21"/>
        </w:rPr>
        <w:t>宛</w:t>
      </w:r>
      <w:r w:rsidR="00BC564E" w:rsidRPr="003C3378">
        <w:rPr>
          <w:rFonts w:asciiTheme="minorEastAsia" w:hAnsiTheme="minorEastAsia" w:hint="eastAsia"/>
          <w:szCs w:val="21"/>
        </w:rPr>
        <w:t>に送った手紙</w:t>
      </w:r>
      <w:r w:rsidR="008D079B" w:rsidRPr="003C3378">
        <w:rPr>
          <w:rFonts w:asciiTheme="minorEastAsia" w:hAnsiTheme="minorEastAsia" w:hint="eastAsia"/>
          <w:szCs w:val="21"/>
        </w:rPr>
        <w:t>をも含んでいま</w:t>
      </w:r>
      <w:r w:rsidR="00BC564E" w:rsidRPr="003C3378">
        <w:rPr>
          <w:rFonts w:asciiTheme="minorEastAsia" w:hAnsiTheme="minorEastAsia" w:hint="eastAsia"/>
          <w:szCs w:val="21"/>
        </w:rPr>
        <w:t>す</w:t>
      </w:r>
      <w:r w:rsidR="00CC52FD" w:rsidRPr="003C3378">
        <w:rPr>
          <w:rFonts w:asciiTheme="minorEastAsia" w:hAnsiTheme="minorEastAsia" w:hint="eastAsia"/>
          <w:b/>
          <w:szCs w:val="21"/>
        </w:rPr>
        <w:t>＜図</w:t>
      </w:r>
      <w:r w:rsidR="00AB5EA5" w:rsidRPr="003C3378">
        <w:rPr>
          <w:rFonts w:asciiTheme="minorEastAsia" w:hAnsiTheme="minorEastAsia" w:hint="eastAsia"/>
          <w:b/>
          <w:szCs w:val="21"/>
        </w:rPr>
        <w:t>１９、２０、２１</w:t>
      </w:r>
      <w:r w:rsidR="00CC52FD" w:rsidRPr="003C3378">
        <w:rPr>
          <w:rFonts w:asciiTheme="minorEastAsia" w:hAnsiTheme="minorEastAsia" w:hint="eastAsia"/>
          <w:b/>
          <w:szCs w:val="21"/>
        </w:rPr>
        <w:t>＞</w:t>
      </w:r>
      <w:r w:rsidR="00BC564E" w:rsidRPr="003C3378">
        <w:rPr>
          <w:rFonts w:asciiTheme="minorEastAsia" w:hAnsiTheme="minorEastAsia" w:hint="eastAsia"/>
          <w:szCs w:val="21"/>
        </w:rPr>
        <w:t>。</w:t>
      </w:r>
    </w:p>
    <w:p w14:paraId="30FCC07E" w14:textId="4596E4F8" w:rsidR="00BC564E" w:rsidRPr="003C3378" w:rsidRDefault="00BC564E" w:rsidP="00BC564E">
      <w:pPr>
        <w:rPr>
          <w:rFonts w:asciiTheme="minorEastAsia" w:hAnsiTheme="minorEastAsia"/>
          <w:szCs w:val="21"/>
        </w:rPr>
      </w:pPr>
      <w:r w:rsidRPr="003C3378">
        <w:rPr>
          <w:rFonts w:asciiTheme="minorEastAsia" w:hAnsiTheme="minorEastAsia" w:hint="eastAsia"/>
          <w:szCs w:val="21"/>
        </w:rPr>
        <w:t xml:space="preserve">　</w:t>
      </w:r>
      <w:r w:rsidR="00EA6A12" w:rsidRPr="003C3378">
        <w:rPr>
          <w:rFonts w:asciiTheme="minorEastAsia" w:hAnsiTheme="minorEastAsia" w:hint="eastAsia"/>
          <w:szCs w:val="21"/>
        </w:rPr>
        <w:t>少し見にくいかもしれませんが、</w:t>
      </w:r>
      <w:r w:rsidRPr="003C3378">
        <w:rPr>
          <w:rFonts w:asciiTheme="minorEastAsia" w:hAnsiTheme="minorEastAsia" w:hint="eastAsia"/>
          <w:szCs w:val="21"/>
        </w:rPr>
        <w:t>左手に</w:t>
      </w:r>
      <w:r w:rsidR="00F138E8" w:rsidRPr="003C3378">
        <w:rPr>
          <w:rFonts w:asciiTheme="minorEastAsia" w:hAnsiTheme="minorEastAsia" w:hint="eastAsia"/>
          <w:szCs w:val="21"/>
        </w:rPr>
        <w:t>「コントテモンブラン貴下」</w:t>
      </w:r>
      <w:r w:rsidR="00867F27" w:rsidRPr="003C3378">
        <w:rPr>
          <w:rFonts w:asciiTheme="minorEastAsia" w:hAnsiTheme="minorEastAsia" w:hint="eastAsia"/>
          <w:szCs w:val="21"/>
        </w:rPr>
        <w:t>と</w:t>
      </w:r>
      <w:r w:rsidR="00EA6A12" w:rsidRPr="003C3378">
        <w:rPr>
          <w:rFonts w:asciiTheme="minorEastAsia" w:hAnsiTheme="minorEastAsia" w:hint="eastAsia"/>
          <w:szCs w:val="21"/>
        </w:rPr>
        <w:t>書いており、さらに</w:t>
      </w:r>
      <w:r w:rsidR="00300000" w:rsidRPr="003C3378">
        <w:rPr>
          <w:rFonts w:asciiTheme="minorEastAsia" w:hAnsiTheme="minorEastAsia" w:hint="eastAsia"/>
          <w:szCs w:val="21"/>
        </w:rPr>
        <w:t>「</w:t>
      </w:r>
      <w:r w:rsidR="00B666CF" w:rsidRPr="003C3378">
        <w:rPr>
          <w:rFonts w:asciiTheme="minorEastAsia" w:hAnsiTheme="minorEastAsia" w:hint="eastAsia"/>
          <w:szCs w:val="21"/>
        </w:rPr>
        <w:t>弁理職コント</w:t>
      </w:r>
      <w:r w:rsidR="00AB2312" w:rsidRPr="003C3378">
        <w:rPr>
          <w:rFonts w:asciiTheme="minorEastAsia" w:hAnsiTheme="minorEastAsia" w:hint="eastAsia"/>
          <w:szCs w:val="21"/>
        </w:rPr>
        <w:t>デ</w:t>
      </w:r>
      <w:r w:rsidRPr="003C3378">
        <w:rPr>
          <w:rFonts w:asciiTheme="minorEastAsia" w:hAnsiTheme="minorEastAsia" w:hint="eastAsia"/>
          <w:szCs w:val="21"/>
        </w:rPr>
        <w:t>モンブラン</w:t>
      </w:r>
      <w:r w:rsidR="00F138E8" w:rsidRPr="003C3378">
        <w:rPr>
          <w:rFonts w:asciiTheme="minorEastAsia" w:hAnsiTheme="minorEastAsia" w:hint="eastAsia"/>
          <w:szCs w:val="21"/>
        </w:rPr>
        <w:t>殿</w:t>
      </w:r>
      <w:r w:rsidR="00300000" w:rsidRPr="003C3378">
        <w:rPr>
          <w:rFonts w:asciiTheme="minorEastAsia" w:hAnsiTheme="minorEastAsia" w:hint="eastAsia"/>
          <w:szCs w:val="21"/>
        </w:rPr>
        <w:t>」</w:t>
      </w:r>
      <w:r w:rsidR="00867F27" w:rsidRPr="003C3378">
        <w:rPr>
          <w:rFonts w:asciiTheme="minorEastAsia" w:hAnsiTheme="minorEastAsia" w:hint="eastAsia"/>
          <w:szCs w:val="21"/>
        </w:rPr>
        <w:t>と</w:t>
      </w:r>
      <w:r w:rsidR="00EA6A12" w:rsidRPr="003C3378">
        <w:rPr>
          <w:rFonts w:asciiTheme="minorEastAsia" w:hAnsiTheme="minorEastAsia" w:hint="eastAsia"/>
          <w:szCs w:val="21"/>
        </w:rPr>
        <w:t>も</w:t>
      </w:r>
      <w:r w:rsidR="00867F27" w:rsidRPr="003C3378">
        <w:rPr>
          <w:rFonts w:asciiTheme="minorEastAsia" w:hAnsiTheme="minorEastAsia" w:hint="eastAsia"/>
          <w:szCs w:val="21"/>
        </w:rPr>
        <w:t>書いてあります。彼</w:t>
      </w:r>
      <w:r w:rsidR="00EA6A12" w:rsidRPr="003C3378">
        <w:rPr>
          <w:rFonts w:asciiTheme="minorEastAsia" w:hAnsiTheme="minorEastAsia" w:hint="eastAsia"/>
          <w:szCs w:val="21"/>
        </w:rPr>
        <w:t>の正式な官職名</w:t>
      </w:r>
      <w:r w:rsidR="00867F27" w:rsidRPr="003C3378">
        <w:rPr>
          <w:rFonts w:asciiTheme="minorEastAsia" w:hAnsiTheme="minorEastAsia" w:hint="eastAsia"/>
          <w:szCs w:val="21"/>
        </w:rPr>
        <w:t>は弁理職</w:t>
      </w:r>
      <w:r w:rsidR="00EA6A12" w:rsidRPr="003C3378">
        <w:rPr>
          <w:rFonts w:asciiTheme="minorEastAsia" w:hAnsiTheme="minorEastAsia" w:hint="eastAsia"/>
          <w:szCs w:val="21"/>
        </w:rPr>
        <w:t>となってい</w:t>
      </w:r>
      <w:r w:rsidRPr="003C3378">
        <w:rPr>
          <w:rFonts w:asciiTheme="minorEastAsia" w:hAnsiTheme="minorEastAsia" w:hint="eastAsia"/>
          <w:szCs w:val="21"/>
        </w:rPr>
        <w:t>ます。</w:t>
      </w:r>
      <w:r w:rsidR="00EA6A12" w:rsidRPr="003C3378">
        <w:rPr>
          <w:rFonts w:asciiTheme="minorEastAsia" w:hAnsiTheme="minorEastAsia" w:hint="eastAsia"/>
          <w:szCs w:val="21"/>
        </w:rPr>
        <w:t>したがって</w:t>
      </w:r>
      <w:r w:rsidRPr="003C3378">
        <w:rPr>
          <w:rFonts w:asciiTheme="minorEastAsia" w:hAnsiTheme="minorEastAsia" w:hint="eastAsia"/>
          <w:szCs w:val="21"/>
        </w:rPr>
        <w:t>特定の</w:t>
      </w:r>
      <w:r w:rsidR="00EA6A12" w:rsidRPr="003C3378">
        <w:rPr>
          <w:rFonts w:asciiTheme="minorEastAsia" w:hAnsiTheme="minorEastAsia" w:hint="eastAsia"/>
          <w:szCs w:val="21"/>
        </w:rPr>
        <w:t>職名を肩書きに</w:t>
      </w:r>
      <w:r w:rsidRPr="003C3378">
        <w:rPr>
          <w:rFonts w:asciiTheme="minorEastAsia" w:hAnsiTheme="minorEastAsia" w:hint="eastAsia"/>
          <w:szCs w:val="21"/>
        </w:rPr>
        <w:t>、</w:t>
      </w:r>
      <w:r w:rsidR="00EA6A12" w:rsidRPr="003C3378">
        <w:rPr>
          <w:rFonts w:asciiTheme="minorEastAsia" w:hAnsiTheme="minorEastAsia" w:hint="eastAsia"/>
          <w:szCs w:val="21"/>
        </w:rPr>
        <w:t>日本の</w:t>
      </w:r>
      <w:r w:rsidRPr="003C3378">
        <w:rPr>
          <w:rFonts w:asciiTheme="minorEastAsia" w:hAnsiTheme="minorEastAsia" w:hint="eastAsia"/>
          <w:szCs w:val="21"/>
        </w:rPr>
        <w:t>代表</w:t>
      </w:r>
      <w:r w:rsidR="00867F27" w:rsidRPr="003C3378">
        <w:rPr>
          <w:rFonts w:asciiTheme="minorEastAsia" w:hAnsiTheme="minorEastAsia" w:hint="eastAsia"/>
          <w:szCs w:val="21"/>
        </w:rPr>
        <w:t>としてパリに駐在することになるのです。大使とか</w:t>
      </w:r>
      <w:r w:rsidRPr="003C3378">
        <w:rPr>
          <w:rFonts w:asciiTheme="minorEastAsia" w:hAnsiTheme="minorEastAsia" w:hint="eastAsia"/>
          <w:szCs w:val="21"/>
        </w:rPr>
        <w:t>全権公使とか、そうい</w:t>
      </w:r>
      <w:r w:rsidR="00EA6A12" w:rsidRPr="003C3378">
        <w:rPr>
          <w:rFonts w:asciiTheme="minorEastAsia" w:hAnsiTheme="minorEastAsia" w:hint="eastAsia"/>
          <w:szCs w:val="21"/>
        </w:rPr>
        <w:t>った職名</w:t>
      </w:r>
      <w:r w:rsidRPr="003C3378">
        <w:rPr>
          <w:rFonts w:asciiTheme="minorEastAsia" w:hAnsiTheme="minorEastAsia" w:hint="eastAsia"/>
          <w:szCs w:val="21"/>
        </w:rPr>
        <w:t>ではなく、</w:t>
      </w:r>
      <w:r w:rsidR="00EB4574" w:rsidRPr="003C3378">
        <w:rPr>
          <w:rFonts w:asciiTheme="minorEastAsia" w:hAnsiTheme="minorEastAsia" w:hint="eastAsia"/>
          <w:szCs w:val="21"/>
        </w:rPr>
        <w:t>その場限りの</w:t>
      </w:r>
      <w:r w:rsidRPr="003C3378">
        <w:rPr>
          <w:rFonts w:asciiTheme="minorEastAsia" w:hAnsiTheme="minorEastAsia" w:hint="eastAsia"/>
          <w:szCs w:val="21"/>
        </w:rPr>
        <w:t>特定の</w:t>
      </w:r>
      <w:r w:rsidR="00EB4574" w:rsidRPr="003C3378">
        <w:rPr>
          <w:rFonts w:asciiTheme="minorEastAsia" w:hAnsiTheme="minorEastAsia" w:hint="eastAsia"/>
          <w:szCs w:val="21"/>
        </w:rPr>
        <w:t>職名</w:t>
      </w:r>
      <w:r w:rsidRPr="003C3378">
        <w:rPr>
          <w:rFonts w:asciiTheme="minorEastAsia" w:hAnsiTheme="minorEastAsia" w:hint="eastAsia"/>
          <w:szCs w:val="21"/>
        </w:rPr>
        <w:t>を</w:t>
      </w:r>
      <w:r w:rsidR="00EB4574" w:rsidRPr="003C3378">
        <w:rPr>
          <w:rFonts w:asciiTheme="minorEastAsia" w:hAnsiTheme="minorEastAsia" w:hint="eastAsia"/>
          <w:szCs w:val="21"/>
        </w:rPr>
        <w:t>考案したものでした</w:t>
      </w:r>
      <w:r w:rsidRPr="003C3378">
        <w:rPr>
          <w:rFonts w:asciiTheme="minorEastAsia" w:hAnsiTheme="minorEastAsia" w:hint="eastAsia"/>
          <w:szCs w:val="21"/>
        </w:rPr>
        <w:t>。</w:t>
      </w:r>
    </w:p>
    <w:p w14:paraId="6B716E6C" w14:textId="77777777" w:rsidR="00BC564E" w:rsidRPr="003C3378" w:rsidRDefault="001339A8" w:rsidP="00BC564E">
      <w:pPr>
        <w:rPr>
          <w:rFonts w:asciiTheme="minorEastAsia" w:hAnsiTheme="minorEastAsia"/>
          <w:szCs w:val="21"/>
        </w:rPr>
      </w:pPr>
      <w:r w:rsidRPr="003C3378">
        <w:rPr>
          <w:rFonts w:asciiTheme="minorEastAsia" w:hAnsiTheme="minorEastAsia" w:hint="eastAsia"/>
          <w:szCs w:val="21"/>
        </w:rPr>
        <w:t xml:space="preserve">　</w:t>
      </w:r>
      <w:r w:rsidR="00EB4574" w:rsidRPr="003C3378">
        <w:rPr>
          <w:rFonts w:asciiTheme="minorEastAsia" w:hAnsiTheme="minorEastAsia" w:hint="eastAsia"/>
          <w:szCs w:val="21"/>
        </w:rPr>
        <w:t>やがて伯爵</w:t>
      </w:r>
      <w:r w:rsidRPr="003C3378">
        <w:rPr>
          <w:rFonts w:asciiTheme="minorEastAsia" w:hAnsiTheme="minorEastAsia" w:hint="eastAsia"/>
          <w:szCs w:val="21"/>
        </w:rPr>
        <w:t>は</w:t>
      </w:r>
      <w:r w:rsidR="00EB4574" w:rsidRPr="003C3378">
        <w:rPr>
          <w:rFonts w:asciiTheme="minorEastAsia" w:hAnsiTheme="minorEastAsia" w:hint="eastAsia"/>
          <w:szCs w:val="21"/>
        </w:rPr>
        <w:t>帰国し、</w:t>
      </w:r>
      <w:r w:rsidR="00BC564E" w:rsidRPr="003C3378">
        <w:rPr>
          <w:rFonts w:asciiTheme="minorEastAsia" w:hAnsiTheme="minorEastAsia" w:hint="eastAsia"/>
          <w:szCs w:val="21"/>
        </w:rPr>
        <w:t>パリ</w:t>
      </w:r>
      <w:r w:rsidR="00EB4574" w:rsidRPr="003C3378">
        <w:rPr>
          <w:rFonts w:asciiTheme="minorEastAsia" w:hAnsiTheme="minorEastAsia" w:hint="eastAsia"/>
          <w:szCs w:val="21"/>
        </w:rPr>
        <w:t>の自宅</w:t>
      </w:r>
      <w:r w:rsidR="00BC564E" w:rsidRPr="003C3378">
        <w:rPr>
          <w:rFonts w:asciiTheme="minorEastAsia" w:hAnsiTheme="minorEastAsia" w:hint="eastAsia"/>
          <w:szCs w:val="21"/>
        </w:rPr>
        <w:t>へ</w:t>
      </w:r>
      <w:r w:rsidR="00EB4574" w:rsidRPr="003C3378">
        <w:rPr>
          <w:rFonts w:asciiTheme="minorEastAsia" w:hAnsiTheme="minorEastAsia" w:hint="eastAsia"/>
          <w:szCs w:val="21"/>
        </w:rPr>
        <w:t>帰ります</w:t>
      </w:r>
      <w:r w:rsidR="00BC564E" w:rsidRPr="003C3378">
        <w:rPr>
          <w:rFonts w:asciiTheme="minorEastAsia" w:hAnsiTheme="minorEastAsia" w:hint="eastAsia"/>
          <w:szCs w:val="21"/>
        </w:rPr>
        <w:t>。</w:t>
      </w:r>
      <w:r w:rsidR="00EB4574" w:rsidRPr="003C3378">
        <w:rPr>
          <w:rFonts w:asciiTheme="minorEastAsia" w:hAnsiTheme="minorEastAsia" w:hint="eastAsia"/>
          <w:szCs w:val="21"/>
        </w:rPr>
        <w:t>そしてパリに滞在していた日本人</w:t>
      </w:r>
      <w:r w:rsidR="00E33F53" w:rsidRPr="003C3378">
        <w:rPr>
          <w:rFonts w:asciiTheme="minorEastAsia" w:hAnsiTheme="minorEastAsia"/>
          <w:szCs w:val="21"/>
        </w:rPr>
        <w:t>前田正名</w:t>
      </w:r>
      <w:r w:rsidR="00BC564E" w:rsidRPr="003C3378">
        <w:rPr>
          <w:rFonts w:asciiTheme="minorEastAsia" w:hAnsiTheme="minorEastAsia" w:hint="eastAsia"/>
          <w:szCs w:val="21"/>
        </w:rPr>
        <w:t>が秘書</w:t>
      </w:r>
      <w:r w:rsidR="00EB4574" w:rsidRPr="003C3378">
        <w:rPr>
          <w:rFonts w:asciiTheme="minorEastAsia" w:hAnsiTheme="minorEastAsia" w:hint="eastAsia"/>
          <w:szCs w:val="21"/>
        </w:rPr>
        <w:t>に採用されます。また</w:t>
      </w:r>
      <w:r w:rsidR="00BC564E" w:rsidRPr="003C3378">
        <w:rPr>
          <w:rFonts w:asciiTheme="minorEastAsia" w:hAnsiTheme="minorEastAsia" w:hint="eastAsia"/>
          <w:szCs w:val="21"/>
        </w:rPr>
        <w:t>パリ</w:t>
      </w:r>
      <w:r w:rsidR="00EB4574" w:rsidRPr="003C3378">
        <w:rPr>
          <w:rFonts w:asciiTheme="minorEastAsia" w:hAnsiTheme="minorEastAsia" w:hint="eastAsia"/>
          <w:szCs w:val="21"/>
        </w:rPr>
        <w:t>内</w:t>
      </w:r>
      <w:r w:rsidR="00BC564E" w:rsidRPr="003C3378">
        <w:rPr>
          <w:rFonts w:asciiTheme="minorEastAsia" w:hAnsiTheme="minorEastAsia" w:hint="eastAsia"/>
          <w:szCs w:val="21"/>
        </w:rPr>
        <w:t>で</w:t>
      </w:r>
      <w:r w:rsidR="00EB4574" w:rsidRPr="003C3378">
        <w:rPr>
          <w:rFonts w:asciiTheme="minorEastAsia" w:hAnsiTheme="minorEastAsia" w:hint="eastAsia"/>
          <w:szCs w:val="21"/>
        </w:rPr>
        <w:t>の</w:t>
      </w:r>
      <w:r w:rsidR="00BC564E" w:rsidRPr="003C3378">
        <w:rPr>
          <w:rFonts w:asciiTheme="minorEastAsia" w:hAnsiTheme="minorEastAsia" w:hint="eastAsia"/>
          <w:szCs w:val="21"/>
        </w:rPr>
        <w:t>大きな邸宅を買</w:t>
      </w:r>
      <w:r w:rsidR="00EB4574" w:rsidRPr="003C3378">
        <w:rPr>
          <w:rFonts w:asciiTheme="minorEastAsia" w:hAnsiTheme="minorEastAsia" w:hint="eastAsia"/>
          <w:szCs w:val="21"/>
        </w:rPr>
        <w:t>い</w:t>
      </w:r>
      <w:r w:rsidR="00BC564E" w:rsidRPr="003C3378">
        <w:rPr>
          <w:rFonts w:asciiTheme="minorEastAsia" w:hAnsiTheme="minorEastAsia" w:hint="eastAsia"/>
          <w:szCs w:val="21"/>
        </w:rPr>
        <w:t>、</w:t>
      </w:r>
      <w:r w:rsidR="00EB4574" w:rsidRPr="003C3378">
        <w:rPr>
          <w:rFonts w:asciiTheme="minorEastAsia" w:hAnsiTheme="minorEastAsia" w:hint="eastAsia"/>
          <w:szCs w:val="21"/>
        </w:rPr>
        <w:t>弁理職の業務を行う拠点にします</w:t>
      </w:r>
      <w:r w:rsidR="00AC54D0" w:rsidRPr="003C3378">
        <w:rPr>
          <w:rFonts w:asciiTheme="minorEastAsia" w:hAnsiTheme="minorEastAsia" w:hint="eastAsia"/>
          <w:szCs w:val="21"/>
        </w:rPr>
        <w:t>。その邸宅</w:t>
      </w:r>
      <w:r w:rsidR="004C504C" w:rsidRPr="003C3378">
        <w:rPr>
          <w:rFonts w:asciiTheme="minorEastAsia" w:hAnsiTheme="minorEastAsia" w:hint="eastAsia"/>
          <w:szCs w:val="21"/>
        </w:rPr>
        <w:t>は、</w:t>
      </w:r>
      <w:r w:rsidR="00EB4574" w:rsidRPr="003C3378">
        <w:rPr>
          <w:rFonts w:asciiTheme="minorEastAsia" w:hAnsiTheme="minorEastAsia" w:hint="eastAsia"/>
          <w:szCs w:val="21"/>
        </w:rPr>
        <w:t>多額を掛けて購入したのですが、結局あまり長く使えませんでした。</w:t>
      </w:r>
      <w:r w:rsidR="006234F7" w:rsidRPr="003C3378">
        <w:rPr>
          <w:rFonts w:asciiTheme="minorEastAsia" w:hAnsiTheme="minorEastAsia" w:hint="eastAsia"/>
          <w:szCs w:val="21"/>
        </w:rPr>
        <w:t>二</w:t>
      </w:r>
      <w:r w:rsidR="00BC564E" w:rsidRPr="003C3378">
        <w:rPr>
          <w:rFonts w:asciiTheme="minorEastAsia" w:hAnsiTheme="minorEastAsia" w:hint="eastAsia"/>
          <w:szCs w:val="21"/>
        </w:rPr>
        <w:t>年も</w:t>
      </w:r>
      <w:r w:rsidR="00300000" w:rsidRPr="003C3378">
        <w:rPr>
          <w:rFonts w:asciiTheme="minorEastAsia" w:hAnsiTheme="minorEastAsia" w:hint="eastAsia"/>
          <w:szCs w:val="21"/>
        </w:rPr>
        <w:t>経たないうち</w:t>
      </w:r>
      <w:r w:rsidR="00CA5D71" w:rsidRPr="003C3378">
        <w:rPr>
          <w:rFonts w:asciiTheme="minorEastAsia" w:hAnsiTheme="minorEastAsia" w:hint="eastAsia"/>
          <w:szCs w:val="21"/>
        </w:rPr>
        <w:t>に日本政府は方針を変えて、正式の外交官を指名</w:t>
      </w:r>
      <w:r w:rsidR="00BC564E" w:rsidRPr="003C3378">
        <w:rPr>
          <w:rFonts w:asciiTheme="minorEastAsia" w:hAnsiTheme="minorEastAsia" w:hint="eastAsia"/>
          <w:szCs w:val="21"/>
        </w:rPr>
        <w:t>することにします。</w:t>
      </w:r>
      <w:r w:rsidR="00BC564E" w:rsidRPr="003C3378">
        <w:rPr>
          <w:rFonts w:asciiTheme="minorEastAsia" w:hAnsiTheme="minorEastAsia" w:hint="eastAsia"/>
          <w:szCs w:val="21"/>
        </w:rPr>
        <w:lastRenderedPageBreak/>
        <w:t>それは鍋島</w:t>
      </w:r>
      <w:r w:rsidR="00EB4574" w:rsidRPr="003C3378">
        <w:rPr>
          <w:rFonts w:asciiTheme="minorEastAsia" w:hAnsiTheme="minorEastAsia" w:hint="eastAsia"/>
          <w:szCs w:val="21"/>
        </w:rPr>
        <w:t>尚信</w:t>
      </w:r>
      <w:r w:rsidR="00BC564E" w:rsidRPr="003C3378">
        <w:rPr>
          <w:rFonts w:asciiTheme="minorEastAsia" w:hAnsiTheme="minorEastAsia" w:hint="eastAsia"/>
          <w:szCs w:val="21"/>
        </w:rPr>
        <w:t>という</w:t>
      </w:r>
      <w:r w:rsidR="00EB4574" w:rsidRPr="003C3378">
        <w:rPr>
          <w:rFonts w:asciiTheme="minorEastAsia" w:hAnsiTheme="minorEastAsia" w:hint="eastAsia"/>
          <w:szCs w:val="21"/>
        </w:rPr>
        <w:t>人物</w:t>
      </w:r>
      <w:r w:rsidR="00BC564E" w:rsidRPr="003C3378">
        <w:rPr>
          <w:rFonts w:asciiTheme="minorEastAsia" w:hAnsiTheme="minorEastAsia" w:hint="eastAsia"/>
          <w:szCs w:val="21"/>
        </w:rPr>
        <w:t>です</w:t>
      </w:r>
      <w:r w:rsidR="00300000" w:rsidRPr="003C3378">
        <w:rPr>
          <w:rFonts w:asciiTheme="minorEastAsia" w:hAnsiTheme="minorEastAsia" w:hint="eastAsia"/>
          <w:szCs w:val="21"/>
        </w:rPr>
        <w:t>が</w:t>
      </w:r>
      <w:r w:rsidR="00BC564E" w:rsidRPr="003C3378">
        <w:rPr>
          <w:rFonts w:asciiTheme="minorEastAsia" w:hAnsiTheme="minorEastAsia" w:hint="eastAsia"/>
          <w:szCs w:val="21"/>
        </w:rPr>
        <w:t>、そ</w:t>
      </w:r>
      <w:r w:rsidR="000655A9" w:rsidRPr="003C3378">
        <w:rPr>
          <w:rFonts w:asciiTheme="minorEastAsia" w:hAnsiTheme="minorEastAsia" w:hint="eastAsia"/>
          <w:szCs w:val="21"/>
        </w:rPr>
        <w:t>こでモンブラン</w:t>
      </w:r>
      <w:r w:rsidR="00006078" w:rsidRPr="003C3378">
        <w:rPr>
          <w:rFonts w:asciiTheme="minorEastAsia" w:hAnsiTheme="minorEastAsia" w:hint="eastAsia"/>
          <w:szCs w:val="21"/>
        </w:rPr>
        <w:t>伯</w:t>
      </w:r>
      <w:r w:rsidR="000655A9" w:rsidRPr="003C3378">
        <w:rPr>
          <w:rFonts w:asciiTheme="minorEastAsia" w:hAnsiTheme="minorEastAsia" w:hint="eastAsia"/>
          <w:szCs w:val="21"/>
        </w:rPr>
        <w:t>は公務弁理職を解雇されることにな</w:t>
      </w:r>
      <w:r w:rsidR="00EB4574" w:rsidRPr="003C3378">
        <w:rPr>
          <w:rFonts w:asciiTheme="minorEastAsia" w:hAnsiTheme="minorEastAsia" w:hint="eastAsia"/>
          <w:szCs w:val="21"/>
        </w:rPr>
        <w:t>りま</w:t>
      </w:r>
      <w:r w:rsidR="000655A9" w:rsidRPr="003C3378">
        <w:rPr>
          <w:rFonts w:asciiTheme="minorEastAsia" w:hAnsiTheme="minorEastAsia" w:hint="eastAsia"/>
          <w:szCs w:val="21"/>
        </w:rPr>
        <w:t>す。</w:t>
      </w:r>
      <w:r w:rsidR="00BC564E" w:rsidRPr="003C3378">
        <w:rPr>
          <w:rFonts w:asciiTheme="minorEastAsia" w:hAnsiTheme="minorEastAsia" w:hint="eastAsia"/>
          <w:szCs w:val="21"/>
        </w:rPr>
        <w:t>彼にとって大変な財政上の打撃にな</w:t>
      </w:r>
      <w:r w:rsidR="00EB4574" w:rsidRPr="003C3378">
        <w:rPr>
          <w:rFonts w:asciiTheme="minorEastAsia" w:hAnsiTheme="minorEastAsia" w:hint="eastAsia"/>
          <w:szCs w:val="21"/>
        </w:rPr>
        <w:t>りま</w:t>
      </w:r>
      <w:r w:rsidR="00BC564E" w:rsidRPr="003C3378">
        <w:rPr>
          <w:rFonts w:asciiTheme="minorEastAsia" w:hAnsiTheme="minorEastAsia" w:hint="eastAsia"/>
          <w:szCs w:val="21"/>
        </w:rPr>
        <w:t>す。その邸宅を買ったお金</w:t>
      </w:r>
      <w:r w:rsidR="00CA5D71" w:rsidRPr="003C3378">
        <w:rPr>
          <w:rFonts w:asciiTheme="minorEastAsia" w:hAnsiTheme="minorEastAsia" w:hint="eastAsia"/>
          <w:szCs w:val="21"/>
        </w:rPr>
        <w:t>を</w:t>
      </w:r>
      <w:r w:rsidR="00BC564E" w:rsidRPr="003C3378">
        <w:rPr>
          <w:rFonts w:asciiTheme="minorEastAsia" w:hAnsiTheme="minorEastAsia" w:hint="eastAsia"/>
          <w:szCs w:val="21"/>
        </w:rPr>
        <w:t>なかなか取り返す</w:t>
      </w:r>
      <w:r w:rsidR="00CA5D71" w:rsidRPr="003C3378">
        <w:rPr>
          <w:rFonts w:asciiTheme="minorEastAsia" w:hAnsiTheme="minorEastAsia" w:hint="eastAsia"/>
          <w:szCs w:val="21"/>
        </w:rPr>
        <w:t>伝手</w:t>
      </w:r>
      <w:r w:rsidR="00BC564E" w:rsidRPr="003C3378">
        <w:rPr>
          <w:rFonts w:asciiTheme="minorEastAsia" w:hAnsiTheme="minorEastAsia" w:hint="eastAsia"/>
          <w:szCs w:val="21"/>
        </w:rPr>
        <w:t>が</w:t>
      </w:r>
      <w:r w:rsidR="00EB4574" w:rsidRPr="003C3378">
        <w:rPr>
          <w:rFonts w:asciiTheme="minorEastAsia" w:hAnsiTheme="minorEastAsia" w:hint="eastAsia"/>
          <w:szCs w:val="21"/>
        </w:rPr>
        <w:t>ありませんでした</w:t>
      </w:r>
      <w:r w:rsidR="00BC564E" w:rsidRPr="003C3378">
        <w:rPr>
          <w:rFonts w:asciiTheme="minorEastAsia" w:hAnsiTheme="minorEastAsia" w:hint="eastAsia"/>
          <w:szCs w:val="21"/>
        </w:rPr>
        <w:t>。</w:t>
      </w:r>
      <w:r w:rsidR="00EB4574" w:rsidRPr="003C3378">
        <w:rPr>
          <w:rFonts w:asciiTheme="minorEastAsia" w:hAnsiTheme="minorEastAsia" w:hint="eastAsia"/>
          <w:szCs w:val="21"/>
        </w:rPr>
        <w:t>これに関連する</w:t>
      </w:r>
      <w:r w:rsidR="00F64769" w:rsidRPr="003C3378">
        <w:rPr>
          <w:rFonts w:asciiTheme="minorEastAsia" w:hAnsiTheme="minorEastAsia" w:hint="eastAsia"/>
          <w:szCs w:val="21"/>
        </w:rPr>
        <w:t>資料</w:t>
      </w:r>
      <w:r w:rsidR="00EB4574" w:rsidRPr="003C3378">
        <w:rPr>
          <w:rFonts w:asciiTheme="minorEastAsia" w:hAnsiTheme="minorEastAsia" w:hint="eastAsia"/>
          <w:szCs w:val="21"/>
        </w:rPr>
        <w:t>も伝わっています</w:t>
      </w:r>
      <w:r w:rsidR="00F64769" w:rsidRPr="003C3378">
        <w:rPr>
          <w:rFonts w:asciiTheme="minorEastAsia" w:hAnsiTheme="minorEastAsia" w:hint="eastAsia"/>
          <w:szCs w:val="21"/>
        </w:rPr>
        <w:t>。例えば</w:t>
      </w:r>
      <w:r w:rsidR="00BC564E" w:rsidRPr="003C3378">
        <w:rPr>
          <w:rFonts w:asciiTheme="minorEastAsia" w:hAnsiTheme="minorEastAsia" w:hint="eastAsia"/>
          <w:szCs w:val="21"/>
        </w:rPr>
        <w:t>邸宅売買の契約書</w:t>
      </w:r>
      <w:r w:rsidR="00A32F4D" w:rsidRPr="003C3378">
        <w:rPr>
          <w:rFonts w:asciiTheme="minorEastAsia" w:hAnsiTheme="minorEastAsia" w:hint="eastAsia"/>
          <w:szCs w:val="21"/>
        </w:rPr>
        <w:t>も</w:t>
      </w:r>
      <w:r w:rsidR="00BC564E" w:rsidRPr="003C3378">
        <w:rPr>
          <w:rFonts w:asciiTheme="minorEastAsia" w:hAnsiTheme="minorEastAsia" w:hint="eastAsia"/>
          <w:szCs w:val="21"/>
        </w:rPr>
        <w:t>残ってお</w:t>
      </w:r>
      <w:r w:rsidR="00A32F4D" w:rsidRPr="003C3378">
        <w:rPr>
          <w:rFonts w:asciiTheme="minorEastAsia" w:hAnsiTheme="minorEastAsia" w:hint="eastAsia"/>
          <w:szCs w:val="21"/>
        </w:rPr>
        <w:t>れば</w:t>
      </w:r>
      <w:r w:rsidR="00F64769" w:rsidRPr="003C3378">
        <w:rPr>
          <w:rFonts w:asciiTheme="minorEastAsia" w:hAnsiTheme="minorEastAsia" w:hint="eastAsia"/>
          <w:szCs w:val="21"/>
        </w:rPr>
        <w:t>、彼が外務官の任務を遂行する</w:t>
      </w:r>
      <w:r w:rsidR="00A32F4D" w:rsidRPr="003C3378">
        <w:rPr>
          <w:rFonts w:asciiTheme="minorEastAsia" w:hAnsiTheme="minorEastAsia" w:hint="eastAsia"/>
          <w:szCs w:val="21"/>
        </w:rPr>
        <w:t>にあたって</w:t>
      </w:r>
      <w:r w:rsidR="00F64769" w:rsidRPr="003C3378">
        <w:rPr>
          <w:rFonts w:asciiTheme="minorEastAsia" w:hAnsiTheme="minorEastAsia" w:hint="eastAsia"/>
          <w:szCs w:val="21"/>
        </w:rPr>
        <w:t>支出した</w:t>
      </w:r>
      <w:r w:rsidR="00A32F4D" w:rsidRPr="003C3378">
        <w:rPr>
          <w:rFonts w:asciiTheme="minorEastAsia" w:hAnsiTheme="minorEastAsia" w:hint="eastAsia"/>
          <w:szCs w:val="21"/>
        </w:rPr>
        <w:t>出費</w:t>
      </w:r>
      <w:r w:rsidR="00F64769" w:rsidRPr="003C3378">
        <w:rPr>
          <w:rFonts w:asciiTheme="minorEastAsia" w:hAnsiTheme="minorEastAsia" w:hint="eastAsia"/>
          <w:szCs w:val="21"/>
        </w:rPr>
        <w:t>を</w:t>
      </w:r>
      <w:r w:rsidR="00BC564E" w:rsidRPr="003C3378">
        <w:rPr>
          <w:rFonts w:asciiTheme="minorEastAsia" w:hAnsiTheme="minorEastAsia" w:hint="eastAsia"/>
          <w:szCs w:val="21"/>
        </w:rPr>
        <w:t>日本政府に</w:t>
      </w:r>
      <w:r w:rsidR="00A32F4D" w:rsidRPr="003C3378">
        <w:rPr>
          <w:rFonts w:asciiTheme="minorEastAsia" w:hAnsiTheme="minorEastAsia" w:hint="eastAsia"/>
          <w:szCs w:val="21"/>
        </w:rPr>
        <w:t>弁済してもらう</w:t>
      </w:r>
      <w:r w:rsidR="00BC564E" w:rsidRPr="003C3378">
        <w:rPr>
          <w:rFonts w:asciiTheme="minorEastAsia" w:hAnsiTheme="minorEastAsia" w:hint="eastAsia"/>
          <w:szCs w:val="21"/>
        </w:rPr>
        <w:t>ような</w:t>
      </w:r>
      <w:r w:rsidR="00A32F4D" w:rsidRPr="003C3378">
        <w:rPr>
          <w:rFonts w:asciiTheme="minorEastAsia" w:hAnsiTheme="minorEastAsia" w:hint="eastAsia"/>
          <w:szCs w:val="21"/>
        </w:rPr>
        <w:t>請求書</w:t>
      </w:r>
      <w:r w:rsidR="00BC564E" w:rsidRPr="003C3378">
        <w:rPr>
          <w:rFonts w:asciiTheme="minorEastAsia" w:hAnsiTheme="minorEastAsia" w:hint="eastAsia"/>
          <w:szCs w:val="21"/>
        </w:rPr>
        <w:t>も残っています。</w:t>
      </w:r>
      <w:r w:rsidR="00A32F4D" w:rsidRPr="003C3378">
        <w:rPr>
          <w:rFonts w:asciiTheme="minorEastAsia" w:hAnsiTheme="minorEastAsia" w:hint="eastAsia"/>
          <w:szCs w:val="21"/>
        </w:rPr>
        <w:t>立派な</w:t>
      </w:r>
      <w:r w:rsidR="00BC564E" w:rsidRPr="003C3378">
        <w:rPr>
          <w:rFonts w:asciiTheme="minorEastAsia" w:hAnsiTheme="minorEastAsia" w:hint="eastAsia"/>
          <w:szCs w:val="21"/>
        </w:rPr>
        <w:t>邸宅</w:t>
      </w:r>
      <w:r w:rsidR="00A32F4D" w:rsidRPr="003C3378">
        <w:rPr>
          <w:rFonts w:asciiTheme="minorEastAsia" w:hAnsiTheme="minorEastAsia" w:hint="eastAsia"/>
          <w:szCs w:val="21"/>
        </w:rPr>
        <w:t>の購買で</w:t>
      </w:r>
      <w:r w:rsidR="00B32EDC" w:rsidRPr="003C3378">
        <w:rPr>
          <w:rFonts w:asciiTheme="minorEastAsia" w:hAnsiTheme="minorEastAsia" w:hint="eastAsia"/>
          <w:szCs w:val="21"/>
        </w:rPr>
        <w:t>、</w:t>
      </w:r>
      <w:r w:rsidR="00A32F4D" w:rsidRPr="003C3378">
        <w:rPr>
          <w:rFonts w:asciiTheme="minorEastAsia" w:hAnsiTheme="minorEastAsia" w:hint="eastAsia"/>
          <w:szCs w:val="21"/>
        </w:rPr>
        <w:t>手を焼いたことが分かります</w:t>
      </w:r>
      <w:r w:rsidR="00BC564E" w:rsidRPr="003C3378">
        <w:rPr>
          <w:rFonts w:asciiTheme="minorEastAsia" w:hAnsiTheme="minorEastAsia" w:hint="eastAsia"/>
          <w:szCs w:val="21"/>
        </w:rPr>
        <w:t>。</w:t>
      </w:r>
    </w:p>
    <w:p w14:paraId="79A61E77" w14:textId="77777777" w:rsidR="00BC564E" w:rsidRPr="003C3378" w:rsidRDefault="00443100" w:rsidP="00BC564E">
      <w:pPr>
        <w:rPr>
          <w:rFonts w:asciiTheme="minorEastAsia" w:hAnsiTheme="minorEastAsia"/>
          <w:szCs w:val="21"/>
        </w:rPr>
      </w:pPr>
      <w:r w:rsidRPr="003C3378">
        <w:rPr>
          <w:rFonts w:asciiTheme="minorEastAsia" w:hAnsiTheme="minorEastAsia" w:hint="eastAsia"/>
          <w:szCs w:val="21"/>
        </w:rPr>
        <w:t xml:space="preserve">　</w:t>
      </w:r>
      <w:r w:rsidR="00CD1B22" w:rsidRPr="003C3378">
        <w:rPr>
          <w:rFonts w:asciiTheme="minorEastAsia" w:hAnsiTheme="minorEastAsia" w:hint="eastAsia"/>
          <w:szCs w:val="21"/>
        </w:rPr>
        <w:t>以上</w:t>
      </w:r>
      <w:r w:rsidRPr="003C3378">
        <w:rPr>
          <w:rFonts w:asciiTheme="minorEastAsia" w:hAnsiTheme="minorEastAsia" w:hint="eastAsia"/>
          <w:szCs w:val="21"/>
        </w:rPr>
        <w:t>のような</w:t>
      </w:r>
      <w:r w:rsidR="00CD1B22" w:rsidRPr="003C3378">
        <w:rPr>
          <w:rFonts w:asciiTheme="minorEastAsia" w:hAnsiTheme="minorEastAsia" w:hint="eastAsia"/>
          <w:szCs w:val="21"/>
        </w:rPr>
        <w:t>事情の展開を背景に</w:t>
      </w:r>
      <w:r w:rsidRPr="003C3378">
        <w:rPr>
          <w:rFonts w:asciiTheme="minorEastAsia" w:hAnsiTheme="minorEastAsia" w:hint="eastAsia"/>
          <w:szCs w:val="21"/>
        </w:rPr>
        <w:t>、</w:t>
      </w:r>
      <w:r w:rsidR="00CD1B22" w:rsidRPr="003C3378">
        <w:rPr>
          <w:rFonts w:asciiTheme="minorEastAsia" w:hAnsiTheme="minorEastAsia" w:hint="eastAsia"/>
          <w:szCs w:val="21"/>
        </w:rPr>
        <w:t>伯爵</w:t>
      </w:r>
      <w:r w:rsidR="00BC564E" w:rsidRPr="003C3378">
        <w:rPr>
          <w:rFonts w:asciiTheme="minorEastAsia" w:hAnsiTheme="minorEastAsia" w:hint="eastAsia"/>
          <w:szCs w:val="21"/>
        </w:rPr>
        <w:t>の政治的な活躍に幕が下り</w:t>
      </w:r>
      <w:r w:rsidR="00CD1B22" w:rsidRPr="003C3378">
        <w:rPr>
          <w:rFonts w:asciiTheme="minorEastAsia" w:hAnsiTheme="minorEastAsia" w:hint="eastAsia"/>
          <w:szCs w:val="21"/>
        </w:rPr>
        <w:t>たのでした</w:t>
      </w:r>
      <w:r w:rsidR="00BC564E" w:rsidRPr="003C3378">
        <w:rPr>
          <w:rFonts w:asciiTheme="minorEastAsia" w:hAnsiTheme="minorEastAsia" w:hint="eastAsia"/>
          <w:szCs w:val="21"/>
        </w:rPr>
        <w:t>。</w:t>
      </w:r>
    </w:p>
    <w:p w14:paraId="74EBB789" w14:textId="25123D55" w:rsidR="00BC564E" w:rsidRPr="003C3378" w:rsidRDefault="00055A0A" w:rsidP="00BC564E">
      <w:pPr>
        <w:rPr>
          <w:rFonts w:asciiTheme="minorEastAsia" w:hAnsiTheme="minorEastAsia"/>
          <w:szCs w:val="21"/>
          <w:lang w:val="nl-BE"/>
        </w:rPr>
      </w:pPr>
      <w:r w:rsidRPr="003C3378">
        <w:rPr>
          <w:rFonts w:asciiTheme="minorEastAsia" w:hAnsiTheme="minorEastAsia" w:hint="eastAsia"/>
          <w:szCs w:val="21"/>
        </w:rPr>
        <w:t xml:space="preserve">　</w:t>
      </w:r>
      <w:r w:rsidR="00CD1B22" w:rsidRPr="003C3378">
        <w:rPr>
          <w:rFonts w:asciiTheme="minorEastAsia" w:hAnsiTheme="minorEastAsia" w:hint="eastAsia"/>
          <w:szCs w:val="21"/>
        </w:rPr>
        <w:t>一方、</w:t>
      </w:r>
      <w:r w:rsidR="00784B68" w:rsidRPr="003C3378">
        <w:rPr>
          <w:rFonts w:asciiTheme="minorEastAsia" w:hAnsiTheme="minorEastAsia" w:hint="eastAsia"/>
          <w:szCs w:val="21"/>
        </w:rPr>
        <w:t>一応ある程度日本語</w:t>
      </w:r>
      <w:r w:rsidR="00CD1B22" w:rsidRPr="003C3378">
        <w:rPr>
          <w:rFonts w:asciiTheme="minorEastAsia" w:hAnsiTheme="minorEastAsia" w:hint="eastAsia"/>
          <w:szCs w:val="21"/>
        </w:rPr>
        <w:t>を嗜んでいたので</w:t>
      </w:r>
      <w:r w:rsidR="00784B68" w:rsidRPr="003C3378">
        <w:rPr>
          <w:rFonts w:asciiTheme="minorEastAsia" w:hAnsiTheme="minorEastAsia" w:hint="eastAsia"/>
          <w:szCs w:val="21"/>
        </w:rPr>
        <w:t>、その日本語を生かして</w:t>
      </w:r>
      <w:r w:rsidR="00BC564E" w:rsidRPr="003C3378">
        <w:rPr>
          <w:rFonts w:asciiTheme="minorEastAsia" w:hAnsiTheme="minorEastAsia" w:hint="eastAsia"/>
          <w:szCs w:val="21"/>
        </w:rPr>
        <w:t>前田正名</w:t>
      </w:r>
      <w:r w:rsidR="00300000" w:rsidRPr="003C3378">
        <w:rPr>
          <w:rFonts w:asciiTheme="minorEastAsia" w:hAnsiTheme="minorEastAsia" w:hint="eastAsia"/>
          <w:szCs w:val="21"/>
        </w:rPr>
        <w:t>や</w:t>
      </w:r>
      <w:r w:rsidR="00BC564E" w:rsidRPr="003C3378">
        <w:rPr>
          <w:rFonts w:asciiTheme="minorEastAsia" w:hAnsiTheme="minorEastAsia" w:hint="eastAsia"/>
          <w:szCs w:val="21"/>
        </w:rPr>
        <w:t>、あるいは他の人たちの助けを借りて、日本について学術的な論文を</w:t>
      </w:r>
      <w:r w:rsidR="00CD1B22" w:rsidRPr="003C3378">
        <w:rPr>
          <w:rFonts w:asciiTheme="minorEastAsia" w:hAnsiTheme="minorEastAsia" w:hint="eastAsia"/>
          <w:szCs w:val="21"/>
        </w:rPr>
        <w:t>著しました</w:t>
      </w:r>
      <w:r w:rsidR="00BC564E" w:rsidRPr="003C3378">
        <w:rPr>
          <w:rFonts w:asciiTheme="minorEastAsia" w:hAnsiTheme="minorEastAsia" w:hint="eastAsia"/>
          <w:szCs w:val="21"/>
        </w:rPr>
        <w:t>。</w:t>
      </w:r>
      <w:r w:rsidR="00CD1B22" w:rsidRPr="003C3378">
        <w:rPr>
          <w:rFonts w:asciiTheme="minorEastAsia" w:hAnsiTheme="minorEastAsia" w:hint="eastAsia"/>
          <w:szCs w:val="21"/>
        </w:rPr>
        <w:t>さらに、心学の簡単</w:t>
      </w:r>
      <w:r w:rsidR="00BC564E" w:rsidRPr="003C3378">
        <w:rPr>
          <w:rFonts w:asciiTheme="minorEastAsia" w:hAnsiTheme="minorEastAsia" w:hint="eastAsia"/>
          <w:szCs w:val="21"/>
        </w:rPr>
        <w:t>な文章で</w:t>
      </w:r>
      <w:r w:rsidR="00CD1B22" w:rsidRPr="003C3378">
        <w:rPr>
          <w:rFonts w:asciiTheme="minorEastAsia" w:hAnsiTheme="minorEastAsia" w:hint="eastAsia"/>
          <w:szCs w:val="21"/>
        </w:rPr>
        <w:t>はある</w:t>
      </w:r>
      <w:r w:rsidR="00BC564E" w:rsidRPr="003C3378">
        <w:rPr>
          <w:rFonts w:asciiTheme="minorEastAsia" w:hAnsiTheme="minorEastAsia" w:hint="eastAsia"/>
          <w:szCs w:val="21"/>
        </w:rPr>
        <w:t>が、</w:t>
      </w:r>
      <w:r w:rsidR="00FE459E" w:rsidRPr="003C3378">
        <w:rPr>
          <w:rFonts w:asciiTheme="minorEastAsia" w:hAnsiTheme="minorEastAsia" w:hint="eastAsia"/>
          <w:szCs w:val="21"/>
        </w:rPr>
        <w:t>柴田鳩翁の『鳩翁道話』の一部も</w:t>
      </w:r>
      <w:r w:rsidR="00BC564E" w:rsidRPr="003C3378">
        <w:rPr>
          <w:rFonts w:asciiTheme="minorEastAsia" w:hAnsiTheme="minorEastAsia" w:hint="eastAsia"/>
          <w:szCs w:val="21"/>
        </w:rPr>
        <w:t>フランス語に翻訳し刊行</w:t>
      </w:r>
      <w:r w:rsidR="00FE459E" w:rsidRPr="003C3378">
        <w:rPr>
          <w:rFonts w:asciiTheme="minorEastAsia" w:hAnsiTheme="minorEastAsia" w:hint="eastAsia"/>
          <w:szCs w:val="21"/>
        </w:rPr>
        <w:t>しました</w:t>
      </w:r>
      <w:r w:rsidR="00BC564E" w:rsidRPr="003C3378">
        <w:rPr>
          <w:rFonts w:asciiTheme="minorEastAsia" w:hAnsiTheme="minorEastAsia" w:hint="eastAsia"/>
          <w:szCs w:val="21"/>
        </w:rPr>
        <w:t>。</w:t>
      </w:r>
      <w:r w:rsidR="00FE459E" w:rsidRPr="003C3378">
        <w:rPr>
          <w:rFonts w:asciiTheme="minorEastAsia" w:hAnsiTheme="minorEastAsia" w:hint="eastAsia"/>
          <w:szCs w:val="21"/>
        </w:rPr>
        <w:t>以上、</w:t>
      </w:r>
      <w:r w:rsidR="00784B68" w:rsidRPr="003C3378">
        <w:rPr>
          <w:rFonts w:asciiTheme="minorEastAsia" w:hAnsiTheme="minorEastAsia" w:hint="eastAsia"/>
          <w:szCs w:val="21"/>
        </w:rPr>
        <w:t>モンブラン</w:t>
      </w:r>
      <w:r w:rsidR="00006078" w:rsidRPr="003C3378">
        <w:rPr>
          <w:rFonts w:asciiTheme="minorEastAsia" w:hAnsiTheme="minorEastAsia" w:hint="eastAsia"/>
          <w:szCs w:val="21"/>
        </w:rPr>
        <w:t>伯</w:t>
      </w:r>
      <w:r w:rsidR="00784B68" w:rsidRPr="003C3378">
        <w:rPr>
          <w:rFonts w:asciiTheme="minorEastAsia" w:hAnsiTheme="minorEastAsia" w:hint="eastAsia"/>
          <w:szCs w:val="21"/>
        </w:rPr>
        <w:t>の</w:t>
      </w:r>
      <w:r w:rsidR="00FE459E" w:rsidRPr="003C3378">
        <w:rPr>
          <w:rFonts w:asciiTheme="minorEastAsia" w:hAnsiTheme="minorEastAsia" w:hint="eastAsia"/>
          <w:szCs w:val="21"/>
        </w:rPr>
        <w:t>紆余曲折していた日本での活躍の一ページをご紹介してきました</w:t>
      </w:r>
      <w:r w:rsidR="00300000" w:rsidRPr="003C3378">
        <w:rPr>
          <w:rFonts w:asciiTheme="minorEastAsia" w:hAnsiTheme="minorEastAsia" w:hint="eastAsia"/>
          <w:szCs w:val="21"/>
        </w:rPr>
        <w:t>。</w:t>
      </w:r>
      <w:r w:rsidR="00FE459E" w:rsidRPr="003C3378">
        <w:rPr>
          <w:rFonts w:asciiTheme="minorEastAsia" w:hAnsiTheme="minorEastAsia" w:hint="eastAsia"/>
          <w:szCs w:val="21"/>
        </w:rPr>
        <w:t>事情は慶応年代から明治初期にかけて</w:t>
      </w:r>
      <w:r w:rsidR="00835864" w:rsidRPr="003C3378">
        <w:rPr>
          <w:rFonts w:asciiTheme="minorEastAsia" w:hAnsiTheme="minorEastAsia" w:hint="eastAsia"/>
          <w:szCs w:val="21"/>
        </w:rPr>
        <w:t>の</w:t>
      </w:r>
      <w:r w:rsidR="00FE459E" w:rsidRPr="003C3378">
        <w:rPr>
          <w:rFonts w:asciiTheme="minorEastAsia" w:hAnsiTheme="minorEastAsia" w:hint="eastAsia"/>
          <w:szCs w:val="21"/>
        </w:rPr>
        <w:t>もので、だいたい1870</w:t>
      </w:r>
      <w:r w:rsidR="00BC564E" w:rsidRPr="003C3378">
        <w:rPr>
          <w:rFonts w:asciiTheme="minorEastAsia" w:hAnsiTheme="minorEastAsia" w:hint="eastAsia"/>
          <w:szCs w:val="21"/>
        </w:rPr>
        <w:t>年前後です。</w:t>
      </w:r>
    </w:p>
    <w:p w14:paraId="48D207A8" w14:textId="34570633" w:rsidR="00BC564E" w:rsidRPr="003C3378" w:rsidRDefault="006234F7" w:rsidP="00BC564E">
      <w:pPr>
        <w:rPr>
          <w:rFonts w:asciiTheme="minorEastAsia" w:hAnsiTheme="minorEastAsia"/>
          <w:szCs w:val="21"/>
        </w:rPr>
      </w:pPr>
      <w:r w:rsidRPr="003C3378">
        <w:rPr>
          <w:rFonts w:asciiTheme="minorEastAsia" w:hAnsiTheme="minorEastAsia" w:hint="eastAsia"/>
          <w:szCs w:val="21"/>
        </w:rPr>
        <w:t xml:space="preserve">　次</w:t>
      </w:r>
      <w:r w:rsidR="0009026F" w:rsidRPr="003C3378">
        <w:rPr>
          <w:rFonts w:asciiTheme="minorEastAsia" w:hAnsiTheme="minorEastAsia" w:hint="eastAsia"/>
          <w:szCs w:val="21"/>
        </w:rPr>
        <w:t>にベルギーと日本との間の正式な</w:t>
      </w:r>
      <w:r w:rsidR="00BC564E" w:rsidRPr="003C3378">
        <w:rPr>
          <w:rFonts w:asciiTheme="minorEastAsia" w:hAnsiTheme="minorEastAsia" w:hint="eastAsia"/>
          <w:szCs w:val="21"/>
        </w:rPr>
        <w:t>国交</w:t>
      </w:r>
      <w:r w:rsidR="0009026F" w:rsidRPr="003C3378">
        <w:rPr>
          <w:rFonts w:asciiTheme="minorEastAsia" w:hAnsiTheme="minorEastAsia" w:hint="eastAsia"/>
          <w:szCs w:val="21"/>
        </w:rPr>
        <w:t>について</w:t>
      </w:r>
      <w:r w:rsidR="00BC564E" w:rsidRPr="003C3378">
        <w:rPr>
          <w:rFonts w:asciiTheme="minorEastAsia" w:hAnsiTheme="minorEastAsia" w:hint="eastAsia"/>
          <w:szCs w:val="21"/>
        </w:rPr>
        <w:t>申しますと、</w:t>
      </w:r>
      <w:r w:rsidR="0009026F" w:rsidRPr="003C3378">
        <w:rPr>
          <w:rFonts w:asciiTheme="minorEastAsia" w:hAnsiTheme="minorEastAsia" w:hint="eastAsia"/>
          <w:szCs w:val="21"/>
        </w:rPr>
        <w:t>まず</w:t>
      </w:r>
      <w:r w:rsidR="00197513" w:rsidRPr="003C3378">
        <w:rPr>
          <w:rFonts w:asciiTheme="minorEastAsia" w:hAnsiTheme="minorEastAsia" w:hint="eastAsia"/>
          <w:szCs w:val="21"/>
        </w:rPr>
        <w:t>初めに</w:t>
      </w:r>
      <w:r w:rsidR="0009026F" w:rsidRPr="003C3378">
        <w:rPr>
          <w:rFonts w:asciiTheme="minorEastAsia" w:hAnsiTheme="minorEastAsia" w:hint="eastAsia"/>
          <w:szCs w:val="21"/>
        </w:rPr>
        <w:t>、</w:t>
      </w:r>
      <w:r w:rsidR="00BC564E" w:rsidRPr="003C3378">
        <w:rPr>
          <w:rFonts w:asciiTheme="minorEastAsia" w:hAnsiTheme="minorEastAsia" w:hint="eastAsia"/>
          <w:szCs w:val="21"/>
        </w:rPr>
        <w:t>岩倉使節団</w:t>
      </w:r>
      <w:r w:rsidR="0009026F" w:rsidRPr="003C3378">
        <w:rPr>
          <w:rFonts w:asciiTheme="minorEastAsia" w:hAnsiTheme="minorEastAsia" w:hint="eastAsia"/>
          <w:szCs w:val="21"/>
        </w:rPr>
        <w:t>の訪問を挙げなければなりません</w:t>
      </w:r>
      <w:r w:rsidR="00BC564E" w:rsidRPr="003C3378">
        <w:rPr>
          <w:rFonts w:asciiTheme="minorEastAsia" w:hAnsiTheme="minorEastAsia" w:hint="eastAsia"/>
          <w:szCs w:val="21"/>
        </w:rPr>
        <w:t>。モンブラン</w:t>
      </w:r>
      <w:r w:rsidR="00006078" w:rsidRPr="003C3378">
        <w:rPr>
          <w:rFonts w:asciiTheme="minorEastAsia" w:hAnsiTheme="minorEastAsia" w:hint="eastAsia"/>
          <w:szCs w:val="21"/>
        </w:rPr>
        <w:t>伯</w:t>
      </w:r>
      <w:r w:rsidR="00BC564E" w:rsidRPr="003C3378">
        <w:rPr>
          <w:rFonts w:asciiTheme="minorEastAsia" w:hAnsiTheme="minorEastAsia" w:hint="eastAsia"/>
          <w:szCs w:val="21"/>
        </w:rPr>
        <w:t>がちょうど公務弁理職を解雇される時期に、岩倉使節</w:t>
      </w:r>
      <w:r w:rsidR="003C5C21" w:rsidRPr="003C3378">
        <w:rPr>
          <w:rFonts w:asciiTheme="minorEastAsia" w:hAnsiTheme="minorEastAsia" w:hint="eastAsia"/>
          <w:szCs w:val="21"/>
        </w:rPr>
        <w:t>団が</w:t>
      </w:r>
      <w:r w:rsidR="00BC564E" w:rsidRPr="003C3378">
        <w:rPr>
          <w:rFonts w:asciiTheme="minorEastAsia" w:hAnsiTheme="minorEastAsia" w:hint="eastAsia"/>
          <w:szCs w:val="21"/>
        </w:rPr>
        <w:t>アメリカやヨーロッパを巡回します。岩倉使節団</w:t>
      </w:r>
      <w:r w:rsidR="0009026F" w:rsidRPr="003C3378">
        <w:rPr>
          <w:rFonts w:asciiTheme="minorEastAsia" w:hAnsiTheme="minorEastAsia" w:hint="eastAsia"/>
          <w:szCs w:val="21"/>
        </w:rPr>
        <w:t>の団長岩倉具視</w:t>
      </w:r>
      <w:r w:rsidR="00BC564E" w:rsidRPr="003C3378">
        <w:rPr>
          <w:rFonts w:asciiTheme="minorEastAsia" w:hAnsiTheme="minorEastAsia" w:hint="eastAsia"/>
          <w:szCs w:val="21"/>
        </w:rPr>
        <w:t>は</w:t>
      </w:r>
      <w:r w:rsidR="00A07239" w:rsidRPr="003C3378">
        <w:rPr>
          <w:rFonts w:asciiTheme="minorEastAsia" w:hAnsiTheme="minorEastAsia" w:hint="eastAsia"/>
          <w:szCs w:val="21"/>
        </w:rPr>
        <w:t>特命全権大使ではあ</w:t>
      </w:r>
      <w:r w:rsidR="0009026F" w:rsidRPr="003C3378">
        <w:rPr>
          <w:rFonts w:asciiTheme="minorEastAsia" w:hAnsiTheme="minorEastAsia" w:hint="eastAsia"/>
          <w:szCs w:val="21"/>
        </w:rPr>
        <w:t>るけれども</w:t>
      </w:r>
      <w:r w:rsidR="00A07239" w:rsidRPr="003C3378">
        <w:rPr>
          <w:rFonts w:asciiTheme="minorEastAsia" w:hAnsiTheme="minorEastAsia" w:hint="eastAsia"/>
          <w:szCs w:val="21"/>
        </w:rPr>
        <w:t>、</w:t>
      </w:r>
      <w:r w:rsidR="00462571" w:rsidRPr="003C3378">
        <w:rPr>
          <w:rFonts w:asciiTheme="minorEastAsia" w:hAnsiTheme="minorEastAsia" w:hint="eastAsia"/>
          <w:szCs w:val="21"/>
        </w:rPr>
        <w:t>常駐</w:t>
      </w:r>
      <w:r w:rsidR="0009026F" w:rsidRPr="003C3378">
        <w:rPr>
          <w:rFonts w:asciiTheme="minorEastAsia" w:hAnsiTheme="minorEastAsia" w:hint="eastAsia"/>
          <w:szCs w:val="21"/>
        </w:rPr>
        <w:t>するものではない</w:t>
      </w:r>
      <w:r w:rsidR="00CA5182" w:rsidRPr="003C3378">
        <w:rPr>
          <w:rFonts w:asciiTheme="minorEastAsia" w:hAnsiTheme="minorEastAsia" w:hint="eastAsia"/>
          <w:szCs w:val="21"/>
        </w:rPr>
        <w:t>ので、ベルギーと日本を結ぶ外交、国交が</w:t>
      </w:r>
      <w:r w:rsidR="00BC564E" w:rsidRPr="003C3378">
        <w:rPr>
          <w:rFonts w:asciiTheme="minorEastAsia" w:hAnsiTheme="minorEastAsia" w:hint="eastAsia"/>
          <w:szCs w:val="21"/>
        </w:rPr>
        <w:t>単発的なものに過ぎ</w:t>
      </w:r>
      <w:r w:rsidR="005A1D08" w:rsidRPr="003C3378">
        <w:rPr>
          <w:rFonts w:asciiTheme="minorEastAsia" w:hAnsiTheme="minorEastAsia" w:hint="eastAsia"/>
          <w:szCs w:val="21"/>
        </w:rPr>
        <w:t>ません</w:t>
      </w:r>
      <w:r w:rsidR="0009026F" w:rsidRPr="003C3378">
        <w:rPr>
          <w:rFonts w:asciiTheme="minorEastAsia" w:hAnsiTheme="minorEastAsia" w:hint="eastAsia"/>
          <w:szCs w:val="21"/>
        </w:rPr>
        <w:t>でした</w:t>
      </w:r>
      <w:r w:rsidR="00BC564E" w:rsidRPr="003C3378">
        <w:rPr>
          <w:rFonts w:asciiTheme="minorEastAsia" w:hAnsiTheme="minorEastAsia" w:hint="eastAsia"/>
          <w:szCs w:val="21"/>
        </w:rPr>
        <w:t>。</w:t>
      </w:r>
      <w:r w:rsidR="0009026F" w:rsidRPr="003C3378">
        <w:rPr>
          <w:rFonts w:asciiTheme="minorEastAsia" w:hAnsiTheme="minorEastAsia" w:hint="eastAsia"/>
          <w:szCs w:val="21"/>
        </w:rPr>
        <w:t>一応、</w:t>
      </w:r>
      <w:r w:rsidR="00BC564E" w:rsidRPr="003C3378">
        <w:rPr>
          <w:rFonts w:asciiTheme="minorEastAsia" w:hAnsiTheme="minorEastAsia" w:hint="eastAsia"/>
          <w:szCs w:val="21"/>
        </w:rPr>
        <w:t>良好な関係が成立し</w:t>
      </w:r>
      <w:r w:rsidR="0009026F" w:rsidRPr="003C3378">
        <w:rPr>
          <w:rFonts w:asciiTheme="minorEastAsia" w:hAnsiTheme="minorEastAsia" w:hint="eastAsia"/>
          <w:szCs w:val="21"/>
        </w:rPr>
        <w:t>てはいるが</w:t>
      </w:r>
      <w:r w:rsidR="00BC564E" w:rsidRPr="003C3378">
        <w:rPr>
          <w:rFonts w:asciiTheme="minorEastAsia" w:hAnsiTheme="minorEastAsia" w:hint="eastAsia"/>
          <w:szCs w:val="21"/>
        </w:rPr>
        <w:t>、</w:t>
      </w:r>
      <w:r w:rsidR="006635BB" w:rsidRPr="003C3378">
        <w:rPr>
          <w:rFonts w:asciiTheme="minorEastAsia" w:hAnsiTheme="minorEastAsia" w:hint="eastAsia"/>
          <w:szCs w:val="21"/>
        </w:rPr>
        <w:t>有名無実に近いものでした。</w:t>
      </w:r>
      <w:r w:rsidR="00BC564E" w:rsidRPr="003C3378">
        <w:rPr>
          <w:rFonts w:asciiTheme="minorEastAsia" w:hAnsiTheme="minorEastAsia" w:hint="eastAsia"/>
          <w:szCs w:val="21"/>
        </w:rPr>
        <w:t>両国が</w:t>
      </w:r>
      <w:r w:rsidR="006635BB" w:rsidRPr="003C3378">
        <w:rPr>
          <w:rFonts w:asciiTheme="minorEastAsia" w:hAnsiTheme="minorEastAsia" w:hint="eastAsia"/>
          <w:szCs w:val="21"/>
        </w:rPr>
        <w:t>相手</w:t>
      </w:r>
      <w:r w:rsidR="00BC564E" w:rsidRPr="003C3378">
        <w:rPr>
          <w:rFonts w:asciiTheme="minorEastAsia" w:hAnsiTheme="minorEastAsia" w:hint="eastAsia"/>
          <w:szCs w:val="21"/>
        </w:rPr>
        <w:t>の首都に公使館を開設するようになるのは</w:t>
      </w:r>
      <w:r w:rsidR="00CA5182" w:rsidRPr="003C3378">
        <w:rPr>
          <w:rFonts w:asciiTheme="minorEastAsia" w:hAnsiTheme="minorEastAsia" w:hint="eastAsia"/>
          <w:szCs w:val="21"/>
        </w:rPr>
        <w:t>、なんと</w:t>
      </w:r>
      <w:r w:rsidR="00A12665" w:rsidRPr="003C3378">
        <w:rPr>
          <w:rFonts w:asciiTheme="minorEastAsia" w:hAnsiTheme="minorEastAsia" w:hint="eastAsia"/>
          <w:szCs w:val="21"/>
        </w:rPr>
        <w:t>1898</w:t>
      </w:r>
      <w:r w:rsidR="008324EB" w:rsidRPr="003C3378">
        <w:rPr>
          <w:rFonts w:asciiTheme="minorEastAsia" w:hAnsiTheme="minorEastAsia" w:hint="eastAsia"/>
          <w:szCs w:val="21"/>
        </w:rPr>
        <w:t>年で</w:t>
      </w:r>
      <w:r w:rsidR="006635BB" w:rsidRPr="003C3378">
        <w:rPr>
          <w:rFonts w:asciiTheme="minorEastAsia" w:hAnsiTheme="minorEastAsia" w:hint="eastAsia"/>
          <w:szCs w:val="21"/>
        </w:rPr>
        <w:t>した</w:t>
      </w:r>
      <w:r w:rsidR="008324EB" w:rsidRPr="003C3378">
        <w:rPr>
          <w:rFonts w:asciiTheme="minorEastAsia" w:hAnsiTheme="minorEastAsia" w:hint="eastAsia"/>
          <w:szCs w:val="21"/>
        </w:rPr>
        <w:t>。条約締結後</w:t>
      </w:r>
      <w:r w:rsidR="00A12665" w:rsidRPr="003C3378">
        <w:rPr>
          <w:rFonts w:asciiTheme="minorEastAsia" w:hAnsiTheme="minorEastAsia" w:hint="eastAsia"/>
          <w:szCs w:val="21"/>
        </w:rPr>
        <w:t>32</w:t>
      </w:r>
      <w:r w:rsidR="00BC564E" w:rsidRPr="003C3378">
        <w:rPr>
          <w:rFonts w:asciiTheme="minorEastAsia" w:hAnsiTheme="minorEastAsia" w:hint="eastAsia"/>
          <w:szCs w:val="21"/>
        </w:rPr>
        <w:t>年後のことです。</w:t>
      </w:r>
    </w:p>
    <w:p w14:paraId="3C7C9BFC" w14:textId="2A5EFD4E" w:rsidR="00BC564E" w:rsidRPr="003C3378" w:rsidRDefault="005A1D08" w:rsidP="00BC564E">
      <w:pPr>
        <w:rPr>
          <w:rFonts w:asciiTheme="minorEastAsia" w:hAnsiTheme="minorEastAsia"/>
          <w:szCs w:val="21"/>
        </w:rPr>
      </w:pPr>
      <w:r w:rsidRPr="003C3378">
        <w:rPr>
          <w:rFonts w:asciiTheme="minorEastAsia" w:hAnsiTheme="minorEastAsia" w:hint="eastAsia"/>
          <w:szCs w:val="21"/>
        </w:rPr>
        <w:t xml:space="preserve">　ブリュッセ</w:t>
      </w:r>
      <w:r w:rsidR="00293C04" w:rsidRPr="003C3378">
        <w:rPr>
          <w:rFonts w:asciiTheme="minorEastAsia" w:hAnsiTheme="minorEastAsia" w:hint="eastAsia"/>
          <w:szCs w:val="21"/>
        </w:rPr>
        <w:t>ルに</w:t>
      </w:r>
      <w:r w:rsidR="00462571" w:rsidRPr="003C3378">
        <w:rPr>
          <w:rFonts w:asciiTheme="minorEastAsia" w:hAnsiTheme="minorEastAsia" w:hint="eastAsia"/>
          <w:szCs w:val="21"/>
        </w:rPr>
        <w:t>常駐</w:t>
      </w:r>
      <w:r w:rsidR="00BC564E" w:rsidRPr="003C3378">
        <w:rPr>
          <w:rFonts w:asciiTheme="minorEastAsia" w:hAnsiTheme="minorEastAsia" w:hint="eastAsia"/>
          <w:szCs w:val="21"/>
        </w:rPr>
        <w:t>する初代日本公使</w:t>
      </w:r>
      <w:r w:rsidR="00A12665" w:rsidRPr="003C3378">
        <w:rPr>
          <w:rFonts w:asciiTheme="minorEastAsia" w:hAnsiTheme="minorEastAsia" w:hint="eastAsia"/>
          <w:szCs w:val="21"/>
        </w:rPr>
        <w:t>が</w:t>
      </w:r>
      <w:r w:rsidR="00A12665" w:rsidRPr="003C3378">
        <w:rPr>
          <w:rFonts w:asciiTheme="minorEastAsia" w:hAnsiTheme="minorEastAsia"/>
          <w:szCs w:val="21"/>
        </w:rPr>
        <w:t>本野一郎</w:t>
      </w:r>
      <w:r w:rsidR="00BC564E" w:rsidRPr="003C3378">
        <w:rPr>
          <w:rFonts w:asciiTheme="minorEastAsia" w:hAnsiTheme="minorEastAsia" w:hint="eastAsia"/>
          <w:szCs w:val="21"/>
        </w:rPr>
        <w:t>です</w:t>
      </w:r>
      <w:r w:rsidR="00AD01AB" w:rsidRPr="003C3378">
        <w:rPr>
          <w:rFonts w:asciiTheme="minorEastAsia" w:hAnsiTheme="minorEastAsia" w:hint="eastAsia"/>
          <w:b/>
          <w:szCs w:val="21"/>
        </w:rPr>
        <w:t>＜図</w:t>
      </w:r>
      <w:r w:rsidR="00AB5EA5" w:rsidRPr="003C3378">
        <w:rPr>
          <w:rFonts w:asciiTheme="minorEastAsia" w:hAnsiTheme="minorEastAsia" w:hint="eastAsia"/>
          <w:b/>
          <w:szCs w:val="21"/>
        </w:rPr>
        <w:t>２２</w:t>
      </w:r>
      <w:r w:rsidR="00AD01AB" w:rsidRPr="003C3378">
        <w:rPr>
          <w:rFonts w:asciiTheme="minorEastAsia" w:hAnsiTheme="minorEastAsia" w:hint="eastAsia"/>
          <w:b/>
          <w:szCs w:val="21"/>
        </w:rPr>
        <w:t>＞</w:t>
      </w:r>
      <w:r w:rsidR="00BC564E" w:rsidRPr="003C3378">
        <w:rPr>
          <w:rFonts w:asciiTheme="minorEastAsia" w:hAnsiTheme="minorEastAsia" w:hint="eastAsia"/>
          <w:szCs w:val="21"/>
        </w:rPr>
        <w:t>。日本の歴代公使、大使の中で特筆すべき</w:t>
      </w:r>
      <w:r w:rsidR="006635BB" w:rsidRPr="003C3378">
        <w:rPr>
          <w:rFonts w:asciiTheme="minorEastAsia" w:hAnsiTheme="minorEastAsia" w:hint="eastAsia"/>
          <w:szCs w:val="21"/>
        </w:rPr>
        <w:t>もののなかに</w:t>
      </w:r>
      <w:r w:rsidR="00A12665" w:rsidRPr="003C3378">
        <w:rPr>
          <w:rFonts w:asciiTheme="minorEastAsia" w:hAnsiTheme="minorEastAsia" w:hint="eastAsia"/>
          <w:szCs w:val="21"/>
        </w:rPr>
        <w:t>は</w:t>
      </w:r>
      <w:r w:rsidR="00A12665" w:rsidRPr="003C3378">
        <w:rPr>
          <w:rFonts w:asciiTheme="minorEastAsia" w:hAnsiTheme="minorEastAsia"/>
          <w:szCs w:val="21"/>
        </w:rPr>
        <w:t>加藤恒忠</w:t>
      </w:r>
      <w:r w:rsidR="006635BB" w:rsidRPr="003C3378">
        <w:rPr>
          <w:rFonts w:asciiTheme="minorEastAsia" w:hAnsiTheme="minorEastAsia" w:hint="eastAsia"/>
          <w:szCs w:val="21"/>
        </w:rPr>
        <w:t>を挙げなければなりません。</w:t>
      </w:r>
      <w:r w:rsidR="00A12665" w:rsidRPr="003C3378">
        <w:rPr>
          <w:rFonts w:asciiTheme="minorEastAsia" w:hAnsiTheme="minorEastAsia"/>
          <w:szCs w:val="21"/>
        </w:rPr>
        <w:t>正岡子規</w:t>
      </w:r>
      <w:r w:rsidR="00BC564E" w:rsidRPr="003C3378">
        <w:rPr>
          <w:rFonts w:asciiTheme="minorEastAsia" w:hAnsiTheme="minorEastAsia" w:hint="eastAsia"/>
          <w:szCs w:val="21"/>
        </w:rPr>
        <w:t>の叔父にあたる</w:t>
      </w:r>
      <w:r w:rsidR="006635BB" w:rsidRPr="003C3378">
        <w:rPr>
          <w:rFonts w:asciiTheme="minorEastAsia" w:hAnsiTheme="minorEastAsia" w:hint="eastAsia"/>
          <w:szCs w:val="21"/>
        </w:rPr>
        <w:t>人物</w:t>
      </w:r>
      <w:r w:rsidR="00BC564E" w:rsidRPr="003C3378">
        <w:rPr>
          <w:rFonts w:asciiTheme="minorEastAsia" w:hAnsiTheme="minorEastAsia" w:hint="eastAsia"/>
          <w:szCs w:val="21"/>
        </w:rPr>
        <w:t>で</w:t>
      </w:r>
      <w:r w:rsidR="006635BB" w:rsidRPr="003C3378">
        <w:rPr>
          <w:rFonts w:asciiTheme="minorEastAsia" w:hAnsiTheme="minorEastAsia" w:hint="eastAsia"/>
          <w:szCs w:val="21"/>
        </w:rPr>
        <w:t>、</w:t>
      </w:r>
      <w:r w:rsidR="00A12665" w:rsidRPr="003C3378">
        <w:rPr>
          <w:rFonts w:asciiTheme="minorEastAsia" w:hAnsiTheme="minorEastAsia"/>
          <w:szCs w:val="21"/>
        </w:rPr>
        <w:t>拓川</w:t>
      </w:r>
      <w:r w:rsidR="00A12665" w:rsidRPr="003C3378">
        <w:rPr>
          <w:rFonts w:asciiTheme="minorEastAsia" w:hAnsiTheme="minorEastAsia" w:hint="eastAsia"/>
          <w:szCs w:val="21"/>
        </w:rPr>
        <w:t>（タクセン）</w:t>
      </w:r>
      <w:r w:rsidR="00BC564E" w:rsidRPr="003C3378">
        <w:rPr>
          <w:rFonts w:asciiTheme="minorEastAsia" w:hAnsiTheme="minorEastAsia" w:hint="eastAsia"/>
          <w:szCs w:val="21"/>
        </w:rPr>
        <w:t>と</w:t>
      </w:r>
      <w:r w:rsidR="00835864" w:rsidRPr="003C3378">
        <w:rPr>
          <w:rFonts w:asciiTheme="minorEastAsia" w:hAnsiTheme="minorEastAsia" w:hint="eastAsia"/>
          <w:szCs w:val="21"/>
        </w:rPr>
        <w:t>い</w:t>
      </w:r>
      <w:r w:rsidR="006635BB" w:rsidRPr="003C3378">
        <w:rPr>
          <w:rFonts w:asciiTheme="minorEastAsia" w:hAnsiTheme="minorEastAsia" w:hint="eastAsia"/>
          <w:szCs w:val="21"/>
        </w:rPr>
        <w:t>う俳号を持った俳人として知られている彼は</w:t>
      </w:r>
      <w:r w:rsidR="00BC564E" w:rsidRPr="003C3378">
        <w:rPr>
          <w:rFonts w:asciiTheme="minorEastAsia" w:hAnsiTheme="minorEastAsia" w:hint="eastAsia"/>
          <w:szCs w:val="21"/>
        </w:rPr>
        <w:t>外交官として</w:t>
      </w:r>
      <w:r w:rsidR="006635BB" w:rsidRPr="003C3378">
        <w:rPr>
          <w:rFonts w:asciiTheme="minorEastAsia" w:hAnsiTheme="minorEastAsia" w:hint="eastAsia"/>
          <w:szCs w:val="21"/>
        </w:rPr>
        <w:t>顕著な</w:t>
      </w:r>
      <w:r w:rsidR="00BC564E" w:rsidRPr="003C3378">
        <w:rPr>
          <w:rFonts w:asciiTheme="minorEastAsia" w:hAnsiTheme="minorEastAsia" w:hint="eastAsia"/>
          <w:szCs w:val="21"/>
        </w:rPr>
        <w:t>活躍</w:t>
      </w:r>
      <w:r w:rsidR="006635BB" w:rsidRPr="003C3378">
        <w:rPr>
          <w:rFonts w:asciiTheme="minorEastAsia" w:hAnsiTheme="minorEastAsia" w:hint="eastAsia"/>
          <w:szCs w:val="21"/>
        </w:rPr>
        <w:t>ぶりを見せ</w:t>
      </w:r>
      <w:r w:rsidR="007A35F6" w:rsidRPr="003C3378">
        <w:rPr>
          <w:rFonts w:asciiTheme="minorEastAsia" w:hAnsiTheme="minorEastAsia" w:hint="eastAsia"/>
          <w:szCs w:val="21"/>
        </w:rPr>
        <w:t>まし</w:t>
      </w:r>
      <w:r w:rsidR="006635BB" w:rsidRPr="003C3378">
        <w:rPr>
          <w:rFonts w:asciiTheme="minorEastAsia" w:hAnsiTheme="minorEastAsia" w:hint="eastAsia"/>
          <w:szCs w:val="21"/>
        </w:rPr>
        <w:t>た</w:t>
      </w:r>
      <w:r w:rsidR="00AD01AB" w:rsidRPr="003C3378">
        <w:rPr>
          <w:rFonts w:asciiTheme="minorEastAsia" w:hAnsiTheme="minorEastAsia" w:hint="eastAsia"/>
          <w:b/>
          <w:szCs w:val="21"/>
        </w:rPr>
        <w:t>＜図</w:t>
      </w:r>
      <w:r w:rsidR="00AB5EA5" w:rsidRPr="003C3378">
        <w:rPr>
          <w:rFonts w:asciiTheme="minorEastAsia" w:hAnsiTheme="minorEastAsia" w:hint="eastAsia"/>
          <w:b/>
          <w:szCs w:val="21"/>
        </w:rPr>
        <w:t>２３</w:t>
      </w:r>
      <w:r w:rsidR="00AD01AB" w:rsidRPr="003C3378">
        <w:rPr>
          <w:rFonts w:asciiTheme="minorEastAsia" w:hAnsiTheme="minorEastAsia" w:hint="eastAsia"/>
          <w:b/>
          <w:szCs w:val="21"/>
        </w:rPr>
        <w:t>＞</w:t>
      </w:r>
      <w:r w:rsidR="00BC564E" w:rsidRPr="003C3378">
        <w:rPr>
          <w:rFonts w:asciiTheme="minorEastAsia" w:hAnsiTheme="minorEastAsia" w:hint="eastAsia"/>
          <w:szCs w:val="21"/>
        </w:rPr>
        <w:t>。日本側の歴代公使</w:t>
      </w:r>
      <w:r w:rsidR="006635BB" w:rsidRPr="003C3378">
        <w:rPr>
          <w:rFonts w:asciiTheme="minorEastAsia" w:hAnsiTheme="minorEastAsia" w:hint="eastAsia"/>
          <w:szCs w:val="21"/>
        </w:rPr>
        <w:t>・大使の中で</w:t>
      </w:r>
      <w:r w:rsidR="00BC564E" w:rsidRPr="003C3378">
        <w:rPr>
          <w:rFonts w:asciiTheme="minorEastAsia" w:hAnsiTheme="minorEastAsia" w:hint="eastAsia"/>
          <w:szCs w:val="21"/>
        </w:rPr>
        <w:t>は、</w:t>
      </w:r>
      <w:r w:rsidR="006635BB" w:rsidRPr="003C3378">
        <w:rPr>
          <w:rFonts w:asciiTheme="minorEastAsia" w:hAnsiTheme="minorEastAsia" w:hint="eastAsia"/>
          <w:szCs w:val="21"/>
        </w:rPr>
        <w:t>一番有名なのは</w:t>
      </w:r>
      <w:r w:rsidR="00A12665" w:rsidRPr="003C3378">
        <w:rPr>
          <w:rFonts w:asciiTheme="minorEastAsia" w:hAnsiTheme="minorEastAsia"/>
          <w:szCs w:val="21"/>
        </w:rPr>
        <w:t>安達峯一郎</w:t>
      </w:r>
      <w:r w:rsidR="006635BB" w:rsidRPr="003C3378">
        <w:rPr>
          <w:rFonts w:asciiTheme="minorEastAsia" w:hAnsiTheme="minorEastAsia" w:hint="eastAsia"/>
          <w:szCs w:val="21"/>
        </w:rPr>
        <w:t>でした。</w:t>
      </w:r>
      <w:r w:rsidR="00BC564E" w:rsidRPr="003C3378">
        <w:rPr>
          <w:rFonts w:asciiTheme="minorEastAsia" w:hAnsiTheme="minorEastAsia" w:hint="eastAsia"/>
          <w:szCs w:val="21"/>
        </w:rPr>
        <w:t>後ほど触れ</w:t>
      </w:r>
      <w:r w:rsidR="006635BB" w:rsidRPr="003C3378">
        <w:rPr>
          <w:rFonts w:asciiTheme="minorEastAsia" w:hAnsiTheme="minorEastAsia" w:hint="eastAsia"/>
          <w:szCs w:val="21"/>
        </w:rPr>
        <w:t>ますが、</w:t>
      </w:r>
      <w:r w:rsidR="00BB7F68" w:rsidRPr="003C3378">
        <w:rPr>
          <w:rFonts w:asciiTheme="minorEastAsia" w:hAnsiTheme="minorEastAsia" w:hint="eastAsia"/>
          <w:szCs w:val="21"/>
        </w:rPr>
        <w:t>1917</w:t>
      </w:r>
      <w:r w:rsidR="00BC564E" w:rsidRPr="003C3378">
        <w:rPr>
          <w:rFonts w:asciiTheme="minorEastAsia" w:hAnsiTheme="minorEastAsia" w:hint="eastAsia"/>
          <w:szCs w:val="21"/>
        </w:rPr>
        <w:t>年から</w:t>
      </w:r>
      <w:r w:rsidR="006635BB" w:rsidRPr="003C3378">
        <w:rPr>
          <w:rFonts w:asciiTheme="minorEastAsia" w:hAnsiTheme="minorEastAsia" w:hint="eastAsia"/>
          <w:szCs w:val="21"/>
        </w:rPr>
        <w:t>1927</w:t>
      </w:r>
      <w:r w:rsidR="00BC564E" w:rsidRPr="003C3378">
        <w:rPr>
          <w:rFonts w:asciiTheme="minorEastAsia" w:hAnsiTheme="minorEastAsia" w:hint="eastAsia"/>
          <w:szCs w:val="21"/>
        </w:rPr>
        <w:t>年までベルギーに駐在した優秀な外交官</w:t>
      </w:r>
      <w:r w:rsidR="000C34FE" w:rsidRPr="003C3378">
        <w:rPr>
          <w:rFonts w:asciiTheme="minorEastAsia" w:hAnsiTheme="minorEastAsia" w:hint="eastAsia"/>
          <w:szCs w:val="21"/>
        </w:rPr>
        <w:t>でした</w:t>
      </w:r>
      <w:r w:rsidR="00BC564E" w:rsidRPr="003C3378">
        <w:rPr>
          <w:rFonts w:asciiTheme="minorEastAsia" w:hAnsiTheme="minorEastAsia" w:hint="eastAsia"/>
          <w:szCs w:val="21"/>
        </w:rPr>
        <w:t>。</w:t>
      </w:r>
    </w:p>
    <w:p w14:paraId="1378F83A" w14:textId="4D8109A4" w:rsidR="00BC564E" w:rsidRPr="003C3378" w:rsidRDefault="006E4621" w:rsidP="00BC564E">
      <w:pPr>
        <w:rPr>
          <w:rFonts w:asciiTheme="minorEastAsia" w:hAnsiTheme="minorEastAsia"/>
          <w:szCs w:val="21"/>
        </w:rPr>
      </w:pPr>
      <w:r w:rsidRPr="003C3378">
        <w:rPr>
          <w:rFonts w:asciiTheme="minorEastAsia" w:hAnsiTheme="minorEastAsia" w:hint="eastAsia"/>
          <w:szCs w:val="21"/>
        </w:rPr>
        <w:t xml:space="preserve">　</w:t>
      </w:r>
      <w:r w:rsidR="00B41E33" w:rsidRPr="003C3378">
        <w:rPr>
          <w:rFonts w:asciiTheme="minorEastAsia" w:hAnsiTheme="minorEastAsia" w:hint="eastAsia"/>
          <w:szCs w:val="21"/>
        </w:rPr>
        <w:t>日本に赴任した</w:t>
      </w:r>
      <w:r w:rsidRPr="003C3378">
        <w:rPr>
          <w:rFonts w:asciiTheme="minorEastAsia" w:hAnsiTheme="minorEastAsia" w:hint="eastAsia"/>
          <w:szCs w:val="21"/>
        </w:rPr>
        <w:t>ベルギー側</w:t>
      </w:r>
      <w:r w:rsidR="00B41E33" w:rsidRPr="003C3378">
        <w:rPr>
          <w:rFonts w:asciiTheme="minorEastAsia" w:hAnsiTheme="minorEastAsia" w:hint="eastAsia"/>
          <w:szCs w:val="21"/>
        </w:rPr>
        <w:t>の外交官の中に</w:t>
      </w:r>
      <w:r w:rsidR="00876ECA" w:rsidRPr="003C3378">
        <w:rPr>
          <w:rFonts w:asciiTheme="minorEastAsia" w:hAnsiTheme="minorEastAsia" w:hint="eastAsia"/>
          <w:szCs w:val="21"/>
        </w:rPr>
        <w:t>は</w:t>
      </w:r>
      <w:r w:rsidRPr="003C3378">
        <w:rPr>
          <w:rFonts w:asciiTheme="minorEastAsia" w:hAnsiTheme="minorEastAsia" w:hint="eastAsia"/>
          <w:szCs w:val="21"/>
        </w:rPr>
        <w:t>特筆すべき</w:t>
      </w:r>
      <w:r w:rsidR="00B41E33" w:rsidRPr="003C3378">
        <w:rPr>
          <w:rFonts w:asciiTheme="minorEastAsia" w:hAnsiTheme="minorEastAsia" w:hint="eastAsia"/>
          <w:szCs w:val="21"/>
        </w:rPr>
        <w:t>者</w:t>
      </w:r>
      <w:r w:rsidRPr="003C3378">
        <w:rPr>
          <w:rFonts w:asciiTheme="minorEastAsia" w:hAnsiTheme="minorEastAsia" w:hint="eastAsia"/>
          <w:szCs w:val="21"/>
        </w:rPr>
        <w:t>は</w:t>
      </w:r>
      <w:r w:rsidR="00876ECA" w:rsidRPr="003C3378">
        <w:rPr>
          <w:rFonts w:asciiTheme="minorEastAsia" w:hAnsiTheme="minorEastAsia" w:hint="eastAsia"/>
          <w:szCs w:val="21"/>
        </w:rPr>
        <w:t>1893年から1910年まで日本に駐在した</w:t>
      </w:r>
      <w:r w:rsidR="00BC564E" w:rsidRPr="003C3378">
        <w:rPr>
          <w:rFonts w:asciiTheme="minorEastAsia" w:hAnsiTheme="minorEastAsia" w:hint="eastAsia"/>
          <w:szCs w:val="21"/>
        </w:rPr>
        <w:t>アルベール・ダヌタン</w:t>
      </w:r>
      <w:r w:rsidR="00D369CB" w:rsidRPr="003C3378">
        <w:rPr>
          <w:rFonts w:asciiTheme="minorEastAsia" w:hAnsiTheme="minorEastAsia" w:hint="eastAsia"/>
          <w:szCs w:val="21"/>
        </w:rPr>
        <w:t>（</w:t>
      </w:r>
      <w:r w:rsidR="00BC564E" w:rsidRPr="003C3378">
        <w:rPr>
          <w:rFonts w:asciiTheme="minorEastAsia" w:hAnsiTheme="minorEastAsia" w:hint="eastAsia"/>
          <w:szCs w:val="21"/>
        </w:rPr>
        <w:t xml:space="preserve">Albert </w:t>
      </w:r>
      <w:proofErr w:type="spellStart"/>
      <w:r w:rsidR="00BC564E" w:rsidRPr="003C3378">
        <w:rPr>
          <w:rFonts w:asciiTheme="minorEastAsia" w:hAnsiTheme="minorEastAsia" w:hint="eastAsia"/>
          <w:szCs w:val="21"/>
        </w:rPr>
        <w:t>d'Anethan</w:t>
      </w:r>
      <w:proofErr w:type="spellEnd"/>
      <w:r w:rsidR="00D369CB" w:rsidRPr="003C3378">
        <w:rPr>
          <w:rFonts w:asciiTheme="minorEastAsia" w:hAnsiTheme="minorEastAsia" w:hint="eastAsia"/>
          <w:szCs w:val="21"/>
        </w:rPr>
        <w:t>）</w:t>
      </w:r>
      <w:r w:rsidRPr="003C3378">
        <w:rPr>
          <w:rFonts w:asciiTheme="minorEastAsia" w:hAnsiTheme="minorEastAsia" w:hint="eastAsia"/>
          <w:szCs w:val="21"/>
        </w:rPr>
        <w:t>公使</w:t>
      </w:r>
      <w:r w:rsidR="00876ECA" w:rsidRPr="003C3378">
        <w:rPr>
          <w:rFonts w:asciiTheme="minorEastAsia" w:hAnsiTheme="minorEastAsia" w:hint="eastAsia"/>
          <w:szCs w:val="21"/>
        </w:rPr>
        <w:t>を挙げなければなりません</w:t>
      </w:r>
      <w:r w:rsidRPr="003C3378">
        <w:rPr>
          <w:rFonts w:asciiTheme="minorEastAsia" w:hAnsiTheme="minorEastAsia" w:hint="eastAsia"/>
          <w:szCs w:val="21"/>
        </w:rPr>
        <w:t>。</w:t>
      </w:r>
      <w:r w:rsidR="00876ECA" w:rsidRPr="003C3378">
        <w:rPr>
          <w:rFonts w:asciiTheme="minorEastAsia" w:hAnsiTheme="minorEastAsia" w:hint="eastAsia"/>
          <w:szCs w:val="21"/>
        </w:rPr>
        <w:t>さらに有名なのは</w:t>
      </w:r>
      <w:r w:rsidR="0056514E" w:rsidRPr="003C3378">
        <w:rPr>
          <w:rFonts w:asciiTheme="minorEastAsia" w:hAnsiTheme="minorEastAsia" w:hint="eastAsia"/>
          <w:szCs w:val="21"/>
        </w:rPr>
        <w:t>、先ほども申し上げたアルベール・</w:t>
      </w:r>
      <w:r w:rsidR="00DC02A7" w:rsidRPr="003C3378">
        <w:rPr>
          <w:rFonts w:asciiTheme="minorEastAsia" w:hAnsiTheme="minorEastAsia" w:hint="eastAsia"/>
          <w:szCs w:val="21"/>
        </w:rPr>
        <w:t>ド</w:t>
      </w:r>
      <w:r w:rsidRPr="003C3378">
        <w:rPr>
          <w:rFonts w:asciiTheme="minorEastAsia" w:hAnsiTheme="minorEastAsia" w:hint="eastAsia"/>
          <w:szCs w:val="21"/>
        </w:rPr>
        <w:t>・バッソン</w:t>
      </w:r>
      <w:r w:rsidR="0056514E" w:rsidRPr="003C3378">
        <w:rPr>
          <w:rFonts w:asciiTheme="minorEastAsia" w:hAnsiTheme="minorEastAsia" w:hint="eastAsia"/>
          <w:szCs w:val="21"/>
        </w:rPr>
        <w:t>ピエールという</w:t>
      </w:r>
      <w:r w:rsidR="00876ECA" w:rsidRPr="003C3378">
        <w:rPr>
          <w:rFonts w:asciiTheme="minorEastAsia" w:hAnsiTheme="minorEastAsia" w:hint="eastAsia"/>
          <w:szCs w:val="21"/>
        </w:rPr>
        <w:t>外交官</w:t>
      </w:r>
      <w:r w:rsidR="0056514E" w:rsidRPr="003C3378">
        <w:rPr>
          <w:rFonts w:asciiTheme="minorEastAsia" w:hAnsiTheme="minorEastAsia" w:hint="eastAsia"/>
          <w:szCs w:val="21"/>
        </w:rPr>
        <w:t>です。彼は</w:t>
      </w:r>
      <w:r w:rsidR="00B645C5" w:rsidRPr="003C3378">
        <w:rPr>
          <w:rFonts w:asciiTheme="minorEastAsia" w:hAnsiTheme="minorEastAsia" w:hint="eastAsia"/>
          <w:szCs w:val="21"/>
        </w:rPr>
        <w:t>1920</w:t>
      </w:r>
      <w:r w:rsidR="00BC564E" w:rsidRPr="003C3378">
        <w:rPr>
          <w:rFonts w:asciiTheme="minorEastAsia" w:hAnsiTheme="minorEastAsia" w:hint="eastAsia"/>
          <w:szCs w:val="21"/>
        </w:rPr>
        <w:t>年から公使として、</w:t>
      </w:r>
      <w:r w:rsidR="00835864" w:rsidRPr="003C3378">
        <w:rPr>
          <w:rFonts w:asciiTheme="minorEastAsia" w:hAnsiTheme="minorEastAsia" w:hint="eastAsia"/>
          <w:szCs w:val="21"/>
        </w:rPr>
        <w:t>さら</w:t>
      </w:r>
      <w:r w:rsidR="00876ECA" w:rsidRPr="003C3378">
        <w:rPr>
          <w:rFonts w:asciiTheme="minorEastAsia" w:hAnsiTheme="minorEastAsia" w:hint="eastAsia"/>
          <w:szCs w:val="21"/>
        </w:rPr>
        <w:t>に</w:t>
      </w:r>
      <w:r w:rsidR="00B645C5" w:rsidRPr="003C3378">
        <w:rPr>
          <w:rFonts w:asciiTheme="minorEastAsia" w:hAnsiTheme="minorEastAsia" w:hint="eastAsia"/>
          <w:szCs w:val="21"/>
        </w:rPr>
        <w:t>1921</w:t>
      </w:r>
      <w:r w:rsidR="00BC564E" w:rsidRPr="003C3378">
        <w:rPr>
          <w:rFonts w:asciiTheme="minorEastAsia" w:hAnsiTheme="minorEastAsia" w:hint="eastAsia"/>
          <w:szCs w:val="21"/>
        </w:rPr>
        <w:t>年から</w:t>
      </w:r>
      <w:r w:rsidR="00876ECA" w:rsidRPr="003C3378">
        <w:rPr>
          <w:rFonts w:asciiTheme="minorEastAsia" w:hAnsiTheme="minorEastAsia" w:hint="eastAsia"/>
          <w:szCs w:val="21"/>
        </w:rPr>
        <w:t>は</w:t>
      </w:r>
      <w:r w:rsidR="00BC564E" w:rsidRPr="003C3378">
        <w:rPr>
          <w:rFonts w:asciiTheme="minorEastAsia" w:hAnsiTheme="minorEastAsia" w:hint="eastAsia"/>
          <w:szCs w:val="21"/>
        </w:rPr>
        <w:t>大使として</w:t>
      </w:r>
      <w:r w:rsidR="00B645C5" w:rsidRPr="003C3378">
        <w:rPr>
          <w:rFonts w:asciiTheme="minorEastAsia" w:hAnsiTheme="minorEastAsia" w:hint="eastAsia"/>
          <w:szCs w:val="21"/>
        </w:rPr>
        <w:t>1939</w:t>
      </w:r>
      <w:r w:rsidR="00BC564E" w:rsidRPr="003C3378">
        <w:rPr>
          <w:rFonts w:asciiTheme="minorEastAsia" w:hAnsiTheme="minorEastAsia" w:hint="eastAsia"/>
          <w:szCs w:val="21"/>
        </w:rPr>
        <w:t>年まで日本に駐在し</w:t>
      </w:r>
      <w:r w:rsidR="00876ECA" w:rsidRPr="003C3378">
        <w:rPr>
          <w:rFonts w:asciiTheme="minorEastAsia" w:hAnsiTheme="minorEastAsia" w:hint="eastAsia"/>
          <w:szCs w:val="21"/>
        </w:rPr>
        <w:t>ていました</w:t>
      </w:r>
      <w:r w:rsidR="00BC564E" w:rsidRPr="003C3378">
        <w:rPr>
          <w:rFonts w:asciiTheme="minorEastAsia" w:hAnsiTheme="minorEastAsia" w:hint="eastAsia"/>
          <w:szCs w:val="21"/>
        </w:rPr>
        <w:t>。</w:t>
      </w:r>
    </w:p>
    <w:p w14:paraId="22D78F35" w14:textId="77777777" w:rsidR="00BC564E" w:rsidRPr="003C3378" w:rsidRDefault="004B2AA0" w:rsidP="00BC564E">
      <w:pPr>
        <w:rPr>
          <w:rFonts w:asciiTheme="minorEastAsia" w:hAnsiTheme="minorEastAsia"/>
          <w:szCs w:val="21"/>
        </w:rPr>
      </w:pPr>
      <w:r w:rsidRPr="003C3378">
        <w:rPr>
          <w:rFonts w:asciiTheme="minorEastAsia" w:hAnsiTheme="minorEastAsia" w:hint="eastAsia"/>
          <w:szCs w:val="21"/>
        </w:rPr>
        <w:t xml:space="preserve">　加藤恒忠</w:t>
      </w:r>
      <w:r w:rsidR="0077644D" w:rsidRPr="003C3378">
        <w:rPr>
          <w:rFonts w:asciiTheme="minorEastAsia" w:hAnsiTheme="minorEastAsia" w:hint="eastAsia"/>
          <w:szCs w:val="21"/>
        </w:rPr>
        <w:t>は</w:t>
      </w:r>
      <w:r w:rsidR="0056514E" w:rsidRPr="003C3378">
        <w:rPr>
          <w:rFonts w:asciiTheme="minorEastAsia" w:hAnsiTheme="minorEastAsia" w:hint="eastAsia"/>
          <w:szCs w:val="21"/>
        </w:rPr>
        <w:t>活躍の</w:t>
      </w:r>
      <w:r w:rsidR="00BC564E" w:rsidRPr="003C3378">
        <w:rPr>
          <w:rFonts w:asciiTheme="minorEastAsia" w:hAnsiTheme="minorEastAsia" w:hint="eastAsia"/>
          <w:szCs w:val="21"/>
        </w:rPr>
        <w:t>幅がかなり広</w:t>
      </w:r>
      <w:r w:rsidR="0077644D" w:rsidRPr="003C3378">
        <w:rPr>
          <w:rFonts w:asciiTheme="minorEastAsia" w:hAnsiTheme="minorEastAsia" w:hint="eastAsia"/>
          <w:szCs w:val="21"/>
        </w:rPr>
        <w:t>いもので</w:t>
      </w:r>
      <w:r w:rsidR="00BC564E" w:rsidRPr="003C3378">
        <w:rPr>
          <w:rFonts w:asciiTheme="minorEastAsia" w:hAnsiTheme="minorEastAsia" w:hint="eastAsia"/>
          <w:szCs w:val="21"/>
        </w:rPr>
        <w:t>、ごく一部にしか触れません</w:t>
      </w:r>
      <w:r w:rsidR="0077644D" w:rsidRPr="003C3378">
        <w:rPr>
          <w:rFonts w:asciiTheme="minorEastAsia" w:hAnsiTheme="minorEastAsia" w:hint="eastAsia"/>
          <w:szCs w:val="21"/>
        </w:rPr>
        <w:t>が</w:t>
      </w:r>
      <w:r w:rsidR="00BC564E" w:rsidRPr="003C3378">
        <w:rPr>
          <w:rFonts w:asciiTheme="minorEastAsia" w:hAnsiTheme="minorEastAsia" w:hint="eastAsia"/>
          <w:szCs w:val="21"/>
        </w:rPr>
        <w:t>、</w:t>
      </w:r>
      <w:r w:rsidR="00B645C5" w:rsidRPr="003C3378">
        <w:rPr>
          <w:rFonts w:asciiTheme="minorEastAsia" w:hAnsiTheme="minorEastAsia" w:hint="eastAsia"/>
          <w:szCs w:val="21"/>
        </w:rPr>
        <w:t>1902</w:t>
      </w:r>
      <w:r w:rsidRPr="003C3378">
        <w:rPr>
          <w:rFonts w:asciiTheme="minorEastAsia" w:hAnsiTheme="minorEastAsia" w:hint="eastAsia"/>
          <w:szCs w:val="21"/>
        </w:rPr>
        <w:t>年から</w:t>
      </w:r>
      <w:r w:rsidR="00B645C5" w:rsidRPr="003C3378">
        <w:rPr>
          <w:rFonts w:asciiTheme="minorEastAsia" w:hAnsiTheme="minorEastAsia" w:hint="eastAsia"/>
          <w:szCs w:val="21"/>
        </w:rPr>
        <w:t>1906</w:t>
      </w:r>
      <w:r w:rsidRPr="003C3378">
        <w:rPr>
          <w:rFonts w:asciiTheme="minorEastAsia" w:hAnsiTheme="minorEastAsia" w:hint="eastAsia"/>
          <w:szCs w:val="21"/>
        </w:rPr>
        <w:t>年までベルギーに</w:t>
      </w:r>
      <w:r w:rsidR="0077644D" w:rsidRPr="003C3378">
        <w:rPr>
          <w:rFonts w:asciiTheme="minorEastAsia" w:hAnsiTheme="minorEastAsia" w:hint="eastAsia"/>
          <w:szCs w:val="21"/>
        </w:rPr>
        <w:t>駐在</w:t>
      </w:r>
      <w:r w:rsidRPr="003C3378">
        <w:rPr>
          <w:rFonts w:asciiTheme="minorEastAsia" w:hAnsiTheme="minorEastAsia" w:hint="eastAsia"/>
          <w:szCs w:val="21"/>
        </w:rPr>
        <w:t>し</w:t>
      </w:r>
      <w:r w:rsidR="0077644D" w:rsidRPr="003C3378">
        <w:rPr>
          <w:rFonts w:asciiTheme="minorEastAsia" w:hAnsiTheme="minorEastAsia" w:hint="eastAsia"/>
          <w:szCs w:val="21"/>
        </w:rPr>
        <w:t>ていました</w:t>
      </w:r>
      <w:r w:rsidRPr="003C3378">
        <w:rPr>
          <w:rFonts w:asciiTheme="minorEastAsia" w:hAnsiTheme="minorEastAsia" w:hint="eastAsia"/>
          <w:szCs w:val="21"/>
        </w:rPr>
        <w:t>。時期</w:t>
      </w:r>
      <w:r w:rsidR="007A0BF2" w:rsidRPr="003C3378">
        <w:rPr>
          <w:rFonts w:asciiTheme="minorEastAsia" w:hAnsiTheme="minorEastAsia" w:hint="eastAsia"/>
          <w:szCs w:val="21"/>
        </w:rPr>
        <w:t>は</w:t>
      </w:r>
      <w:r w:rsidR="00DB5B95" w:rsidRPr="003C3378">
        <w:rPr>
          <w:rFonts w:asciiTheme="minorEastAsia" w:hAnsiTheme="minorEastAsia" w:hint="eastAsia"/>
          <w:szCs w:val="21"/>
        </w:rPr>
        <w:t>ちょうど</w:t>
      </w:r>
      <w:r w:rsidR="00BC564E" w:rsidRPr="003C3378">
        <w:rPr>
          <w:rFonts w:asciiTheme="minorEastAsia" w:hAnsiTheme="minorEastAsia" w:hint="eastAsia"/>
          <w:szCs w:val="21"/>
        </w:rPr>
        <w:t>ベルギーでは、「ラ・ベル・エポック」</w:t>
      </w:r>
      <w:r w:rsidR="0056514E" w:rsidRPr="003C3378">
        <w:rPr>
          <w:rFonts w:asciiTheme="minorEastAsia" w:hAnsiTheme="minorEastAsia" w:hint="eastAsia"/>
          <w:szCs w:val="21"/>
        </w:rPr>
        <w:t>の</w:t>
      </w:r>
      <w:r w:rsidR="0077644D" w:rsidRPr="003C3378">
        <w:rPr>
          <w:rFonts w:asciiTheme="minorEastAsia" w:hAnsiTheme="minorEastAsia" w:hint="eastAsia"/>
          <w:szCs w:val="21"/>
        </w:rPr>
        <w:t>最盛期</w:t>
      </w:r>
      <w:r w:rsidR="00BC564E" w:rsidRPr="003C3378">
        <w:rPr>
          <w:rFonts w:asciiTheme="minorEastAsia" w:hAnsiTheme="minorEastAsia" w:hint="eastAsia"/>
          <w:szCs w:val="21"/>
        </w:rPr>
        <w:t>にあ</w:t>
      </w:r>
      <w:r w:rsidR="0056514E" w:rsidRPr="003C3378">
        <w:rPr>
          <w:rFonts w:asciiTheme="minorEastAsia" w:hAnsiTheme="minorEastAsia" w:hint="eastAsia"/>
          <w:szCs w:val="21"/>
        </w:rPr>
        <w:t>たります。</w:t>
      </w:r>
      <w:r w:rsidR="0077644D" w:rsidRPr="003C3378">
        <w:rPr>
          <w:rFonts w:asciiTheme="minorEastAsia" w:hAnsiTheme="minorEastAsia" w:hint="eastAsia"/>
          <w:szCs w:val="21"/>
        </w:rPr>
        <w:t>およそ</w:t>
      </w:r>
      <w:r w:rsidR="00B645C5" w:rsidRPr="003C3378">
        <w:rPr>
          <w:rFonts w:asciiTheme="minorEastAsia" w:hAnsiTheme="minorEastAsia" w:hint="eastAsia"/>
          <w:szCs w:val="21"/>
        </w:rPr>
        <w:t>1880</w:t>
      </w:r>
      <w:r w:rsidR="0056514E" w:rsidRPr="003C3378">
        <w:rPr>
          <w:rFonts w:asciiTheme="minorEastAsia" w:hAnsiTheme="minorEastAsia" w:hint="eastAsia"/>
          <w:szCs w:val="21"/>
        </w:rPr>
        <w:t>年から</w:t>
      </w:r>
      <w:r w:rsidR="00B645C5" w:rsidRPr="003C3378">
        <w:rPr>
          <w:rFonts w:asciiTheme="minorEastAsia" w:hAnsiTheme="minorEastAsia" w:hint="eastAsia"/>
          <w:szCs w:val="21"/>
        </w:rPr>
        <w:t>1914</w:t>
      </w:r>
      <w:r w:rsidR="0056514E" w:rsidRPr="003C3378">
        <w:rPr>
          <w:rFonts w:asciiTheme="minorEastAsia" w:hAnsiTheme="minorEastAsia" w:hint="eastAsia"/>
          <w:szCs w:val="21"/>
        </w:rPr>
        <w:t>年にかけての時期は、ヨーロッパ</w:t>
      </w:r>
      <w:r w:rsidR="007A0BF2" w:rsidRPr="003C3378">
        <w:rPr>
          <w:rFonts w:asciiTheme="minorEastAsia" w:hAnsiTheme="minorEastAsia" w:hint="eastAsia"/>
          <w:szCs w:val="21"/>
        </w:rPr>
        <w:t>で</w:t>
      </w:r>
      <w:r w:rsidR="00BC564E" w:rsidRPr="003C3378">
        <w:rPr>
          <w:rFonts w:asciiTheme="minorEastAsia" w:hAnsiTheme="minorEastAsia" w:hint="eastAsia"/>
          <w:szCs w:val="21"/>
        </w:rPr>
        <w:t>は大変繁栄した時代で、</w:t>
      </w:r>
      <w:r w:rsidR="0056514E" w:rsidRPr="003C3378">
        <w:rPr>
          <w:rFonts w:asciiTheme="minorEastAsia" w:hAnsiTheme="minorEastAsia" w:hint="eastAsia"/>
          <w:szCs w:val="21"/>
        </w:rPr>
        <w:t>とりわけ</w:t>
      </w:r>
      <w:r w:rsidR="00BC564E" w:rsidRPr="003C3378">
        <w:rPr>
          <w:rFonts w:asciiTheme="minorEastAsia" w:hAnsiTheme="minorEastAsia" w:hint="eastAsia"/>
          <w:szCs w:val="21"/>
        </w:rPr>
        <w:t>ベルギー王国の歴史において</w:t>
      </w:r>
      <w:r w:rsidR="0077644D" w:rsidRPr="003C3378">
        <w:rPr>
          <w:rFonts w:asciiTheme="minorEastAsia" w:hAnsiTheme="minorEastAsia" w:hint="eastAsia"/>
          <w:szCs w:val="21"/>
        </w:rPr>
        <w:t>は</w:t>
      </w:r>
      <w:r w:rsidR="00BC564E" w:rsidRPr="003C3378">
        <w:rPr>
          <w:rFonts w:asciiTheme="minorEastAsia" w:hAnsiTheme="minorEastAsia" w:hint="eastAsia"/>
          <w:szCs w:val="21"/>
        </w:rPr>
        <w:t>最盛期</w:t>
      </w:r>
      <w:r w:rsidR="0077644D" w:rsidRPr="003C3378">
        <w:rPr>
          <w:rFonts w:asciiTheme="minorEastAsia" w:hAnsiTheme="minorEastAsia" w:hint="eastAsia"/>
          <w:szCs w:val="21"/>
        </w:rPr>
        <w:t>にあたり</w:t>
      </w:r>
      <w:r w:rsidR="00BC564E" w:rsidRPr="003C3378">
        <w:rPr>
          <w:rFonts w:asciiTheme="minorEastAsia" w:hAnsiTheme="minorEastAsia" w:hint="eastAsia"/>
          <w:szCs w:val="21"/>
        </w:rPr>
        <w:t>ま</w:t>
      </w:r>
      <w:r w:rsidR="0077644D" w:rsidRPr="003C3378">
        <w:rPr>
          <w:rFonts w:asciiTheme="minorEastAsia" w:hAnsiTheme="minorEastAsia" w:hint="eastAsia"/>
          <w:szCs w:val="21"/>
        </w:rPr>
        <w:t>す</w:t>
      </w:r>
      <w:r w:rsidR="00BC564E" w:rsidRPr="003C3378">
        <w:rPr>
          <w:rFonts w:asciiTheme="minorEastAsia" w:hAnsiTheme="minorEastAsia" w:hint="eastAsia"/>
          <w:szCs w:val="21"/>
        </w:rPr>
        <w:t>。</w:t>
      </w:r>
    </w:p>
    <w:p w14:paraId="429D9854" w14:textId="77777777" w:rsidR="00BC564E" w:rsidRPr="003C3378" w:rsidRDefault="0056514E" w:rsidP="00BC564E">
      <w:pPr>
        <w:rPr>
          <w:rFonts w:asciiTheme="minorEastAsia" w:hAnsiTheme="minorEastAsia"/>
          <w:szCs w:val="21"/>
        </w:rPr>
      </w:pPr>
      <w:r w:rsidRPr="003C3378">
        <w:rPr>
          <w:rFonts w:asciiTheme="minorEastAsia" w:hAnsiTheme="minorEastAsia" w:hint="eastAsia"/>
          <w:szCs w:val="21"/>
        </w:rPr>
        <w:t xml:space="preserve">　</w:t>
      </w:r>
      <w:r w:rsidR="00B645C5" w:rsidRPr="003C3378">
        <w:rPr>
          <w:rFonts w:asciiTheme="minorEastAsia" w:hAnsiTheme="minorEastAsia" w:hint="eastAsia"/>
          <w:szCs w:val="21"/>
        </w:rPr>
        <w:t>1871</w:t>
      </w:r>
      <w:r w:rsidRPr="003C3378">
        <w:rPr>
          <w:rFonts w:asciiTheme="minorEastAsia" w:hAnsiTheme="minorEastAsia" w:hint="eastAsia"/>
          <w:szCs w:val="21"/>
        </w:rPr>
        <w:t>年に</w:t>
      </w:r>
      <w:r w:rsidR="00BC564E" w:rsidRPr="003C3378">
        <w:rPr>
          <w:rFonts w:asciiTheme="minorEastAsia" w:hAnsiTheme="minorEastAsia" w:hint="eastAsia"/>
          <w:szCs w:val="21"/>
        </w:rPr>
        <w:t>ベルサイユ宮殿でドイツ帝国が成立し、ほぼ同じ年に岩倉使節団がヨーロッパを巡回しているのですが、やはりベルギー</w:t>
      </w:r>
      <w:r w:rsidR="00832CCC" w:rsidRPr="003C3378">
        <w:rPr>
          <w:rFonts w:asciiTheme="minorEastAsia" w:hAnsiTheme="minorEastAsia" w:hint="eastAsia"/>
          <w:szCs w:val="21"/>
        </w:rPr>
        <w:t>を</w:t>
      </w:r>
      <w:r w:rsidR="00DE31EB" w:rsidRPr="003C3378">
        <w:rPr>
          <w:rFonts w:asciiTheme="minorEastAsia" w:hAnsiTheme="minorEastAsia" w:hint="eastAsia"/>
          <w:szCs w:val="21"/>
        </w:rPr>
        <w:t>も</w:t>
      </w:r>
      <w:r w:rsidR="00BC564E" w:rsidRPr="003C3378">
        <w:rPr>
          <w:rFonts w:asciiTheme="minorEastAsia" w:hAnsiTheme="minorEastAsia" w:hint="eastAsia"/>
          <w:szCs w:val="21"/>
        </w:rPr>
        <w:t>中西先生が先ほど言われ</w:t>
      </w:r>
      <w:r w:rsidRPr="003C3378">
        <w:rPr>
          <w:rFonts w:asciiTheme="minorEastAsia" w:hAnsiTheme="minorEastAsia" w:hint="eastAsia"/>
          <w:szCs w:val="21"/>
        </w:rPr>
        <w:t>たとおり訪問しま</w:t>
      </w:r>
      <w:r w:rsidRPr="003C3378">
        <w:rPr>
          <w:rFonts w:asciiTheme="minorEastAsia" w:hAnsiTheme="minorEastAsia" w:hint="eastAsia"/>
          <w:szCs w:val="21"/>
        </w:rPr>
        <w:lastRenderedPageBreak/>
        <w:t>す。その記録の一つであります</w:t>
      </w:r>
      <w:r w:rsidR="00B645C5" w:rsidRPr="003C3378">
        <w:rPr>
          <w:rFonts w:asciiTheme="minorEastAsia" w:hAnsiTheme="minorEastAsia" w:hint="eastAsia"/>
          <w:szCs w:val="21"/>
        </w:rPr>
        <w:t>『</w:t>
      </w:r>
      <w:r w:rsidR="00B645C5" w:rsidRPr="003C3378">
        <w:rPr>
          <w:rFonts w:asciiTheme="minorEastAsia" w:hAnsiTheme="minorEastAsia"/>
          <w:szCs w:val="21"/>
        </w:rPr>
        <w:t>米欧回覧実記</w:t>
      </w:r>
      <w:r w:rsidR="005C2D2D" w:rsidRPr="003C3378">
        <w:rPr>
          <w:rFonts w:asciiTheme="minorEastAsia" w:hAnsiTheme="minorEastAsia" w:hint="eastAsia"/>
          <w:szCs w:val="21"/>
        </w:rPr>
        <w:t>』には</w:t>
      </w:r>
      <w:r w:rsidR="00B645C5" w:rsidRPr="003C3378">
        <w:rPr>
          <w:rFonts w:asciiTheme="minorEastAsia" w:hAnsiTheme="minorEastAsia" w:hint="eastAsia"/>
          <w:szCs w:val="21"/>
        </w:rPr>
        <w:t>、</w:t>
      </w:r>
      <w:r w:rsidR="00B645C5" w:rsidRPr="003C3378">
        <w:rPr>
          <w:rFonts w:asciiTheme="minorEastAsia" w:hAnsiTheme="minorEastAsia"/>
          <w:szCs w:val="21"/>
        </w:rPr>
        <w:t>久米邦武</w:t>
      </w:r>
      <w:r w:rsidR="00BC564E" w:rsidRPr="003C3378">
        <w:rPr>
          <w:rFonts w:asciiTheme="minorEastAsia" w:hAnsiTheme="minorEastAsia" w:hint="eastAsia"/>
          <w:szCs w:val="21"/>
        </w:rPr>
        <w:t>がベルギーについて</w:t>
      </w:r>
      <w:r w:rsidR="00832CCC" w:rsidRPr="003C3378">
        <w:rPr>
          <w:rFonts w:asciiTheme="minorEastAsia" w:hAnsiTheme="minorEastAsia" w:hint="eastAsia"/>
          <w:szCs w:val="21"/>
        </w:rPr>
        <w:t>も詳しく</w:t>
      </w:r>
      <w:r w:rsidR="00BC564E" w:rsidRPr="003C3378">
        <w:rPr>
          <w:rFonts w:asciiTheme="minorEastAsia" w:hAnsiTheme="minorEastAsia" w:hint="eastAsia"/>
          <w:szCs w:val="21"/>
        </w:rPr>
        <w:t>書いています</w:t>
      </w:r>
      <w:r w:rsidRPr="003C3378">
        <w:rPr>
          <w:rFonts w:asciiTheme="minorEastAsia" w:hAnsiTheme="minorEastAsia" w:hint="eastAsia"/>
          <w:szCs w:val="21"/>
        </w:rPr>
        <w:t>が</w:t>
      </w:r>
      <w:r w:rsidR="00BC564E" w:rsidRPr="003C3378">
        <w:rPr>
          <w:rFonts w:asciiTheme="minorEastAsia" w:hAnsiTheme="minorEastAsia" w:hint="eastAsia"/>
          <w:szCs w:val="21"/>
        </w:rPr>
        <w:t>、</w:t>
      </w:r>
      <w:r w:rsidR="00832CCC" w:rsidRPr="003C3378">
        <w:rPr>
          <w:rFonts w:asciiTheme="minorEastAsia" w:hAnsiTheme="minorEastAsia" w:hint="eastAsia"/>
          <w:szCs w:val="21"/>
        </w:rPr>
        <w:t>特に</w:t>
      </w:r>
      <w:r w:rsidR="00BC564E" w:rsidRPr="003C3378">
        <w:rPr>
          <w:rFonts w:asciiTheme="minorEastAsia" w:hAnsiTheme="minorEastAsia" w:hint="eastAsia"/>
          <w:szCs w:val="21"/>
        </w:rPr>
        <w:t>彼</w:t>
      </w:r>
      <w:r w:rsidR="00832CCC" w:rsidRPr="003C3378">
        <w:rPr>
          <w:rFonts w:asciiTheme="minorEastAsia" w:hAnsiTheme="minorEastAsia" w:hint="eastAsia"/>
          <w:szCs w:val="21"/>
        </w:rPr>
        <w:t>の注目を引く</w:t>
      </w:r>
      <w:r w:rsidR="00BC564E" w:rsidRPr="003C3378">
        <w:rPr>
          <w:rFonts w:asciiTheme="minorEastAsia" w:hAnsiTheme="minorEastAsia" w:hint="eastAsia"/>
          <w:szCs w:val="21"/>
        </w:rPr>
        <w:t>もの</w:t>
      </w:r>
      <w:r w:rsidRPr="003C3378">
        <w:rPr>
          <w:rFonts w:asciiTheme="minorEastAsia" w:hAnsiTheme="minorEastAsia" w:hint="eastAsia"/>
          <w:szCs w:val="21"/>
        </w:rPr>
        <w:t>が</w:t>
      </w:r>
      <w:r w:rsidR="00BC564E" w:rsidRPr="003C3378">
        <w:rPr>
          <w:rFonts w:asciiTheme="minorEastAsia" w:hAnsiTheme="minorEastAsia" w:hint="eastAsia"/>
          <w:szCs w:val="21"/>
        </w:rPr>
        <w:t>二つあるのではないでしょうか。</w:t>
      </w:r>
    </w:p>
    <w:p w14:paraId="32E9B192" w14:textId="77777777" w:rsidR="00BC564E" w:rsidRPr="003C3378" w:rsidRDefault="00BC564E" w:rsidP="00BC564E">
      <w:pPr>
        <w:rPr>
          <w:rFonts w:asciiTheme="minorEastAsia" w:hAnsiTheme="minorEastAsia"/>
          <w:szCs w:val="21"/>
        </w:rPr>
      </w:pPr>
      <w:r w:rsidRPr="003C3378">
        <w:rPr>
          <w:rFonts w:asciiTheme="minorEastAsia" w:hAnsiTheme="minorEastAsia" w:hint="eastAsia"/>
          <w:szCs w:val="21"/>
        </w:rPr>
        <w:t xml:space="preserve">　国民の自由、彼が</w:t>
      </w:r>
      <w:r w:rsidR="0056514E" w:rsidRPr="003C3378">
        <w:rPr>
          <w:rFonts w:asciiTheme="minorEastAsia" w:hAnsiTheme="minorEastAsia" w:hint="eastAsia"/>
          <w:szCs w:val="21"/>
        </w:rPr>
        <w:t>「</w:t>
      </w:r>
      <w:r w:rsidRPr="003C3378">
        <w:rPr>
          <w:rFonts w:asciiTheme="minorEastAsia" w:hAnsiTheme="minorEastAsia" w:hint="eastAsia"/>
          <w:szCs w:val="21"/>
        </w:rPr>
        <w:t>自由</w:t>
      </w:r>
      <w:r w:rsidR="0056514E" w:rsidRPr="003C3378">
        <w:rPr>
          <w:rFonts w:asciiTheme="minorEastAsia" w:hAnsiTheme="minorEastAsia" w:hint="eastAsia"/>
          <w:szCs w:val="21"/>
        </w:rPr>
        <w:t>」</w:t>
      </w:r>
      <w:r w:rsidRPr="003C3378">
        <w:rPr>
          <w:rFonts w:asciiTheme="minorEastAsia" w:hAnsiTheme="minorEastAsia" w:hint="eastAsia"/>
          <w:szCs w:val="21"/>
        </w:rPr>
        <w:t>と言っているものと、</w:t>
      </w:r>
      <w:r w:rsidR="00675DE8" w:rsidRPr="003C3378">
        <w:rPr>
          <w:rFonts w:asciiTheme="minorEastAsia" w:hAnsiTheme="minorEastAsia" w:hint="eastAsia"/>
          <w:szCs w:val="21"/>
        </w:rPr>
        <w:t>それ</w:t>
      </w:r>
      <w:r w:rsidR="00832CCC" w:rsidRPr="003C3378">
        <w:rPr>
          <w:rFonts w:asciiTheme="minorEastAsia" w:hAnsiTheme="minorEastAsia" w:hint="eastAsia"/>
          <w:szCs w:val="21"/>
        </w:rPr>
        <w:t>に</w:t>
      </w:r>
      <w:r w:rsidR="00675DE8" w:rsidRPr="003C3378">
        <w:rPr>
          <w:rFonts w:asciiTheme="minorEastAsia" w:hAnsiTheme="minorEastAsia" w:hint="eastAsia"/>
          <w:szCs w:val="21"/>
        </w:rPr>
        <w:t>小国</w:t>
      </w:r>
      <w:r w:rsidR="00832CCC" w:rsidRPr="003C3378">
        <w:rPr>
          <w:rFonts w:asciiTheme="minorEastAsia" w:hAnsiTheme="minorEastAsia" w:hint="eastAsia"/>
          <w:szCs w:val="21"/>
        </w:rPr>
        <w:t>として</w:t>
      </w:r>
      <w:r w:rsidRPr="003C3378">
        <w:rPr>
          <w:rFonts w:asciiTheme="minorEastAsia" w:hAnsiTheme="minorEastAsia" w:hint="eastAsia"/>
          <w:szCs w:val="21"/>
        </w:rPr>
        <w:t>どうやって列強の間に独立を保ち</w:t>
      </w:r>
      <w:r w:rsidR="0056514E" w:rsidRPr="003C3378">
        <w:rPr>
          <w:rFonts w:asciiTheme="minorEastAsia" w:hAnsiTheme="minorEastAsia" w:hint="eastAsia"/>
          <w:szCs w:val="21"/>
        </w:rPr>
        <w:t>得るかという</w:t>
      </w:r>
      <w:r w:rsidR="00832CCC" w:rsidRPr="003C3378">
        <w:rPr>
          <w:rFonts w:asciiTheme="minorEastAsia" w:hAnsiTheme="minorEastAsia" w:hint="eastAsia"/>
          <w:szCs w:val="21"/>
        </w:rPr>
        <w:t>問題に大きな関心を示しています</w:t>
      </w:r>
      <w:r w:rsidRPr="003C3378">
        <w:rPr>
          <w:rFonts w:asciiTheme="minorEastAsia" w:hAnsiTheme="minorEastAsia" w:hint="eastAsia"/>
          <w:szCs w:val="21"/>
        </w:rPr>
        <w:t>。ベルギーとスイス</w:t>
      </w:r>
      <w:r w:rsidR="00832CCC" w:rsidRPr="003C3378">
        <w:rPr>
          <w:rFonts w:asciiTheme="minorEastAsia" w:hAnsiTheme="minorEastAsia" w:hint="eastAsia"/>
          <w:szCs w:val="21"/>
        </w:rPr>
        <w:t>という小国を大変評価しているようです</w:t>
      </w:r>
      <w:r w:rsidRPr="003C3378">
        <w:rPr>
          <w:rFonts w:asciiTheme="minorEastAsia" w:hAnsiTheme="minorEastAsia" w:hint="eastAsia"/>
          <w:szCs w:val="21"/>
        </w:rPr>
        <w:t>。</w:t>
      </w:r>
    </w:p>
    <w:p w14:paraId="4A4E0CD3" w14:textId="77777777" w:rsidR="00BC564E" w:rsidRPr="003C3378" w:rsidRDefault="00BC564E" w:rsidP="00BC564E">
      <w:pPr>
        <w:rPr>
          <w:rFonts w:asciiTheme="minorEastAsia" w:hAnsiTheme="minorEastAsia"/>
          <w:szCs w:val="21"/>
        </w:rPr>
      </w:pPr>
      <w:r w:rsidRPr="003C3378">
        <w:rPr>
          <w:rFonts w:asciiTheme="minorEastAsia" w:hAnsiTheme="minorEastAsia" w:hint="eastAsia"/>
          <w:szCs w:val="21"/>
        </w:rPr>
        <w:t xml:space="preserve">　その時期はちょうど</w:t>
      </w:r>
      <w:r w:rsidR="0056514E" w:rsidRPr="003C3378">
        <w:rPr>
          <w:rFonts w:asciiTheme="minorEastAsia" w:hAnsiTheme="minorEastAsia" w:hint="eastAsia"/>
          <w:szCs w:val="21"/>
        </w:rPr>
        <w:t>加藤恒忠</w:t>
      </w:r>
      <w:r w:rsidRPr="003C3378">
        <w:rPr>
          <w:rFonts w:asciiTheme="minorEastAsia" w:hAnsiTheme="minorEastAsia" w:hint="eastAsia"/>
          <w:szCs w:val="21"/>
        </w:rPr>
        <w:t>が育っている時期で、恐らく</w:t>
      </w:r>
      <w:r w:rsidR="0056514E" w:rsidRPr="003C3378">
        <w:rPr>
          <w:rFonts w:asciiTheme="minorEastAsia" w:hAnsiTheme="minorEastAsia" w:hint="eastAsia"/>
          <w:szCs w:val="21"/>
        </w:rPr>
        <w:t>彼</w:t>
      </w:r>
      <w:r w:rsidRPr="003C3378">
        <w:rPr>
          <w:rFonts w:asciiTheme="minorEastAsia" w:hAnsiTheme="minorEastAsia" w:hint="eastAsia"/>
          <w:szCs w:val="21"/>
        </w:rPr>
        <w:t>も</w:t>
      </w:r>
      <w:r w:rsidR="007D3035" w:rsidRPr="003C3378">
        <w:rPr>
          <w:rFonts w:asciiTheme="minorEastAsia" w:hAnsiTheme="minorEastAsia" w:hint="eastAsia"/>
          <w:szCs w:val="21"/>
        </w:rPr>
        <w:t>『米欧回覧実記』</w:t>
      </w:r>
      <w:r w:rsidRPr="003C3378">
        <w:rPr>
          <w:rFonts w:asciiTheme="minorEastAsia" w:hAnsiTheme="minorEastAsia" w:hint="eastAsia"/>
          <w:szCs w:val="21"/>
        </w:rPr>
        <w:t>などを読んだと</w:t>
      </w:r>
      <w:r w:rsidR="00517882" w:rsidRPr="003C3378">
        <w:rPr>
          <w:rFonts w:asciiTheme="minorEastAsia" w:hAnsiTheme="minorEastAsia" w:hint="eastAsia"/>
          <w:szCs w:val="21"/>
        </w:rPr>
        <w:t>思います。彼はフランスに関心を持っており、フランス法律の修学</w:t>
      </w:r>
      <w:r w:rsidRPr="003C3378">
        <w:rPr>
          <w:rFonts w:asciiTheme="minorEastAsia" w:hAnsiTheme="minorEastAsia" w:hint="eastAsia"/>
          <w:szCs w:val="21"/>
        </w:rPr>
        <w:t>に励んで相当</w:t>
      </w:r>
      <w:r w:rsidR="007D3035" w:rsidRPr="003C3378">
        <w:rPr>
          <w:rFonts w:asciiTheme="minorEastAsia" w:hAnsiTheme="minorEastAsia" w:hint="eastAsia"/>
          <w:szCs w:val="21"/>
        </w:rPr>
        <w:t>造詣が深いものでした</w:t>
      </w:r>
      <w:r w:rsidRPr="003C3378">
        <w:rPr>
          <w:rFonts w:asciiTheme="minorEastAsia" w:hAnsiTheme="minorEastAsia" w:hint="eastAsia"/>
          <w:szCs w:val="21"/>
        </w:rPr>
        <w:t>。</w:t>
      </w:r>
      <w:r w:rsidR="00462571" w:rsidRPr="003C3378">
        <w:rPr>
          <w:rFonts w:asciiTheme="minorEastAsia" w:hAnsiTheme="minorEastAsia" w:hint="eastAsia"/>
          <w:szCs w:val="21"/>
        </w:rPr>
        <w:t>その</w:t>
      </w:r>
      <w:r w:rsidR="00A17807" w:rsidRPr="003C3378">
        <w:rPr>
          <w:rFonts w:asciiTheme="minorEastAsia" w:hAnsiTheme="minorEastAsia" w:hint="eastAsia"/>
          <w:szCs w:val="21"/>
        </w:rPr>
        <w:t>語学力を活かして</w:t>
      </w:r>
      <w:r w:rsidRPr="003C3378">
        <w:rPr>
          <w:rFonts w:asciiTheme="minorEastAsia" w:hAnsiTheme="minorEastAsia" w:hint="eastAsia"/>
          <w:szCs w:val="21"/>
        </w:rPr>
        <w:t>、有力な友人</w:t>
      </w:r>
      <w:r w:rsidR="00462571" w:rsidRPr="003C3378">
        <w:rPr>
          <w:rFonts w:asciiTheme="minorEastAsia" w:hAnsiTheme="minorEastAsia" w:hint="eastAsia"/>
          <w:szCs w:val="21"/>
        </w:rPr>
        <w:t>の紹介を</w:t>
      </w:r>
      <w:r w:rsidR="0056514E" w:rsidRPr="003C3378">
        <w:rPr>
          <w:rFonts w:asciiTheme="minorEastAsia" w:hAnsiTheme="minorEastAsia" w:hint="eastAsia"/>
          <w:szCs w:val="21"/>
        </w:rPr>
        <w:t>伝</w:t>
      </w:r>
      <w:r w:rsidR="00852E03" w:rsidRPr="003C3378">
        <w:rPr>
          <w:rFonts w:asciiTheme="minorEastAsia" w:hAnsiTheme="minorEastAsia" w:hint="eastAsia"/>
          <w:szCs w:val="21"/>
        </w:rPr>
        <w:t>手</w:t>
      </w:r>
      <w:r w:rsidR="00462571" w:rsidRPr="003C3378">
        <w:rPr>
          <w:rFonts w:asciiTheme="minorEastAsia" w:hAnsiTheme="minorEastAsia" w:hint="eastAsia"/>
          <w:szCs w:val="21"/>
        </w:rPr>
        <w:t>に</w:t>
      </w:r>
      <w:r w:rsidR="0088406F" w:rsidRPr="003C3378">
        <w:rPr>
          <w:rFonts w:asciiTheme="minorEastAsia" w:hAnsiTheme="minorEastAsia" w:hint="eastAsia"/>
          <w:szCs w:val="21"/>
        </w:rPr>
        <w:t>外交官になります。</w:t>
      </w:r>
      <w:r w:rsidRPr="003C3378">
        <w:rPr>
          <w:rFonts w:asciiTheme="minorEastAsia" w:hAnsiTheme="minorEastAsia" w:hint="eastAsia"/>
          <w:szCs w:val="21"/>
        </w:rPr>
        <w:t>ベルギーやフランスなどに赴任して、ベルギーの要職の人々や友人と交流を持っています。</w:t>
      </w:r>
    </w:p>
    <w:p w14:paraId="2F4ECBE0" w14:textId="565708AB" w:rsidR="00BC564E" w:rsidRPr="003C3378" w:rsidRDefault="006B7337" w:rsidP="00BC564E">
      <w:pPr>
        <w:rPr>
          <w:rFonts w:asciiTheme="minorEastAsia" w:hAnsiTheme="minorEastAsia"/>
          <w:color w:val="FF0000"/>
          <w:szCs w:val="21"/>
        </w:rPr>
      </w:pPr>
      <w:r w:rsidRPr="003C3378">
        <w:rPr>
          <w:rFonts w:asciiTheme="minorEastAsia" w:hAnsiTheme="minorEastAsia" w:hint="eastAsia"/>
          <w:szCs w:val="21"/>
        </w:rPr>
        <w:t xml:space="preserve">　ベルギー側の外交資料館には、彼について幾つかの文書</w:t>
      </w:r>
      <w:r w:rsidR="00BC564E" w:rsidRPr="003C3378">
        <w:rPr>
          <w:rFonts w:asciiTheme="minorEastAsia" w:hAnsiTheme="minorEastAsia" w:hint="eastAsia"/>
          <w:szCs w:val="21"/>
        </w:rPr>
        <w:t>が残っているのですが、これは彼の</w:t>
      </w:r>
      <w:r w:rsidR="000E126D" w:rsidRPr="003C3378">
        <w:rPr>
          <w:rFonts w:asciiTheme="minorEastAsia" w:hAnsiTheme="minorEastAsia" w:hint="eastAsia"/>
          <w:szCs w:val="21"/>
        </w:rPr>
        <w:t>外交官をやめた後</w:t>
      </w:r>
      <w:r w:rsidR="006B4BE5" w:rsidRPr="003C3378">
        <w:rPr>
          <w:rFonts w:asciiTheme="minorEastAsia" w:hAnsiTheme="minorEastAsia" w:hint="eastAsia"/>
          <w:szCs w:val="21"/>
        </w:rPr>
        <w:t>の履歴</w:t>
      </w:r>
      <w:r w:rsidR="00BC564E" w:rsidRPr="003C3378">
        <w:rPr>
          <w:rFonts w:asciiTheme="minorEastAsia" w:hAnsiTheme="minorEastAsia" w:hint="eastAsia"/>
          <w:szCs w:val="21"/>
        </w:rPr>
        <w:t>が書いてあ</w:t>
      </w:r>
      <w:r w:rsidR="00462571" w:rsidRPr="003C3378">
        <w:rPr>
          <w:rFonts w:asciiTheme="minorEastAsia" w:hAnsiTheme="minorEastAsia" w:hint="eastAsia"/>
          <w:szCs w:val="21"/>
        </w:rPr>
        <w:t>る簡単な履歴書です</w:t>
      </w:r>
      <w:r w:rsidR="00BC564E" w:rsidRPr="003C3378">
        <w:rPr>
          <w:rFonts w:asciiTheme="minorEastAsia" w:hAnsiTheme="minorEastAsia" w:hint="eastAsia"/>
          <w:szCs w:val="21"/>
        </w:rPr>
        <w:t>。</w:t>
      </w:r>
      <w:r w:rsidR="0038659A" w:rsidRPr="003C3378">
        <w:rPr>
          <w:rFonts w:asciiTheme="minorEastAsia" w:hAnsiTheme="minorEastAsia" w:hint="eastAsia"/>
          <w:szCs w:val="21"/>
        </w:rPr>
        <w:t>1923</w:t>
      </w:r>
      <w:r w:rsidR="00BC564E" w:rsidRPr="003C3378">
        <w:rPr>
          <w:rFonts w:asciiTheme="minorEastAsia" w:hAnsiTheme="minorEastAsia" w:hint="eastAsia"/>
          <w:szCs w:val="21"/>
        </w:rPr>
        <w:t>年</w:t>
      </w:r>
      <w:r w:rsidR="0038659A" w:rsidRPr="003C3378">
        <w:rPr>
          <w:rFonts w:asciiTheme="minorEastAsia" w:hAnsiTheme="minorEastAsia" w:hint="eastAsia"/>
          <w:szCs w:val="21"/>
        </w:rPr>
        <w:t>3</w:t>
      </w:r>
      <w:r w:rsidR="00BC564E" w:rsidRPr="003C3378">
        <w:rPr>
          <w:rFonts w:asciiTheme="minorEastAsia" w:hAnsiTheme="minorEastAsia" w:hint="eastAsia"/>
          <w:szCs w:val="21"/>
        </w:rPr>
        <w:t>月</w:t>
      </w:r>
      <w:r w:rsidR="0038659A" w:rsidRPr="003C3378">
        <w:rPr>
          <w:rFonts w:asciiTheme="minorEastAsia" w:hAnsiTheme="minorEastAsia" w:hint="eastAsia"/>
          <w:szCs w:val="21"/>
        </w:rPr>
        <w:t>27</w:t>
      </w:r>
      <w:r w:rsidR="00BC564E" w:rsidRPr="003C3378">
        <w:rPr>
          <w:rFonts w:asciiTheme="minorEastAsia" w:hAnsiTheme="minorEastAsia" w:hint="eastAsia"/>
          <w:szCs w:val="21"/>
        </w:rPr>
        <w:t>日に死亡</w:t>
      </w:r>
      <w:r w:rsidR="006B4BE5" w:rsidRPr="003C3378">
        <w:rPr>
          <w:rFonts w:asciiTheme="minorEastAsia" w:hAnsiTheme="minorEastAsia" w:hint="eastAsia"/>
          <w:szCs w:val="21"/>
        </w:rPr>
        <w:t>した</w:t>
      </w:r>
      <w:r w:rsidR="000E126D" w:rsidRPr="003C3378">
        <w:rPr>
          <w:rFonts w:asciiTheme="minorEastAsia" w:hAnsiTheme="minorEastAsia" w:hint="eastAsia"/>
          <w:szCs w:val="21"/>
        </w:rPr>
        <w:t>と</w:t>
      </w:r>
      <w:r w:rsidR="00DF2B17" w:rsidRPr="003C3378">
        <w:rPr>
          <w:rFonts w:asciiTheme="minorEastAsia" w:hAnsiTheme="minorEastAsia" w:hint="eastAsia"/>
          <w:szCs w:val="21"/>
        </w:rPr>
        <w:t>書いて</w:t>
      </w:r>
      <w:r w:rsidR="000E126D" w:rsidRPr="003C3378">
        <w:rPr>
          <w:rFonts w:asciiTheme="minorEastAsia" w:hAnsiTheme="minorEastAsia" w:hint="eastAsia"/>
          <w:szCs w:val="21"/>
        </w:rPr>
        <w:t>あります</w:t>
      </w:r>
      <w:r w:rsidR="00462571" w:rsidRPr="003C3378">
        <w:rPr>
          <w:rFonts w:asciiTheme="minorEastAsia" w:hAnsiTheme="minorEastAsia" w:hint="eastAsia"/>
          <w:szCs w:val="21"/>
        </w:rPr>
        <w:t>。</w:t>
      </w:r>
      <w:r w:rsidR="000E126D" w:rsidRPr="003C3378">
        <w:rPr>
          <w:rFonts w:asciiTheme="minorEastAsia" w:hAnsiTheme="minorEastAsia" w:hint="eastAsia"/>
          <w:szCs w:val="21"/>
        </w:rPr>
        <w:t>没年</w:t>
      </w:r>
      <w:r w:rsidR="00BC564E" w:rsidRPr="003C3378">
        <w:rPr>
          <w:rFonts w:asciiTheme="minorEastAsia" w:hAnsiTheme="minorEastAsia" w:hint="eastAsia"/>
          <w:szCs w:val="21"/>
        </w:rPr>
        <w:t>まで書いてありますから、ベルギー側の外務省</w:t>
      </w:r>
      <w:r w:rsidR="000E126D" w:rsidRPr="003C3378">
        <w:rPr>
          <w:rFonts w:asciiTheme="minorEastAsia" w:hAnsiTheme="minorEastAsia" w:hint="eastAsia"/>
          <w:szCs w:val="21"/>
        </w:rPr>
        <w:t>保管用</w:t>
      </w:r>
      <w:r w:rsidR="006B4BE5" w:rsidRPr="003C3378">
        <w:rPr>
          <w:rFonts w:asciiTheme="minorEastAsia" w:hAnsiTheme="minorEastAsia" w:hint="eastAsia"/>
          <w:szCs w:val="21"/>
        </w:rPr>
        <w:t>で集めた</w:t>
      </w:r>
      <w:r w:rsidR="00BC564E" w:rsidRPr="003C3378">
        <w:rPr>
          <w:rFonts w:asciiTheme="minorEastAsia" w:hAnsiTheme="minorEastAsia" w:hint="eastAsia"/>
          <w:szCs w:val="21"/>
        </w:rPr>
        <w:t>文書</w:t>
      </w:r>
      <w:r w:rsidR="006B4BE5" w:rsidRPr="003C3378">
        <w:rPr>
          <w:rFonts w:asciiTheme="minorEastAsia" w:hAnsiTheme="minorEastAsia" w:hint="eastAsia"/>
          <w:szCs w:val="21"/>
        </w:rPr>
        <w:t>みたい</w:t>
      </w:r>
      <w:r w:rsidR="00BC564E" w:rsidRPr="003C3378">
        <w:rPr>
          <w:rFonts w:asciiTheme="minorEastAsia" w:hAnsiTheme="minorEastAsia" w:hint="eastAsia"/>
          <w:szCs w:val="21"/>
        </w:rPr>
        <w:t>です</w:t>
      </w:r>
      <w:r w:rsidR="00CC52FD" w:rsidRPr="003C3378">
        <w:rPr>
          <w:rFonts w:asciiTheme="minorEastAsia" w:hAnsiTheme="minorEastAsia" w:hint="eastAsia"/>
          <w:b/>
          <w:szCs w:val="21"/>
        </w:rPr>
        <w:t>＜図</w:t>
      </w:r>
      <w:r w:rsidR="00AB5EA5" w:rsidRPr="003C3378">
        <w:rPr>
          <w:rFonts w:asciiTheme="minorEastAsia" w:hAnsiTheme="minorEastAsia" w:hint="eastAsia"/>
          <w:b/>
          <w:szCs w:val="21"/>
        </w:rPr>
        <w:t>２４</w:t>
      </w:r>
      <w:r w:rsidR="00CC52FD" w:rsidRPr="003C3378">
        <w:rPr>
          <w:rFonts w:asciiTheme="minorEastAsia" w:hAnsiTheme="minorEastAsia" w:hint="eastAsia"/>
          <w:b/>
          <w:szCs w:val="21"/>
        </w:rPr>
        <w:t>＞</w:t>
      </w:r>
      <w:r w:rsidR="00BC564E" w:rsidRPr="003C3378">
        <w:rPr>
          <w:rFonts w:asciiTheme="minorEastAsia" w:hAnsiTheme="minorEastAsia" w:hint="eastAsia"/>
          <w:szCs w:val="21"/>
        </w:rPr>
        <w:t>。</w:t>
      </w:r>
    </w:p>
    <w:p w14:paraId="7CF02650" w14:textId="77777777" w:rsidR="00BC564E" w:rsidRPr="003C3378" w:rsidRDefault="00BC564E" w:rsidP="00BC564E">
      <w:pPr>
        <w:rPr>
          <w:rFonts w:asciiTheme="minorEastAsia" w:hAnsiTheme="minorEastAsia"/>
          <w:szCs w:val="21"/>
        </w:rPr>
      </w:pPr>
      <w:r w:rsidRPr="003C3378">
        <w:rPr>
          <w:rFonts w:asciiTheme="minorEastAsia" w:hAnsiTheme="minorEastAsia" w:hint="eastAsia"/>
          <w:szCs w:val="21"/>
        </w:rPr>
        <w:t xml:space="preserve">　</w:t>
      </w:r>
      <w:r w:rsidR="0088406F" w:rsidRPr="003C3378">
        <w:rPr>
          <w:rFonts w:asciiTheme="minorEastAsia" w:hAnsiTheme="minorEastAsia" w:hint="eastAsia"/>
          <w:szCs w:val="21"/>
        </w:rPr>
        <w:t>面白いことには</w:t>
      </w:r>
      <w:r w:rsidR="00852E03" w:rsidRPr="003C3378">
        <w:rPr>
          <w:rFonts w:asciiTheme="minorEastAsia" w:hAnsiTheme="minorEastAsia" w:hint="eastAsia"/>
          <w:szCs w:val="21"/>
        </w:rPr>
        <w:t>彼が任命されるときは、要するに赴任する以前から</w:t>
      </w:r>
      <w:r w:rsidRPr="003C3378">
        <w:rPr>
          <w:rFonts w:asciiTheme="minorEastAsia" w:hAnsiTheme="minorEastAsia" w:hint="eastAsia"/>
          <w:szCs w:val="21"/>
        </w:rPr>
        <w:t>ベルギーに</w:t>
      </w:r>
      <w:r w:rsidR="00DA1810" w:rsidRPr="003C3378">
        <w:rPr>
          <w:rFonts w:asciiTheme="minorEastAsia" w:hAnsiTheme="minorEastAsia" w:hint="eastAsia"/>
          <w:szCs w:val="21"/>
        </w:rPr>
        <w:t>、</w:t>
      </w:r>
      <w:r w:rsidRPr="003C3378">
        <w:rPr>
          <w:rFonts w:asciiTheme="minorEastAsia" w:hAnsiTheme="minorEastAsia" w:hint="eastAsia"/>
          <w:szCs w:val="21"/>
        </w:rPr>
        <w:t>既に日本の代表</w:t>
      </w:r>
      <w:r w:rsidR="0088406F" w:rsidRPr="003C3378">
        <w:rPr>
          <w:rFonts w:asciiTheme="minorEastAsia" w:hAnsiTheme="minorEastAsia" w:hint="eastAsia"/>
          <w:szCs w:val="21"/>
        </w:rPr>
        <w:t>本野一郎が</w:t>
      </w:r>
      <w:r w:rsidR="00AD3CC3" w:rsidRPr="003C3378">
        <w:rPr>
          <w:rFonts w:asciiTheme="minorEastAsia" w:hAnsiTheme="minorEastAsia" w:hint="eastAsia"/>
          <w:szCs w:val="21"/>
        </w:rPr>
        <w:t>駐在して</w:t>
      </w:r>
      <w:r w:rsidR="0088406F" w:rsidRPr="003C3378">
        <w:rPr>
          <w:rFonts w:asciiTheme="minorEastAsia" w:hAnsiTheme="minorEastAsia" w:hint="eastAsia"/>
          <w:szCs w:val="21"/>
        </w:rPr>
        <w:t>いたのです。加藤恒忠を任命する前に</w:t>
      </w:r>
      <w:r w:rsidRPr="003C3378">
        <w:rPr>
          <w:rFonts w:asciiTheme="minorEastAsia" w:hAnsiTheme="minorEastAsia" w:hint="eastAsia"/>
          <w:szCs w:val="21"/>
        </w:rPr>
        <w:t>日本政府がベルギー政府に対して照会状を出</w:t>
      </w:r>
      <w:r w:rsidR="00AD3CC3" w:rsidRPr="003C3378">
        <w:rPr>
          <w:rFonts w:asciiTheme="minorEastAsia" w:hAnsiTheme="minorEastAsia" w:hint="eastAsia"/>
          <w:szCs w:val="21"/>
        </w:rPr>
        <w:t>します</w:t>
      </w:r>
      <w:r w:rsidRPr="003C3378">
        <w:rPr>
          <w:rFonts w:asciiTheme="minorEastAsia" w:hAnsiTheme="minorEastAsia" w:hint="eastAsia"/>
          <w:szCs w:val="21"/>
        </w:rPr>
        <w:t>。</w:t>
      </w:r>
      <w:r w:rsidR="0088406F" w:rsidRPr="003C3378">
        <w:rPr>
          <w:rFonts w:asciiTheme="minorEastAsia" w:hAnsiTheme="minorEastAsia" w:hint="eastAsia"/>
          <w:szCs w:val="21"/>
        </w:rPr>
        <w:t>その当時の外務大臣小村壽太郎が</w:t>
      </w:r>
      <w:r w:rsidRPr="003C3378">
        <w:rPr>
          <w:rFonts w:asciiTheme="minorEastAsia" w:hAnsiTheme="minorEastAsia" w:hint="eastAsia"/>
          <w:szCs w:val="21"/>
        </w:rPr>
        <w:t>ベルギー国王に対して、これから</w:t>
      </w:r>
      <w:r w:rsidR="00852E03" w:rsidRPr="003C3378">
        <w:rPr>
          <w:rFonts w:asciiTheme="minorEastAsia" w:hAnsiTheme="minorEastAsia" w:hint="eastAsia"/>
          <w:szCs w:val="21"/>
        </w:rPr>
        <w:t>加藤</w:t>
      </w:r>
      <w:r w:rsidR="0075553D" w:rsidRPr="003C3378">
        <w:rPr>
          <w:rFonts w:asciiTheme="minorEastAsia" w:hAnsiTheme="minorEastAsia" w:hint="eastAsia"/>
          <w:szCs w:val="21"/>
        </w:rPr>
        <w:t>恒忠を任命する予定ですが、ベルギー政府</w:t>
      </w:r>
      <w:r w:rsidRPr="003C3378">
        <w:rPr>
          <w:rFonts w:asciiTheme="minorEastAsia" w:hAnsiTheme="minorEastAsia" w:hint="eastAsia"/>
          <w:szCs w:val="21"/>
        </w:rPr>
        <w:t>あるいはベルギー国王として、この加</w:t>
      </w:r>
      <w:r w:rsidR="00852E03" w:rsidRPr="003C3378">
        <w:rPr>
          <w:rFonts w:asciiTheme="minorEastAsia" w:hAnsiTheme="minorEastAsia" w:hint="eastAsia"/>
          <w:szCs w:val="21"/>
        </w:rPr>
        <w:t>藤恒忠の任命に対して異議はないかと問い合わせをする</w:t>
      </w:r>
      <w:r w:rsidR="00AD3CC3" w:rsidRPr="003C3378">
        <w:rPr>
          <w:rFonts w:asciiTheme="minorEastAsia" w:hAnsiTheme="minorEastAsia" w:hint="eastAsia"/>
          <w:szCs w:val="21"/>
        </w:rPr>
        <w:t>ものです</w:t>
      </w:r>
      <w:r w:rsidR="00852E03" w:rsidRPr="003C3378">
        <w:rPr>
          <w:rFonts w:asciiTheme="minorEastAsia" w:hAnsiTheme="minorEastAsia" w:hint="eastAsia"/>
          <w:szCs w:val="21"/>
        </w:rPr>
        <w:t>。</w:t>
      </w:r>
      <w:r w:rsidRPr="003C3378">
        <w:rPr>
          <w:rFonts w:asciiTheme="minorEastAsia" w:hAnsiTheme="minorEastAsia" w:hint="eastAsia"/>
          <w:szCs w:val="21"/>
        </w:rPr>
        <w:t>これが、その当時</w:t>
      </w:r>
      <w:r w:rsidR="00852E03" w:rsidRPr="003C3378">
        <w:rPr>
          <w:rFonts w:asciiTheme="minorEastAsia" w:hAnsiTheme="minorEastAsia" w:hint="eastAsia"/>
          <w:szCs w:val="21"/>
        </w:rPr>
        <w:t>のしきたり</w:t>
      </w:r>
      <w:r w:rsidRPr="003C3378">
        <w:rPr>
          <w:rFonts w:asciiTheme="minorEastAsia" w:hAnsiTheme="minorEastAsia" w:hint="eastAsia"/>
          <w:szCs w:val="21"/>
        </w:rPr>
        <w:t>だったわけです。</w:t>
      </w:r>
      <w:r w:rsidR="00852E03" w:rsidRPr="003C3378">
        <w:rPr>
          <w:rFonts w:asciiTheme="minorEastAsia" w:hAnsiTheme="minorEastAsia" w:hint="eastAsia"/>
          <w:szCs w:val="21"/>
        </w:rPr>
        <w:t>ところが、それは</w:t>
      </w:r>
      <w:r w:rsidR="00AD3CC3" w:rsidRPr="003C3378">
        <w:rPr>
          <w:rFonts w:asciiTheme="minorEastAsia" w:hAnsiTheme="minorEastAsia" w:hint="eastAsia"/>
          <w:szCs w:val="21"/>
        </w:rPr>
        <w:t>あくまでも</w:t>
      </w:r>
      <w:r w:rsidRPr="003C3378">
        <w:rPr>
          <w:rFonts w:asciiTheme="minorEastAsia" w:hAnsiTheme="minorEastAsia" w:hint="eastAsia"/>
          <w:szCs w:val="21"/>
        </w:rPr>
        <w:t>列強同士の</w:t>
      </w:r>
      <w:r w:rsidR="00852E03" w:rsidRPr="003C3378">
        <w:rPr>
          <w:rFonts w:asciiTheme="minorEastAsia" w:hAnsiTheme="minorEastAsia" w:hint="eastAsia"/>
          <w:szCs w:val="21"/>
        </w:rPr>
        <w:t>しきたり</w:t>
      </w:r>
      <w:r w:rsidRPr="003C3378">
        <w:rPr>
          <w:rFonts w:asciiTheme="minorEastAsia" w:hAnsiTheme="minorEastAsia" w:hint="eastAsia"/>
          <w:szCs w:val="21"/>
        </w:rPr>
        <w:t>であって、</w:t>
      </w:r>
      <w:r w:rsidR="00852E03" w:rsidRPr="003C3378">
        <w:rPr>
          <w:rFonts w:asciiTheme="minorEastAsia" w:hAnsiTheme="minorEastAsia" w:hint="eastAsia"/>
          <w:szCs w:val="21"/>
        </w:rPr>
        <w:t>アメリカや</w:t>
      </w:r>
      <w:r w:rsidRPr="003C3378">
        <w:rPr>
          <w:rFonts w:asciiTheme="minorEastAsia" w:hAnsiTheme="minorEastAsia" w:hint="eastAsia"/>
          <w:szCs w:val="21"/>
        </w:rPr>
        <w:t>フランスなど</w:t>
      </w:r>
      <w:r w:rsidR="00AD3CC3" w:rsidRPr="003C3378">
        <w:rPr>
          <w:rFonts w:asciiTheme="minorEastAsia" w:hAnsiTheme="minorEastAsia" w:hint="eastAsia"/>
          <w:szCs w:val="21"/>
        </w:rPr>
        <w:t>が</w:t>
      </w:r>
      <w:r w:rsidRPr="003C3378">
        <w:rPr>
          <w:rFonts w:asciiTheme="minorEastAsia" w:hAnsiTheme="minorEastAsia" w:hint="eastAsia"/>
          <w:szCs w:val="21"/>
        </w:rPr>
        <w:t>、お互いにそのような</w:t>
      </w:r>
      <w:r w:rsidR="00852E03" w:rsidRPr="003C3378">
        <w:rPr>
          <w:rFonts w:asciiTheme="minorEastAsia" w:hAnsiTheme="minorEastAsia" w:hint="eastAsia"/>
          <w:szCs w:val="21"/>
        </w:rPr>
        <w:t>転任</w:t>
      </w:r>
      <w:r w:rsidR="00FA7465" w:rsidRPr="003C3378">
        <w:rPr>
          <w:rFonts w:asciiTheme="minorEastAsia" w:hAnsiTheme="minorEastAsia" w:hint="eastAsia"/>
          <w:szCs w:val="21"/>
        </w:rPr>
        <w:t>に異議はないかと事前に取り交わしている</w:t>
      </w:r>
      <w:r w:rsidR="00AD3CC3" w:rsidRPr="003C3378">
        <w:rPr>
          <w:rFonts w:asciiTheme="minorEastAsia" w:hAnsiTheme="minorEastAsia" w:hint="eastAsia"/>
          <w:szCs w:val="21"/>
        </w:rPr>
        <w:t>書式でしたが</w:t>
      </w:r>
      <w:r w:rsidR="00FA7465" w:rsidRPr="003C3378">
        <w:rPr>
          <w:rFonts w:asciiTheme="minorEastAsia" w:hAnsiTheme="minorEastAsia" w:hint="eastAsia"/>
          <w:szCs w:val="21"/>
        </w:rPr>
        <w:t>、列強</w:t>
      </w:r>
      <w:r w:rsidR="00AD3CC3" w:rsidRPr="003C3378">
        <w:rPr>
          <w:rFonts w:asciiTheme="minorEastAsia" w:hAnsiTheme="minorEastAsia" w:hint="eastAsia"/>
          <w:szCs w:val="21"/>
        </w:rPr>
        <w:t>が</w:t>
      </w:r>
      <w:r w:rsidR="0075553D" w:rsidRPr="003C3378">
        <w:rPr>
          <w:rFonts w:asciiTheme="minorEastAsia" w:hAnsiTheme="minorEastAsia" w:hint="eastAsia"/>
          <w:szCs w:val="21"/>
        </w:rPr>
        <w:t>それをアジア</w:t>
      </w:r>
      <w:r w:rsidR="00A662F9" w:rsidRPr="003C3378">
        <w:rPr>
          <w:rFonts w:asciiTheme="minorEastAsia" w:hAnsiTheme="minorEastAsia" w:hint="eastAsia"/>
          <w:szCs w:val="21"/>
        </w:rPr>
        <w:t>など</w:t>
      </w:r>
      <w:r w:rsidR="0075553D" w:rsidRPr="003C3378">
        <w:rPr>
          <w:rFonts w:asciiTheme="minorEastAsia" w:hAnsiTheme="minorEastAsia" w:hint="eastAsia"/>
          <w:szCs w:val="21"/>
        </w:rPr>
        <w:t>の</w:t>
      </w:r>
      <w:r w:rsidR="00AD3CC3" w:rsidRPr="003C3378">
        <w:rPr>
          <w:rFonts w:asciiTheme="minorEastAsia" w:hAnsiTheme="minorEastAsia" w:hint="eastAsia"/>
          <w:szCs w:val="21"/>
        </w:rPr>
        <w:t>諸国</w:t>
      </w:r>
      <w:r w:rsidR="0075553D" w:rsidRPr="003C3378">
        <w:rPr>
          <w:rFonts w:asciiTheme="minorEastAsia" w:hAnsiTheme="minorEastAsia" w:hint="eastAsia"/>
          <w:szCs w:val="21"/>
        </w:rPr>
        <w:t>に</w:t>
      </w:r>
      <w:r w:rsidR="00852E03" w:rsidRPr="003C3378">
        <w:rPr>
          <w:rFonts w:asciiTheme="minorEastAsia" w:hAnsiTheme="minorEastAsia" w:hint="eastAsia"/>
          <w:szCs w:val="21"/>
        </w:rPr>
        <w:t>対しては</w:t>
      </w:r>
      <w:r w:rsidRPr="003C3378">
        <w:rPr>
          <w:rFonts w:asciiTheme="minorEastAsia" w:hAnsiTheme="minorEastAsia" w:hint="eastAsia"/>
          <w:szCs w:val="21"/>
        </w:rPr>
        <w:t>出さない</w:t>
      </w:r>
      <w:r w:rsidR="00AD3CC3" w:rsidRPr="003C3378">
        <w:rPr>
          <w:rFonts w:asciiTheme="minorEastAsia" w:hAnsiTheme="minorEastAsia" w:hint="eastAsia"/>
          <w:szCs w:val="21"/>
        </w:rPr>
        <w:t>ものでした</w:t>
      </w:r>
      <w:r w:rsidRPr="003C3378">
        <w:rPr>
          <w:rFonts w:asciiTheme="minorEastAsia" w:hAnsiTheme="minorEastAsia" w:hint="eastAsia"/>
          <w:szCs w:val="21"/>
        </w:rPr>
        <w:t>。</w:t>
      </w:r>
      <w:r w:rsidR="00A02F38" w:rsidRPr="003C3378">
        <w:rPr>
          <w:rFonts w:asciiTheme="minorEastAsia" w:hAnsiTheme="minorEastAsia" w:hint="eastAsia"/>
          <w:szCs w:val="21"/>
        </w:rPr>
        <w:t>これが初めて日本が同じような形</w:t>
      </w:r>
      <w:r w:rsidRPr="003C3378">
        <w:rPr>
          <w:rFonts w:asciiTheme="minorEastAsia" w:hAnsiTheme="minorEastAsia" w:hint="eastAsia"/>
          <w:szCs w:val="21"/>
        </w:rPr>
        <w:t>で、事前に異議はないかと問い合わせをして、それに対してベルギーもしきたり</w:t>
      </w:r>
      <w:r w:rsidR="00AD3CC3" w:rsidRPr="003C3378">
        <w:rPr>
          <w:rFonts w:asciiTheme="minorEastAsia" w:hAnsiTheme="minorEastAsia" w:hint="eastAsia"/>
          <w:szCs w:val="21"/>
        </w:rPr>
        <w:t>に従って</w:t>
      </w:r>
      <w:r w:rsidRPr="003C3378">
        <w:rPr>
          <w:rFonts w:asciiTheme="minorEastAsia" w:hAnsiTheme="minorEastAsia" w:hint="eastAsia"/>
          <w:szCs w:val="21"/>
        </w:rPr>
        <w:t>、回答を出します。これが初めてです。</w:t>
      </w:r>
      <w:r w:rsidR="00B6163E" w:rsidRPr="003C3378">
        <w:rPr>
          <w:rFonts w:asciiTheme="minorEastAsia" w:hAnsiTheme="minorEastAsia" w:hint="eastAsia"/>
          <w:szCs w:val="21"/>
        </w:rPr>
        <w:t>微々たることかもしれ</w:t>
      </w:r>
      <w:r w:rsidR="00AD3CC3" w:rsidRPr="003C3378">
        <w:rPr>
          <w:rFonts w:asciiTheme="minorEastAsia" w:hAnsiTheme="minorEastAsia" w:hint="eastAsia"/>
          <w:szCs w:val="21"/>
        </w:rPr>
        <w:t>ませんが</w:t>
      </w:r>
      <w:r w:rsidR="00B6163E" w:rsidRPr="003C3378">
        <w:rPr>
          <w:rFonts w:asciiTheme="minorEastAsia" w:hAnsiTheme="minorEastAsia" w:hint="eastAsia"/>
          <w:szCs w:val="21"/>
        </w:rPr>
        <w:t>、日本も</w:t>
      </w:r>
      <w:r w:rsidRPr="003C3378">
        <w:rPr>
          <w:rFonts w:asciiTheme="minorEastAsia" w:hAnsiTheme="minorEastAsia" w:hint="eastAsia"/>
          <w:szCs w:val="21"/>
        </w:rPr>
        <w:t>いわゆ</w:t>
      </w:r>
      <w:r w:rsidR="00A2128E" w:rsidRPr="003C3378">
        <w:rPr>
          <w:rFonts w:asciiTheme="minorEastAsia" w:hAnsiTheme="minorEastAsia" w:hint="eastAsia"/>
          <w:szCs w:val="21"/>
        </w:rPr>
        <w:t>る列強と同じ</w:t>
      </w:r>
      <w:r w:rsidR="00480B9B" w:rsidRPr="003C3378">
        <w:rPr>
          <w:rFonts w:asciiTheme="minorEastAsia" w:hAnsiTheme="minorEastAsia" w:hint="eastAsia"/>
          <w:szCs w:val="21"/>
        </w:rPr>
        <w:t>ような</w:t>
      </w:r>
      <w:r w:rsidR="00A2128E" w:rsidRPr="003C3378">
        <w:rPr>
          <w:rFonts w:asciiTheme="minorEastAsia" w:hAnsiTheme="minorEastAsia" w:hint="eastAsia"/>
          <w:szCs w:val="21"/>
        </w:rPr>
        <w:t>形</w:t>
      </w:r>
      <w:r w:rsidR="00B5654C" w:rsidRPr="003C3378">
        <w:rPr>
          <w:rFonts w:asciiTheme="minorEastAsia" w:hAnsiTheme="minorEastAsia" w:hint="eastAsia"/>
          <w:szCs w:val="21"/>
        </w:rPr>
        <w:t>で</w:t>
      </w:r>
      <w:r w:rsidR="00565D6E" w:rsidRPr="003C3378">
        <w:rPr>
          <w:rFonts w:asciiTheme="minorEastAsia" w:hAnsiTheme="minorEastAsia" w:hint="eastAsia"/>
          <w:szCs w:val="21"/>
        </w:rPr>
        <w:t>外交を行おうとしている一つの表</w:t>
      </w:r>
      <w:r w:rsidRPr="003C3378">
        <w:rPr>
          <w:rFonts w:asciiTheme="minorEastAsia" w:hAnsiTheme="minorEastAsia" w:hint="eastAsia"/>
          <w:szCs w:val="21"/>
        </w:rPr>
        <w:t>れであると思います。</w:t>
      </w:r>
    </w:p>
    <w:p w14:paraId="23FAD861" w14:textId="77777777" w:rsidR="00BC564E" w:rsidRPr="003C3378" w:rsidRDefault="00BC564E" w:rsidP="00BC564E">
      <w:pPr>
        <w:rPr>
          <w:rFonts w:asciiTheme="minorEastAsia" w:hAnsiTheme="minorEastAsia"/>
          <w:szCs w:val="21"/>
        </w:rPr>
      </w:pPr>
      <w:r w:rsidRPr="003C3378">
        <w:rPr>
          <w:rFonts w:asciiTheme="minorEastAsia" w:hAnsiTheme="minorEastAsia" w:hint="eastAsia"/>
          <w:szCs w:val="21"/>
        </w:rPr>
        <w:t xml:space="preserve">　ちなみに</w:t>
      </w:r>
      <w:r w:rsidR="00852E03" w:rsidRPr="003C3378">
        <w:rPr>
          <w:rFonts w:asciiTheme="minorEastAsia" w:hAnsiTheme="minorEastAsia" w:hint="eastAsia"/>
          <w:szCs w:val="21"/>
        </w:rPr>
        <w:t>ブリュッセル</w:t>
      </w:r>
      <w:r w:rsidRPr="003C3378">
        <w:rPr>
          <w:rFonts w:asciiTheme="minorEastAsia" w:hAnsiTheme="minorEastAsia" w:hint="eastAsia"/>
          <w:szCs w:val="21"/>
        </w:rPr>
        <w:t>に駐在する日本代表は公使</w:t>
      </w:r>
      <w:r w:rsidR="00AD3CC3" w:rsidRPr="003C3378">
        <w:rPr>
          <w:rFonts w:asciiTheme="minorEastAsia" w:hAnsiTheme="minorEastAsia" w:hint="eastAsia"/>
          <w:szCs w:val="21"/>
        </w:rPr>
        <w:t>の資格を有しています</w:t>
      </w:r>
      <w:r w:rsidRPr="003C3378">
        <w:rPr>
          <w:rFonts w:asciiTheme="minorEastAsia" w:hAnsiTheme="minorEastAsia" w:hint="eastAsia"/>
          <w:szCs w:val="21"/>
        </w:rPr>
        <w:t>。フランス、イギリスなどには、日本の外交官のトップは大使なのです</w:t>
      </w:r>
      <w:r w:rsidR="00852E03" w:rsidRPr="003C3378">
        <w:rPr>
          <w:rFonts w:asciiTheme="minorEastAsia" w:hAnsiTheme="minorEastAsia" w:hint="eastAsia"/>
          <w:szCs w:val="21"/>
        </w:rPr>
        <w:t>が</w:t>
      </w:r>
      <w:r w:rsidRPr="003C3378">
        <w:rPr>
          <w:rFonts w:asciiTheme="minorEastAsia" w:hAnsiTheme="minorEastAsia" w:hint="eastAsia"/>
          <w:szCs w:val="21"/>
        </w:rPr>
        <w:t>、</w:t>
      </w:r>
      <w:r w:rsidR="00852E03" w:rsidRPr="003C3378">
        <w:rPr>
          <w:rFonts w:asciiTheme="minorEastAsia" w:hAnsiTheme="minorEastAsia" w:hint="eastAsia"/>
          <w:szCs w:val="21"/>
        </w:rPr>
        <w:t>ブリュッセル</w:t>
      </w:r>
      <w:r w:rsidRPr="003C3378">
        <w:rPr>
          <w:rFonts w:asciiTheme="minorEastAsia" w:hAnsiTheme="minorEastAsia" w:hint="eastAsia"/>
          <w:szCs w:val="21"/>
        </w:rPr>
        <w:t>の場合は</w:t>
      </w:r>
      <w:r w:rsidR="00A41364" w:rsidRPr="003C3378">
        <w:rPr>
          <w:rFonts w:asciiTheme="minorEastAsia" w:hAnsiTheme="minorEastAsia" w:hint="eastAsia"/>
          <w:szCs w:val="21"/>
        </w:rPr>
        <w:t>公使に留めています。第一</w:t>
      </w:r>
      <w:r w:rsidR="002C128F" w:rsidRPr="003C3378">
        <w:rPr>
          <w:rFonts w:asciiTheme="minorEastAsia" w:hAnsiTheme="minorEastAsia" w:hint="eastAsia"/>
          <w:szCs w:val="21"/>
        </w:rPr>
        <w:t>次</w:t>
      </w:r>
      <w:r w:rsidR="004C504C" w:rsidRPr="003C3378">
        <w:rPr>
          <w:rFonts w:asciiTheme="minorEastAsia" w:hAnsiTheme="minorEastAsia" w:hint="eastAsia"/>
          <w:szCs w:val="21"/>
        </w:rPr>
        <w:t>世界</w:t>
      </w:r>
      <w:r w:rsidR="002C128F" w:rsidRPr="003C3378">
        <w:rPr>
          <w:rFonts w:asciiTheme="minorEastAsia" w:hAnsiTheme="minorEastAsia" w:hint="eastAsia"/>
          <w:szCs w:val="21"/>
        </w:rPr>
        <w:t>大戦</w:t>
      </w:r>
      <w:r w:rsidR="00A41364" w:rsidRPr="003C3378">
        <w:rPr>
          <w:rFonts w:asciiTheme="minorEastAsia" w:hAnsiTheme="minorEastAsia" w:hint="eastAsia"/>
          <w:szCs w:val="21"/>
        </w:rPr>
        <w:t>後</w:t>
      </w:r>
      <w:r w:rsidR="00586AD8" w:rsidRPr="003C3378">
        <w:rPr>
          <w:rFonts w:asciiTheme="minorEastAsia" w:hAnsiTheme="minorEastAsia" w:hint="eastAsia"/>
          <w:szCs w:val="21"/>
        </w:rPr>
        <w:t>1921</w:t>
      </w:r>
      <w:r w:rsidRPr="003C3378">
        <w:rPr>
          <w:rFonts w:asciiTheme="minorEastAsia" w:hAnsiTheme="minorEastAsia" w:hint="eastAsia"/>
          <w:szCs w:val="21"/>
        </w:rPr>
        <w:t>年から大使に昇格されます。そのきっかけになったのは、当時の日本皇太子の</w:t>
      </w:r>
      <w:r w:rsidR="007D4F50" w:rsidRPr="003C3378">
        <w:rPr>
          <w:rFonts w:asciiTheme="minorEastAsia" w:hAnsiTheme="minorEastAsia" w:hint="eastAsia"/>
          <w:szCs w:val="21"/>
        </w:rPr>
        <w:t>渡欧</w:t>
      </w:r>
      <w:r w:rsidRPr="003C3378">
        <w:rPr>
          <w:rFonts w:asciiTheme="minorEastAsia" w:hAnsiTheme="minorEastAsia" w:hint="eastAsia"/>
          <w:szCs w:val="21"/>
        </w:rPr>
        <w:t>訪問で</w:t>
      </w:r>
      <w:r w:rsidR="007D4F50" w:rsidRPr="003C3378">
        <w:rPr>
          <w:rFonts w:asciiTheme="minorEastAsia" w:hAnsiTheme="minorEastAsia" w:hint="eastAsia"/>
          <w:szCs w:val="21"/>
        </w:rPr>
        <w:t>した</w:t>
      </w:r>
      <w:r w:rsidRPr="003C3378">
        <w:rPr>
          <w:rFonts w:asciiTheme="minorEastAsia" w:hAnsiTheme="minorEastAsia" w:hint="eastAsia"/>
          <w:szCs w:val="21"/>
        </w:rPr>
        <w:t>。</w:t>
      </w:r>
      <w:r w:rsidR="007D4F50" w:rsidRPr="003C3378">
        <w:rPr>
          <w:rFonts w:asciiTheme="minorEastAsia" w:hAnsiTheme="minorEastAsia" w:hint="eastAsia"/>
          <w:szCs w:val="21"/>
        </w:rPr>
        <w:t>同訪問旅程には</w:t>
      </w:r>
      <w:r w:rsidRPr="003C3378">
        <w:rPr>
          <w:rFonts w:asciiTheme="minorEastAsia" w:hAnsiTheme="minorEastAsia" w:hint="eastAsia"/>
          <w:szCs w:val="21"/>
        </w:rPr>
        <w:t>ベルギーの戦場など</w:t>
      </w:r>
      <w:r w:rsidR="007D4F50" w:rsidRPr="003C3378">
        <w:rPr>
          <w:rFonts w:asciiTheme="minorEastAsia" w:hAnsiTheme="minorEastAsia" w:hint="eastAsia"/>
          <w:szCs w:val="21"/>
        </w:rPr>
        <w:t>も含まれていましたので</w:t>
      </w:r>
      <w:r w:rsidRPr="003C3378">
        <w:rPr>
          <w:rFonts w:asciiTheme="minorEastAsia" w:hAnsiTheme="minorEastAsia" w:hint="eastAsia"/>
          <w:szCs w:val="21"/>
        </w:rPr>
        <w:t>、それ</w:t>
      </w:r>
      <w:r w:rsidR="00392892" w:rsidRPr="003C3378">
        <w:rPr>
          <w:rFonts w:asciiTheme="minorEastAsia" w:hAnsiTheme="minorEastAsia" w:hint="eastAsia"/>
          <w:szCs w:val="21"/>
        </w:rPr>
        <w:t>に</w:t>
      </w:r>
      <w:r w:rsidR="00824EE0" w:rsidRPr="003C3378">
        <w:rPr>
          <w:rFonts w:asciiTheme="minorEastAsia" w:hAnsiTheme="minorEastAsia" w:hint="eastAsia"/>
          <w:szCs w:val="21"/>
        </w:rPr>
        <w:t>先行して両国が</w:t>
      </w:r>
      <w:r w:rsidRPr="003C3378">
        <w:rPr>
          <w:rFonts w:asciiTheme="minorEastAsia" w:hAnsiTheme="minorEastAsia" w:hint="eastAsia"/>
          <w:szCs w:val="21"/>
        </w:rPr>
        <w:t>お互いに</w:t>
      </w:r>
      <w:r w:rsidR="00824EE0" w:rsidRPr="003C3378">
        <w:rPr>
          <w:rFonts w:asciiTheme="minorEastAsia" w:hAnsiTheme="minorEastAsia" w:hint="eastAsia"/>
          <w:szCs w:val="21"/>
        </w:rPr>
        <w:t>その代表を</w:t>
      </w:r>
      <w:r w:rsidRPr="003C3378">
        <w:rPr>
          <w:rFonts w:asciiTheme="minorEastAsia" w:hAnsiTheme="minorEastAsia" w:hint="eastAsia"/>
          <w:szCs w:val="21"/>
        </w:rPr>
        <w:t>公使から大使へ昇格</w:t>
      </w:r>
      <w:r w:rsidR="00824EE0" w:rsidRPr="003C3378">
        <w:rPr>
          <w:rFonts w:asciiTheme="minorEastAsia" w:hAnsiTheme="minorEastAsia" w:hint="eastAsia"/>
          <w:szCs w:val="21"/>
        </w:rPr>
        <w:t>しま</w:t>
      </w:r>
      <w:r w:rsidRPr="003C3378">
        <w:rPr>
          <w:rFonts w:asciiTheme="minorEastAsia" w:hAnsiTheme="minorEastAsia" w:hint="eastAsia"/>
          <w:szCs w:val="21"/>
        </w:rPr>
        <w:t>す。</w:t>
      </w:r>
    </w:p>
    <w:p w14:paraId="694BCAE4" w14:textId="241F8B6C" w:rsidR="00BC564E" w:rsidRPr="003C3378" w:rsidRDefault="00136AC8" w:rsidP="00BC564E">
      <w:pPr>
        <w:rPr>
          <w:rFonts w:asciiTheme="minorEastAsia" w:hAnsiTheme="minorEastAsia"/>
          <w:szCs w:val="21"/>
        </w:rPr>
      </w:pPr>
      <w:r w:rsidRPr="003C3378">
        <w:rPr>
          <w:rFonts w:asciiTheme="minorEastAsia" w:hAnsiTheme="minorEastAsia" w:hint="eastAsia"/>
          <w:szCs w:val="21"/>
        </w:rPr>
        <w:t xml:space="preserve">　加藤恒忠が</w:t>
      </w:r>
      <w:r w:rsidR="002C128F" w:rsidRPr="003C3378">
        <w:rPr>
          <w:rFonts w:asciiTheme="minorEastAsia" w:hAnsiTheme="minorEastAsia" w:hint="eastAsia"/>
          <w:szCs w:val="21"/>
        </w:rPr>
        <w:t>ベルギー</w:t>
      </w:r>
      <w:r w:rsidR="00824EE0" w:rsidRPr="003C3378">
        <w:rPr>
          <w:rFonts w:asciiTheme="minorEastAsia" w:hAnsiTheme="minorEastAsia" w:hint="eastAsia"/>
          <w:szCs w:val="21"/>
        </w:rPr>
        <w:t>に</w:t>
      </w:r>
      <w:r w:rsidR="002C128F" w:rsidRPr="003C3378">
        <w:rPr>
          <w:rFonts w:asciiTheme="minorEastAsia" w:hAnsiTheme="minorEastAsia" w:hint="eastAsia"/>
          <w:szCs w:val="21"/>
        </w:rPr>
        <w:t>在任中、</w:t>
      </w:r>
      <w:r w:rsidR="00C53625" w:rsidRPr="003C3378">
        <w:rPr>
          <w:rFonts w:asciiTheme="minorEastAsia" w:hAnsiTheme="minorEastAsia" w:hint="eastAsia"/>
          <w:szCs w:val="21"/>
        </w:rPr>
        <w:t>1905</w:t>
      </w:r>
      <w:r w:rsidR="002C128F" w:rsidRPr="003C3378">
        <w:rPr>
          <w:rFonts w:asciiTheme="minorEastAsia" w:hAnsiTheme="minorEastAsia" w:hint="eastAsia"/>
          <w:szCs w:val="21"/>
        </w:rPr>
        <w:t>年に</w:t>
      </w:r>
      <w:r w:rsidR="00BC564E" w:rsidRPr="003C3378">
        <w:rPr>
          <w:rFonts w:asciiTheme="minorEastAsia" w:hAnsiTheme="minorEastAsia" w:hint="eastAsia"/>
          <w:szCs w:val="21"/>
        </w:rPr>
        <w:t>リエージュ</w:t>
      </w:r>
      <w:r w:rsidR="00824EE0" w:rsidRPr="003C3378">
        <w:rPr>
          <w:rFonts w:asciiTheme="minorEastAsia" w:hAnsiTheme="minorEastAsia" w:hint="eastAsia"/>
          <w:szCs w:val="21"/>
        </w:rPr>
        <w:t>の</w:t>
      </w:r>
      <w:r w:rsidR="00BC564E" w:rsidRPr="003C3378">
        <w:rPr>
          <w:rFonts w:asciiTheme="minorEastAsia" w:hAnsiTheme="minorEastAsia" w:hint="eastAsia"/>
          <w:szCs w:val="21"/>
        </w:rPr>
        <w:t>万博が開催されます。彼はまた</w:t>
      </w:r>
      <w:r w:rsidR="00CA553C" w:rsidRPr="003C3378">
        <w:rPr>
          <w:rFonts w:asciiTheme="minorEastAsia" w:hAnsiTheme="minorEastAsia" w:hint="eastAsia"/>
          <w:szCs w:val="21"/>
        </w:rPr>
        <w:t>ヨーロッパ各地で開催される</w:t>
      </w:r>
      <w:r w:rsidR="00BC564E" w:rsidRPr="003C3378">
        <w:rPr>
          <w:rFonts w:asciiTheme="minorEastAsia" w:hAnsiTheme="minorEastAsia" w:hint="eastAsia"/>
          <w:szCs w:val="21"/>
        </w:rPr>
        <w:t>国際会議などにも日本代表として出席します。リエージュ万博</w:t>
      </w:r>
      <w:r w:rsidR="00CA553C" w:rsidRPr="003C3378">
        <w:rPr>
          <w:rFonts w:asciiTheme="minorEastAsia" w:hAnsiTheme="minorEastAsia" w:hint="eastAsia"/>
          <w:szCs w:val="21"/>
        </w:rPr>
        <w:t>に</w:t>
      </w:r>
      <w:r w:rsidR="00BC564E" w:rsidRPr="003C3378">
        <w:rPr>
          <w:rFonts w:asciiTheme="minorEastAsia" w:hAnsiTheme="minorEastAsia" w:hint="eastAsia"/>
          <w:szCs w:val="21"/>
        </w:rPr>
        <w:t>は、日本</w:t>
      </w:r>
      <w:r w:rsidR="00CA553C" w:rsidRPr="003C3378">
        <w:rPr>
          <w:rFonts w:asciiTheme="minorEastAsia" w:hAnsiTheme="minorEastAsia" w:hint="eastAsia"/>
          <w:szCs w:val="21"/>
        </w:rPr>
        <w:t>からの出品が多く日本の伝統工芸も幅広く展示されています</w:t>
      </w:r>
      <w:r w:rsidR="00CC52FD" w:rsidRPr="003C3378">
        <w:rPr>
          <w:rFonts w:asciiTheme="minorEastAsia" w:hAnsiTheme="minorEastAsia" w:hint="eastAsia"/>
          <w:b/>
          <w:szCs w:val="21"/>
        </w:rPr>
        <w:t>＜図</w:t>
      </w:r>
      <w:r w:rsidR="00AB5EA5" w:rsidRPr="003C3378">
        <w:rPr>
          <w:rFonts w:asciiTheme="minorEastAsia" w:hAnsiTheme="minorEastAsia" w:hint="eastAsia"/>
          <w:b/>
          <w:szCs w:val="21"/>
        </w:rPr>
        <w:t>２５</w:t>
      </w:r>
      <w:r w:rsidR="00CC52FD" w:rsidRPr="003C3378">
        <w:rPr>
          <w:rFonts w:asciiTheme="minorEastAsia" w:hAnsiTheme="minorEastAsia" w:hint="eastAsia"/>
          <w:b/>
          <w:szCs w:val="21"/>
        </w:rPr>
        <w:t>＞</w:t>
      </w:r>
      <w:r w:rsidR="00BC564E" w:rsidRPr="003C3378">
        <w:rPr>
          <w:rFonts w:asciiTheme="minorEastAsia" w:hAnsiTheme="minorEastAsia" w:hint="eastAsia"/>
          <w:szCs w:val="21"/>
        </w:rPr>
        <w:t>。</w:t>
      </w:r>
    </w:p>
    <w:p w14:paraId="1BB37BE0" w14:textId="07E1A09D" w:rsidR="00405110" w:rsidRPr="003C3378" w:rsidRDefault="00BC564E" w:rsidP="00BC564E">
      <w:pPr>
        <w:rPr>
          <w:rFonts w:asciiTheme="minorEastAsia" w:hAnsiTheme="minorEastAsia"/>
          <w:szCs w:val="21"/>
        </w:rPr>
      </w:pPr>
      <w:r w:rsidRPr="003C3378">
        <w:rPr>
          <w:rFonts w:asciiTheme="minorEastAsia" w:hAnsiTheme="minorEastAsia" w:hint="eastAsia"/>
          <w:szCs w:val="21"/>
        </w:rPr>
        <w:t xml:space="preserve">　これは図面で、日本</w:t>
      </w:r>
      <w:r w:rsidR="00E6629B" w:rsidRPr="003C3378">
        <w:rPr>
          <w:rFonts w:asciiTheme="minorEastAsia" w:hAnsiTheme="minorEastAsia" w:hint="eastAsia"/>
          <w:szCs w:val="21"/>
        </w:rPr>
        <w:t>展示品のスペースが広く、</w:t>
      </w:r>
      <w:r w:rsidRPr="003C3378">
        <w:rPr>
          <w:rFonts w:asciiTheme="minorEastAsia" w:hAnsiTheme="minorEastAsia" w:hint="eastAsia"/>
          <w:szCs w:val="21"/>
        </w:rPr>
        <w:t>最高</w:t>
      </w:r>
      <w:r w:rsidR="00E6629B" w:rsidRPr="003C3378">
        <w:rPr>
          <w:rFonts w:asciiTheme="minorEastAsia" w:hAnsiTheme="minorEastAsia" w:hint="eastAsia"/>
          <w:szCs w:val="21"/>
        </w:rPr>
        <w:t>品質の手工芸が並べてあります</w:t>
      </w:r>
      <w:r w:rsidR="00CC52FD" w:rsidRPr="003C3378">
        <w:rPr>
          <w:rFonts w:asciiTheme="minorEastAsia" w:hAnsiTheme="minorEastAsia" w:hint="eastAsia"/>
          <w:b/>
          <w:szCs w:val="21"/>
        </w:rPr>
        <w:t>＜図</w:t>
      </w:r>
      <w:r w:rsidR="00AB5EA5" w:rsidRPr="003C3378">
        <w:rPr>
          <w:rFonts w:asciiTheme="minorEastAsia" w:hAnsiTheme="minorEastAsia" w:hint="eastAsia"/>
          <w:b/>
          <w:szCs w:val="21"/>
        </w:rPr>
        <w:t>２６</w:t>
      </w:r>
      <w:r w:rsidR="00CC52FD" w:rsidRPr="003C3378">
        <w:rPr>
          <w:rFonts w:asciiTheme="minorEastAsia" w:hAnsiTheme="minorEastAsia" w:hint="eastAsia"/>
          <w:b/>
          <w:szCs w:val="21"/>
        </w:rPr>
        <w:t>＞</w:t>
      </w:r>
      <w:r w:rsidRPr="003C3378">
        <w:rPr>
          <w:rFonts w:asciiTheme="minorEastAsia" w:hAnsiTheme="minorEastAsia" w:hint="eastAsia"/>
          <w:szCs w:val="21"/>
        </w:rPr>
        <w:t>。例えば、こ</w:t>
      </w:r>
      <w:r w:rsidR="00136AC8" w:rsidRPr="003C3378">
        <w:rPr>
          <w:rFonts w:asciiTheme="minorEastAsia" w:hAnsiTheme="minorEastAsia" w:hint="eastAsia"/>
          <w:szCs w:val="21"/>
        </w:rPr>
        <w:t>のような</w:t>
      </w:r>
      <w:r w:rsidRPr="003C3378">
        <w:rPr>
          <w:rFonts w:asciiTheme="minorEastAsia" w:hAnsiTheme="minorEastAsia" w:hint="eastAsia"/>
          <w:szCs w:val="21"/>
        </w:rPr>
        <w:t>屏風</w:t>
      </w:r>
      <w:r w:rsidR="002C128F" w:rsidRPr="003C3378">
        <w:rPr>
          <w:rFonts w:asciiTheme="minorEastAsia" w:hAnsiTheme="minorEastAsia" w:hint="eastAsia"/>
          <w:szCs w:val="21"/>
        </w:rPr>
        <w:t>や</w:t>
      </w:r>
      <w:r w:rsidRPr="003C3378">
        <w:rPr>
          <w:rFonts w:asciiTheme="minorEastAsia" w:hAnsiTheme="minorEastAsia" w:hint="eastAsia"/>
          <w:szCs w:val="21"/>
        </w:rPr>
        <w:t>、衝立、</w:t>
      </w:r>
      <w:r w:rsidR="002C128F" w:rsidRPr="003C3378">
        <w:rPr>
          <w:rFonts w:asciiTheme="minorEastAsia" w:hAnsiTheme="minorEastAsia" w:hint="eastAsia"/>
          <w:szCs w:val="21"/>
        </w:rPr>
        <w:t>川島</w:t>
      </w:r>
      <w:r w:rsidRPr="003C3378">
        <w:rPr>
          <w:rFonts w:asciiTheme="minorEastAsia" w:hAnsiTheme="minorEastAsia" w:hint="eastAsia"/>
          <w:szCs w:val="21"/>
        </w:rPr>
        <w:t>織物</w:t>
      </w:r>
      <w:r w:rsidR="00136AC8" w:rsidRPr="003C3378">
        <w:rPr>
          <w:rFonts w:asciiTheme="minorEastAsia" w:hAnsiTheme="minorEastAsia" w:hint="eastAsia"/>
          <w:szCs w:val="21"/>
        </w:rPr>
        <w:t>など、そういう類のものを出してい</w:t>
      </w:r>
      <w:r w:rsidR="00136AC8" w:rsidRPr="003C3378">
        <w:rPr>
          <w:rFonts w:asciiTheme="minorEastAsia" w:hAnsiTheme="minorEastAsia" w:hint="eastAsia"/>
          <w:szCs w:val="21"/>
        </w:rPr>
        <w:lastRenderedPageBreak/>
        <w:t>ます。開催にあたって</w:t>
      </w:r>
      <w:r w:rsidR="002C128F" w:rsidRPr="003C3378">
        <w:rPr>
          <w:rFonts w:asciiTheme="minorEastAsia" w:hAnsiTheme="minorEastAsia" w:hint="eastAsia"/>
          <w:szCs w:val="21"/>
        </w:rPr>
        <w:t>加藤恒忠も</w:t>
      </w:r>
      <w:r w:rsidR="00E6629B" w:rsidRPr="003C3378">
        <w:rPr>
          <w:rFonts w:asciiTheme="minorEastAsia" w:hAnsiTheme="minorEastAsia" w:hint="eastAsia"/>
          <w:szCs w:val="21"/>
        </w:rPr>
        <w:t>並ならぬ</w:t>
      </w:r>
      <w:r w:rsidRPr="003C3378">
        <w:rPr>
          <w:rFonts w:asciiTheme="minorEastAsia" w:hAnsiTheme="minorEastAsia" w:hint="eastAsia"/>
          <w:szCs w:val="21"/>
        </w:rPr>
        <w:t>活躍</w:t>
      </w:r>
      <w:r w:rsidR="00E6629B" w:rsidRPr="003C3378">
        <w:rPr>
          <w:rFonts w:asciiTheme="minorEastAsia" w:hAnsiTheme="minorEastAsia" w:hint="eastAsia"/>
          <w:szCs w:val="21"/>
        </w:rPr>
        <w:t>ぶりを</w:t>
      </w:r>
      <w:r w:rsidRPr="003C3378">
        <w:rPr>
          <w:rFonts w:asciiTheme="minorEastAsia" w:hAnsiTheme="minorEastAsia" w:hint="eastAsia"/>
          <w:szCs w:val="21"/>
        </w:rPr>
        <w:t>しています。これが日本の</w:t>
      </w:r>
      <w:r w:rsidR="00E6629B" w:rsidRPr="003C3378">
        <w:rPr>
          <w:rFonts w:asciiTheme="minorEastAsia" w:hAnsiTheme="minorEastAsia" w:hint="eastAsia"/>
          <w:szCs w:val="21"/>
        </w:rPr>
        <w:t>展示</w:t>
      </w:r>
      <w:r w:rsidR="00405110" w:rsidRPr="003C3378">
        <w:rPr>
          <w:rFonts w:asciiTheme="minorEastAsia" w:hAnsiTheme="minorEastAsia" w:hint="eastAsia"/>
          <w:szCs w:val="21"/>
        </w:rPr>
        <w:t>区画を</w:t>
      </w:r>
      <w:r w:rsidRPr="003C3378">
        <w:rPr>
          <w:rFonts w:asciiTheme="minorEastAsia" w:hAnsiTheme="minorEastAsia" w:hint="eastAsia"/>
          <w:szCs w:val="21"/>
        </w:rPr>
        <w:t>細かく図面化したものです</w:t>
      </w:r>
      <w:r w:rsidR="00CC52FD" w:rsidRPr="003C3378">
        <w:rPr>
          <w:rFonts w:asciiTheme="minorEastAsia" w:hAnsiTheme="minorEastAsia" w:hint="eastAsia"/>
          <w:b/>
          <w:szCs w:val="21"/>
        </w:rPr>
        <w:t>＜図</w:t>
      </w:r>
      <w:r w:rsidR="00AB5EA5" w:rsidRPr="003C3378">
        <w:rPr>
          <w:rFonts w:asciiTheme="minorEastAsia" w:hAnsiTheme="minorEastAsia" w:hint="eastAsia"/>
          <w:b/>
          <w:szCs w:val="21"/>
        </w:rPr>
        <w:t>２７</w:t>
      </w:r>
      <w:r w:rsidR="00CC52FD" w:rsidRPr="003C3378">
        <w:rPr>
          <w:rFonts w:asciiTheme="minorEastAsia" w:hAnsiTheme="minorEastAsia" w:hint="eastAsia"/>
          <w:b/>
          <w:szCs w:val="21"/>
        </w:rPr>
        <w:t>＞</w:t>
      </w:r>
      <w:r w:rsidR="00405110" w:rsidRPr="003C3378">
        <w:rPr>
          <w:rFonts w:asciiTheme="minorEastAsia" w:hAnsiTheme="minorEastAsia" w:hint="eastAsia"/>
          <w:szCs w:val="21"/>
        </w:rPr>
        <w:t>。</w:t>
      </w:r>
    </w:p>
    <w:p w14:paraId="4FA3FB31" w14:textId="77777777" w:rsidR="00BC564E" w:rsidRPr="003C3378" w:rsidRDefault="00E6629B" w:rsidP="00405110">
      <w:pPr>
        <w:ind w:firstLineChars="100" w:firstLine="210"/>
        <w:rPr>
          <w:rFonts w:asciiTheme="minorEastAsia" w:hAnsiTheme="minorEastAsia"/>
          <w:szCs w:val="21"/>
        </w:rPr>
      </w:pPr>
      <w:r w:rsidRPr="003C3378">
        <w:rPr>
          <w:rFonts w:asciiTheme="minorEastAsia" w:hAnsiTheme="minorEastAsia" w:hint="eastAsia"/>
          <w:szCs w:val="21"/>
        </w:rPr>
        <w:t>加藤</w:t>
      </w:r>
      <w:r w:rsidR="00405110" w:rsidRPr="003C3378">
        <w:rPr>
          <w:rFonts w:asciiTheme="minorEastAsia" w:hAnsiTheme="minorEastAsia" w:hint="eastAsia"/>
          <w:szCs w:val="21"/>
        </w:rPr>
        <w:t>は</w:t>
      </w:r>
      <w:r w:rsidRPr="003C3378">
        <w:rPr>
          <w:rFonts w:asciiTheme="minorEastAsia" w:hAnsiTheme="minorEastAsia" w:hint="eastAsia"/>
          <w:szCs w:val="21"/>
        </w:rPr>
        <w:t>数多くの</w:t>
      </w:r>
      <w:r w:rsidR="00405110" w:rsidRPr="003C3378">
        <w:rPr>
          <w:rFonts w:asciiTheme="minorEastAsia" w:hAnsiTheme="minorEastAsia" w:hint="eastAsia"/>
          <w:szCs w:val="21"/>
        </w:rPr>
        <w:t>会議にも</w:t>
      </w:r>
      <w:r w:rsidRPr="003C3378">
        <w:rPr>
          <w:rFonts w:asciiTheme="minorEastAsia" w:hAnsiTheme="minorEastAsia" w:hint="eastAsia"/>
          <w:szCs w:val="21"/>
        </w:rPr>
        <w:t>出席し</w:t>
      </w:r>
      <w:r w:rsidR="00405110" w:rsidRPr="003C3378">
        <w:rPr>
          <w:rFonts w:asciiTheme="minorEastAsia" w:hAnsiTheme="minorEastAsia" w:hint="eastAsia"/>
          <w:szCs w:val="21"/>
        </w:rPr>
        <w:t>ているし、イタリア</w:t>
      </w:r>
      <w:r w:rsidR="00BC564E" w:rsidRPr="003C3378">
        <w:rPr>
          <w:rFonts w:asciiTheme="minorEastAsia" w:hAnsiTheme="minorEastAsia" w:hint="eastAsia"/>
          <w:szCs w:val="21"/>
        </w:rPr>
        <w:t>との関係も持っています。やがて帰国</w:t>
      </w:r>
      <w:r w:rsidRPr="003C3378">
        <w:rPr>
          <w:rFonts w:asciiTheme="minorEastAsia" w:hAnsiTheme="minorEastAsia" w:hint="eastAsia"/>
          <w:szCs w:val="21"/>
        </w:rPr>
        <w:t>の途に就き</w:t>
      </w:r>
      <w:r w:rsidR="00BC564E" w:rsidRPr="003C3378">
        <w:rPr>
          <w:rFonts w:asciiTheme="minorEastAsia" w:hAnsiTheme="minorEastAsia" w:hint="eastAsia"/>
          <w:szCs w:val="21"/>
        </w:rPr>
        <w:t>、</w:t>
      </w:r>
      <w:r w:rsidR="00C53625" w:rsidRPr="003C3378">
        <w:rPr>
          <w:rFonts w:asciiTheme="minorEastAsia" w:hAnsiTheme="minorEastAsia" w:hint="eastAsia"/>
          <w:szCs w:val="21"/>
        </w:rPr>
        <w:t>1908</w:t>
      </w:r>
      <w:r w:rsidR="00BC564E" w:rsidRPr="003C3378">
        <w:rPr>
          <w:rFonts w:asciiTheme="minorEastAsia" w:hAnsiTheme="minorEastAsia" w:hint="eastAsia"/>
          <w:szCs w:val="21"/>
        </w:rPr>
        <w:t>年に外交官を辞めて衆議院</w:t>
      </w:r>
      <w:r w:rsidR="00405110" w:rsidRPr="003C3378">
        <w:rPr>
          <w:rFonts w:asciiTheme="minorEastAsia" w:hAnsiTheme="minorEastAsia" w:hint="eastAsia"/>
          <w:szCs w:val="21"/>
        </w:rPr>
        <w:t>議員</w:t>
      </w:r>
      <w:r w:rsidR="00BC564E" w:rsidRPr="003C3378">
        <w:rPr>
          <w:rFonts w:asciiTheme="minorEastAsia" w:hAnsiTheme="minorEastAsia" w:hint="eastAsia"/>
          <w:szCs w:val="21"/>
        </w:rPr>
        <w:t>にな</w:t>
      </w:r>
      <w:r w:rsidRPr="003C3378">
        <w:rPr>
          <w:rFonts w:asciiTheme="minorEastAsia" w:hAnsiTheme="minorEastAsia" w:hint="eastAsia"/>
          <w:szCs w:val="21"/>
        </w:rPr>
        <w:t>りま</w:t>
      </w:r>
      <w:r w:rsidR="00BC564E" w:rsidRPr="003C3378">
        <w:rPr>
          <w:rFonts w:asciiTheme="minorEastAsia" w:hAnsiTheme="minorEastAsia" w:hint="eastAsia"/>
          <w:szCs w:val="21"/>
        </w:rPr>
        <w:t>す。それも</w:t>
      </w:r>
      <w:r w:rsidR="00C53625" w:rsidRPr="003C3378">
        <w:rPr>
          <w:rFonts w:asciiTheme="minorEastAsia" w:hAnsiTheme="minorEastAsia" w:hint="eastAsia"/>
          <w:szCs w:val="21"/>
        </w:rPr>
        <w:t>1912</w:t>
      </w:r>
      <w:r w:rsidR="00BC564E" w:rsidRPr="003C3378">
        <w:rPr>
          <w:rFonts w:asciiTheme="minorEastAsia" w:hAnsiTheme="minorEastAsia" w:hint="eastAsia"/>
          <w:szCs w:val="21"/>
        </w:rPr>
        <w:t>年</w:t>
      </w:r>
      <w:r w:rsidR="00C53625" w:rsidRPr="003C3378">
        <w:rPr>
          <w:rFonts w:asciiTheme="minorEastAsia" w:hAnsiTheme="minorEastAsia" w:hint="eastAsia"/>
          <w:szCs w:val="21"/>
        </w:rPr>
        <w:t>5</w:t>
      </w:r>
      <w:r w:rsidR="00BC564E" w:rsidRPr="003C3378">
        <w:rPr>
          <w:rFonts w:asciiTheme="minorEastAsia" w:hAnsiTheme="minorEastAsia" w:hint="eastAsia"/>
          <w:szCs w:val="21"/>
        </w:rPr>
        <w:t>月に辞任しま</w:t>
      </w:r>
      <w:r w:rsidRPr="003C3378">
        <w:rPr>
          <w:rFonts w:asciiTheme="minorEastAsia" w:hAnsiTheme="minorEastAsia" w:hint="eastAsia"/>
          <w:szCs w:val="21"/>
        </w:rPr>
        <w:t>すが</w:t>
      </w:r>
      <w:r w:rsidR="00BC564E" w:rsidRPr="003C3378">
        <w:rPr>
          <w:rFonts w:asciiTheme="minorEastAsia" w:hAnsiTheme="minorEastAsia" w:hint="eastAsia"/>
          <w:szCs w:val="21"/>
        </w:rPr>
        <w:t>、その後貴族院の議員になるのです。</w:t>
      </w:r>
    </w:p>
    <w:p w14:paraId="60E87731" w14:textId="77777777" w:rsidR="00BC564E" w:rsidRPr="003C3378" w:rsidRDefault="00405110" w:rsidP="00BC564E">
      <w:pPr>
        <w:rPr>
          <w:rFonts w:asciiTheme="minorEastAsia" w:hAnsiTheme="minorEastAsia"/>
          <w:szCs w:val="21"/>
        </w:rPr>
      </w:pPr>
      <w:r w:rsidRPr="003C3378">
        <w:rPr>
          <w:rFonts w:asciiTheme="minorEastAsia" w:hAnsiTheme="minorEastAsia" w:hint="eastAsia"/>
          <w:szCs w:val="21"/>
        </w:rPr>
        <w:t xml:space="preserve">　彼と</w:t>
      </w:r>
      <w:r w:rsidR="00BC564E" w:rsidRPr="003C3378">
        <w:rPr>
          <w:rFonts w:asciiTheme="minorEastAsia" w:hAnsiTheme="minorEastAsia" w:hint="eastAsia"/>
          <w:szCs w:val="21"/>
        </w:rPr>
        <w:t>特に親交のあった人々の中には</w:t>
      </w:r>
      <w:r w:rsidR="00756511" w:rsidRPr="003C3378">
        <w:rPr>
          <w:rFonts w:asciiTheme="minorEastAsia" w:hAnsiTheme="minorEastAsia" w:hint="eastAsia"/>
          <w:szCs w:val="21"/>
        </w:rPr>
        <w:t>、</w:t>
      </w:r>
      <w:r w:rsidR="00756511" w:rsidRPr="003C3378">
        <w:rPr>
          <w:rFonts w:asciiTheme="minorEastAsia" w:hAnsiTheme="minorEastAsia"/>
          <w:szCs w:val="21"/>
        </w:rPr>
        <w:t>西園寺公望</w:t>
      </w:r>
      <w:r w:rsidR="00756511" w:rsidRPr="003C3378">
        <w:rPr>
          <w:rFonts w:asciiTheme="minorEastAsia" w:hAnsiTheme="minorEastAsia" w:hint="eastAsia"/>
          <w:szCs w:val="21"/>
        </w:rPr>
        <w:t>と</w:t>
      </w:r>
      <w:r w:rsidR="00756511" w:rsidRPr="003C3378">
        <w:rPr>
          <w:rFonts w:asciiTheme="minorEastAsia" w:hAnsiTheme="minorEastAsia"/>
          <w:szCs w:val="21"/>
        </w:rPr>
        <w:t>原敬</w:t>
      </w:r>
      <w:r w:rsidR="00BC564E" w:rsidRPr="003C3378">
        <w:rPr>
          <w:rFonts w:asciiTheme="minorEastAsia" w:hAnsiTheme="minorEastAsia" w:hint="eastAsia"/>
          <w:szCs w:val="21"/>
        </w:rPr>
        <w:t>を挙げる必要があると思</w:t>
      </w:r>
      <w:r w:rsidR="0077174B" w:rsidRPr="003C3378">
        <w:rPr>
          <w:rFonts w:asciiTheme="minorEastAsia" w:hAnsiTheme="minorEastAsia" w:hint="eastAsia"/>
          <w:szCs w:val="21"/>
        </w:rPr>
        <w:t>います。西園寺公望はご存じのとおり、第一</w:t>
      </w:r>
      <w:r w:rsidRPr="003C3378">
        <w:rPr>
          <w:rFonts w:asciiTheme="minorEastAsia" w:hAnsiTheme="minorEastAsia" w:hint="eastAsia"/>
          <w:szCs w:val="21"/>
        </w:rPr>
        <w:t>次</w:t>
      </w:r>
      <w:r w:rsidR="000930C2" w:rsidRPr="003C3378">
        <w:rPr>
          <w:rFonts w:asciiTheme="minorEastAsia" w:hAnsiTheme="minorEastAsia" w:hint="eastAsia"/>
          <w:szCs w:val="21"/>
        </w:rPr>
        <w:t>世界</w:t>
      </w:r>
      <w:r w:rsidRPr="003C3378">
        <w:rPr>
          <w:rFonts w:asciiTheme="minorEastAsia" w:hAnsiTheme="minorEastAsia" w:hint="eastAsia"/>
          <w:szCs w:val="21"/>
        </w:rPr>
        <w:t>大戦が終戦したとき日本も</w:t>
      </w:r>
      <w:r w:rsidR="00E6629B" w:rsidRPr="003C3378">
        <w:rPr>
          <w:rFonts w:asciiTheme="minorEastAsia" w:hAnsiTheme="minorEastAsia" w:hint="eastAsia"/>
          <w:szCs w:val="21"/>
        </w:rPr>
        <w:t>戦勝</w:t>
      </w:r>
      <w:r w:rsidRPr="003C3378">
        <w:rPr>
          <w:rFonts w:asciiTheme="minorEastAsia" w:hAnsiTheme="minorEastAsia" w:hint="eastAsia"/>
          <w:szCs w:val="21"/>
        </w:rPr>
        <w:t>国の一つで、パリのベルサイユ講和会議に</w:t>
      </w:r>
      <w:r w:rsidR="00BC564E" w:rsidRPr="003C3378">
        <w:rPr>
          <w:rFonts w:asciiTheme="minorEastAsia" w:hAnsiTheme="minorEastAsia" w:hint="eastAsia"/>
          <w:szCs w:val="21"/>
        </w:rPr>
        <w:t>日本の主任代表として出席するのですが、加藤恒忠を専門</w:t>
      </w:r>
      <w:r w:rsidR="00B74256" w:rsidRPr="003C3378">
        <w:rPr>
          <w:rFonts w:asciiTheme="minorEastAsia" w:hAnsiTheme="minorEastAsia" w:hint="eastAsia"/>
          <w:szCs w:val="21"/>
        </w:rPr>
        <w:t>官</w:t>
      </w:r>
      <w:r w:rsidR="00BC564E" w:rsidRPr="003C3378">
        <w:rPr>
          <w:rFonts w:asciiTheme="minorEastAsia" w:hAnsiTheme="minorEastAsia" w:hint="eastAsia"/>
          <w:szCs w:val="21"/>
        </w:rPr>
        <w:t>として連れて行きます。</w:t>
      </w:r>
      <w:r w:rsidR="00E6629B" w:rsidRPr="003C3378">
        <w:rPr>
          <w:rFonts w:asciiTheme="minorEastAsia" w:hAnsiTheme="minorEastAsia" w:hint="eastAsia"/>
          <w:szCs w:val="21"/>
        </w:rPr>
        <w:t>会議中、</w:t>
      </w:r>
      <w:r w:rsidR="00C64607" w:rsidRPr="003C3378">
        <w:rPr>
          <w:rFonts w:asciiTheme="minorEastAsia" w:hAnsiTheme="minorEastAsia" w:hint="eastAsia"/>
          <w:szCs w:val="21"/>
        </w:rPr>
        <w:t>加藤恒忠は、</w:t>
      </w:r>
      <w:r w:rsidR="00BC564E" w:rsidRPr="003C3378">
        <w:rPr>
          <w:rFonts w:asciiTheme="minorEastAsia" w:hAnsiTheme="minorEastAsia" w:hint="eastAsia"/>
          <w:szCs w:val="21"/>
        </w:rPr>
        <w:t>また</w:t>
      </w:r>
      <w:r w:rsidR="00E6629B" w:rsidRPr="003C3378">
        <w:rPr>
          <w:rFonts w:asciiTheme="minorEastAsia" w:hAnsiTheme="minorEastAsia" w:hint="eastAsia"/>
          <w:szCs w:val="21"/>
        </w:rPr>
        <w:t>その</w:t>
      </w:r>
      <w:r w:rsidR="00BC564E" w:rsidRPr="003C3378">
        <w:rPr>
          <w:rFonts w:asciiTheme="minorEastAsia" w:hAnsiTheme="minorEastAsia" w:hint="eastAsia"/>
          <w:szCs w:val="21"/>
        </w:rPr>
        <w:t>ヨーロッパ</w:t>
      </w:r>
      <w:r w:rsidR="00E6629B" w:rsidRPr="003C3378">
        <w:rPr>
          <w:rFonts w:asciiTheme="minorEastAsia" w:hAnsiTheme="minorEastAsia" w:hint="eastAsia"/>
          <w:szCs w:val="21"/>
        </w:rPr>
        <w:t>に関する</w:t>
      </w:r>
      <w:r w:rsidR="00BC564E" w:rsidRPr="003C3378">
        <w:rPr>
          <w:rFonts w:asciiTheme="minorEastAsia" w:hAnsiTheme="minorEastAsia" w:hint="eastAsia"/>
          <w:szCs w:val="21"/>
        </w:rPr>
        <w:t>知識、フランス語の語学力を</w:t>
      </w:r>
      <w:r w:rsidR="00B74256" w:rsidRPr="003C3378">
        <w:rPr>
          <w:rFonts w:asciiTheme="minorEastAsia" w:hAnsiTheme="minorEastAsia" w:hint="eastAsia"/>
          <w:szCs w:val="21"/>
        </w:rPr>
        <w:t>非常に</w:t>
      </w:r>
      <w:r w:rsidR="00E6629B" w:rsidRPr="003C3378">
        <w:rPr>
          <w:rFonts w:asciiTheme="minorEastAsia" w:hAnsiTheme="minorEastAsia" w:hint="eastAsia"/>
          <w:szCs w:val="21"/>
        </w:rPr>
        <w:t>活かす</w:t>
      </w:r>
      <w:r w:rsidR="00B74256" w:rsidRPr="003C3378">
        <w:rPr>
          <w:rFonts w:asciiTheme="minorEastAsia" w:hAnsiTheme="minorEastAsia" w:hint="eastAsia"/>
          <w:szCs w:val="21"/>
        </w:rPr>
        <w:t>機会を得ます。</w:t>
      </w:r>
      <w:r w:rsidR="00756511" w:rsidRPr="003C3378">
        <w:rPr>
          <w:rFonts w:asciiTheme="minorEastAsia" w:hAnsiTheme="minorEastAsia" w:hint="eastAsia"/>
          <w:szCs w:val="21"/>
        </w:rPr>
        <w:t>10</w:t>
      </w:r>
      <w:r w:rsidR="00BC564E" w:rsidRPr="003C3378">
        <w:rPr>
          <w:rFonts w:asciiTheme="minorEastAsia" w:hAnsiTheme="minorEastAsia" w:hint="eastAsia"/>
          <w:szCs w:val="21"/>
        </w:rPr>
        <w:t>年以上ぶりのパリ訪問</w:t>
      </w:r>
      <w:r w:rsidR="00E6629B" w:rsidRPr="003C3378">
        <w:rPr>
          <w:rFonts w:asciiTheme="minorEastAsia" w:hAnsiTheme="minorEastAsia" w:hint="eastAsia"/>
          <w:szCs w:val="21"/>
        </w:rPr>
        <w:t>と</w:t>
      </w:r>
      <w:r w:rsidR="00BC564E" w:rsidRPr="003C3378">
        <w:rPr>
          <w:rFonts w:asciiTheme="minorEastAsia" w:hAnsiTheme="minorEastAsia" w:hint="eastAsia"/>
          <w:szCs w:val="21"/>
        </w:rPr>
        <w:t>なる</w:t>
      </w:r>
      <w:r w:rsidR="00B74256" w:rsidRPr="003C3378">
        <w:rPr>
          <w:rFonts w:asciiTheme="minorEastAsia" w:hAnsiTheme="minorEastAsia" w:hint="eastAsia"/>
          <w:szCs w:val="21"/>
        </w:rPr>
        <w:t>のですが、パリ周辺に</w:t>
      </w:r>
      <w:r w:rsidR="00E6629B" w:rsidRPr="003C3378">
        <w:rPr>
          <w:rFonts w:asciiTheme="minorEastAsia" w:hAnsiTheme="minorEastAsia" w:hint="eastAsia"/>
          <w:szCs w:val="21"/>
        </w:rPr>
        <w:t>滞在する旧友</w:t>
      </w:r>
      <w:r w:rsidR="00B74256" w:rsidRPr="003C3378">
        <w:rPr>
          <w:rFonts w:asciiTheme="minorEastAsia" w:hAnsiTheme="minorEastAsia" w:hint="eastAsia"/>
          <w:szCs w:val="21"/>
        </w:rPr>
        <w:t>が</w:t>
      </w:r>
      <w:r w:rsidR="00E6629B" w:rsidRPr="003C3378">
        <w:rPr>
          <w:rFonts w:asciiTheme="minorEastAsia" w:hAnsiTheme="minorEastAsia" w:hint="eastAsia"/>
          <w:szCs w:val="21"/>
        </w:rPr>
        <w:t>沢山</w:t>
      </w:r>
      <w:r w:rsidR="00B74256" w:rsidRPr="003C3378">
        <w:rPr>
          <w:rFonts w:asciiTheme="minorEastAsia" w:hAnsiTheme="minorEastAsia" w:hint="eastAsia"/>
          <w:szCs w:val="21"/>
        </w:rPr>
        <w:t>いました。その当時</w:t>
      </w:r>
      <w:r w:rsidR="00C64607" w:rsidRPr="003C3378">
        <w:rPr>
          <w:rFonts w:asciiTheme="minorEastAsia" w:hAnsiTheme="minorEastAsia" w:hint="eastAsia"/>
          <w:szCs w:val="21"/>
        </w:rPr>
        <w:t>パリ</w:t>
      </w:r>
      <w:r w:rsidR="00E6629B" w:rsidRPr="003C3378">
        <w:rPr>
          <w:rFonts w:asciiTheme="minorEastAsia" w:hAnsiTheme="minorEastAsia" w:hint="eastAsia"/>
          <w:szCs w:val="21"/>
        </w:rPr>
        <w:t>は</w:t>
      </w:r>
      <w:r w:rsidR="00BC564E" w:rsidRPr="003C3378">
        <w:rPr>
          <w:rFonts w:asciiTheme="minorEastAsia" w:hAnsiTheme="minorEastAsia" w:hint="eastAsia"/>
          <w:szCs w:val="21"/>
        </w:rPr>
        <w:t>文学、芸術、美術の一つの大きな拠点であったし、多くの</w:t>
      </w:r>
      <w:r w:rsidR="00C64607" w:rsidRPr="003C3378">
        <w:rPr>
          <w:rFonts w:asciiTheme="minorEastAsia" w:hAnsiTheme="minorEastAsia" w:hint="eastAsia"/>
          <w:szCs w:val="21"/>
        </w:rPr>
        <w:t>日本人がパリに対して憧れ</w:t>
      </w:r>
      <w:r w:rsidR="00BC564E" w:rsidRPr="003C3378">
        <w:rPr>
          <w:rFonts w:asciiTheme="minorEastAsia" w:hAnsiTheme="minorEastAsia" w:hint="eastAsia"/>
          <w:szCs w:val="21"/>
        </w:rPr>
        <w:t>を持っていましたので、多くの日本人がそこ</w:t>
      </w:r>
      <w:r w:rsidR="00E6629B" w:rsidRPr="003C3378">
        <w:rPr>
          <w:rFonts w:asciiTheme="minorEastAsia" w:hAnsiTheme="minorEastAsia" w:hint="eastAsia"/>
          <w:szCs w:val="21"/>
        </w:rPr>
        <w:t>へ住み着いて</w:t>
      </w:r>
      <w:r w:rsidR="00BC564E" w:rsidRPr="003C3378">
        <w:rPr>
          <w:rFonts w:asciiTheme="minorEastAsia" w:hAnsiTheme="minorEastAsia" w:hint="eastAsia"/>
          <w:szCs w:val="21"/>
        </w:rPr>
        <w:t>いました。</w:t>
      </w:r>
    </w:p>
    <w:p w14:paraId="51317E52" w14:textId="10992F2C" w:rsidR="00BC564E" w:rsidRPr="003C3378" w:rsidRDefault="00BC564E" w:rsidP="00BC564E">
      <w:pPr>
        <w:rPr>
          <w:rFonts w:asciiTheme="minorEastAsia" w:hAnsiTheme="minorEastAsia"/>
          <w:szCs w:val="21"/>
        </w:rPr>
      </w:pPr>
      <w:r w:rsidRPr="003C3378">
        <w:rPr>
          <w:rFonts w:asciiTheme="minorEastAsia" w:hAnsiTheme="minorEastAsia" w:hint="eastAsia"/>
          <w:szCs w:val="21"/>
        </w:rPr>
        <w:t xml:space="preserve">　必ずしも裕福な生活ではな</w:t>
      </w:r>
      <w:r w:rsidR="00E6629B" w:rsidRPr="003C3378">
        <w:rPr>
          <w:rFonts w:asciiTheme="minorEastAsia" w:hAnsiTheme="minorEastAsia" w:hint="eastAsia"/>
          <w:szCs w:val="21"/>
        </w:rPr>
        <w:t>かった</w:t>
      </w:r>
      <w:r w:rsidRPr="003C3378">
        <w:rPr>
          <w:rFonts w:asciiTheme="minorEastAsia" w:hAnsiTheme="minorEastAsia" w:hint="eastAsia"/>
          <w:szCs w:val="21"/>
        </w:rPr>
        <w:t>ので</w:t>
      </w:r>
      <w:r w:rsidR="00E6629B" w:rsidRPr="003C3378">
        <w:rPr>
          <w:rFonts w:asciiTheme="minorEastAsia" w:hAnsiTheme="minorEastAsia" w:hint="eastAsia"/>
          <w:szCs w:val="21"/>
        </w:rPr>
        <w:t>すが</w:t>
      </w:r>
      <w:r w:rsidRPr="003C3378">
        <w:rPr>
          <w:rFonts w:asciiTheme="minorEastAsia" w:hAnsiTheme="minorEastAsia" w:hint="eastAsia"/>
          <w:szCs w:val="21"/>
        </w:rPr>
        <w:t>、</w:t>
      </w:r>
      <w:r w:rsidR="00E6629B" w:rsidRPr="003C3378">
        <w:rPr>
          <w:rFonts w:asciiTheme="minorEastAsia" w:hAnsiTheme="minorEastAsia" w:hint="eastAsia"/>
          <w:szCs w:val="21"/>
        </w:rPr>
        <w:t>その旧友の中に</w:t>
      </w:r>
      <w:r w:rsidRPr="003C3378">
        <w:rPr>
          <w:rFonts w:asciiTheme="minorEastAsia" w:hAnsiTheme="minorEastAsia" w:hint="eastAsia"/>
          <w:szCs w:val="21"/>
        </w:rPr>
        <w:t>貧乏な生活を</w:t>
      </w:r>
      <w:r w:rsidR="00E6629B" w:rsidRPr="003C3378">
        <w:rPr>
          <w:rFonts w:asciiTheme="minorEastAsia" w:hAnsiTheme="minorEastAsia" w:hint="eastAsia"/>
          <w:szCs w:val="21"/>
        </w:rPr>
        <w:t>している</w:t>
      </w:r>
      <w:r w:rsidRPr="003C3378">
        <w:rPr>
          <w:rFonts w:asciiTheme="minorEastAsia" w:hAnsiTheme="minorEastAsia" w:hint="eastAsia"/>
          <w:szCs w:val="21"/>
        </w:rPr>
        <w:t>人も</w:t>
      </w:r>
      <w:r w:rsidR="00E6629B" w:rsidRPr="003C3378">
        <w:rPr>
          <w:rFonts w:asciiTheme="minorEastAsia" w:hAnsiTheme="minorEastAsia" w:hint="eastAsia"/>
          <w:szCs w:val="21"/>
        </w:rPr>
        <w:t>お</w:t>
      </w:r>
      <w:r w:rsidRPr="003C3378">
        <w:rPr>
          <w:rFonts w:asciiTheme="minorEastAsia" w:hAnsiTheme="minorEastAsia" w:hint="eastAsia"/>
          <w:szCs w:val="21"/>
        </w:rPr>
        <w:t>りました</w:t>
      </w:r>
      <w:r w:rsidR="00E6629B" w:rsidRPr="003C3378">
        <w:rPr>
          <w:rFonts w:asciiTheme="minorEastAsia" w:hAnsiTheme="minorEastAsia" w:hint="eastAsia"/>
          <w:szCs w:val="21"/>
        </w:rPr>
        <w:t>。加藤</w:t>
      </w:r>
      <w:r w:rsidRPr="003C3378">
        <w:rPr>
          <w:rFonts w:asciiTheme="minorEastAsia" w:hAnsiTheme="minorEastAsia" w:hint="eastAsia"/>
          <w:szCs w:val="21"/>
        </w:rPr>
        <w:t>は、</w:t>
      </w:r>
      <w:r w:rsidR="00E6629B" w:rsidRPr="003C3378">
        <w:rPr>
          <w:rFonts w:asciiTheme="minorEastAsia" w:hAnsiTheme="minorEastAsia" w:hint="eastAsia"/>
          <w:szCs w:val="21"/>
        </w:rPr>
        <w:t>それらの友人に</w:t>
      </w:r>
      <w:r w:rsidRPr="003C3378">
        <w:rPr>
          <w:rFonts w:asciiTheme="minorEastAsia" w:hAnsiTheme="minorEastAsia" w:hint="eastAsia"/>
          <w:szCs w:val="21"/>
        </w:rPr>
        <w:t>お金まで出して、</w:t>
      </w:r>
      <w:r w:rsidR="00E6629B" w:rsidRPr="003C3378">
        <w:rPr>
          <w:rFonts w:asciiTheme="minorEastAsia" w:hAnsiTheme="minorEastAsia" w:hint="eastAsia"/>
          <w:szCs w:val="21"/>
        </w:rPr>
        <w:t>生活の手</w:t>
      </w:r>
      <w:r w:rsidR="00CC52FD" w:rsidRPr="003C3378">
        <w:rPr>
          <w:rFonts w:asciiTheme="minorEastAsia" w:hAnsiTheme="minorEastAsia" w:hint="eastAsia"/>
          <w:szCs w:val="21"/>
        </w:rPr>
        <w:t>助け</w:t>
      </w:r>
      <w:r w:rsidR="00E6629B" w:rsidRPr="003C3378">
        <w:rPr>
          <w:rFonts w:asciiTheme="minorEastAsia" w:hAnsiTheme="minorEastAsia" w:hint="eastAsia"/>
          <w:szCs w:val="21"/>
        </w:rPr>
        <w:t>をしていた</w:t>
      </w:r>
      <w:r w:rsidRPr="003C3378">
        <w:rPr>
          <w:rFonts w:asciiTheme="minorEastAsia" w:hAnsiTheme="minorEastAsia" w:hint="eastAsia"/>
          <w:szCs w:val="21"/>
        </w:rPr>
        <w:t>らしい</w:t>
      </w:r>
      <w:r w:rsidR="00B74256" w:rsidRPr="003C3378">
        <w:rPr>
          <w:rFonts w:asciiTheme="minorEastAsia" w:hAnsiTheme="minorEastAsia" w:hint="eastAsia"/>
          <w:szCs w:val="21"/>
        </w:rPr>
        <w:t>です。中で</w:t>
      </w:r>
      <w:r w:rsidRPr="003C3378">
        <w:rPr>
          <w:rFonts w:asciiTheme="minorEastAsia" w:hAnsiTheme="minorEastAsia" w:hint="eastAsia"/>
          <w:szCs w:val="21"/>
        </w:rPr>
        <w:t>もみすぼらしい下宿で生活を送って</w:t>
      </w:r>
      <w:r w:rsidR="00756511" w:rsidRPr="003C3378">
        <w:rPr>
          <w:rFonts w:asciiTheme="minorEastAsia" w:hAnsiTheme="minorEastAsia" w:hint="eastAsia"/>
          <w:szCs w:val="21"/>
        </w:rPr>
        <w:t>いた</w:t>
      </w:r>
      <w:r w:rsidR="00756511" w:rsidRPr="003C3378">
        <w:rPr>
          <w:rFonts w:asciiTheme="minorEastAsia" w:hAnsiTheme="minorEastAsia"/>
          <w:szCs w:val="21"/>
        </w:rPr>
        <w:t>中村不折</w:t>
      </w:r>
      <w:r w:rsidRPr="003C3378">
        <w:rPr>
          <w:rFonts w:asciiTheme="minorEastAsia" w:hAnsiTheme="minorEastAsia" w:hint="eastAsia"/>
          <w:szCs w:val="21"/>
        </w:rPr>
        <w:t>もいま</w:t>
      </w:r>
      <w:r w:rsidR="00B74256" w:rsidRPr="003C3378">
        <w:rPr>
          <w:rFonts w:asciiTheme="minorEastAsia" w:hAnsiTheme="minorEastAsia" w:hint="eastAsia"/>
          <w:szCs w:val="21"/>
        </w:rPr>
        <w:t>した</w:t>
      </w:r>
      <w:r w:rsidR="003D383B" w:rsidRPr="003C3378">
        <w:rPr>
          <w:rFonts w:asciiTheme="minorEastAsia" w:hAnsiTheme="minorEastAsia" w:hint="eastAsia"/>
          <w:szCs w:val="21"/>
        </w:rPr>
        <w:t>。</w:t>
      </w:r>
      <w:r w:rsidR="00B74256" w:rsidRPr="003C3378">
        <w:rPr>
          <w:rFonts w:asciiTheme="minorEastAsia" w:hAnsiTheme="minorEastAsia" w:hint="eastAsia"/>
          <w:szCs w:val="21"/>
        </w:rPr>
        <w:t>加藤恒忠と非常に親しい関係</w:t>
      </w:r>
      <w:r w:rsidR="00E6629B" w:rsidRPr="003C3378">
        <w:rPr>
          <w:rFonts w:asciiTheme="minorEastAsia" w:hAnsiTheme="minorEastAsia" w:hint="eastAsia"/>
          <w:szCs w:val="21"/>
        </w:rPr>
        <w:t>にあ</w:t>
      </w:r>
      <w:r w:rsidR="003D383B" w:rsidRPr="003C3378">
        <w:rPr>
          <w:rFonts w:asciiTheme="minorEastAsia" w:hAnsiTheme="minorEastAsia" w:hint="eastAsia"/>
          <w:szCs w:val="21"/>
        </w:rPr>
        <w:t>ったこの画家は</w:t>
      </w:r>
      <w:r w:rsidR="00B74256" w:rsidRPr="003C3378">
        <w:rPr>
          <w:rFonts w:asciiTheme="minorEastAsia" w:hAnsiTheme="minorEastAsia" w:hint="eastAsia"/>
          <w:szCs w:val="21"/>
        </w:rPr>
        <w:t>加藤恒忠を</w:t>
      </w:r>
      <w:r w:rsidRPr="003C3378">
        <w:rPr>
          <w:rFonts w:asciiTheme="minorEastAsia" w:hAnsiTheme="minorEastAsia" w:hint="eastAsia"/>
          <w:szCs w:val="21"/>
        </w:rPr>
        <w:t>「非常に気取らない、どの人ともざっくばらんに接触してくれる</w:t>
      </w:r>
      <w:r w:rsidR="003974AD" w:rsidRPr="003C3378">
        <w:rPr>
          <w:rFonts w:asciiTheme="minorEastAsia" w:hAnsiTheme="minorEastAsia" w:hint="eastAsia"/>
          <w:szCs w:val="21"/>
        </w:rPr>
        <w:t>。外交官なのに</w:t>
      </w:r>
      <w:r w:rsidR="00B74256" w:rsidRPr="003C3378">
        <w:rPr>
          <w:rFonts w:asciiTheme="minorEastAsia" w:hAnsiTheme="minorEastAsia" w:hint="eastAsia"/>
          <w:szCs w:val="21"/>
        </w:rPr>
        <w:t>」と</w:t>
      </w:r>
      <w:r w:rsidRPr="003C3378">
        <w:rPr>
          <w:rFonts w:asciiTheme="minorEastAsia" w:hAnsiTheme="minorEastAsia" w:hint="eastAsia"/>
          <w:szCs w:val="21"/>
        </w:rPr>
        <w:t>評価しています。</w:t>
      </w:r>
    </w:p>
    <w:p w14:paraId="72C802BA" w14:textId="22C942ED" w:rsidR="00BC564E" w:rsidRPr="003C3378" w:rsidRDefault="00B74256" w:rsidP="00BC564E">
      <w:pPr>
        <w:rPr>
          <w:rFonts w:asciiTheme="minorEastAsia" w:hAnsiTheme="minorEastAsia"/>
          <w:szCs w:val="21"/>
        </w:rPr>
      </w:pPr>
      <w:r w:rsidRPr="003C3378">
        <w:rPr>
          <w:rFonts w:asciiTheme="minorEastAsia" w:hAnsiTheme="minorEastAsia" w:hint="eastAsia"/>
          <w:szCs w:val="21"/>
        </w:rPr>
        <w:t xml:space="preserve">　彼</w:t>
      </w:r>
      <w:r w:rsidR="00F23ECC" w:rsidRPr="003C3378">
        <w:rPr>
          <w:rFonts w:asciiTheme="minorEastAsia" w:hAnsiTheme="minorEastAsia" w:hint="eastAsia"/>
          <w:szCs w:val="21"/>
        </w:rPr>
        <w:t>の</w:t>
      </w:r>
      <w:r w:rsidR="00BC564E" w:rsidRPr="003C3378">
        <w:rPr>
          <w:rFonts w:asciiTheme="minorEastAsia" w:hAnsiTheme="minorEastAsia" w:hint="eastAsia"/>
          <w:szCs w:val="21"/>
        </w:rPr>
        <w:t>ベルギー在任</w:t>
      </w:r>
      <w:r w:rsidR="003D383B" w:rsidRPr="003C3378">
        <w:rPr>
          <w:rFonts w:asciiTheme="minorEastAsia" w:hAnsiTheme="minorEastAsia" w:hint="eastAsia"/>
          <w:szCs w:val="21"/>
        </w:rPr>
        <w:t>期間は</w:t>
      </w:r>
      <w:r w:rsidR="00BC564E" w:rsidRPr="003C3378">
        <w:rPr>
          <w:rFonts w:asciiTheme="minorEastAsia" w:hAnsiTheme="minorEastAsia" w:hint="eastAsia"/>
          <w:szCs w:val="21"/>
        </w:rPr>
        <w:t>、ちょうど</w:t>
      </w:r>
      <w:r w:rsidR="008013CC" w:rsidRPr="003C3378">
        <w:rPr>
          <w:rFonts w:asciiTheme="minorEastAsia" w:hAnsiTheme="minorEastAsia" w:hint="eastAsia"/>
          <w:szCs w:val="21"/>
        </w:rPr>
        <w:t>日露戦争と前後していま</w:t>
      </w:r>
      <w:r w:rsidR="003D383B" w:rsidRPr="003C3378">
        <w:rPr>
          <w:rFonts w:asciiTheme="minorEastAsia" w:hAnsiTheme="minorEastAsia" w:hint="eastAsia"/>
          <w:szCs w:val="21"/>
        </w:rPr>
        <w:t>した</w:t>
      </w:r>
      <w:r w:rsidR="008013CC" w:rsidRPr="003C3378">
        <w:rPr>
          <w:rFonts w:asciiTheme="minorEastAsia" w:hAnsiTheme="minorEastAsia" w:hint="eastAsia"/>
          <w:szCs w:val="21"/>
        </w:rPr>
        <w:t>。当時</w:t>
      </w:r>
      <w:r w:rsidR="00BC564E" w:rsidRPr="003C3378">
        <w:rPr>
          <w:rFonts w:asciiTheme="minorEastAsia" w:hAnsiTheme="minorEastAsia" w:hint="eastAsia"/>
          <w:szCs w:val="21"/>
        </w:rPr>
        <w:t>日本にとっては一種の転換期であ</w:t>
      </w:r>
      <w:r w:rsidR="003D383B" w:rsidRPr="003C3378">
        <w:rPr>
          <w:rFonts w:asciiTheme="minorEastAsia" w:hAnsiTheme="minorEastAsia" w:hint="eastAsia"/>
          <w:szCs w:val="21"/>
        </w:rPr>
        <w:t>った</w:t>
      </w:r>
      <w:r w:rsidR="00BC564E" w:rsidRPr="003C3378">
        <w:rPr>
          <w:rFonts w:asciiTheme="minorEastAsia" w:hAnsiTheme="minorEastAsia" w:hint="eastAsia"/>
          <w:szCs w:val="21"/>
        </w:rPr>
        <w:t>だけに、それに関連する</w:t>
      </w:r>
      <w:r w:rsidRPr="003C3378">
        <w:rPr>
          <w:rFonts w:asciiTheme="minorEastAsia" w:hAnsiTheme="minorEastAsia" w:hint="eastAsia"/>
          <w:szCs w:val="21"/>
        </w:rPr>
        <w:t>業務</w:t>
      </w:r>
      <w:r w:rsidR="00BC564E" w:rsidRPr="003C3378">
        <w:rPr>
          <w:rFonts w:asciiTheme="minorEastAsia" w:hAnsiTheme="minorEastAsia" w:hint="eastAsia"/>
          <w:szCs w:val="21"/>
        </w:rPr>
        <w:t>がたくさんあったに違</w:t>
      </w:r>
      <w:r w:rsidR="008013CC" w:rsidRPr="003C3378">
        <w:rPr>
          <w:rFonts w:asciiTheme="minorEastAsia" w:hAnsiTheme="minorEastAsia" w:hint="eastAsia"/>
          <w:szCs w:val="21"/>
        </w:rPr>
        <w:t>いないです。そのようなこともあって、彼は諜報活動みたいな</w:t>
      </w:r>
      <w:r w:rsidR="00BC564E" w:rsidRPr="003C3378">
        <w:rPr>
          <w:rFonts w:asciiTheme="minorEastAsia" w:hAnsiTheme="minorEastAsia" w:hint="eastAsia"/>
          <w:szCs w:val="21"/>
        </w:rPr>
        <w:t>いろいろな情報の源泉を探し求めて</w:t>
      </w:r>
      <w:r w:rsidRPr="003C3378">
        <w:rPr>
          <w:rFonts w:asciiTheme="minorEastAsia" w:hAnsiTheme="minorEastAsia" w:hint="eastAsia"/>
          <w:szCs w:val="21"/>
        </w:rPr>
        <w:t>、</w:t>
      </w:r>
      <w:r w:rsidR="00BC564E" w:rsidRPr="003C3378">
        <w:rPr>
          <w:rFonts w:asciiTheme="minorEastAsia" w:hAnsiTheme="minorEastAsia" w:hint="eastAsia"/>
          <w:szCs w:val="21"/>
        </w:rPr>
        <w:t>日本政府に回したと推測されます。</w:t>
      </w:r>
      <w:r w:rsidRPr="003C3378">
        <w:rPr>
          <w:rFonts w:asciiTheme="minorEastAsia" w:hAnsiTheme="minorEastAsia" w:hint="eastAsia"/>
          <w:szCs w:val="21"/>
        </w:rPr>
        <w:t>だから</w:t>
      </w:r>
      <w:r w:rsidR="00BC564E" w:rsidRPr="003C3378">
        <w:rPr>
          <w:rFonts w:asciiTheme="minorEastAsia" w:hAnsiTheme="minorEastAsia" w:hint="eastAsia"/>
          <w:szCs w:val="21"/>
        </w:rPr>
        <w:t>ある意味で</w:t>
      </w:r>
      <w:r w:rsidRPr="003C3378">
        <w:rPr>
          <w:rFonts w:asciiTheme="minorEastAsia" w:hAnsiTheme="minorEastAsia" w:hint="eastAsia"/>
          <w:szCs w:val="21"/>
        </w:rPr>
        <w:t>は、</w:t>
      </w:r>
      <w:r w:rsidR="00FA7465" w:rsidRPr="003C3378">
        <w:rPr>
          <w:rFonts w:asciiTheme="minorEastAsia" w:hAnsiTheme="minorEastAsia" w:hint="eastAsia"/>
          <w:szCs w:val="21"/>
        </w:rPr>
        <w:t>日露戦争にも間接的に一つの役割</w:t>
      </w:r>
      <w:r w:rsidR="00BC564E" w:rsidRPr="003C3378">
        <w:rPr>
          <w:rFonts w:asciiTheme="minorEastAsia" w:hAnsiTheme="minorEastAsia" w:hint="eastAsia"/>
          <w:szCs w:val="21"/>
        </w:rPr>
        <w:t>を果たした</w:t>
      </w:r>
      <w:r w:rsidR="003D383B" w:rsidRPr="003C3378">
        <w:rPr>
          <w:rFonts w:asciiTheme="minorEastAsia" w:hAnsiTheme="minorEastAsia" w:hint="eastAsia"/>
          <w:szCs w:val="21"/>
        </w:rPr>
        <w:t>と言えます</w:t>
      </w:r>
      <w:r w:rsidRPr="003C3378">
        <w:rPr>
          <w:rFonts w:asciiTheme="minorEastAsia" w:hAnsiTheme="minorEastAsia" w:hint="eastAsia"/>
          <w:szCs w:val="21"/>
        </w:rPr>
        <w:t>。</w:t>
      </w:r>
      <w:r w:rsidR="00BC564E" w:rsidRPr="003C3378">
        <w:rPr>
          <w:rFonts w:asciiTheme="minorEastAsia" w:hAnsiTheme="minorEastAsia" w:hint="eastAsia"/>
          <w:szCs w:val="21"/>
        </w:rPr>
        <w:t>なぜ</w:t>
      </w:r>
      <w:r w:rsidR="003D383B" w:rsidRPr="003C3378">
        <w:rPr>
          <w:rFonts w:asciiTheme="minorEastAsia" w:hAnsiTheme="minorEastAsia" w:hint="eastAsia"/>
          <w:szCs w:val="21"/>
        </w:rPr>
        <w:t>ならば</w:t>
      </w:r>
      <w:r w:rsidR="00BC564E" w:rsidRPr="003C3378">
        <w:rPr>
          <w:rFonts w:asciiTheme="minorEastAsia" w:hAnsiTheme="minorEastAsia" w:hint="eastAsia"/>
          <w:szCs w:val="21"/>
        </w:rPr>
        <w:t>、日露戦争が勃発することで一番大事な</w:t>
      </w:r>
      <w:r w:rsidR="005E1AC6" w:rsidRPr="003C3378">
        <w:rPr>
          <w:rFonts w:asciiTheme="minorEastAsia" w:hAnsiTheme="minorEastAsia" w:hint="eastAsia"/>
          <w:szCs w:val="21"/>
        </w:rPr>
        <w:t>情報</w:t>
      </w:r>
      <w:r w:rsidR="00BC564E" w:rsidRPr="003C3378">
        <w:rPr>
          <w:rFonts w:asciiTheme="minorEastAsia" w:hAnsiTheme="minorEastAsia" w:hint="eastAsia"/>
          <w:szCs w:val="21"/>
        </w:rPr>
        <w:t>は、他の列強の局外中立で</w:t>
      </w:r>
      <w:r w:rsidR="003D383B" w:rsidRPr="003C3378">
        <w:rPr>
          <w:rFonts w:asciiTheme="minorEastAsia" w:hAnsiTheme="minorEastAsia" w:hint="eastAsia"/>
          <w:szCs w:val="21"/>
        </w:rPr>
        <w:t>した</w:t>
      </w:r>
      <w:r w:rsidR="00BC564E" w:rsidRPr="003C3378">
        <w:rPr>
          <w:rFonts w:asciiTheme="minorEastAsia" w:hAnsiTheme="minorEastAsia" w:hint="eastAsia"/>
          <w:szCs w:val="21"/>
        </w:rPr>
        <w:t>。相手がロシア</w:t>
      </w:r>
      <w:r w:rsidR="008F7E58" w:rsidRPr="003C3378">
        <w:rPr>
          <w:rFonts w:asciiTheme="minorEastAsia" w:hAnsiTheme="minorEastAsia" w:hint="eastAsia"/>
          <w:szCs w:val="21"/>
        </w:rPr>
        <w:t>（</w:t>
      </w:r>
      <w:r w:rsidR="00BC564E" w:rsidRPr="003C3378">
        <w:rPr>
          <w:rFonts w:asciiTheme="minorEastAsia" w:hAnsiTheme="minorEastAsia" w:hint="eastAsia"/>
          <w:szCs w:val="21"/>
        </w:rPr>
        <w:t>他の列強と条約を結んで</w:t>
      </w:r>
      <w:r w:rsidR="008F7E58" w:rsidRPr="003C3378">
        <w:rPr>
          <w:rFonts w:asciiTheme="minorEastAsia" w:hAnsiTheme="minorEastAsia" w:hint="eastAsia"/>
          <w:szCs w:val="21"/>
        </w:rPr>
        <w:t>おり</w:t>
      </w:r>
      <w:r w:rsidR="00BC564E" w:rsidRPr="003C3378">
        <w:rPr>
          <w:rFonts w:asciiTheme="minorEastAsia" w:hAnsiTheme="minorEastAsia" w:hint="eastAsia"/>
          <w:szCs w:val="21"/>
        </w:rPr>
        <w:t>、特にフラ</w:t>
      </w:r>
      <w:r w:rsidR="003F2326" w:rsidRPr="003C3378">
        <w:rPr>
          <w:rFonts w:asciiTheme="minorEastAsia" w:hAnsiTheme="minorEastAsia" w:hint="eastAsia"/>
          <w:szCs w:val="21"/>
        </w:rPr>
        <w:t>ンスと友好関係を持ってい</w:t>
      </w:r>
      <w:r w:rsidR="008F7E58" w:rsidRPr="003C3378">
        <w:rPr>
          <w:rFonts w:asciiTheme="minorEastAsia" w:hAnsiTheme="minorEastAsia" w:hint="eastAsia"/>
          <w:szCs w:val="21"/>
        </w:rPr>
        <w:t>る）です</w:t>
      </w:r>
      <w:r w:rsidR="003F2326" w:rsidRPr="003C3378">
        <w:rPr>
          <w:rFonts w:asciiTheme="minorEastAsia" w:hAnsiTheme="minorEastAsia" w:hint="eastAsia"/>
          <w:szCs w:val="21"/>
        </w:rPr>
        <w:t>から、ややもすれば戦争が起こると</w:t>
      </w:r>
      <w:r w:rsidR="00BC564E" w:rsidRPr="003C3378">
        <w:rPr>
          <w:rFonts w:asciiTheme="minorEastAsia" w:hAnsiTheme="minorEastAsia" w:hint="eastAsia"/>
          <w:szCs w:val="21"/>
        </w:rPr>
        <w:t>フランスがロシアに援助を出すのではないかということが懸念され</w:t>
      </w:r>
      <w:r w:rsidR="003D383B" w:rsidRPr="003C3378">
        <w:rPr>
          <w:rFonts w:asciiTheme="minorEastAsia" w:hAnsiTheme="minorEastAsia" w:hint="eastAsia"/>
          <w:szCs w:val="21"/>
        </w:rPr>
        <w:t>てい</w:t>
      </w:r>
      <w:r w:rsidR="00BC564E" w:rsidRPr="003C3378">
        <w:rPr>
          <w:rFonts w:asciiTheme="minorEastAsia" w:hAnsiTheme="minorEastAsia" w:hint="eastAsia"/>
          <w:szCs w:val="21"/>
        </w:rPr>
        <w:t>ま</w:t>
      </w:r>
      <w:r w:rsidR="003D383B" w:rsidRPr="003C3378">
        <w:rPr>
          <w:rFonts w:asciiTheme="minorEastAsia" w:hAnsiTheme="minorEastAsia" w:hint="eastAsia"/>
          <w:szCs w:val="21"/>
        </w:rPr>
        <w:t>した</w:t>
      </w:r>
      <w:r w:rsidR="00BC564E" w:rsidRPr="003C3378">
        <w:rPr>
          <w:rFonts w:asciiTheme="minorEastAsia" w:hAnsiTheme="minorEastAsia" w:hint="eastAsia"/>
          <w:szCs w:val="21"/>
        </w:rPr>
        <w:t>。</w:t>
      </w:r>
    </w:p>
    <w:p w14:paraId="7E1D8BD5" w14:textId="7E2A1710" w:rsidR="00BC564E" w:rsidRPr="003C3378" w:rsidRDefault="00B74256" w:rsidP="00BC564E">
      <w:pPr>
        <w:rPr>
          <w:rFonts w:asciiTheme="minorEastAsia" w:hAnsiTheme="minorEastAsia"/>
          <w:szCs w:val="21"/>
        </w:rPr>
      </w:pPr>
      <w:r w:rsidRPr="003C3378">
        <w:rPr>
          <w:rFonts w:asciiTheme="minorEastAsia" w:hAnsiTheme="minorEastAsia" w:hint="eastAsia"/>
          <w:szCs w:val="21"/>
        </w:rPr>
        <w:t xml:space="preserve">　特にバルト艦隊が</w:t>
      </w:r>
      <w:r w:rsidR="00BC564E" w:rsidRPr="003C3378">
        <w:rPr>
          <w:rFonts w:asciiTheme="minorEastAsia" w:hAnsiTheme="minorEastAsia" w:hint="eastAsia"/>
          <w:szCs w:val="21"/>
        </w:rPr>
        <w:t>バルト海を出港</w:t>
      </w:r>
      <w:r w:rsidR="00E63784" w:rsidRPr="003C3378">
        <w:rPr>
          <w:rFonts w:asciiTheme="minorEastAsia" w:hAnsiTheme="minorEastAsia" w:hint="eastAsia"/>
          <w:szCs w:val="21"/>
        </w:rPr>
        <w:t>して、地球を回って日本海までやってくると、途中で</w:t>
      </w:r>
      <w:r w:rsidR="003D383B" w:rsidRPr="003C3378">
        <w:rPr>
          <w:rFonts w:asciiTheme="minorEastAsia" w:hAnsiTheme="minorEastAsia" w:hint="eastAsia"/>
          <w:szCs w:val="21"/>
        </w:rPr>
        <w:t>フランスの植民地であった</w:t>
      </w:r>
      <w:r w:rsidR="00E63784" w:rsidRPr="003C3378">
        <w:rPr>
          <w:rFonts w:asciiTheme="minorEastAsia" w:hAnsiTheme="minorEastAsia" w:hint="eastAsia"/>
          <w:szCs w:val="21"/>
        </w:rPr>
        <w:t>ベトナムの</w:t>
      </w:r>
      <w:r w:rsidR="003D383B" w:rsidRPr="003C3378">
        <w:rPr>
          <w:rFonts w:asciiTheme="minorEastAsia" w:hAnsiTheme="minorEastAsia" w:hint="eastAsia"/>
          <w:szCs w:val="21"/>
        </w:rPr>
        <w:t>近海を通航する</w:t>
      </w:r>
      <w:r w:rsidR="00BC564E" w:rsidRPr="003C3378">
        <w:rPr>
          <w:rFonts w:asciiTheme="minorEastAsia" w:hAnsiTheme="minorEastAsia" w:hint="eastAsia"/>
          <w:szCs w:val="21"/>
        </w:rPr>
        <w:t>わけです。そこで寄港</w:t>
      </w:r>
      <w:r w:rsidRPr="003C3378">
        <w:rPr>
          <w:rFonts w:asciiTheme="minorEastAsia" w:hAnsiTheme="minorEastAsia" w:hint="eastAsia"/>
          <w:szCs w:val="21"/>
        </w:rPr>
        <w:t>し</w:t>
      </w:r>
      <w:r w:rsidR="00BC564E" w:rsidRPr="003C3378">
        <w:rPr>
          <w:rFonts w:asciiTheme="minorEastAsia" w:hAnsiTheme="minorEastAsia" w:hint="eastAsia"/>
          <w:szCs w:val="21"/>
        </w:rPr>
        <w:t>、</w:t>
      </w:r>
      <w:r w:rsidR="00CF0584" w:rsidRPr="003C3378">
        <w:rPr>
          <w:rFonts w:asciiTheme="minorEastAsia" w:hAnsiTheme="minorEastAsia" w:hint="eastAsia"/>
          <w:szCs w:val="21"/>
        </w:rPr>
        <w:t>燃料</w:t>
      </w:r>
      <w:r w:rsidR="00BC564E" w:rsidRPr="003C3378">
        <w:rPr>
          <w:rFonts w:asciiTheme="minorEastAsia" w:hAnsiTheme="minorEastAsia" w:hint="eastAsia"/>
          <w:szCs w:val="21"/>
        </w:rPr>
        <w:t>補給</w:t>
      </w:r>
      <w:r w:rsidR="00E63784" w:rsidRPr="003C3378">
        <w:rPr>
          <w:rFonts w:asciiTheme="minorEastAsia" w:hAnsiTheme="minorEastAsia" w:hint="eastAsia"/>
          <w:szCs w:val="21"/>
        </w:rPr>
        <w:t>するのではないかということ</w:t>
      </w:r>
      <w:r w:rsidR="003D383B" w:rsidRPr="003C3378">
        <w:rPr>
          <w:rFonts w:asciiTheme="minorEastAsia" w:hAnsiTheme="minorEastAsia" w:hint="eastAsia"/>
          <w:szCs w:val="21"/>
        </w:rPr>
        <w:t>が</w:t>
      </w:r>
      <w:r w:rsidR="00E63784" w:rsidRPr="003C3378">
        <w:rPr>
          <w:rFonts w:asciiTheme="minorEastAsia" w:hAnsiTheme="minorEastAsia" w:hint="eastAsia"/>
          <w:szCs w:val="21"/>
        </w:rPr>
        <w:t>懸念</w:t>
      </w:r>
      <w:r w:rsidR="003D383B" w:rsidRPr="003C3378">
        <w:rPr>
          <w:rFonts w:asciiTheme="minorEastAsia" w:hAnsiTheme="minorEastAsia" w:hint="eastAsia"/>
          <w:szCs w:val="21"/>
        </w:rPr>
        <w:t>されていました</w:t>
      </w:r>
      <w:r w:rsidR="00E63784" w:rsidRPr="003C3378">
        <w:rPr>
          <w:rFonts w:asciiTheme="minorEastAsia" w:hAnsiTheme="minorEastAsia" w:hint="eastAsia"/>
          <w:szCs w:val="21"/>
        </w:rPr>
        <w:t>。</w:t>
      </w:r>
      <w:r w:rsidR="003D383B" w:rsidRPr="003C3378">
        <w:rPr>
          <w:rFonts w:asciiTheme="minorEastAsia" w:hAnsiTheme="minorEastAsia" w:hint="eastAsia"/>
          <w:szCs w:val="21"/>
        </w:rPr>
        <w:t>そのため</w:t>
      </w:r>
      <w:r w:rsidR="00E63784" w:rsidRPr="003C3378">
        <w:rPr>
          <w:rFonts w:asciiTheme="minorEastAsia" w:hAnsiTheme="minorEastAsia" w:hint="eastAsia"/>
          <w:szCs w:val="21"/>
        </w:rPr>
        <w:t>日本はフランスに</w:t>
      </w:r>
      <w:r w:rsidR="009E1DC3" w:rsidRPr="003C3378">
        <w:rPr>
          <w:rFonts w:asciiTheme="minorEastAsia" w:hAnsiTheme="minorEastAsia" w:hint="eastAsia"/>
          <w:szCs w:val="21"/>
        </w:rPr>
        <w:t>対して</w:t>
      </w:r>
      <w:r w:rsidR="00BC564E" w:rsidRPr="003C3378">
        <w:rPr>
          <w:rFonts w:asciiTheme="minorEastAsia" w:hAnsiTheme="minorEastAsia" w:hint="eastAsia"/>
          <w:szCs w:val="21"/>
        </w:rPr>
        <w:t>強く中立を守</w:t>
      </w:r>
      <w:r w:rsidR="009E1DC3" w:rsidRPr="003C3378">
        <w:rPr>
          <w:rFonts w:asciiTheme="minorEastAsia" w:hAnsiTheme="minorEastAsia" w:hint="eastAsia"/>
          <w:szCs w:val="21"/>
        </w:rPr>
        <w:t>る要請を</w:t>
      </w:r>
      <w:r w:rsidR="00BC564E" w:rsidRPr="003C3378">
        <w:rPr>
          <w:rFonts w:asciiTheme="minorEastAsia" w:hAnsiTheme="minorEastAsia" w:hint="eastAsia"/>
          <w:szCs w:val="21"/>
        </w:rPr>
        <w:t>しま</w:t>
      </w:r>
      <w:r w:rsidR="009E1DC3" w:rsidRPr="003C3378">
        <w:rPr>
          <w:rFonts w:asciiTheme="minorEastAsia" w:hAnsiTheme="minorEastAsia" w:hint="eastAsia"/>
          <w:szCs w:val="21"/>
        </w:rPr>
        <w:t>した</w:t>
      </w:r>
      <w:r w:rsidR="00BC564E" w:rsidRPr="003C3378">
        <w:rPr>
          <w:rFonts w:asciiTheme="minorEastAsia" w:hAnsiTheme="minorEastAsia" w:hint="eastAsia"/>
          <w:szCs w:val="21"/>
        </w:rPr>
        <w:t>。</w:t>
      </w:r>
      <w:r w:rsidRPr="003C3378">
        <w:rPr>
          <w:rFonts w:asciiTheme="minorEastAsia" w:hAnsiTheme="minorEastAsia" w:hint="eastAsia"/>
          <w:szCs w:val="21"/>
        </w:rPr>
        <w:t>フランスは局外中立を守って、バルト艦隊をベトナムに寄港さ</w:t>
      </w:r>
      <w:r w:rsidR="009E5490" w:rsidRPr="003C3378">
        <w:rPr>
          <w:rFonts w:asciiTheme="minorEastAsia" w:hAnsiTheme="minorEastAsia" w:hint="eastAsia"/>
          <w:szCs w:val="21"/>
        </w:rPr>
        <w:t>せないとした結果、バルト艦隊に乗っている人たちは</w:t>
      </w:r>
      <w:r w:rsidR="00BC564E" w:rsidRPr="003C3378">
        <w:rPr>
          <w:rFonts w:asciiTheme="minorEastAsia" w:hAnsiTheme="minorEastAsia" w:hint="eastAsia"/>
          <w:szCs w:val="21"/>
        </w:rPr>
        <w:t>長い航路</w:t>
      </w:r>
      <w:r w:rsidR="009E1DC3" w:rsidRPr="003C3378">
        <w:rPr>
          <w:rFonts w:asciiTheme="minorEastAsia" w:hAnsiTheme="minorEastAsia" w:hint="eastAsia"/>
          <w:szCs w:val="21"/>
        </w:rPr>
        <w:t>のため</w:t>
      </w:r>
      <w:r w:rsidR="00BC564E" w:rsidRPr="003C3378">
        <w:rPr>
          <w:rFonts w:asciiTheme="minorEastAsia" w:hAnsiTheme="minorEastAsia" w:hint="eastAsia"/>
          <w:szCs w:val="21"/>
        </w:rPr>
        <w:t>、途中で寄港する港</w:t>
      </w:r>
      <w:r w:rsidR="009E1DC3" w:rsidRPr="003C3378">
        <w:rPr>
          <w:rFonts w:asciiTheme="minorEastAsia" w:hAnsiTheme="minorEastAsia" w:hint="eastAsia"/>
          <w:szCs w:val="21"/>
        </w:rPr>
        <w:t>も</w:t>
      </w:r>
      <w:r w:rsidR="00BC564E" w:rsidRPr="003C3378">
        <w:rPr>
          <w:rFonts w:asciiTheme="minorEastAsia" w:hAnsiTheme="minorEastAsia" w:hint="eastAsia"/>
          <w:szCs w:val="21"/>
        </w:rPr>
        <w:t>なくて、士官を含め</w:t>
      </w:r>
      <w:r w:rsidRPr="003C3378">
        <w:rPr>
          <w:rFonts w:asciiTheme="minorEastAsia" w:hAnsiTheme="minorEastAsia" w:hint="eastAsia"/>
          <w:szCs w:val="21"/>
        </w:rPr>
        <w:t>船員たちの間に</w:t>
      </w:r>
      <w:r w:rsidR="00BC564E" w:rsidRPr="003C3378">
        <w:rPr>
          <w:rFonts w:asciiTheme="minorEastAsia" w:hAnsiTheme="minorEastAsia" w:hint="eastAsia"/>
          <w:szCs w:val="21"/>
        </w:rPr>
        <w:t>かなりの疲れが出ていま</w:t>
      </w:r>
      <w:r w:rsidR="009E1DC3" w:rsidRPr="003C3378">
        <w:rPr>
          <w:rFonts w:asciiTheme="minorEastAsia" w:hAnsiTheme="minorEastAsia" w:hint="eastAsia"/>
          <w:szCs w:val="21"/>
        </w:rPr>
        <w:t>した</w:t>
      </w:r>
      <w:r w:rsidR="00BC564E" w:rsidRPr="003C3378">
        <w:rPr>
          <w:rFonts w:asciiTheme="minorEastAsia" w:hAnsiTheme="minorEastAsia" w:hint="eastAsia"/>
          <w:szCs w:val="21"/>
        </w:rPr>
        <w:t>。戦意が停</w:t>
      </w:r>
      <w:r w:rsidRPr="003C3378">
        <w:rPr>
          <w:rFonts w:asciiTheme="minorEastAsia" w:hAnsiTheme="minorEastAsia" w:hint="eastAsia"/>
          <w:szCs w:val="21"/>
        </w:rPr>
        <w:t>滞しているのが実情で</w:t>
      </w:r>
      <w:r w:rsidR="004F3562" w:rsidRPr="003C3378">
        <w:rPr>
          <w:rFonts w:asciiTheme="minorEastAsia" w:hAnsiTheme="minorEastAsia" w:hint="eastAsia"/>
          <w:szCs w:val="21"/>
        </w:rPr>
        <w:t>あり</w:t>
      </w:r>
      <w:r w:rsidRPr="003C3378">
        <w:rPr>
          <w:rFonts w:asciiTheme="minorEastAsia" w:hAnsiTheme="minorEastAsia" w:hint="eastAsia"/>
          <w:szCs w:val="21"/>
        </w:rPr>
        <w:t>、日本海に到着するころには</w:t>
      </w:r>
      <w:r w:rsidR="004F3562" w:rsidRPr="003C3378">
        <w:rPr>
          <w:rFonts w:asciiTheme="minorEastAsia" w:hAnsiTheme="minorEastAsia" w:hint="eastAsia"/>
          <w:szCs w:val="21"/>
        </w:rPr>
        <w:t>相当</w:t>
      </w:r>
      <w:r w:rsidR="0099078D" w:rsidRPr="003C3378">
        <w:rPr>
          <w:rFonts w:asciiTheme="minorEastAsia" w:hAnsiTheme="minorEastAsia" w:hint="eastAsia"/>
          <w:szCs w:val="21"/>
        </w:rPr>
        <w:t>疲れており、最善の条件で会戦</w:t>
      </w:r>
      <w:r w:rsidR="00BC564E" w:rsidRPr="003C3378">
        <w:rPr>
          <w:rFonts w:asciiTheme="minorEastAsia" w:hAnsiTheme="minorEastAsia" w:hint="eastAsia"/>
          <w:szCs w:val="21"/>
        </w:rPr>
        <w:t>できない結果となりました。</w:t>
      </w:r>
      <w:r w:rsidR="004F3562" w:rsidRPr="003C3378">
        <w:rPr>
          <w:rFonts w:asciiTheme="minorEastAsia" w:hAnsiTheme="minorEastAsia" w:hint="eastAsia"/>
          <w:szCs w:val="21"/>
        </w:rPr>
        <w:t>従って</w:t>
      </w:r>
      <w:r w:rsidR="00BC564E" w:rsidRPr="003C3378">
        <w:rPr>
          <w:rFonts w:asciiTheme="minorEastAsia" w:hAnsiTheme="minorEastAsia" w:hint="eastAsia"/>
          <w:szCs w:val="21"/>
        </w:rPr>
        <w:t>外交官レベルでの活躍も、ある程度まで</w:t>
      </w:r>
      <w:r w:rsidR="004F3562" w:rsidRPr="003C3378">
        <w:rPr>
          <w:rFonts w:asciiTheme="minorEastAsia" w:hAnsiTheme="minorEastAsia" w:hint="eastAsia"/>
          <w:szCs w:val="21"/>
        </w:rPr>
        <w:t>戦果を左右した</w:t>
      </w:r>
      <w:r w:rsidR="00BC564E" w:rsidRPr="003C3378">
        <w:rPr>
          <w:rFonts w:asciiTheme="minorEastAsia" w:hAnsiTheme="minorEastAsia" w:hint="eastAsia"/>
          <w:szCs w:val="21"/>
        </w:rPr>
        <w:t>とい</w:t>
      </w:r>
      <w:r w:rsidR="004F3562" w:rsidRPr="003C3378">
        <w:rPr>
          <w:rFonts w:asciiTheme="minorEastAsia" w:hAnsiTheme="minorEastAsia" w:hint="eastAsia"/>
          <w:szCs w:val="21"/>
        </w:rPr>
        <w:t>えます</w:t>
      </w:r>
      <w:r w:rsidR="00BC564E" w:rsidRPr="003C3378">
        <w:rPr>
          <w:rFonts w:asciiTheme="minorEastAsia" w:hAnsiTheme="minorEastAsia" w:hint="eastAsia"/>
          <w:szCs w:val="21"/>
        </w:rPr>
        <w:t>。</w:t>
      </w:r>
    </w:p>
    <w:p w14:paraId="4E8A6ABB" w14:textId="010E1BC8" w:rsidR="00765A40" w:rsidRPr="003C3378" w:rsidRDefault="00B74256" w:rsidP="00BC564E">
      <w:pPr>
        <w:rPr>
          <w:rFonts w:asciiTheme="minorEastAsia" w:hAnsiTheme="minorEastAsia"/>
          <w:szCs w:val="21"/>
        </w:rPr>
      </w:pPr>
      <w:r w:rsidRPr="003C3378">
        <w:rPr>
          <w:rFonts w:asciiTheme="minorEastAsia" w:hAnsiTheme="minorEastAsia" w:hint="eastAsia"/>
          <w:szCs w:val="21"/>
        </w:rPr>
        <w:t xml:space="preserve">　</w:t>
      </w:r>
      <w:r w:rsidR="007313D2" w:rsidRPr="003C3378">
        <w:rPr>
          <w:rFonts w:asciiTheme="minorEastAsia" w:hAnsiTheme="minorEastAsia" w:hint="eastAsia"/>
          <w:szCs w:val="21"/>
        </w:rPr>
        <w:t>また</w:t>
      </w:r>
      <w:r w:rsidRPr="003C3378">
        <w:rPr>
          <w:rFonts w:asciiTheme="minorEastAsia" w:hAnsiTheme="minorEastAsia" w:hint="eastAsia"/>
          <w:szCs w:val="21"/>
        </w:rPr>
        <w:t>もう一つ</w:t>
      </w:r>
      <w:r w:rsidR="007313D2" w:rsidRPr="003C3378">
        <w:rPr>
          <w:rFonts w:asciiTheme="minorEastAsia" w:hAnsiTheme="minorEastAsia" w:hint="eastAsia"/>
          <w:szCs w:val="21"/>
        </w:rPr>
        <w:t>付け加えたい</w:t>
      </w:r>
      <w:r w:rsidR="0099078D" w:rsidRPr="003C3378">
        <w:rPr>
          <w:rFonts w:asciiTheme="minorEastAsia" w:hAnsiTheme="minorEastAsia" w:hint="eastAsia"/>
          <w:szCs w:val="21"/>
        </w:rPr>
        <w:t>こと</w:t>
      </w:r>
      <w:r w:rsidR="007313D2" w:rsidRPr="003C3378">
        <w:rPr>
          <w:rFonts w:asciiTheme="minorEastAsia" w:hAnsiTheme="minorEastAsia" w:hint="eastAsia"/>
          <w:szCs w:val="21"/>
        </w:rPr>
        <w:t>があります。</w:t>
      </w:r>
      <w:r w:rsidR="0099078D" w:rsidRPr="003C3378">
        <w:rPr>
          <w:rFonts w:asciiTheme="minorEastAsia" w:hAnsiTheme="minorEastAsia" w:hint="eastAsia"/>
          <w:szCs w:val="21"/>
        </w:rPr>
        <w:t>彼は日本を代表して</w:t>
      </w:r>
      <w:r w:rsidR="00BC564E" w:rsidRPr="003C3378">
        <w:rPr>
          <w:rFonts w:asciiTheme="minorEastAsia" w:hAnsiTheme="minorEastAsia" w:hint="eastAsia"/>
          <w:szCs w:val="21"/>
        </w:rPr>
        <w:t>いろいろな国際会議に</w:t>
      </w:r>
      <w:r w:rsidR="007313D2" w:rsidRPr="003C3378">
        <w:rPr>
          <w:rFonts w:asciiTheme="minorEastAsia" w:hAnsiTheme="minorEastAsia" w:hint="eastAsia"/>
          <w:szCs w:val="21"/>
        </w:rPr>
        <w:lastRenderedPageBreak/>
        <w:t>出席する</w:t>
      </w:r>
      <w:r w:rsidRPr="003C3378">
        <w:rPr>
          <w:rFonts w:asciiTheme="minorEastAsia" w:hAnsiTheme="minorEastAsia" w:hint="eastAsia"/>
          <w:szCs w:val="21"/>
        </w:rPr>
        <w:t>の</w:t>
      </w:r>
      <w:r w:rsidR="00BC564E" w:rsidRPr="003C3378">
        <w:rPr>
          <w:rFonts w:asciiTheme="minorEastAsia" w:hAnsiTheme="minorEastAsia" w:hint="eastAsia"/>
          <w:szCs w:val="21"/>
        </w:rPr>
        <w:t>ですが、ベルギーでの任期を終えて帰国し</w:t>
      </w:r>
      <w:r w:rsidR="0099078D" w:rsidRPr="003C3378">
        <w:rPr>
          <w:rFonts w:asciiTheme="minorEastAsia" w:hAnsiTheme="minorEastAsia" w:hint="eastAsia"/>
          <w:szCs w:val="21"/>
        </w:rPr>
        <w:t>、二</w:t>
      </w:r>
      <w:r w:rsidR="00BC564E" w:rsidRPr="003C3378">
        <w:rPr>
          <w:rFonts w:asciiTheme="minorEastAsia" w:hAnsiTheme="minorEastAsia" w:hint="eastAsia"/>
          <w:szCs w:val="21"/>
        </w:rPr>
        <w:t>年後</w:t>
      </w:r>
      <w:r w:rsidR="007313D2" w:rsidRPr="003C3378">
        <w:rPr>
          <w:rFonts w:asciiTheme="minorEastAsia" w:hAnsiTheme="minorEastAsia" w:hint="eastAsia"/>
          <w:szCs w:val="21"/>
        </w:rPr>
        <w:t>1907年</w:t>
      </w:r>
      <w:r w:rsidRPr="003C3378">
        <w:rPr>
          <w:rFonts w:asciiTheme="minorEastAsia" w:hAnsiTheme="minorEastAsia" w:hint="eastAsia"/>
          <w:szCs w:val="21"/>
        </w:rPr>
        <w:t>に</w:t>
      </w:r>
      <w:r w:rsidR="00BC564E" w:rsidRPr="003C3378">
        <w:rPr>
          <w:rFonts w:asciiTheme="minorEastAsia" w:hAnsiTheme="minorEastAsia" w:hint="eastAsia"/>
          <w:szCs w:val="21"/>
        </w:rPr>
        <w:t>ジュネーブで</w:t>
      </w:r>
      <w:r w:rsidR="007313D2" w:rsidRPr="003C3378">
        <w:rPr>
          <w:rFonts w:asciiTheme="minorEastAsia" w:hAnsiTheme="minorEastAsia" w:hint="eastAsia"/>
          <w:szCs w:val="21"/>
        </w:rPr>
        <w:t>開催される</w:t>
      </w:r>
      <w:r w:rsidR="00BC564E" w:rsidRPr="003C3378">
        <w:rPr>
          <w:rFonts w:asciiTheme="minorEastAsia" w:hAnsiTheme="minorEastAsia" w:hint="eastAsia"/>
          <w:szCs w:val="21"/>
        </w:rPr>
        <w:t>赤十字の</w:t>
      </w:r>
      <w:r w:rsidR="001562DB" w:rsidRPr="003C3378">
        <w:rPr>
          <w:rFonts w:asciiTheme="minorEastAsia" w:hAnsiTheme="minorEastAsia" w:hint="eastAsia"/>
          <w:szCs w:val="21"/>
        </w:rPr>
        <w:t>国際会議に</w:t>
      </w:r>
      <w:r w:rsidR="007313D2" w:rsidRPr="003C3378">
        <w:rPr>
          <w:rFonts w:asciiTheme="minorEastAsia" w:hAnsiTheme="minorEastAsia" w:hint="eastAsia"/>
          <w:szCs w:val="21"/>
        </w:rPr>
        <w:t>出席します</w:t>
      </w:r>
      <w:r w:rsidR="001562DB" w:rsidRPr="003C3378">
        <w:rPr>
          <w:rFonts w:asciiTheme="minorEastAsia" w:hAnsiTheme="minorEastAsia" w:hint="eastAsia"/>
          <w:szCs w:val="21"/>
        </w:rPr>
        <w:t>。彼が指名</w:t>
      </w:r>
      <w:r w:rsidR="00BC564E" w:rsidRPr="003C3378">
        <w:rPr>
          <w:rFonts w:asciiTheme="minorEastAsia" w:hAnsiTheme="minorEastAsia" w:hint="eastAsia"/>
          <w:szCs w:val="21"/>
        </w:rPr>
        <w:t>されたのは当然で</w:t>
      </w:r>
      <w:r w:rsidR="007313D2" w:rsidRPr="003C3378">
        <w:rPr>
          <w:rFonts w:asciiTheme="minorEastAsia" w:hAnsiTheme="minorEastAsia" w:hint="eastAsia"/>
          <w:szCs w:val="21"/>
        </w:rPr>
        <w:t>した</w:t>
      </w:r>
      <w:r w:rsidR="00BC564E" w:rsidRPr="003C3378">
        <w:rPr>
          <w:rFonts w:asciiTheme="minorEastAsia" w:hAnsiTheme="minorEastAsia" w:hint="eastAsia"/>
          <w:szCs w:val="21"/>
        </w:rPr>
        <w:t>。</w:t>
      </w:r>
      <w:r w:rsidR="007313D2" w:rsidRPr="003C3378">
        <w:rPr>
          <w:rFonts w:asciiTheme="minorEastAsia" w:hAnsiTheme="minorEastAsia" w:hint="eastAsia"/>
          <w:szCs w:val="21"/>
        </w:rPr>
        <w:t>なぜなら、彼の</w:t>
      </w:r>
      <w:r w:rsidR="00BC564E" w:rsidRPr="003C3378">
        <w:rPr>
          <w:rFonts w:asciiTheme="minorEastAsia" w:hAnsiTheme="minorEastAsia" w:hint="eastAsia"/>
          <w:szCs w:val="21"/>
        </w:rPr>
        <w:t>語学力が</w:t>
      </w:r>
      <w:r w:rsidR="007313D2" w:rsidRPr="003C3378">
        <w:rPr>
          <w:rFonts w:asciiTheme="minorEastAsia" w:hAnsiTheme="minorEastAsia" w:hint="eastAsia"/>
          <w:szCs w:val="21"/>
        </w:rPr>
        <w:t>評価されただけではなく</w:t>
      </w:r>
      <w:r w:rsidR="00BC564E" w:rsidRPr="003C3378">
        <w:rPr>
          <w:rFonts w:asciiTheme="minorEastAsia" w:hAnsiTheme="minorEastAsia" w:hint="eastAsia"/>
          <w:szCs w:val="21"/>
        </w:rPr>
        <w:t>、ヨーロッパ大陸の</w:t>
      </w:r>
      <w:r w:rsidR="007313D2" w:rsidRPr="003C3378">
        <w:rPr>
          <w:rFonts w:asciiTheme="minorEastAsia" w:hAnsiTheme="minorEastAsia" w:hint="eastAsia"/>
          <w:szCs w:val="21"/>
        </w:rPr>
        <w:t>事情に関する</w:t>
      </w:r>
      <w:r w:rsidR="00BC564E" w:rsidRPr="003C3378">
        <w:rPr>
          <w:rFonts w:asciiTheme="minorEastAsia" w:hAnsiTheme="minorEastAsia" w:hint="eastAsia"/>
          <w:szCs w:val="21"/>
        </w:rPr>
        <w:t>知識も</w:t>
      </w:r>
      <w:r w:rsidR="007313D2" w:rsidRPr="003C3378">
        <w:rPr>
          <w:rFonts w:asciiTheme="minorEastAsia" w:hAnsiTheme="minorEastAsia" w:hint="eastAsia"/>
          <w:szCs w:val="21"/>
        </w:rPr>
        <w:t>豊富でした</w:t>
      </w:r>
      <w:r w:rsidR="00B50FA7" w:rsidRPr="003C3378">
        <w:rPr>
          <w:rFonts w:asciiTheme="minorEastAsia" w:hAnsiTheme="minorEastAsia" w:hint="eastAsia"/>
          <w:szCs w:val="21"/>
        </w:rPr>
        <w:t>。ところが</w:t>
      </w:r>
      <w:r w:rsidR="00BC564E" w:rsidRPr="003C3378">
        <w:rPr>
          <w:rFonts w:asciiTheme="minorEastAsia" w:hAnsiTheme="minorEastAsia" w:hint="eastAsia"/>
          <w:szCs w:val="21"/>
        </w:rPr>
        <w:t>、</w:t>
      </w:r>
      <w:r w:rsidR="007313D2" w:rsidRPr="003C3378">
        <w:rPr>
          <w:rFonts w:asciiTheme="minorEastAsia" w:hAnsiTheme="minorEastAsia" w:hint="eastAsia"/>
          <w:szCs w:val="21"/>
        </w:rPr>
        <w:t>会議中</w:t>
      </w:r>
      <w:r w:rsidR="00BC564E" w:rsidRPr="003C3378">
        <w:rPr>
          <w:rFonts w:asciiTheme="minorEastAsia" w:hAnsiTheme="minorEastAsia" w:hint="eastAsia"/>
          <w:szCs w:val="21"/>
        </w:rPr>
        <w:t>重要な問題が発生します。その問題</w:t>
      </w:r>
      <w:r w:rsidRPr="003C3378">
        <w:rPr>
          <w:rFonts w:asciiTheme="minorEastAsia" w:hAnsiTheme="minorEastAsia" w:hint="eastAsia"/>
          <w:szCs w:val="21"/>
        </w:rPr>
        <w:t>と</w:t>
      </w:r>
      <w:r w:rsidR="00162ECF" w:rsidRPr="003C3378">
        <w:rPr>
          <w:rFonts w:asciiTheme="minorEastAsia" w:hAnsiTheme="minorEastAsia" w:hint="eastAsia"/>
          <w:szCs w:val="21"/>
        </w:rPr>
        <w:t>は</w:t>
      </w:r>
      <w:r w:rsidR="00B91CB0" w:rsidRPr="003C3378">
        <w:rPr>
          <w:rFonts w:asciiTheme="minorEastAsia" w:hAnsiTheme="minorEastAsia" w:hint="eastAsia"/>
          <w:szCs w:val="21"/>
        </w:rPr>
        <w:t>「</w:t>
      </w:r>
      <w:r w:rsidR="00BC564E" w:rsidRPr="003C3378">
        <w:rPr>
          <w:rFonts w:asciiTheme="minorEastAsia" w:hAnsiTheme="minorEastAsia" w:hint="eastAsia"/>
          <w:szCs w:val="21"/>
        </w:rPr>
        <w:t>韓国</w:t>
      </w:r>
      <w:r w:rsidR="00B91CB0" w:rsidRPr="003C3378">
        <w:rPr>
          <w:rFonts w:asciiTheme="minorEastAsia" w:hAnsiTheme="minorEastAsia" w:hint="eastAsia"/>
          <w:szCs w:val="21"/>
        </w:rPr>
        <w:t>」</w:t>
      </w:r>
      <w:r w:rsidR="00BC564E" w:rsidRPr="003C3378">
        <w:rPr>
          <w:rFonts w:asciiTheme="minorEastAsia" w:hAnsiTheme="minorEastAsia" w:hint="eastAsia"/>
          <w:szCs w:val="21"/>
        </w:rPr>
        <w:t>の資格でした。韓国</w:t>
      </w:r>
      <w:r w:rsidR="007313D2" w:rsidRPr="003C3378">
        <w:rPr>
          <w:rFonts w:asciiTheme="minorEastAsia" w:hAnsiTheme="minorEastAsia" w:hint="eastAsia"/>
          <w:szCs w:val="21"/>
        </w:rPr>
        <w:t>が</w:t>
      </w:r>
      <w:r w:rsidR="00BC564E" w:rsidRPr="003C3378">
        <w:rPr>
          <w:rFonts w:asciiTheme="minorEastAsia" w:hAnsiTheme="minorEastAsia" w:hint="eastAsia"/>
          <w:szCs w:val="21"/>
        </w:rPr>
        <w:t>その時点で、外交権を日本に譲っているから加藤恒忠</w:t>
      </w:r>
      <w:r w:rsidR="00934472" w:rsidRPr="003C3378">
        <w:rPr>
          <w:rFonts w:asciiTheme="minorEastAsia" w:hAnsiTheme="minorEastAsia" w:hint="eastAsia"/>
          <w:szCs w:val="21"/>
        </w:rPr>
        <w:t>は</w:t>
      </w:r>
      <w:r w:rsidR="007313D2" w:rsidRPr="003C3378">
        <w:rPr>
          <w:rFonts w:asciiTheme="minorEastAsia" w:hAnsiTheme="minorEastAsia" w:hint="eastAsia"/>
          <w:szCs w:val="21"/>
        </w:rPr>
        <w:t>赤十字改定条約に調印する際に</w:t>
      </w:r>
      <w:r w:rsidR="00BC564E" w:rsidRPr="003C3378">
        <w:rPr>
          <w:rFonts w:asciiTheme="minorEastAsia" w:hAnsiTheme="minorEastAsia" w:hint="eastAsia"/>
          <w:szCs w:val="21"/>
        </w:rPr>
        <w:t>日本だけ</w:t>
      </w:r>
      <w:r w:rsidR="007313D2" w:rsidRPr="003C3378">
        <w:rPr>
          <w:rFonts w:asciiTheme="minorEastAsia" w:hAnsiTheme="minorEastAsia" w:hint="eastAsia"/>
          <w:szCs w:val="21"/>
        </w:rPr>
        <w:t>ではなく</w:t>
      </w:r>
      <w:r w:rsidR="00BC564E" w:rsidRPr="003C3378">
        <w:rPr>
          <w:rFonts w:asciiTheme="minorEastAsia" w:hAnsiTheme="minorEastAsia" w:hint="eastAsia"/>
          <w:szCs w:val="21"/>
        </w:rPr>
        <w:t>、韓国代表を兼ねて</w:t>
      </w:r>
      <w:r w:rsidR="007313D2" w:rsidRPr="003C3378">
        <w:rPr>
          <w:rFonts w:asciiTheme="minorEastAsia" w:hAnsiTheme="minorEastAsia" w:hint="eastAsia"/>
          <w:szCs w:val="21"/>
        </w:rPr>
        <w:t>署名する</w:t>
      </w:r>
      <w:r w:rsidR="00B50FA7" w:rsidRPr="003C3378">
        <w:rPr>
          <w:rFonts w:asciiTheme="minorEastAsia" w:hAnsiTheme="minorEastAsia" w:hint="eastAsia"/>
          <w:szCs w:val="21"/>
        </w:rPr>
        <w:t>のですが</w:t>
      </w:r>
      <w:r w:rsidR="00BC564E" w:rsidRPr="003C3378">
        <w:rPr>
          <w:rFonts w:asciiTheme="minorEastAsia" w:hAnsiTheme="minorEastAsia" w:hint="eastAsia"/>
          <w:szCs w:val="21"/>
        </w:rPr>
        <w:t>、そこで葛藤が生じます。要するに、</w:t>
      </w:r>
      <w:r w:rsidR="00934472" w:rsidRPr="003C3378">
        <w:rPr>
          <w:rFonts w:asciiTheme="minorEastAsia" w:hAnsiTheme="minorEastAsia" w:hint="eastAsia"/>
          <w:szCs w:val="21"/>
        </w:rPr>
        <w:t>「</w:t>
      </w:r>
      <w:r w:rsidR="00BC564E" w:rsidRPr="003C3378">
        <w:rPr>
          <w:rFonts w:asciiTheme="minorEastAsia" w:hAnsiTheme="minorEastAsia" w:hint="eastAsia"/>
          <w:szCs w:val="21"/>
        </w:rPr>
        <w:t>どういうかたちでサインすべきか</w:t>
      </w:r>
      <w:r w:rsidR="00934472" w:rsidRPr="003C3378">
        <w:rPr>
          <w:rFonts w:asciiTheme="minorEastAsia" w:hAnsiTheme="minorEastAsia" w:hint="eastAsia"/>
          <w:szCs w:val="21"/>
        </w:rPr>
        <w:t>」</w:t>
      </w:r>
      <w:r w:rsidR="00BC564E" w:rsidRPr="003C3378">
        <w:rPr>
          <w:rFonts w:asciiTheme="minorEastAsia" w:hAnsiTheme="minorEastAsia" w:hint="eastAsia"/>
          <w:szCs w:val="21"/>
        </w:rPr>
        <w:t>、</w:t>
      </w:r>
      <w:r w:rsidR="00934472" w:rsidRPr="003C3378">
        <w:rPr>
          <w:rFonts w:asciiTheme="minorEastAsia" w:hAnsiTheme="minorEastAsia" w:hint="eastAsia"/>
          <w:szCs w:val="21"/>
        </w:rPr>
        <w:t>「</w:t>
      </w:r>
      <w:r w:rsidR="00BC564E" w:rsidRPr="003C3378">
        <w:rPr>
          <w:rFonts w:asciiTheme="minorEastAsia" w:hAnsiTheme="minorEastAsia" w:hint="eastAsia"/>
          <w:szCs w:val="21"/>
        </w:rPr>
        <w:t>どのように名前を</w:t>
      </w:r>
      <w:r w:rsidR="00B50FA7" w:rsidRPr="003C3378">
        <w:rPr>
          <w:rFonts w:asciiTheme="minorEastAsia" w:hAnsiTheme="minorEastAsia" w:hint="eastAsia"/>
          <w:szCs w:val="21"/>
        </w:rPr>
        <w:t>書かな</w:t>
      </w:r>
      <w:r w:rsidR="00BC564E" w:rsidRPr="003C3378">
        <w:rPr>
          <w:rFonts w:asciiTheme="minorEastAsia" w:hAnsiTheme="minorEastAsia" w:hint="eastAsia"/>
          <w:szCs w:val="21"/>
        </w:rPr>
        <w:t>ければならない</w:t>
      </w:r>
      <w:r w:rsidR="00B50FA7" w:rsidRPr="003C3378">
        <w:rPr>
          <w:rFonts w:asciiTheme="minorEastAsia" w:hAnsiTheme="minorEastAsia" w:hint="eastAsia"/>
          <w:szCs w:val="21"/>
        </w:rPr>
        <w:t>か</w:t>
      </w:r>
      <w:r w:rsidR="00934472" w:rsidRPr="003C3378">
        <w:rPr>
          <w:rFonts w:asciiTheme="minorEastAsia" w:hAnsiTheme="minorEastAsia" w:hint="eastAsia"/>
          <w:szCs w:val="21"/>
        </w:rPr>
        <w:t>」</w:t>
      </w:r>
      <w:r w:rsidR="00BC564E" w:rsidRPr="003C3378">
        <w:rPr>
          <w:rFonts w:asciiTheme="minorEastAsia" w:hAnsiTheme="minorEastAsia" w:hint="eastAsia"/>
          <w:szCs w:val="21"/>
        </w:rPr>
        <w:t>という問題が出てきま</w:t>
      </w:r>
      <w:r w:rsidR="00C63C31" w:rsidRPr="003C3378">
        <w:rPr>
          <w:rFonts w:asciiTheme="minorEastAsia" w:hAnsiTheme="minorEastAsia" w:hint="eastAsia"/>
          <w:szCs w:val="21"/>
        </w:rPr>
        <w:t>した</w:t>
      </w:r>
      <w:r w:rsidR="00B50FA7" w:rsidRPr="003C3378">
        <w:rPr>
          <w:rFonts w:asciiTheme="minorEastAsia" w:hAnsiTheme="minorEastAsia" w:hint="eastAsia"/>
          <w:szCs w:val="21"/>
        </w:rPr>
        <w:t>。</w:t>
      </w:r>
      <w:r w:rsidR="00934472" w:rsidRPr="003C3378">
        <w:rPr>
          <w:rFonts w:asciiTheme="minorEastAsia" w:hAnsiTheme="minorEastAsia" w:hint="eastAsia"/>
          <w:szCs w:val="21"/>
        </w:rPr>
        <w:t>彼自身</w:t>
      </w:r>
      <w:r w:rsidR="00BC564E" w:rsidRPr="003C3378">
        <w:rPr>
          <w:rFonts w:asciiTheme="minorEastAsia" w:hAnsiTheme="minorEastAsia" w:hint="eastAsia"/>
          <w:szCs w:val="21"/>
        </w:rPr>
        <w:t>の判断は</w:t>
      </w:r>
      <w:r w:rsidR="00B50FA7" w:rsidRPr="003C3378">
        <w:rPr>
          <w:rFonts w:asciiTheme="minorEastAsia" w:hAnsiTheme="minorEastAsia" w:hint="eastAsia"/>
          <w:szCs w:val="21"/>
        </w:rPr>
        <w:t>「</w:t>
      </w:r>
      <w:r w:rsidR="00BC564E" w:rsidRPr="003C3378">
        <w:rPr>
          <w:rFonts w:asciiTheme="minorEastAsia" w:hAnsiTheme="minorEastAsia" w:hint="eastAsia"/>
          <w:szCs w:val="21"/>
        </w:rPr>
        <w:t>きちんと法律どおりにやりたい</w:t>
      </w:r>
      <w:r w:rsidR="00B50FA7" w:rsidRPr="003C3378">
        <w:rPr>
          <w:rFonts w:asciiTheme="minorEastAsia" w:hAnsiTheme="minorEastAsia" w:hint="eastAsia"/>
          <w:szCs w:val="21"/>
        </w:rPr>
        <w:t>」</w:t>
      </w:r>
      <w:r w:rsidR="00BC564E" w:rsidRPr="003C3378">
        <w:rPr>
          <w:rFonts w:asciiTheme="minorEastAsia" w:hAnsiTheme="minorEastAsia" w:hint="eastAsia"/>
          <w:szCs w:val="21"/>
        </w:rPr>
        <w:t>と</w:t>
      </w:r>
      <w:r w:rsidR="00C63C31" w:rsidRPr="003C3378">
        <w:rPr>
          <w:rFonts w:asciiTheme="minorEastAsia" w:hAnsiTheme="minorEastAsia" w:hint="eastAsia"/>
          <w:szCs w:val="21"/>
        </w:rPr>
        <w:t>いう立場を貫くものでした</w:t>
      </w:r>
      <w:r w:rsidR="00BC564E" w:rsidRPr="003C3378">
        <w:rPr>
          <w:rFonts w:asciiTheme="minorEastAsia" w:hAnsiTheme="minorEastAsia" w:hint="eastAsia"/>
          <w:szCs w:val="21"/>
        </w:rPr>
        <w:t>。</w:t>
      </w:r>
      <w:r w:rsidR="00C63C31" w:rsidRPr="003C3378">
        <w:rPr>
          <w:rFonts w:asciiTheme="minorEastAsia" w:hAnsiTheme="minorEastAsia" w:hint="eastAsia"/>
          <w:szCs w:val="21"/>
        </w:rPr>
        <w:t>従って</w:t>
      </w:r>
      <w:r w:rsidR="00934472" w:rsidRPr="003C3378">
        <w:rPr>
          <w:rFonts w:asciiTheme="minorEastAsia" w:hAnsiTheme="minorEastAsia" w:hint="eastAsia"/>
          <w:szCs w:val="21"/>
        </w:rPr>
        <w:t>、韓国の皇帝</w:t>
      </w:r>
      <w:r w:rsidR="00BC564E" w:rsidRPr="003C3378">
        <w:rPr>
          <w:rFonts w:asciiTheme="minorEastAsia" w:hAnsiTheme="minorEastAsia" w:hint="eastAsia"/>
          <w:szCs w:val="21"/>
        </w:rPr>
        <w:t>並びに日本の天皇の代表として</w:t>
      </w:r>
      <w:r w:rsidR="00FA7465" w:rsidRPr="003C3378">
        <w:rPr>
          <w:rFonts w:asciiTheme="minorEastAsia" w:hAnsiTheme="minorEastAsia" w:hint="eastAsia"/>
          <w:szCs w:val="21"/>
        </w:rPr>
        <w:t>サインすべきだと彼は</w:t>
      </w:r>
      <w:r w:rsidR="00C63C31" w:rsidRPr="003C3378">
        <w:rPr>
          <w:rFonts w:asciiTheme="minorEastAsia" w:hAnsiTheme="minorEastAsia" w:hint="eastAsia"/>
          <w:szCs w:val="21"/>
        </w:rPr>
        <w:t>思っていました</w:t>
      </w:r>
      <w:r w:rsidR="00FA7465" w:rsidRPr="003C3378">
        <w:rPr>
          <w:rFonts w:asciiTheme="minorEastAsia" w:hAnsiTheme="minorEastAsia" w:hint="eastAsia"/>
          <w:szCs w:val="21"/>
        </w:rPr>
        <w:t>。ところが、日本政府筋に照会してみると</w:t>
      </w:r>
      <w:r w:rsidR="00BC564E" w:rsidRPr="003C3378">
        <w:rPr>
          <w:rFonts w:asciiTheme="minorEastAsia" w:hAnsiTheme="minorEastAsia" w:hint="eastAsia"/>
          <w:szCs w:val="21"/>
        </w:rPr>
        <w:t>誰も明確な返事</w:t>
      </w:r>
      <w:r w:rsidR="00C63C31" w:rsidRPr="003C3378">
        <w:rPr>
          <w:rFonts w:asciiTheme="minorEastAsia" w:hAnsiTheme="minorEastAsia" w:hint="eastAsia"/>
          <w:szCs w:val="21"/>
        </w:rPr>
        <w:t>をし兼ねるが</w:t>
      </w:r>
      <w:r w:rsidR="00BC564E" w:rsidRPr="003C3378">
        <w:rPr>
          <w:rFonts w:asciiTheme="minorEastAsia" w:hAnsiTheme="minorEastAsia" w:hint="eastAsia"/>
          <w:szCs w:val="21"/>
        </w:rPr>
        <w:t>、韓国の</w:t>
      </w:r>
      <w:r w:rsidR="00756511" w:rsidRPr="003C3378">
        <w:rPr>
          <w:rFonts w:asciiTheme="minorEastAsia" w:hAnsiTheme="minorEastAsia" w:hint="eastAsia"/>
          <w:szCs w:val="21"/>
        </w:rPr>
        <w:t>統監</w:t>
      </w:r>
      <w:r w:rsidR="00756511" w:rsidRPr="003C3378">
        <w:rPr>
          <w:rFonts w:asciiTheme="minorEastAsia" w:hAnsiTheme="minorEastAsia"/>
          <w:szCs w:val="21"/>
        </w:rPr>
        <w:t>伊藤博文</w:t>
      </w:r>
      <w:r w:rsidR="00BC564E" w:rsidRPr="003C3378">
        <w:rPr>
          <w:rFonts w:asciiTheme="minorEastAsia" w:hAnsiTheme="minorEastAsia" w:hint="eastAsia"/>
          <w:szCs w:val="21"/>
        </w:rPr>
        <w:t>は韓国と</w:t>
      </w:r>
      <w:r w:rsidR="00C63C31" w:rsidRPr="003C3378">
        <w:rPr>
          <w:rFonts w:asciiTheme="minorEastAsia" w:hAnsiTheme="minorEastAsia" w:hint="eastAsia"/>
          <w:szCs w:val="21"/>
        </w:rPr>
        <w:t>明記する</w:t>
      </w:r>
      <w:r w:rsidR="00BC564E" w:rsidRPr="003C3378">
        <w:rPr>
          <w:rFonts w:asciiTheme="minorEastAsia" w:hAnsiTheme="minorEastAsia" w:hint="eastAsia"/>
          <w:szCs w:val="21"/>
        </w:rPr>
        <w:t>必要</w:t>
      </w:r>
      <w:r w:rsidR="00C63C31" w:rsidRPr="003C3378">
        <w:rPr>
          <w:rFonts w:asciiTheme="minorEastAsia" w:hAnsiTheme="minorEastAsia" w:hint="eastAsia"/>
          <w:szCs w:val="21"/>
        </w:rPr>
        <w:t>が</w:t>
      </w:r>
      <w:r w:rsidR="00BC564E" w:rsidRPr="003C3378">
        <w:rPr>
          <w:rFonts w:asciiTheme="minorEastAsia" w:hAnsiTheme="minorEastAsia" w:hint="eastAsia"/>
          <w:szCs w:val="21"/>
        </w:rPr>
        <w:t>ないと</w:t>
      </w:r>
      <w:r w:rsidR="00C63C31" w:rsidRPr="003C3378">
        <w:rPr>
          <w:rFonts w:asciiTheme="minorEastAsia" w:hAnsiTheme="minorEastAsia" w:hint="eastAsia"/>
          <w:szCs w:val="21"/>
        </w:rPr>
        <w:t>主張していました</w:t>
      </w:r>
      <w:r w:rsidR="00BC564E" w:rsidRPr="003C3378">
        <w:rPr>
          <w:rFonts w:asciiTheme="minorEastAsia" w:hAnsiTheme="minorEastAsia" w:hint="eastAsia"/>
          <w:szCs w:val="21"/>
        </w:rPr>
        <w:t>。ところが加藤恒忠は法律を重視する</w:t>
      </w:r>
      <w:r w:rsidR="00C63C31" w:rsidRPr="003C3378">
        <w:rPr>
          <w:rFonts w:asciiTheme="minorEastAsia" w:hAnsiTheme="minorEastAsia" w:hint="eastAsia"/>
          <w:szCs w:val="21"/>
        </w:rPr>
        <w:t>立場</w:t>
      </w:r>
      <w:r w:rsidR="00BC564E" w:rsidRPr="003C3378">
        <w:rPr>
          <w:rFonts w:asciiTheme="minorEastAsia" w:hAnsiTheme="minorEastAsia" w:hint="eastAsia"/>
          <w:szCs w:val="21"/>
        </w:rPr>
        <w:t>ですから、結局、韓国の代表</w:t>
      </w:r>
      <w:r w:rsidR="00C63C31" w:rsidRPr="003C3378">
        <w:rPr>
          <w:rFonts w:asciiTheme="minorEastAsia" w:hAnsiTheme="minorEastAsia" w:hint="eastAsia"/>
          <w:szCs w:val="21"/>
        </w:rPr>
        <w:t>を兼ねて</w:t>
      </w:r>
      <w:r w:rsidR="00BC564E" w:rsidRPr="003C3378">
        <w:rPr>
          <w:rFonts w:asciiTheme="minorEastAsia" w:hAnsiTheme="minorEastAsia" w:hint="eastAsia"/>
          <w:szCs w:val="21"/>
        </w:rPr>
        <w:t>サインをし、伊藤博文の激怒を買うことにな</w:t>
      </w:r>
      <w:r w:rsidR="00FF2EA9" w:rsidRPr="003C3378">
        <w:rPr>
          <w:rFonts w:asciiTheme="minorEastAsia" w:hAnsiTheme="minorEastAsia" w:hint="eastAsia"/>
          <w:szCs w:val="21"/>
        </w:rPr>
        <w:t>ってしまいます</w:t>
      </w:r>
      <w:r w:rsidR="00BC564E" w:rsidRPr="003C3378">
        <w:rPr>
          <w:rFonts w:asciiTheme="minorEastAsia" w:hAnsiTheme="minorEastAsia" w:hint="eastAsia"/>
          <w:szCs w:val="21"/>
        </w:rPr>
        <w:t>。</w:t>
      </w:r>
      <w:r w:rsidR="006B72C2" w:rsidRPr="003C3378">
        <w:rPr>
          <w:rFonts w:asciiTheme="minorEastAsia" w:hAnsiTheme="minorEastAsia" w:hint="eastAsia"/>
          <w:szCs w:val="21"/>
        </w:rPr>
        <w:t>法律や国際法を重視する点においては加藤と肩を並べる日本の外交官と言えば</w:t>
      </w:r>
      <w:r w:rsidR="00FA7465" w:rsidRPr="003C3378">
        <w:rPr>
          <w:rFonts w:asciiTheme="minorEastAsia" w:hAnsiTheme="minorEastAsia" w:hint="eastAsia"/>
          <w:szCs w:val="21"/>
        </w:rPr>
        <w:t>安達</w:t>
      </w:r>
      <w:r w:rsidR="00D95135" w:rsidRPr="003C3378">
        <w:rPr>
          <w:rFonts w:asciiTheme="minorEastAsia" w:hAnsiTheme="minorEastAsia" w:hint="eastAsia"/>
          <w:szCs w:val="21"/>
        </w:rPr>
        <w:t>峯</w:t>
      </w:r>
      <w:r w:rsidR="00FA7465" w:rsidRPr="003C3378">
        <w:rPr>
          <w:rFonts w:asciiTheme="minorEastAsia" w:hAnsiTheme="minorEastAsia" w:hint="eastAsia"/>
          <w:szCs w:val="21"/>
        </w:rPr>
        <w:t>一郎</w:t>
      </w:r>
      <w:r w:rsidR="006B72C2" w:rsidRPr="003C3378">
        <w:rPr>
          <w:rFonts w:asciiTheme="minorEastAsia" w:hAnsiTheme="minorEastAsia" w:hint="eastAsia"/>
          <w:szCs w:val="21"/>
        </w:rPr>
        <w:t>を挙げなければなりません。日本国内外に高く評価されている法律専門家の外交官です</w:t>
      </w:r>
      <w:r w:rsidR="00020C57" w:rsidRPr="003C3378">
        <w:rPr>
          <w:rFonts w:asciiTheme="minorEastAsia" w:hAnsiTheme="minorEastAsia" w:hint="eastAsia"/>
          <w:b/>
          <w:szCs w:val="21"/>
        </w:rPr>
        <w:t>＜図</w:t>
      </w:r>
      <w:r w:rsidR="00AB5EA5" w:rsidRPr="003C3378">
        <w:rPr>
          <w:rFonts w:asciiTheme="minorEastAsia" w:hAnsiTheme="minorEastAsia" w:hint="eastAsia"/>
          <w:b/>
          <w:szCs w:val="21"/>
        </w:rPr>
        <w:t>２８</w:t>
      </w:r>
      <w:r w:rsidR="00020C57" w:rsidRPr="003C3378">
        <w:rPr>
          <w:rFonts w:asciiTheme="minorEastAsia" w:hAnsiTheme="minorEastAsia" w:hint="eastAsia"/>
          <w:b/>
          <w:szCs w:val="21"/>
        </w:rPr>
        <w:t>＞</w:t>
      </w:r>
      <w:r w:rsidR="00BC564E" w:rsidRPr="003C3378">
        <w:rPr>
          <w:rFonts w:asciiTheme="minorEastAsia" w:hAnsiTheme="minorEastAsia" w:hint="eastAsia"/>
          <w:szCs w:val="21"/>
        </w:rPr>
        <w:t>。</w:t>
      </w:r>
    </w:p>
    <w:p w14:paraId="7BECF083" w14:textId="09725D2F" w:rsidR="00BC564E" w:rsidRPr="003C3378" w:rsidRDefault="00765A40" w:rsidP="008F378B">
      <w:pPr>
        <w:ind w:firstLineChars="100" w:firstLine="210"/>
        <w:rPr>
          <w:rFonts w:asciiTheme="minorEastAsia" w:hAnsiTheme="minorEastAsia"/>
          <w:szCs w:val="21"/>
        </w:rPr>
      </w:pPr>
      <w:r w:rsidRPr="003C3378">
        <w:rPr>
          <w:rFonts w:asciiTheme="minorEastAsia" w:hAnsiTheme="minorEastAsia" w:hint="eastAsia"/>
          <w:szCs w:val="21"/>
        </w:rPr>
        <w:t>上述の二名の外交官の</w:t>
      </w:r>
      <w:r w:rsidR="00165249" w:rsidRPr="003C3378">
        <w:rPr>
          <w:rFonts w:asciiTheme="minorEastAsia" w:hAnsiTheme="minorEastAsia" w:hint="eastAsia"/>
          <w:szCs w:val="21"/>
        </w:rPr>
        <w:t>ベルギー</w:t>
      </w:r>
      <w:r w:rsidRPr="003C3378">
        <w:rPr>
          <w:rFonts w:asciiTheme="minorEastAsia" w:hAnsiTheme="minorEastAsia" w:hint="eastAsia"/>
          <w:szCs w:val="21"/>
        </w:rPr>
        <w:t>在任の期間は</w:t>
      </w:r>
      <w:r w:rsidR="00165249" w:rsidRPr="003C3378">
        <w:rPr>
          <w:rFonts w:asciiTheme="minorEastAsia" w:hAnsiTheme="minorEastAsia" w:hint="eastAsia"/>
          <w:szCs w:val="21"/>
        </w:rPr>
        <w:t>、ベルギー</w:t>
      </w:r>
      <w:r w:rsidRPr="003C3378">
        <w:rPr>
          <w:rFonts w:asciiTheme="minorEastAsia" w:hAnsiTheme="minorEastAsia" w:hint="eastAsia"/>
          <w:szCs w:val="21"/>
        </w:rPr>
        <w:t>の</w:t>
      </w:r>
      <w:r w:rsidR="00165249" w:rsidRPr="003C3378">
        <w:rPr>
          <w:rFonts w:asciiTheme="minorEastAsia" w:hAnsiTheme="minorEastAsia" w:hint="eastAsia"/>
          <w:szCs w:val="21"/>
        </w:rPr>
        <w:t>最盛期</w:t>
      </w:r>
      <w:r w:rsidRPr="003C3378">
        <w:rPr>
          <w:rFonts w:asciiTheme="minorEastAsia" w:hAnsiTheme="minorEastAsia" w:hint="eastAsia"/>
          <w:szCs w:val="21"/>
        </w:rPr>
        <w:t>とも言うべき時期と重なっていました。</w:t>
      </w:r>
      <w:r w:rsidR="00BC564E" w:rsidRPr="003C3378">
        <w:rPr>
          <w:rFonts w:asciiTheme="minorEastAsia" w:hAnsiTheme="minorEastAsia" w:hint="eastAsia"/>
          <w:szCs w:val="21"/>
        </w:rPr>
        <w:t>とりわけベルギーのフランス語文学</w:t>
      </w:r>
      <w:r w:rsidRPr="003C3378">
        <w:rPr>
          <w:rFonts w:asciiTheme="minorEastAsia" w:hAnsiTheme="minorEastAsia" w:hint="eastAsia"/>
          <w:szCs w:val="21"/>
        </w:rPr>
        <w:t>が</w:t>
      </w:r>
      <w:r w:rsidR="00832C83" w:rsidRPr="003C3378">
        <w:rPr>
          <w:rFonts w:asciiTheme="minorEastAsia" w:hAnsiTheme="minorEastAsia" w:hint="eastAsia"/>
          <w:szCs w:val="21"/>
        </w:rPr>
        <w:t>最盛期を迎える時期です。</w:t>
      </w:r>
      <w:r w:rsidR="00161FEF" w:rsidRPr="003C3378">
        <w:rPr>
          <w:rFonts w:asciiTheme="minorEastAsia" w:hAnsiTheme="minorEastAsia" w:hint="eastAsia"/>
          <w:szCs w:val="21"/>
        </w:rPr>
        <w:t>一連の</w:t>
      </w:r>
      <w:r w:rsidR="00832C83" w:rsidRPr="003C3378">
        <w:rPr>
          <w:rFonts w:asciiTheme="minorEastAsia" w:hAnsiTheme="minorEastAsia" w:hint="eastAsia"/>
          <w:szCs w:val="21"/>
        </w:rPr>
        <w:t>有名な詩人と</w:t>
      </w:r>
      <w:r w:rsidR="00B50FA7" w:rsidRPr="003C3378">
        <w:rPr>
          <w:rFonts w:asciiTheme="minorEastAsia" w:hAnsiTheme="minorEastAsia" w:hint="eastAsia"/>
          <w:szCs w:val="21"/>
        </w:rPr>
        <w:t>小説家を輩出</w:t>
      </w:r>
      <w:r w:rsidR="00BC564E" w:rsidRPr="003C3378">
        <w:rPr>
          <w:rFonts w:asciiTheme="minorEastAsia" w:hAnsiTheme="minorEastAsia" w:hint="eastAsia"/>
          <w:szCs w:val="21"/>
        </w:rPr>
        <w:t>しています。中でもエミール・ヴェルハーレン</w:t>
      </w:r>
      <w:r w:rsidR="00D369CB" w:rsidRPr="003C3378">
        <w:rPr>
          <w:rFonts w:asciiTheme="minorEastAsia" w:hAnsiTheme="minorEastAsia" w:hint="eastAsia"/>
          <w:szCs w:val="21"/>
        </w:rPr>
        <w:t>（</w:t>
      </w:r>
      <w:r w:rsidR="00BC564E" w:rsidRPr="003C3378">
        <w:rPr>
          <w:rFonts w:asciiTheme="minorEastAsia" w:hAnsiTheme="minorEastAsia" w:hint="eastAsia"/>
          <w:szCs w:val="21"/>
        </w:rPr>
        <w:t xml:space="preserve">Emile </w:t>
      </w:r>
      <w:proofErr w:type="spellStart"/>
      <w:r w:rsidR="00BC564E" w:rsidRPr="003C3378">
        <w:rPr>
          <w:rFonts w:asciiTheme="minorEastAsia" w:hAnsiTheme="minorEastAsia" w:hint="eastAsia"/>
          <w:szCs w:val="21"/>
        </w:rPr>
        <w:t>Verhaeren</w:t>
      </w:r>
      <w:proofErr w:type="spellEnd"/>
      <w:r w:rsidR="00D369CB" w:rsidRPr="003C3378">
        <w:rPr>
          <w:rFonts w:asciiTheme="minorEastAsia" w:hAnsiTheme="minorEastAsia" w:hint="eastAsia"/>
          <w:szCs w:val="21"/>
        </w:rPr>
        <w:t>）</w:t>
      </w:r>
      <w:r w:rsidR="00BC564E" w:rsidRPr="003C3378">
        <w:rPr>
          <w:rFonts w:asciiTheme="minorEastAsia" w:hAnsiTheme="minorEastAsia" w:hint="eastAsia"/>
          <w:szCs w:val="21"/>
        </w:rPr>
        <w:t>という詩人</w:t>
      </w:r>
      <w:r w:rsidR="00A91EDD" w:rsidRPr="003C3378">
        <w:rPr>
          <w:rFonts w:asciiTheme="minorEastAsia" w:hAnsiTheme="minorEastAsia" w:hint="eastAsia"/>
          <w:szCs w:val="21"/>
        </w:rPr>
        <w:t>と</w:t>
      </w:r>
      <w:r w:rsidR="00BC564E" w:rsidRPr="003C3378">
        <w:rPr>
          <w:rFonts w:asciiTheme="minorEastAsia" w:hAnsiTheme="minorEastAsia" w:hint="eastAsia"/>
          <w:szCs w:val="21"/>
        </w:rPr>
        <w:t>、モーリス・</w:t>
      </w:r>
      <w:r w:rsidR="00A91EDD" w:rsidRPr="003C3378">
        <w:rPr>
          <w:rFonts w:asciiTheme="minorEastAsia" w:hAnsiTheme="minorEastAsia" w:hint="eastAsia"/>
          <w:szCs w:val="21"/>
        </w:rPr>
        <w:t>メーテルリンク</w:t>
      </w:r>
      <w:r w:rsidR="00D369CB" w:rsidRPr="003C3378">
        <w:rPr>
          <w:rFonts w:asciiTheme="minorEastAsia" w:hAnsiTheme="minorEastAsia" w:hint="eastAsia"/>
          <w:szCs w:val="21"/>
        </w:rPr>
        <w:t>（</w:t>
      </w:r>
      <w:r w:rsidR="00BC564E" w:rsidRPr="003C3378">
        <w:rPr>
          <w:rFonts w:asciiTheme="minorEastAsia" w:hAnsiTheme="minorEastAsia" w:hint="eastAsia"/>
          <w:szCs w:val="21"/>
        </w:rPr>
        <w:t>Maurice Maeterlinck</w:t>
      </w:r>
      <w:r w:rsidR="00D369CB" w:rsidRPr="003C3378">
        <w:rPr>
          <w:rFonts w:asciiTheme="minorEastAsia" w:hAnsiTheme="minorEastAsia" w:hint="eastAsia"/>
          <w:szCs w:val="21"/>
        </w:rPr>
        <w:t>）</w:t>
      </w:r>
      <w:r w:rsidR="00BC564E" w:rsidRPr="003C3378">
        <w:rPr>
          <w:rFonts w:asciiTheme="minorEastAsia" w:hAnsiTheme="minorEastAsia" w:hint="eastAsia"/>
          <w:szCs w:val="21"/>
        </w:rPr>
        <w:t>という劇作家、</w:t>
      </w:r>
      <w:r w:rsidR="00C927EE" w:rsidRPr="003C3378">
        <w:rPr>
          <w:rFonts w:asciiTheme="minorEastAsia" w:hAnsiTheme="minorEastAsia" w:hint="eastAsia"/>
          <w:szCs w:val="21"/>
        </w:rPr>
        <w:t>ジョルジュ</w:t>
      </w:r>
      <w:r w:rsidR="00BC564E" w:rsidRPr="003C3378">
        <w:rPr>
          <w:rFonts w:asciiTheme="minorEastAsia" w:hAnsiTheme="minorEastAsia" w:hint="eastAsia"/>
          <w:szCs w:val="21"/>
        </w:rPr>
        <w:t>・ローデンバック</w:t>
      </w:r>
      <w:r w:rsidR="00C7338F" w:rsidRPr="003C3378">
        <w:rPr>
          <w:rFonts w:asciiTheme="minorEastAsia" w:hAnsiTheme="minorEastAsia" w:hint="eastAsia"/>
          <w:szCs w:val="21"/>
        </w:rPr>
        <w:t>（</w:t>
      </w:r>
      <w:r w:rsidR="00C7338F" w:rsidRPr="003C3378">
        <w:rPr>
          <w:rFonts w:asciiTheme="minorEastAsia" w:hAnsiTheme="minorEastAsia"/>
          <w:szCs w:val="21"/>
        </w:rPr>
        <w:t xml:space="preserve">Georges </w:t>
      </w:r>
      <w:proofErr w:type="spellStart"/>
      <w:r w:rsidR="00C7338F" w:rsidRPr="003C3378">
        <w:rPr>
          <w:rFonts w:asciiTheme="minorEastAsia" w:hAnsiTheme="minorEastAsia"/>
          <w:szCs w:val="21"/>
        </w:rPr>
        <w:t>Rodenbach</w:t>
      </w:r>
      <w:proofErr w:type="spellEnd"/>
      <w:r w:rsidR="00C7338F" w:rsidRPr="003C3378">
        <w:rPr>
          <w:rFonts w:asciiTheme="minorEastAsia" w:hAnsiTheme="minorEastAsia" w:hint="eastAsia"/>
          <w:szCs w:val="21"/>
        </w:rPr>
        <w:t>）</w:t>
      </w:r>
      <w:r w:rsidR="00BC564E" w:rsidRPr="003C3378">
        <w:rPr>
          <w:rFonts w:asciiTheme="minorEastAsia" w:hAnsiTheme="minorEastAsia" w:hint="eastAsia"/>
          <w:szCs w:val="21"/>
        </w:rPr>
        <w:t>という小説家など</w:t>
      </w:r>
      <w:r w:rsidR="00161FEF" w:rsidRPr="003C3378">
        <w:rPr>
          <w:rFonts w:asciiTheme="minorEastAsia" w:hAnsiTheme="minorEastAsia" w:hint="eastAsia"/>
          <w:szCs w:val="21"/>
        </w:rPr>
        <w:t>は</w:t>
      </w:r>
      <w:r w:rsidR="00BC564E" w:rsidRPr="003C3378">
        <w:rPr>
          <w:rFonts w:asciiTheme="minorEastAsia" w:hAnsiTheme="minorEastAsia" w:hint="eastAsia"/>
          <w:szCs w:val="21"/>
        </w:rPr>
        <w:t>特筆に価するもので、日本の大正時代の文壇にも大きな影響を及ぼしました。</w:t>
      </w:r>
    </w:p>
    <w:p w14:paraId="4BD3C2CE" w14:textId="73B96306" w:rsidR="00BC564E" w:rsidRPr="003C3378" w:rsidRDefault="00BC564E" w:rsidP="00BC564E">
      <w:pPr>
        <w:rPr>
          <w:rFonts w:asciiTheme="minorEastAsia" w:hAnsiTheme="minorEastAsia"/>
          <w:szCs w:val="21"/>
        </w:rPr>
      </w:pPr>
      <w:r w:rsidRPr="003C3378">
        <w:rPr>
          <w:rFonts w:asciiTheme="minorEastAsia" w:hAnsiTheme="minorEastAsia" w:hint="eastAsia"/>
          <w:szCs w:val="21"/>
        </w:rPr>
        <w:t xml:space="preserve">　とりわけヴェルハーレン</w:t>
      </w:r>
      <w:r w:rsidR="00AB4D96" w:rsidRPr="003C3378">
        <w:rPr>
          <w:rFonts w:asciiTheme="minorEastAsia" w:hAnsiTheme="minorEastAsia" w:hint="eastAsia"/>
          <w:szCs w:val="21"/>
        </w:rPr>
        <w:t>の著作</w:t>
      </w:r>
      <w:r w:rsidRPr="003C3378">
        <w:rPr>
          <w:rFonts w:asciiTheme="minorEastAsia" w:hAnsiTheme="minorEastAsia" w:hint="eastAsia"/>
          <w:szCs w:val="21"/>
        </w:rPr>
        <w:t>は</w:t>
      </w:r>
      <w:r w:rsidR="004E67DF" w:rsidRPr="003C3378">
        <w:rPr>
          <w:rFonts w:asciiTheme="minorEastAsia" w:hAnsiTheme="minorEastAsia" w:hint="eastAsia"/>
          <w:szCs w:val="21"/>
        </w:rPr>
        <w:t>、</w:t>
      </w:r>
      <w:r w:rsidR="004E67DF" w:rsidRPr="003C3378">
        <w:rPr>
          <w:rFonts w:asciiTheme="minorEastAsia" w:hAnsiTheme="minorEastAsia"/>
          <w:szCs w:val="21"/>
        </w:rPr>
        <w:t>高村光太郎</w:t>
      </w:r>
      <w:r w:rsidRPr="003C3378">
        <w:rPr>
          <w:rFonts w:asciiTheme="minorEastAsia" w:hAnsiTheme="minorEastAsia" w:hint="eastAsia"/>
          <w:szCs w:val="21"/>
        </w:rPr>
        <w:t>などによって日本語に翻訳され</w:t>
      </w:r>
      <w:r w:rsidR="00B348F9" w:rsidRPr="003C3378">
        <w:rPr>
          <w:rFonts w:asciiTheme="minorEastAsia" w:hAnsiTheme="minorEastAsia" w:hint="eastAsia"/>
          <w:szCs w:val="21"/>
        </w:rPr>
        <w:t>ることを踏まえて</w:t>
      </w:r>
      <w:r w:rsidR="0066663C" w:rsidRPr="003C3378">
        <w:rPr>
          <w:rFonts w:asciiTheme="minorEastAsia" w:hAnsiTheme="minorEastAsia" w:hint="eastAsia"/>
          <w:szCs w:val="21"/>
        </w:rPr>
        <w:t>、日本で</w:t>
      </w:r>
      <w:r w:rsidR="00B348F9" w:rsidRPr="003C3378">
        <w:rPr>
          <w:rFonts w:asciiTheme="minorEastAsia" w:hAnsiTheme="minorEastAsia" w:hint="eastAsia"/>
          <w:szCs w:val="21"/>
        </w:rPr>
        <w:t>の人気が高かったのです</w:t>
      </w:r>
      <w:r w:rsidR="0066663C" w:rsidRPr="003C3378">
        <w:rPr>
          <w:rFonts w:asciiTheme="minorEastAsia" w:hAnsiTheme="minorEastAsia" w:hint="eastAsia"/>
          <w:szCs w:val="21"/>
        </w:rPr>
        <w:t>。高村光太郎自身も</w:t>
      </w:r>
      <w:r w:rsidRPr="003C3378">
        <w:rPr>
          <w:rFonts w:asciiTheme="minorEastAsia" w:hAnsiTheme="minorEastAsia" w:hint="eastAsia"/>
          <w:szCs w:val="21"/>
        </w:rPr>
        <w:t>エミール・ヴェルハーレンの詩歌に相通ずる精神を、自分の詩の中に書き込もうとしていることで知られている詩人です。</w:t>
      </w:r>
    </w:p>
    <w:p w14:paraId="15E5445C" w14:textId="72A9108E" w:rsidR="00CD67B1" w:rsidRPr="003C3378" w:rsidRDefault="00BC564E" w:rsidP="00BC564E">
      <w:pPr>
        <w:rPr>
          <w:rFonts w:asciiTheme="minorEastAsia" w:hAnsiTheme="minorEastAsia"/>
          <w:szCs w:val="21"/>
        </w:rPr>
      </w:pPr>
      <w:r w:rsidRPr="003C3378">
        <w:rPr>
          <w:rFonts w:asciiTheme="minorEastAsia" w:hAnsiTheme="minorEastAsia" w:hint="eastAsia"/>
          <w:szCs w:val="21"/>
        </w:rPr>
        <w:t xml:space="preserve">　</w:t>
      </w:r>
      <w:r w:rsidR="00841FA1" w:rsidRPr="003C3378">
        <w:rPr>
          <w:rFonts w:asciiTheme="minorEastAsia" w:hAnsiTheme="minorEastAsia" w:hint="eastAsia"/>
          <w:szCs w:val="21"/>
        </w:rPr>
        <w:t>この絵は</w:t>
      </w:r>
      <w:r w:rsidR="006345B5" w:rsidRPr="003C3378">
        <w:rPr>
          <w:rFonts w:asciiTheme="minorEastAsia" w:hAnsiTheme="minorEastAsia" w:hint="eastAsia"/>
          <w:szCs w:val="21"/>
        </w:rPr>
        <w:t>テオ・ファン・レイセルベルヘ（</w:t>
      </w:r>
      <w:proofErr w:type="spellStart"/>
      <w:r w:rsidR="00B348F9" w:rsidRPr="003C3378">
        <w:rPr>
          <w:rFonts w:asciiTheme="minorEastAsia" w:hAnsiTheme="minorEastAsia" w:hint="eastAsia"/>
          <w:szCs w:val="21"/>
        </w:rPr>
        <w:t>Th</w:t>
      </w:r>
      <w:r w:rsidR="00C927EE" w:rsidRPr="003C3378">
        <w:rPr>
          <w:rFonts w:asciiTheme="minorEastAsia" w:hAnsiTheme="minorEastAsia"/>
          <w:szCs w:val="21"/>
        </w:rPr>
        <w:t>é</w:t>
      </w:r>
      <w:r w:rsidR="00B348F9" w:rsidRPr="003C3378">
        <w:rPr>
          <w:rFonts w:asciiTheme="minorEastAsia" w:hAnsiTheme="minorEastAsia" w:hint="eastAsia"/>
          <w:szCs w:val="21"/>
        </w:rPr>
        <w:t>o</w:t>
      </w:r>
      <w:proofErr w:type="spellEnd"/>
      <w:r w:rsidR="00B348F9" w:rsidRPr="003C3378">
        <w:rPr>
          <w:rFonts w:asciiTheme="minorEastAsia" w:hAnsiTheme="minorEastAsia" w:hint="eastAsia"/>
          <w:szCs w:val="21"/>
        </w:rPr>
        <w:t xml:space="preserve"> van </w:t>
      </w:r>
      <w:proofErr w:type="spellStart"/>
      <w:r w:rsidR="00B348F9" w:rsidRPr="003C3378">
        <w:rPr>
          <w:rFonts w:asciiTheme="minorEastAsia" w:hAnsiTheme="minorEastAsia" w:hint="eastAsia"/>
          <w:szCs w:val="21"/>
        </w:rPr>
        <w:t>Rysselberghe</w:t>
      </w:r>
      <w:proofErr w:type="spellEnd"/>
      <w:r w:rsidR="006345B5" w:rsidRPr="003C3378">
        <w:rPr>
          <w:rFonts w:asciiTheme="minorEastAsia" w:hAnsiTheme="minorEastAsia" w:hint="eastAsia"/>
          <w:szCs w:val="21"/>
        </w:rPr>
        <w:t>）</w:t>
      </w:r>
      <w:r w:rsidR="00B348F9" w:rsidRPr="003C3378">
        <w:rPr>
          <w:rFonts w:asciiTheme="minorEastAsia" w:hAnsiTheme="minorEastAsia" w:hint="eastAsia"/>
          <w:szCs w:val="21"/>
        </w:rPr>
        <w:t>が</w:t>
      </w:r>
      <w:r w:rsidR="00A12E82" w:rsidRPr="003C3378">
        <w:rPr>
          <w:rFonts w:asciiTheme="minorEastAsia" w:hAnsiTheme="minorEastAsia" w:hint="eastAsia"/>
          <w:szCs w:val="21"/>
        </w:rPr>
        <w:t>1903</w:t>
      </w:r>
      <w:r w:rsidRPr="003C3378">
        <w:rPr>
          <w:rFonts w:asciiTheme="minorEastAsia" w:hAnsiTheme="minorEastAsia" w:hint="eastAsia"/>
          <w:szCs w:val="21"/>
        </w:rPr>
        <w:t>年に描</w:t>
      </w:r>
      <w:r w:rsidR="00B348F9" w:rsidRPr="003C3378">
        <w:rPr>
          <w:rFonts w:asciiTheme="minorEastAsia" w:hAnsiTheme="minorEastAsia" w:hint="eastAsia"/>
          <w:szCs w:val="21"/>
        </w:rPr>
        <w:t>いた</w:t>
      </w:r>
      <w:r w:rsidR="00A91EDD" w:rsidRPr="003C3378">
        <w:rPr>
          <w:rFonts w:asciiTheme="minorEastAsia" w:hAnsiTheme="minorEastAsia" w:hint="eastAsia"/>
          <w:szCs w:val="21"/>
        </w:rPr>
        <w:t>『</w:t>
      </w:r>
      <w:r w:rsidR="003637B2" w:rsidRPr="003C3378">
        <w:rPr>
          <w:rFonts w:asciiTheme="minorEastAsia" w:hAnsiTheme="minorEastAsia"/>
          <w:szCs w:val="21"/>
        </w:rPr>
        <w:t xml:space="preserve">The Reading by Emile </w:t>
      </w:r>
      <w:proofErr w:type="spellStart"/>
      <w:r w:rsidR="003637B2" w:rsidRPr="003C3378">
        <w:rPr>
          <w:rFonts w:asciiTheme="minorEastAsia" w:hAnsiTheme="minorEastAsia"/>
          <w:szCs w:val="21"/>
        </w:rPr>
        <w:t>Verhaeren</w:t>
      </w:r>
      <w:proofErr w:type="spellEnd"/>
      <w:r w:rsidR="003637B2" w:rsidRPr="003C3378">
        <w:rPr>
          <w:rFonts w:asciiTheme="minorEastAsia" w:hAnsiTheme="minorEastAsia" w:hint="eastAsia"/>
          <w:szCs w:val="21"/>
        </w:rPr>
        <w:t>』</w:t>
      </w:r>
      <w:r w:rsidRPr="003C3378">
        <w:rPr>
          <w:rFonts w:asciiTheme="minorEastAsia" w:hAnsiTheme="minorEastAsia" w:hint="eastAsia"/>
          <w:szCs w:val="21"/>
        </w:rPr>
        <w:t>という絵です</w:t>
      </w:r>
      <w:r w:rsidR="00B348F9" w:rsidRPr="003C3378">
        <w:rPr>
          <w:rFonts w:asciiTheme="minorEastAsia" w:hAnsiTheme="minorEastAsia" w:hint="eastAsia"/>
          <w:szCs w:val="21"/>
        </w:rPr>
        <w:t>が</w:t>
      </w:r>
      <w:r w:rsidRPr="003C3378">
        <w:rPr>
          <w:rFonts w:asciiTheme="minorEastAsia" w:hAnsiTheme="minorEastAsia" w:hint="eastAsia"/>
          <w:szCs w:val="21"/>
        </w:rPr>
        <w:t>、</w:t>
      </w:r>
      <w:r w:rsidR="00841FA1" w:rsidRPr="003C3378">
        <w:rPr>
          <w:rFonts w:asciiTheme="minorEastAsia" w:hAnsiTheme="minorEastAsia" w:hint="eastAsia"/>
          <w:szCs w:val="21"/>
        </w:rPr>
        <w:t>赤い背広を着ている人物が</w:t>
      </w:r>
      <w:r w:rsidR="00A91EDD" w:rsidRPr="003C3378">
        <w:rPr>
          <w:rFonts w:asciiTheme="minorEastAsia" w:hAnsiTheme="minorEastAsia" w:hint="eastAsia"/>
          <w:szCs w:val="21"/>
        </w:rPr>
        <w:t>エミール・ヴェルハーレンです</w:t>
      </w:r>
      <w:r w:rsidR="003B4348" w:rsidRPr="003C3378">
        <w:rPr>
          <w:rFonts w:asciiTheme="minorEastAsia" w:hAnsiTheme="minorEastAsia" w:hint="eastAsia"/>
          <w:b/>
          <w:szCs w:val="21"/>
        </w:rPr>
        <w:t>＜図</w:t>
      </w:r>
      <w:r w:rsidR="00AB5EA5" w:rsidRPr="003C3378">
        <w:rPr>
          <w:rFonts w:asciiTheme="minorEastAsia" w:hAnsiTheme="minorEastAsia" w:hint="eastAsia"/>
          <w:b/>
          <w:szCs w:val="21"/>
        </w:rPr>
        <w:t>２９</w:t>
      </w:r>
      <w:r w:rsidR="003B4348" w:rsidRPr="003C3378">
        <w:rPr>
          <w:rFonts w:asciiTheme="minorEastAsia" w:hAnsiTheme="minorEastAsia" w:hint="eastAsia"/>
          <w:b/>
          <w:szCs w:val="21"/>
        </w:rPr>
        <w:t>＞</w:t>
      </w:r>
      <w:r w:rsidR="00A91EDD" w:rsidRPr="003C3378">
        <w:rPr>
          <w:rFonts w:asciiTheme="minorEastAsia" w:hAnsiTheme="minorEastAsia" w:hint="eastAsia"/>
          <w:szCs w:val="21"/>
        </w:rPr>
        <w:t>。</w:t>
      </w:r>
      <w:r w:rsidR="008E5B29" w:rsidRPr="003C3378">
        <w:rPr>
          <w:rFonts w:asciiTheme="minorEastAsia" w:hAnsiTheme="minorEastAsia" w:hint="eastAsia"/>
          <w:szCs w:val="21"/>
        </w:rPr>
        <w:t>描かれているのは</w:t>
      </w:r>
      <w:r w:rsidR="00A91EDD" w:rsidRPr="003C3378">
        <w:rPr>
          <w:rFonts w:asciiTheme="minorEastAsia" w:hAnsiTheme="minorEastAsia" w:hint="eastAsia"/>
          <w:szCs w:val="21"/>
        </w:rPr>
        <w:t>彼が</w:t>
      </w:r>
      <w:r w:rsidRPr="003C3378">
        <w:rPr>
          <w:rFonts w:asciiTheme="minorEastAsia" w:hAnsiTheme="minorEastAsia" w:hint="eastAsia"/>
          <w:szCs w:val="21"/>
        </w:rPr>
        <w:t>自分の詩を朗詠している場面で、周りに</w:t>
      </w:r>
      <w:r w:rsidR="00A91EDD" w:rsidRPr="003C3378">
        <w:rPr>
          <w:rFonts w:asciiTheme="minorEastAsia" w:hAnsiTheme="minorEastAsia" w:hint="eastAsia"/>
          <w:szCs w:val="21"/>
        </w:rPr>
        <w:t>その当時のインテリと</w:t>
      </w:r>
      <w:r w:rsidRPr="003C3378">
        <w:rPr>
          <w:rFonts w:asciiTheme="minorEastAsia" w:hAnsiTheme="minorEastAsia" w:hint="eastAsia"/>
          <w:szCs w:val="21"/>
        </w:rPr>
        <w:t>作家たちが</w:t>
      </w:r>
      <w:r w:rsidR="008E5B29" w:rsidRPr="003C3378">
        <w:rPr>
          <w:rFonts w:asciiTheme="minorEastAsia" w:hAnsiTheme="minorEastAsia" w:hint="eastAsia"/>
          <w:szCs w:val="21"/>
        </w:rPr>
        <w:t>彼を囲んで</w:t>
      </w:r>
      <w:r w:rsidRPr="003C3378">
        <w:rPr>
          <w:rFonts w:asciiTheme="minorEastAsia" w:hAnsiTheme="minorEastAsia" w:hint="eastAsia"/>
          <w:szCs w:val="21"/>
        </w:rPr>
        <w:t>聴い</w:t>
      </w:r>
      <w:r w:rsidR="003344A4" w:rsidRPr="003C3378">
        <w:rPr>
          <w:rFonts w:asciiTheme="minorEastAsia" w:hAnsiTheme="minorEastAsia" w:hint="eastAsia"/>
          <w:szCs w:val="21"/>
        </w:rPr>
        <w:t>ている</w:t>
      </w:r>
      <w:r w:rsidR="008E5B29" w:rsidRPr="003C3378">
        <w:rPr>
          <w:rFonts w:asciiTheme="minorEastAsia" w:hAnsiTheme="minorEastAsia" w:hint="eastAsia"/>
          <w:szCs w:val="21"/>
        </w:rPr>
        <w:t>光景が面白いです。</w:t>
      </w:r>
      <w:r w:rsidR="003344A4" w:rsidRPr="003C3378">
        <w:rPr>
          <w:rFonts w:asciiTheme="minorEastAsia" w:hAnsiTheme="minorEastAsia" w:hint="eastAsia"/>
          <w:szCs w:val="21"/>
        </w:rPr>
        <w:t>一番右手には</w:t>
      </w:r>
      <w:r w:rsidR="00A91EDD" w:rsidRPr="003C3378">
        <w:rPr>
          <w:rFonts w:asciiTheme="minorEastAsia" w:hAnsiTheme="minorEastAsia" w:hint="eastAsia"/>
          <w:szCs w:val="21"/>
        </w:rPr>
        <w:t>メーテルリンク</w:t>
      </w:r>
      <w:r w:rsidRPr="003C3378">
        <w:rPr>
          <w:rFonts w:asciiTheme="minorEastAsia" w:hAnsiTheme="minorEastAsia" w:hint="eastAsia"/>
          <w:szCs w:val="21"/>
        </w:rPr>
        <w:t>という作家が見えます。</w:t>
      </w:r>
      <w:r w:rsidR="00A91EDD" w:rsidRPr="003C3378">
        <w:rPr>
          <w:rFonts w:asciiTheme="minorEastAsia" w:hAnsiTheme="minorEastAsia" w:hint="eastAsia"/>
          <w:szCs w:val="21"/>
        </w:rPr>
        <w:t>メーテルリンク</w:t>
      </w:r>
      <w:r w:rsidRPr="003C3378">
        <w:rPr>
          <w:rFonts w:asciiTheme="minorEastAsia" w:hAnsiTheme="minorEastAsia" w:hint="eastAsia"/>
          <w:szCs w:val="21"/>
        </w:rPr>
        <w:t>のすぐ側に</w:t>
      </w:r>
      <w:r w:rsidR="00A91EDD" w:rsidRPr="003C3378">
        <w:rPr>
          <w:rFonts w:asciiTheme="minorEastAsia" w:hAnsiTheme="minorEastAsia" w:hint="eastAsia"/>
          <w:szCs w:val="21"/>
        </w:rPr>
        <w:t>、フランスの</w:t>
      </w:r>
      <w:r w:rsidR="00583CD8" w:rsidRPr="003C3378">
        <w:rPr>
          <w:rFonts w:asciiTheme="minorEastAsia" w:hAnsiTheme="minorEastAsia" w:hint="eastAsia"/>
          <w:szCs w:val="21"/>
        </w:rPr>
        <w:t>アンドレ・ジッド</w:t>
      </w:r>
      <w:r w:rsidR="00D369CB" w:rsidRPr="003C3378">
        <w:rPr>
          <w:rFonts w:asciiTheme="minorEastAsia" w:hAnsiTheme="minorEastAsia" w:hint="eastAsia"/>
          <w:szCs w:val="21"/>
        </w:rPr>
        <w:t>（</w:t>
      </w:r>
      <w:r w:rsidR="00583CD8" w:rsidRPr="003C3378">
        <w:rPr>
          <w:rFonts w:asciiTheme="minorEastAsia" w:hAnsiTheme="minorEastAsia" w:hint="eastAsia"/>
          <w:szCs w:val="21"/>
        </w:rPr>
        <w:t>André Gide</w:t>
      </w:r>
      <w:r w:rsidR="00D369CB" w:rsidRPr="003C3378">
        <w:rPr>
          <w:rFonts w:asciiTheme="minorEastAsia" w:hAnsiTheme="minorEastAsia" w:hint="eastAsia"/>
          <w:szCs w:val="21"/>
        </w:rPr>
        <w:t>）</w:t>
      </w:r>
      <w:r w:rsidRPr="003C3378">
        <w:rPr>
          <w:rFonts w:asciiTheme="minorEastAsia" w:hAnsiTheme="minorEastAsia" w:hint="eastAsia"/>
          <w:szCs w:val="21"/>
        </w:rPr>
        <w:t>という有名な作家が</w:t>
      </w:r>
      <w:r w:rsidR="008E5B29" w:rsidRPr="003C3378">
        <w:rPr>
          <w:rFonts w:asciiTheme="minorEastAsia" w:hAnsiTheme="minorEastAsia" w:hint="eastAsia"/>
          <w:szCs w:val="21"/>
        </w:rPr>
        <w:t>座っています</w:t>
      </w:r>
      <w:r w:rsidRPr="003C3378">
        <w:rPr>
          <w:rFonts w:asciiTheme="minorEastAsia" w:hAnsiTheme="minorEastAsia" w:hint="eastAsia"/>
          <w:szCs w:val="21"/>
        </w:rPr>
        <w:t>。</w:t>
      </w:r>
      <w:r w:rsidR="008E5B29" w:rsidRPr="003C3378">
        <w:rPr>
          <w:rFonts w:asciiTheme="minorEastAsia" w:hAnsiTheme="minorEastAsia" w:hint="eastAsia"/>
          <w:szCs w:val="21"/>
        </w:rPr>
        <w:t>当</w:t>
      </w:r>
      <w:r w:rsidR="009B2F6C" w:rsidRPr="003C3378">
        <w:rPr>
          <w:rFonts w:asciiTheme="minorEastAsia" w:hAnsiTheme="minorEastAsia" w:hint="eastAsia"/>
          <w:szCs w:val="21"/>
        </w:rPr>
        <w:t>時</w:t>
      </w:r>
      <w:r w:rsidR="008E5B29" w:rsidRPr="003C3378">
        <w:rPr>
          <w:rFonts w:asciiTheme="minorEastAsia" w:hAnsiTheme="minorEastAsia" w:hint="eastAsia"/>
          <w:szCs w:val="21"/>
        </w:rPr>
        <w:t>一流の文豪が一宇に</w:t>
      </w:r>
      <w:r w:rsidRPr="003C3378">
        <w:rPr>
          <w:rFonts w:asciiTheme="minorEastAsia" w:hAnsiTheme="minorEastAsia" w:hint="eastAsia"/>
          <w:szCs w:val="21"/>
        </w:rPr>
        <w:t>集まっている</w:t>
      </w:r>
      <w:r w:rsidR="00BF7F30" w:rsidRPr="003C3378">
        <w:rPr>
          <w:rFonts w:asciiTheme="minorEastAsia" w:hAnsiTheme="minorEastAsia" w:hint="eastAsia"/>
          <w:szCs w:val="21"/>
        </w:rPr>
        <w:t>ことに資料的な意味が大きいです</w:t>
      </w:r>
      <w:r w:rsidR="00CD67B1" w:rsidRPr="003C3378">
        <w:rPr>
          <w:rFonts w:asciiTheme="minorEastAsia" w:hAnsiTheme="minorEastAsia" w:hint="eastAsia"/>
          <w:szCs w:val="21"/>
        </w:rPr>
        <w:t>。</w:t>
      </w:r>
    </w:p>
    <w:p w14:paraId="162FADE8" w14:textId="1369CF03" w:rsidR="00BC564E" w:rsidRPr="003C3378" w:rsidRDefault="00BF7F30">
      <w:pPr>
        <w:rPr>
          <w:rFonts w:asciiTheme="minorEastAsia" w:hAnsiTheme="minorEastAsia"/>
          <w:szCs w:val="21"/>
        </w:rPr>
      </w:pPr>
      <w:r w:rsidRPr="003C3378">
        <w:rPr>
          <w:rFonts w:asciiTheme="minorEastAsia" w:hAnsiTheme="minorEastAsia" w:hint="eastAsia"/>
          <w:szCs w:val="21"/>
        </w:rPr>
        <w:t xml:space="preserve">　</w:t>
      </w:r>
      <w:r w:rsidR="00B44790" w:rsidRPr="003C3378">
        <w:rPr>
          <w:rFonts w:asciiTheme="minorEastAsia" w:hAnsiTheme="minorEastAsia" w:hint="eastAsia"/>
          <w:szCs w:val="21"/>
        </w:rPr>
        <w:t>さら</w:t>
      </w:r>
      <w:r w:rsidR="0034360C">
        <w:rPr>
          <w:rFonts w:asciiTheme="minorEastAsia" w:hAnsiTheme="minorEastAsia" w:hint="eastAsia"/>
          <w:szCs w:val="21"/>
        </w:rPr>
        <w:t>に</w:t>
      </w:r>
      <w:r w:rsidR="00A91EDD" w:rsidRPr="003C3378">
        <w:rPr>
          <w:rFonts w:asciiTheme="minorEastAsia" w:hAnsiTheme="minorEastAsia" w:hint="eastAsia"/>
          <w:szCs w:val="21"/>
        </w:rPr>
        <w:t>メーテルリンク</w:t>
      </w:r>
      <w:r w:rsidR="00BC564E" w:rsidRPr="003C3378">
        <w:rPr>
          <w:rFonts w:asciiTheme="minorEastAsia" w:hAnsiTheme="minorEastAsia" w:hint="eastAsia"/>
          <w:szCs w:val="21"/>
        </w:rPr>
        <w:t>に焦点を絞りたい理由は、やはり『青い鳥』のためです。</w:t>
      </w:r>
      <w:r w:rsidR="008F7E58" w:rsidRPr="003C3378">
        <w:rPr>
          <w:rFonts w:asciiTheme="minorEastAsia" w:hAnsiTheme="minorEastAsia" w:hint="eastAsia"/>
          <w:szCs w:val="21"/>
        </w:rPr>
        <w:t>お</w:t>
      </w:r>
      <w:r w:rsidR="00A91EDD" w:rsidRPr="003C3378">
        <w:rPr>
          <w:rFonts w:asciiTheme="minorEastAsia" w:hAnsiTheme="minorEastAsia" w:hint="eastAsia"/>
          <w:szCs w:val="21"/>
        </w:rPr>
        <w:t>話</w:t>
      </w:r>
      <w:r w:rsidR="008D0470" w:rsidRPr="003C3378">
        <w:rPr>
          <w:rFonts w:asciiTheme="minorEastAsia" w:hAnsiTheme="minorEastAsia" w:hint="eastAsia"/>
          <w:szCs w:val="21"/>
        </w:rPr>
        <w:t>の筋は</w:t>
      </w:r>
      <w:r w:rsidR="00BC564E" w:rsidRPr="003C3378">
        <w:rPr>
          <w:rFonts w:asciiTheme="minorEastAsia" w:hAnsiTheme="minorEastAsia" w:hint="eastAsia"/>
          <w:szCs w:val="21"/>
        </w:rPr>
        <w:t>皆さんご存じだと思います</w:t>
      </w:r>
      <w:r w:rsidR="00A91EDD" w:rsidRPr="003C3378">
        <w:rPr>
          <w:rFonts w:asciiTheme="minorEastAsia" w:hAnsiTheme="minorEastAsia" w:hint="eastAsia"/>
          <w:szCs w:val="21"/>
        </w:rPr>
        <w:t>が</w:t>
      </w:r>
      <w:r w:rsidR="00A82300" w:rsidRPr="003C3378">
        <w:rPr>
          <w:rFonts w:asciiTheme="minorEastAsia" w:hAnsiTheme="minorEastAsia" w:hint="eastAsia"/>
          <w:szCs w:val="21"/>
        </w:rPr>
        <w:t>、『青い鳥』</w:t>
      </w:r>
      <w:r w:rsidR="00A12E82" w:rsidRPr="003C3378">
        <w:rPr>
          <w:rFonts w:asciiTheme="minorEastAsia" w:hAnsiTheme="minorEastAsia" w:hint="eastAsia"/>
          <w:szCs w:val="21"/>
        </w:rPr>
        <w:t>は、</w:t>
      </w:r>
      <w:r w:rsidR="00BC564E" w:rsidRPr="003C3378">
        <w:rPr>
          <w:rFonts w:asciiTheme="minorEastAsia" w:hAnsiTheme="minorEastAsia" w:hint="eastAsia"/>
          <w:szCs w:val="21"/>
        </w:rPr>
        <w:t>早く</w:t>
      </w:r>
      <w:r w:rsidR="00E720D9" w:rsidRPr="003C3378">
        <w:rPr>
          <w:rFonts w:asciiTheme="minorEastAsia" w:hAnsiTheme="minorEastAsia" w:hint="eastAsia"/>
          <w:szCs w:val="21"/>
        </w:rPr>
        <w:t>から</w:t>
      </w:r>
      <w:r w:rsidR="00BC564E" w:rsidRPr="003C3378">
        <w:rPr>
          <w:rFonts w:asciiTheme="minorEastAsia" w:hAnsiTheme="minorEastAsia" w:hint="eastAsia"/>
          <w:szCs w:val="21"/>
        </w:rPr>
        <w:t>日本に紹介されま</w:t>
      </w:r>
      <w:r w:rsidR="008D0470" w:rsidRPr="003C3378">
        <w:rPr>
          <w:rFonts w:asciiTheme="minorEastAsia" w:hAnsiTheme="minorEastAsia" w:hint="eastAsia"/>
          <w:szCs w:val="21"/>
        </w:rPr>
        <w:t>した</w:t>
      </w:r>
      <w:r w:rsidR="00BC564E" w:rsidRPr="003C3378">
        <w:rPr>
          <w:rFonts w:asciiTheme="minorEastAsia" w:hAnsiTheme="minorEastAsia" w:hint="eastAsia"/>
          <w:szCs w:val="21"/>
        </w:rPr>
        <w:t>。もともと</w:t>
      </w:r>
      <w:r w:rsidR="00A12E82" w:rsidRPr="003C3378">
        <w:rPr>
          <w:rFonts w:asciiTheme="minorEastAsia" w:hAnsiTheme="minorEastAsia" w:hint="eastAsia"/>
          <w:szCs w:val="21"/>
        </w:rPr>
        <w:t>1908</w:t>
      </w:r>
      <w:r w:rsidR="00BC564E" w:rsidRPr="003C3378">
        <w:rPr>
          <w:rFonts w:asciiTheme="minorEastAsia" w:hAnsiTheme="minorEastAsia" w:hint="eastAsia"/>
          <w:szCs w:val="21"/>
        </w:rPr>
        <w:t>年に書き下ろされた戯曲ですが、</w:t>
      </w:r>
      <w:r w:rsidR="008D0470" w:rsidRPr="003C3378">
        <w:rPr>
          <w:rFonts w:asciiTheme="minorEastAsia" w:hAnsiTheme="minorEastAsia" w:hint="eastAsia"/>
          <w:szCs w:val="21"/>
        </w:rPr>
        <w:t>早くも</w:t>
      </w:r>
      <w:r w:rsidR="00BC564E" w:rsidRPr="003C3378">
        <w:rPr>
          <w:rFonts w:asciiTheme="minorEastAsia" w:hAnsiTheme="minorEastAsia" w:hint="eastAsia"/>
          <w:szCs w:val="21"/>
        </w:rPr>
        <w:t>同年にモスクワで初公演を迎えます。モスクワでの演出を担当したのは、コンスタンティン・スタニスラフスキー</w:t>
      </w:r>
      <w:r w:rsidR="00D369CB" w:rsidRPr="003C3378">
        <w:rPr>
          <w:rFonts w:asciiTheme="minorEastAsia" w:hAnsiTheme="minorEastAsia" w:hint="eastAsia"/>
          <w:szCs w:val="21"/>
        </w:rPr>
        <w:t>（</w:t>
      </w:r>
      <w:r w:rsidR="00BC564E" w:rsidRPr="003C3378">
        <w:rPr>
          <w:rFonts w:asciiTheme="minorEastAsia" w:hAnsiTheme="minorEastAsia" w:hint="eastAsia"/>
          <w:szCs w:val="21"/>
        </w:rPr>
        <w:t xml:space="preserve">Konstantin </w:t>
      </w:r>
      <w:r w:rsidR="00BC564E" w:rsidRPr="003C3378">
        <w:rPr>
          <w:rFonts w:asciiTheme="minorEastAsia" w:hAnsiTheme="minorEastAsia" w:hint="eastAsia"/>
          <w:szCs w:val="21"/>
        </w:rPr>
        <w:lastRenderedPageBreak/>
        <w:t>Stanislavski</w:t>
      </w:r>
      <w:r w:rsidR="00D369CB" w:rsidRPr="003C3378">
        <w:rPr>
          <w:rFonts w:asciiTheme="minorEastAsia" w:hAnsiTheme="minorEastAsia" w:hint="eastAsia"/>
          <w:szCs w:val="21"/>
        </w:rPr>
        <w:t>）</w:t>
      </w:r>
      <w:r w:rsidR="00BC564E" w:rsidRPr="003C3378">
        <w:rPr>
          <w:rFonts w:asciiTheme="minorEastAsia" w:hAnsiTheme="minorEastAsia" w:hint="eastAsia"/>
          <w:szCs w:val="21"/>
        </w:rPr>
        <w:t>という有名な監督でした。</w:t>
      </w:r>
      <w:r w:rsidR="00834808" w:rsidRPr="003C3378">
        <w:rPr>
          <w:rFonts w:asciiTheme="minorEastAsia" w:hAnsiTheme="minorEastAsia" w:hint="eastAsia"/>
          <w:szCs w:val="21"/>
        </w:rPr>
        <w:t>約一年間モスクワで上演されておりま</w:t>
      </w:r>
      <w:r w:rsidR="008D0470" w:rsidRPr="003C3378">
        <w:rPr>
          <w:rFonts w:asciiTheme="minorEastAsia" w:hAnsiTheme="minorEastAsia" w:hint="eastAsia"/>
          <w:szCs w:val="21"/>
        </w:rPr>
        <w:t>した</w:t>
      </w:r>
      <w:r w:rsidR="00834808" w:rsidRPr="003C3378">
        <w:rPr>
          <w:rFonts w:asciiTheme="minorEastAsia" w:hAnsiTheme="minorEastAsia" w:hint="eastAsia"/>
          <w:szCs w:val="21"/>
        </w:rPr>
        <w:t>が、次の年には既にロンドンで</w:t>
      </w:r>
      <w:r w:rsidR="008D0470" w:rsidRPr="003C3378">
        <w:rPr>
          <w:rFonts w:asciiTheme="minorEastAsia" w:hAnsiTheme="minorEastAsia" w:hint="eastAsia"/>
          <w:szCs w:val="21"/>
        </w:rPr>
        <w:t>の</w:t>
      </w:r>
      <w:r w:rsidR="00834808" w:rsidRPr="003C3378">
        <w:rPr>
          <w:rFonts w:asciiTheme="minorEastAsia" w:hAnsiTheme="minorEastAsia" w:hint="eastAsia"/>
          <w:szCs w:val="21"/>
        </w:rPr>
        <w:t>上演</w:t>
      </w:r>
      <w:r w:rsidR="008D0470" w:rsidRPr="003C3378">
        <w:rPr>
          <w:rFonts w:asciiTheme="minorEastAsia" w:hAnsiTheme="minorEastAsia" w:hint="eastAsia"/>
          <w:szCs w:val="21"/>
        </w:rPr>
        <w:t>を迎えま</w:t>
      </w:r>
      <w:r w:rsidR="00834808" w:rsidRPr="003C3378">
        <w:rPr>
          <w:rFonts w:asciiTheme="minorEastAsia" w:hAnsiTheme="minorEastAsia" w:hint="eastAsia"/>
          <w:szCs w:val="21"/>
        </w:rPr>
        <w:t>す。その翌年</w:t>
      </w:r>
      <w:r w:rsidR="00A12E82" w:rsidRPr="003C3378">
        <w:rPr>
          <w:rFonts w:asciiTheme="minorEastAsia" w:hAnsiTheme="minorEastAsia" w:hint="eastAsia"/>
          <w:szCs w:val="21"/>
        </w:rPr>
        <w:t>1910</w:t>
      </w:r>
      <w:r w:rsidR="00834808" w:rsidRPr="003C3378">
        <w:rPr>
          <w:rFonts w:asciiTheme="minorEastAsia" w:hAnsiTheme="minorEastAsia" w:hint="eastAsia"/>
          <w:szCs w:val="21"/>
        </w:rPr>
        <w:t>年にニューヨークでの上演、さらにその翌年の</w:t>
      </w:r>
      <w:r w:rsidR="00A12E82" w:rsidRPr="003C3378">
        <w:rPr>
          <w:rFonts w:asciiTheme="minorEastAsia" w:hAnsiTheme="minorEastAsia" w:hint="eastAsia"/>
          <w:szCs w:val="21"/>
        </w:rPr>
        <w:t>1911</w:t>
      </w:r>
      <w:r w:rsidR="00834808" w:rsidRPr="003C3378">
        <w:rPr>
          <w:rFonts w:asciiTheme="minorEastAsia" w:hAnsiTheme="minorEastAsia" w:hint="eastAsia"/>
          <w:szCs w:val="21"/>
        </w:rPr>
        <w:t>年に</w:t>
      </w:r>
      <w:r w:rsidR="00BC564E" w:rsidRPr="003C3378">
        <w:rPr>
          <w:rFonts w:asciiTheme="minorEastAsia" w:hAnsiTheme="minorEastAsia" w:hint="eastAsia"/>
          <w:szCs w:val="21"/>
        </w:rPr>
        <w:t>パリのレジャーヌ劇場</w:t>
      </w:r>
      <w:r w:rsidR="00D369CB" w:rsidRPr="003C3378">
        <w:rPr>
          <w:rFonts w:asciiTheme="minorEastAsia" w:hAnsiTheme="minorEastAsia" w:hint="eastAsia"/>
          <w:szCs w:val="21"/>
        </w:rPr>
        <w:t>（</w:t>
      </w:r>
      <w:proofErr w:type="spellStart"/>
      <w:r w:rsidR="00BC564E" w:rsidRPr="003C3378">
        <w:rPr>
          <w:rFonts w:asciiTheme="minorEastAsia" w:hAnsiTheme="minorEastAsia" w:hint="eastAsia"/>
          <w:szCs w:val="21"/>
        </w:rPr>
        <w:t>Th</w:t>
      </w:r>
      <w:r w:rsidR="00C927EE" w:rsidRPr="003C3378">
        <w:rPr>
          <w:rFonts w:ascii="Yu Gothic UI" w:eastAsia="Yu Gothic UI" w:hAnsi="Yu Gothic UI" w:hint="eastAsia"/>
          <w:szCs w:val="21"/>
        </w:rPr>
        <w:t>éâ</w:t>
      </w:r>
      <w:r w:rsidR="00BC564E" w:rsidRPr="003C3378">
        <w:rPr>
          <w:rFonts w:asciiTheme="minorEastAsia" w:hAnsiTheme="minorEastAsia" w:hint="eastAsia"/>
          <w:szCs w:val="21"/>
        </w:rPr>
        <w:t>tre</w:t>
      </w:r>
      <w:proofErr w:type="spellEnd"/>
      <w:r w:rsidR="00BC564E" w:rsidRPr="003C3378">
        <w:rPr>
          <w:rFonts w:asciiTheme="minorEastAsia" w:hAnsiTheme="minorEastAsia" w:hint="eastAsia"/>
          <w:szCs w:val="21"/>
        </w:rPr>
        <w:t xml:space="preserve"> </w:t>
      </w:r>
      <w:proofErr w:type="spellStart"/>
      <w:r w:rsidR="00BC564E" w:rsidRPr="003C3378">
        <w:rPr>
          <w:rFonts w:asciiTheme="minorEastAsia" w:hAnsiTheme="minorEastAsia" w:hint="eastAsia"/>
          <w:szCs w:val="21"/>
        </w:rPr>
        <w:t>R</w:t>
      </w:r>
      <w:r w:rsidR="00C927EE" w:rsidRPr="003C3378">
        <w:rPr>
          <w:rFonts w:ascii="Yu Gothic UI" w:eastAsia="Yu Gothic UI" w:hAnsi="Yu Gothic UI" w:hint="eastAsia"/>
          <w:szCs w:val="21"/>
        </w:rPr>
        <w:t>é</w:t>
      </w:r>
      <w:r w:rsidR="00BC564E" w:rsidRPr="003C3378">
        <w:rPr>
          <w:rFonts w:asciiTheme="minorEastAsia" w:hAnsiTheme="minorEastAsia" w:hint="eastAsia"/>
          <w:szCs w:val="21"/>
        </w:rPr>
        <w:t>jane</w:t>
      </w:r>
      <w:proofErr w:type="spellEnd"/>
      <w:r w:rsidR="00D369CB" w:rsidRPr="003C3378">
        <w:rPr>
          <w:rFonts w:asciiTheme="minorEastAsia" w:hAnsiTheme="minorEastAsia" w:hint="eastAsia"/>
          <w:szCs w:val="21"/>
        </w:rPr>
        <w:t>）</w:t>
      </w:r>
      <w:r w:rsidR="00BC564E" w:rsidRPr="003C3378">
        <w:rPr>
          <w:rFonts w:asciiTheme="minorEastAsia" w:hAnsiTheme="minorEastAsia" w:hint="eastAsia"/>
          <w:szCs w:val="21"/>
        </w:rPr>
        <w:t>で上演</w:t>
      </w:r>
      <w:r w:rsidR="008D0470" w:rsidRPr="003C3378">
        <w:rPr>
          <w:rFonts w:asciiTheme="minorEastAsia" w:hAnsiTheme="minorEastAsia" w:hint="eastAsia"/>
          <w:szCs w:val="21"/>
        </w:rPr>
        <w:t>が実施されます</w:t>
      </w:r>
      <w:r w:rsidR="00BC564E" w:rsidRPr="003C3378">
        <w:rPr>
          <w:rFonts w:asciiTheme="minorEastAsia" w:hAnsiTheme="minorEastAsia" w:hint="eastAsia"/>
          <w:szCs w:val="21"/>
        </w:rPr>
        <w:t>。大変な人気</w:t>
      </w:r>
      <w:r w:rsidR="008D0470" w:rsidRPr="003C3378">
        <w:rPr>
          <w:rFonts w:asciiTheme="minorEastAsia" w:hAnsiTheme="minorEastAsia" w:hint="eastAsia"/>
          <w:szCs w:val="21"/>
        </w:rPr>
        <w:t>を博しているもの</w:t>
      </w:r>
      <w:r w:rsidR="00BC564E" w:rsidRPr="003C3378">
        <w:rPr>
          <w:rFonts w:asciiTheme="minorEastAsia" w:hAnsiTheme="minorEastAsia" w:hint="eastAsia"/>
          <w:szCs w:val="21"/>
        </w:rPr>
        <w:t>で</w:t>
      </w:r>
      <w:r w:rsidR="008D0470" w:rsidRPr="003C3378">
        <w:rPr>
          <w:rFonts w:asciiTheme="minorEastAsia" w:hAnsiTheme="minorEastAsia" w:hint="eastAsia"/>
          <w:szCs w:val="21"/>
        </w:rPr>
        <w:t>、</w:t>
      </w:r>
      <w:r w:rsidR="00BC564E" w:rsidRPr="003C3378">
        <w:rPr>
          <w:rFonts w:asciiTheme="minorEastAsia" w:hAnsiTheme="minorEastAsia" w:hint="eastAsia"/>
          <w:szCs w:val="21"/>
        </w:rPr>
        <w:t>映画化も</w:t>
      </w:r>
      <w:r w:rsidR="006A3F42" w:rsidRPr="003C3378">
        <w:rPr>
          <w:rFonts w:asciiTheme="minorEastAsia" w:hAnsiTheme="minorEastAsia" w:hint="eastAsia"/>
          <w:szCs w:val="21"/>
        </w:rPr>
        <w:t>何度</w:t>
      </w:r>
      <w:r w:rsidR="00B91675" w:rsidRPr="003C3378">
        <w:rPr>
          <w:rFonts w:asciiTheme="minorEastAsia" w:hAnsiTheme="minorEastAsia" w:hint="eastAsia"/>
          <w:szCs w:val="21"/>
        </w:rPr>
        <w:t>かされることになります</w:t>
      </w:r>
      <w:r w:rsidR="00BC564E" w:rsidRPr="003C3378">
        <w:rPr>
          <w:rFonts w:asciiTheme="minorEastAsia" w:hAnsiTheme="minorEastAsia" w:hint="eastAsia"/>
          <w:szCs w:val="21"/>
        </w:rPr>
        <w:t>。ま</w:t>
      </w:r>
      <w:r w:rsidR="002947BB" w:rsidRPr="003C3378">
        <w:rPr>
          <w:rFonts w:asciiTheme="minorEastAsia" w:hAnsiTheme="minorEastAsia" w:hint="eastAsia"/>
          <w:szCs w:val="21"/>
        </w:rPr>
        <w:t>ず早くも</w:t>
      </w:r>
      <w:r w:rsidR="00007AD6" w:rsidRPr="003C3378">
        <w:rPr>
          <w:rFonts w:asciiTheme="minorEastAsia" w:hAnsiTheme="minorEastAsia" w:hint="eastAsia"/>
          <w:szCs w:val="21"/>
        </w:rPr>
        <w:t>無声映画の時代に最初の映画化が行われ、そしてさらに</w:t>
      </w:r>
      <w:r w:rsidR="00F0732C" w:rsidRPr="003C3378">
        <w:rPr>
          <w:rFonts w:asciiTheme="minorEastAsia" w:hAnsiTheme="minorEastAsia" w:hint="eastAsia"/>
          <w:szCs w:val="21"/>
        </w:rPr>
        <w:t>1940</w:t>
      </w:r>
      <w:r w:rsidR="00007AD6" w:rsidRPr="003C3378">
        <w:rPr>
          <w:rFonts w:asciiTheme="minorEastAsia" w:hAnsiTheme="minorEastAsia" w:hint="eastAsia"/>
          <w:szCs w:val="21"/>
        </w:rPr>
        <w:t>年に</w:t>
      </w:r>
      <w:r w:rsidR="00BC564E" w:rsidRPr="003C3378">
        <w:rPr>
          <w:rFonts w:asciiTheme="minorEastAsia" w:hAnsiTheme="minorEastAsia" w:hint="eastAsia"/>
          <w:szCs w:val="21"/>
        </w:rPr>
        <w:t>ウォルター・ラング</w:t>
      </w:r>
      <w:r w:rsidR="00D369CB" w:rsidRPr="003C3378">
        <w:rPr>
          <w:rFonts w:asciiTheme="minorEastAsia" w:hAnsiTheme="minorEastAsia" w:hint="eastAsia"/>
          <w:szCs w:val="21"/>
        </w:rPr>
        <w:t>（</w:t>
      </w:r>
      <w:r w:rsidR="00BC564E" w:rsidRPr="003C3378">
        <w:rPr>
          <w:rFonts w:asciiTheme="minorEastAsia" w:hAnsiTheme="minorEastAsia" w:hint="eastAsia"/>
          <w:szCs w:val="21"/>
        </w:rPr>
        <w:t>Walter Lang</w:t>
      </w:r>
      <w:r w:rsidR="00D369CB" w:rsidRPr="003C3378">
        <w:rPr>
          <w:rFonts w:asciiTheme="minorEastAsia" w:hAnsiTheme="minorEastAsia" w:hint="eastAsia"/>
          <w:szCs w:val="21"/>
        </w:rPr>
        <w:t>）</w:t>
      </w:r>
      <w:r w:rsidR="00BC564E" w:rsidRPr="003C3378">
        <w:rPr>
          <w:rFonts w:asciiTheme="minorEastAsia" w:hAnsiTheme="minorEastAsia" w:hint="eastAsia"/>
          <w:szCs w:val="21"/>
        </w:rPr>
        <w:t>という有名な監督の</w:t>
      </w:r>
      <w:r w:rsidR="00583CD8" w:rsidRPr="003C3378">
        <w:rPr>
          <w:rFonts w:asciiTheme="minorEastAsia" w:hAnsiTheme="minorEastAsia" w:hint="eastAsia"/>
          <w:szCs w:val="21"/>
        </w:rPr>
        <w:t>もと</w:t>
      </w:r>
      <w:r w:rsidR="006251C2" w:rsidRPr="003C3378">
        <w:rPr>
          <w:rFonts w:asciiTheme="minorEastAsia" w:hAnsiTheme="minorEastAsia" w:hint="eastAsia"/>
          <w:szCs w:val="21"/>
        </w:rPr>
        <w:t>で</w:t>
      </w:r>
      <w:r w:rsidR="00BC564E" w:rsidRPr="003C3378">
        <w:rPr>
          <w:rFonts w:asciiTheme="minorEastAsia" w:hAnsiTheme="minorEastAsia" w:hint="eastAsia"/>
          <w:szCs w:val="21"/>
        </w:rPr>
        <w:t>、シャーリー・テンプル</w:t>
      </w:r>
      <w:r w:rsidR="00D369CB" w:rsidRPr="003C3378">
        <w:rPr>
          <w:rFonts w:asciiTheme="minorEastAsia" w:hAnsiTheme="minorEastAsia" w:hint="eastAsia"/>
          <w:szCs w:val="21"/>
        </w:rPr>
        <w:t>（</w:t>
      </w:r>
      <w:r w:rsidR="00BC564E" w:rsidRPr="003C3378">
        <w:rPr>
          <w:rFonts w:asciiTheme="minorEastAsia" w:hAnsiTheme="minorEastAsia" w:hint="eastAsia"/>
          <w:szCs w:val="21"/>
        </w:rPr>
        <w:t>Shirley Temple</w:t>
      </w:r>
      <w:r w:rsidR="00D369CB" w:rsidRPr="003C3378">
        <w:rPr>
          <w:rFonts w:asciiTheme="minorEastAsia" w:hAnsiTheme="minorEastAsia" w:hint="eastAsia"/>
          <w:szCs w:val="21"/>
        </w:rPr>
        <w:t>）</w:t>
      </w:r>
      <w:r w:rsidR="00007AD6" w:rsidRPr="003C3378">
        <w:rPr>
          <w:rFonts w:asciiTheme="minorEastAsia" w:hAnsiTheme="minorEastAsia" w:hint="eastAsia"/>
          <w:szCs w:val="21"/>
        </w:rPr>
        <w:t>をはじめ有名な俳優の顔ぶれ</w:t>
      </w:r>
      <w:r w:rsidR="006251C2" w:rsidRPr="003C3378">
        <w:rPr>
          <w:rFonts w:asciiTheme="minorEastAsia" w:hAnsiTheme="minorEastAsia" w:hint="eastAsia"/>
          <w:szCs w:val="21"/>
        </w:rPr>
        <w:t>を揃えた映画が</w:t>
      </w:r>
      <w:r w:rsidR="00BC564E" w:rsidRPr="003C3378">
        <w:rPr>
          <w:rFonts w:asciiTheme="minorEastAsia" w:hAnsiTheme="minorEastAsia" w:hint="eastAsia"/>
          <w:szCs w:val="21"/>
        </w:rPr>
        <w:t>相当注目されます。</w:t>
      </w:r>
      <w:r w:rsidR="00FF4472" w:rsidRPr="003C3378">
        <w:rPr>
          <w:rFonts w:asciiTheme="minorEastAsia" w:hAnsiTheme="minorEastAsia" w:hint="eastAsia"/>
          <w:szCs w:val="21"/>
        </w:rPr>
        <w:t>それからまた</w:t>
      </w:r>
      <w:r w:rsidR="00F0732C" w:rsidRPr="003C3378">
        <w:rPr>
          <w:rFonts w:asciiTheme="minorEastAsia" w:hAnsiTheme="minorEastAsia" w:hint="eastAsia"/>
          <w:szCs w:val="21"/>
        </w:rPr>
        <w:t>1976</w:t>
      </w:r>
      <w:r w:rsidR="00FF4472" w:rsidRPr="003C3378">
        <w:rPr>
          <w:rFonts w:asciiTheme="minorEastAsia" w:hAnsiTheme="minorEastAsia" w:hint="eastAsia"/>
          <w:szCs w:val="21"/>
        </w:rPr>
        <w:t>年に、</w:t>
      </w:r>
      <w:r w:rsidR="00BC564E" w:rsidRPr="003C3378">
        <w:rPr>
          <w:rFonts w:asciiTheme="minorEastAsia" w:hAnsiTheme="minorEastAsia" w:hint="eastAsia"/>
          <w:szCs w:val="21"/>
        </w:rPr>
        <w:t>ジョルジュ・キューコー</w:t>
      </w:r>
      <w:r w:rsidR="00D369CB" w:rsidRPr="003C3378">
        <w:rPr>
          <w:rFonts w:asciiTheme="minorEastAsia" w:hAnsiTheme="minorEastAsia" w:hint="eastAsia"/>
          <w:szCs w:val="21"/>
        </w:rPr>
        <w:t>（</w:t>
      </w:r>
      <w:r w:rsidR="00BC564E" w:rsidRPr="003C3378">
        <w:rPr>
          <w:rFonts w:asciiTheme="minorEastAsia" w:hAnsiTheme="minorEastAsia" w:hint="eastAsia"/>
          <w:szCs w:val="21"/>
        </w:rPr>
        <w:t>George Cukor</w:t>
      </w:r>
      <w:r w:rsidR="00D369CB" w:rsidRPr="003C3378">
        <w:rPr>
          <w:rFonts w:asciiTheme="minorEastAsia" w:hAnsiTheme="minorEastAsia" w:hint="eastAsia"/>
          <w:szCs w:val="21"/>
        </w:rPr>
        <w:t>）</w:t>
      </w:r>
      <w:r w:rsidR="00FF4472" w:rsidRPr="003C3378">
        <w:rPr>
          <w:rFonts w:asciiTheme="minorEastAsia" w:hAnsiTheme="minorEastAsia" w:hint="eastAsia"/>
          <w:szCs w:val="21"/>
        </w:rPr>
        <w:t>という</w:t>
      </w:r>
      <w:r w:rsidR="00BC564E" w:rsidRPr="003C3378">
        <w:rPr>
          <w:rFonts w:asciiTheme="minorEastAsia" w:hAnsiTheme="minorEastAsia" w:hint="eastAsia"/>
          <w:szCs w:val="21"/>
        </w:rPr>
        <w:t>また有名な監督</w:t>
      </w:r>
      <w:r w:rsidR="006251C2" w:rsidRPr="003C3378">
        <w:rPr>
          <w:rFonts w:asciiTheme="minorEastAsia" w:hAnsiTheme="minorEastAsia" w:hint="eastAsia"/>
          <w:szCs w:val="21"/>
        </w:rPr>
        <w:t>のもと</w:t>
      </w:r>
      <w:r w:rsidR="00BC564E" w:rsidRPr="003C3378">
        <w:rPr>
          <w:rFonts w:asciiTheme="minorEastAsia" w:hAnsiTheme="minorEastAsia" w:hint="eastAsia"/>
          <w:szCs w:val="21"/>
        </w:rPr>
        <w:t>で、エリザベス・テイラー</w:t>
      </w:r>
      <w:r w:rsidR="00D369CB" w:rsidRPr="003C3378">
        <w:rPr>
          <w:rFonts w:asciiTheme="minorEastAsia" w:hAnsiTheme="minorEastAsia" w:hint="eastAsia"/>
          <w:szCs w:val="21"/>
        </w:rPr>
        <w:t>（</w:t>
      </w:r>
      <w:r w:rsidR="00BC564E" w:rsidRPr="003C3378">
        <w:rPr>
          <w:rFonts w:asciiTheme="minorEastAsia" w:hAnsiTheme="minorEastAsia" w:hint="eastAsia"/>
          <w:szCs w:val="21"/>
        </w:rPr>
        <w:t>Elizabeth Taylor</w:t>
      </w:r>
      <w:r w:rsidR="00D369CB" w:rsidRPr="003C3378">
        <w:rPr>
          <w:rFonts w:asciiTheme="minorEastAsia" w:hAnsiTheme="minorEastAsia" w:hint="eastAsia"/>
          <w:szCs w:val="21"/>
        </w:rPr>
        <w:t>）</w:t>
      </w:r>
      <w:r w:rsidR="00BC564E" w:rsidRPr="003C3378">
        <w:rPr>
          <w:rFonts w:asciiTheme="minorEastAsia" w:hAnsiTheme="minorEastAsia" w:hint="eastAsia"/>
          <w:szCs w:val="21"/>
        </w:rPr>
        <w:t>、ジェーン・フォンダ</w:t>
      </w:r>
      <w:r w:rsidR="00D369CB" w:rsidRPr="003C3378">
        <w:rPr>
          <w:rFonts w:asciiTheme="minorEastAsia" w:hAnsiTheme="minorEastAsia" w:hint="eastAsia"/>
          <w:szCs w:val="21"/>
        </w:rPr>
        <w:t>（</w:t>
      </w:r>
      <w:r w:rsidR="00BC564E" w:rsidRPr="003C3378">
        <w:rPr>
          <w:rFonts w:asciiTheme="minorEastAsia" w:hAnsiTheme="minorEastAsia" w:hint="eastAsia"/>
          <w:szCs w:val="21"/>
        </w:rPr>
        <w:t>Jane Fonda</w:t>
      </w:r>
      <w:r w:rsidR="00D369CB" w:rsidRPr="003C3378">
        <w:rPr>
          <w:rFonts w:asciiTheme="minorEastAsia" w:hAnsiTheme="minorEastAsia" w:hint="eastAsia"/>
          <w:szCs w:val="21"/>
        </w:rPr>
        <w:t>）</w:t>
      </w:r>
      <w:r w:rsidR="00BC564E" w:rsidRPr="003C3378">
        <w:rPr>
          <w:rFonts w:asciiTheme="minorEastAsia" w:hAnsiTheme="minorEastAsia" w:hint="eastAsia"/>
          <w:szCs w:val="21"/>
        </w:rPr>
        <w:t>、アバ・ガードン</w:t>
      </w:r>
      <w:r w:rsidR="00D369CB" w:rsidRPr="003C3378">
        <w:rPr>
          <w:rFonts w:asciiTheme="minorEastAsia" w:hAnsiTheme="minorEastAsia" w:hint="eastAsia"/>
          <w:szCs w:val="21"/>
        </w:rPr>
        <w:t>（</w:t>
      </w:r>
      <w:r w:rsidR="00BC564E" w:rsidRPr="003C3378">
        <w:rPr>
          <w:rFonts w:asciiTheme="minorEastAsia" w:hAnsiTheme="minorEastAsia" w:hint="eastAsia"/>
          <w:szCs w:val="21"/>
        </w:rPr>
        <w:t>Ava Gardner</w:t>
      </w:r>
      <w:r w:rsidR="00D369CB" w:rsidRPr="003C3378">
        <w:rPr>
          <w:rFonts w:asciiTheme="minorEastAsia" w:hAnsiTheme="minorEastAsia" w:hint="eastAsia"/>
          <w:szCs w:val="21"/>
        </w:rPr>
        <w:t>）</w:t>
      </w:r>
      <w:r w:rsidR="00BC564E" w:rsidRPr="003C3378">
        <w:rPr>
          <w:rFonts w:asciiTheme="minorEastAsia" w:hAnsiTheme="minorEastAsia" w:hint="eastAsia"/>
          <w:szCs w:val="21"/>
        </w:rPr>
        <w:t>という有名な女優が</w:t>
      </w:r>
      <w:r w:rsidR="006251C2" w:rsidRPr="003C3378">
        <w:rPr>
          <w:rFonts w:asciiTheme="minorEastAsia" w:hAnsiTheme="minorEastAsia" w:hint="eastAsia"/>
          <w:szCs w:val="21"/>
        </w:rPr>
        <w:t>揃って</w:t>
      </w:r>
      <w:r w:rsidR="00BC564E" w:rsidRPr="003C3378">
        <w:rPr>
          <w:rFonts w:asciiTheme="minorEastAsia" w:hAnsiTheme="minorEastAsia" w:hint="eastAsia"/>
          <w:szCs w:val="21"/>
        </w:rPr>
        <w:t>出演</w:t>
      </w:r>
      <w:r w:rsidR="006251C2" w:rsidRPr="003C3378">
        <w:rPr>
          <w:rFonts w:asciiTheme="minorEastAsia" w:hAnsiTheme="minorEastAsia" w:hint="eastAsia"/>
          <w:szCs w:val="21"/>
        </w:rPr>
        <w:t>する</w:t>
      </w:r>
      <w:r w:rsidR="00BC564E" w:rsidRPr="003C3378">
        <w:rPr>
          <w:rFonts w:asciiTheme="minorEastAsia" w:hAnsiTheme="minorEastAsia" w:hint="eastAsia"/>
          <w:szCs w:val="21"/>
        </w:rPr>
        <w:t>、いわゆるリメイクが制作されます。</w:t>
      </w:r>
    </w:p>
    <w:p w14:paraId="3E2F50D5" w14:textId="0F280E47" w:rsidR="00BC564E" w:rsidRPr="003C3378" w:rsidRDefault="00BC564E">
      <w:pPr>
        <w:rPr>
          <w:rFonts w:asciiTheme="minorEastAsia" w:hAnsiTheme="minorEastAsia"/>
          <w:szCs w:val="21"/>
        </w:rPr>
      </w:pPr>
      <w:r w:rsidRPr="003C3378">
        <w:rPr>
          <w:rFonts w:asciiTheme="minorEastAsia" w:hAnsiTheme="minorEastAsia" w:hint="eastAsia"/>
          <w:szCs w:val="21"/>
        </w:rPr>
        <w:t xml:space="preserve">　そのよう</w:t>
      </w:r>
      <w:r w:rsidR="00856FE2" w:rsidRPr="003C3378">
        <w:rPr>
          <w:rFonts w:asciiTheme="minorEastAsia" w:hAnsiTheme="minorEastAsia" w:hint="eastAsia"/>
          <w:szCs w:val="21"/>
        </w:rPr>
        <w:t>に</w:t>
      </w:r>
      <w:r w:rsidR="004E0222" w:rsidRPr="003C3378">
        <w:rPr>
          <w:rFonts w:asciiTheme="minorEastAsia" w:hAnsiTheme="minorEastAsia" w:hint="eastAsia"/>
          <w:szCs w:val="21"/>
        </w:rPr>
        <w:t>不朽の作品</w:t>
      </w:r>
      <w:r w:rsidRPr="003C3378">
        <w:rPr>
          <w:rFonts w:asciiTheme="minorEastAsia" w:hAnsiTheme="minorEastAsia" w:hint="eastAsia"/>
          <w:szCs w:val="21"/>
        </w:rPr>
        <w:t>にな</w:t>
      </w:r>
      <w:r w:rsidR="00856FE2" w:rsidRPr="003C3378">
        <w:rPr>
          <w:rFonts w:asciiTheme="minorEastAsia" w:hAnsiTheme="minorEastAsia" w:hint="eastAsia"/>
          <w:szCs w:val="21"/>
        </w:rPr>
        <w:t>った</w:t>
      </w:r>
      <w:r w:rsidR="00F10EBA" w:rsidRPr="003C3378">
        <w:rPr>
          <w:rFonts w:asciiTheme="minorEastAsia" w:hAnsiTheme="minorEastAsia" w:hint="eastAsia"/>
          <w:szCs w:val="21"/>
        </w:rPr>
        <w:t>『</w:t>
      </w:r>
      <w:r w:rsidR="00856FE2" w:rsidRPr="003C3378">
        <w:rPr>
          <w:rFonts w:asciiTheme="minorEastAsia" w:hAnsiTheme="minorEastAsia" w:hint="eastAsia"/>
          <w:szCs w:val="21"/>
        </w:rPr>
        <w:t>青い鳥</w:t>
      </w:r>
      <w:r w:rsidR="00F10EBA" w:rsidRPr="003C3378">
        <w:rPr>
          <w:rFonts w:asciiTheme="minorEastAsia" w:hAnsiTheme="minorEastAsia" w:hint="eastAsia"/>
          <w:szCs w:val="21"/>
        </w:rPr>
        <w:t>』</w:t>
      </w:r>
      <w:r w:rsidR="00856FE2" w:rsidRPr="003C3378">
        <w:rPr>
          <w:rFonts w:asciiTheme="minorEastAsia" w:hAnsiTheme="minorEastAsia" w:hint="eastAsia"/>
          <w:szCs w:val="21"/>
        </w:rPr>
        <w:t>は</w:t>
      </w:r>
      <w:r w:rsidRPr="003C3378">
        <w:rPr>
          <w:rFonts w:asciiTheme="minorEastAsia" w:hAnsiTheme="minorEastAsia" w:hint="eastAsia"/>
          <w:szCs w:val="21"/>
        </w:rPr>
        <w:t>、日本でも</w:t>
      </w:r>
      <w:r w:rsidR="00856FE2" w:rsidRPr="003C3378">
        <w:rPr>
          <w:rFonts w:asciiTheme="minorEastAsia" w:hAnsiTheme="minorEastAsia" w:hint="eastAsia"/>
          <w:szCs w:val="21"/>
        </w:rPr>
        <w:t>その</w:t>
      </w:r>
      <w:r w:rsidR="00A43905" w:rsidRPr="003C3378">
        <w:rPr>
          <w:rFonts w:asciiTheme="minorEastAsia" w:hAnsiTheme="minorEastAsia" w:hint="eastAsia"/>
          <w:szCs w:val="21"/>
        </w:rPr>
        <w:t>人気</w:t>
      </w:r>
      <w:r w:rsidR="00856FE2" w:rsidRPr="003C3378">
        <w:rPr>
          <w:rFonts w:asciiTheme="minorEastAsia" w:hAnsiTheme="minorEastAsia" w:hint="eastAsia"/>
          <w:szCs w:val="21"/>
        </w:rPr>
        <w:t>がちっとも衰えず今日に至っています</w:t>
      </w:r>
      <w:r w:rsidR="00A43905" w:rsidRPr="003C3378">
        <w:rPr>
          <w:rFonts w:asciiTheme="minorEastAsia" w:hAnsiTheme="minorEastAsia" w:hint="eastAsia"/>
          <w:szCs w:val="21"/>
        </w:rPr>
        <w:t>。</w:t>
      </w:r>
      <w:r w:rsidR="00583CD8" w:rsidRPr="003C3378">
        <w:rPr>
          <w:rFonts w:asciiTheme="minorEastAsia" w:hAnsiTheme="minorEastAsia" w:hint="eastAsia"/>
          <w:szCs w:val="21"/>
        </w:rPr>
        <w:t>主人公が</w:t>
      </w:r>
      <w:r w:rsidRPr="003C3378">
        <w:rPr>
          <w:rFonts w:asciiTheme="minorEastAsia" w:hAnsiTheme="minorEastAsia" w:hint="eastAsia"/>
          <w:szCs w:val="21"/>
        </w:rPr>
        <w:t>子どもですから、やはり簡単に子ども</w:t>
      </w:r>
      <w:r w:rsidR="00856FE2" w:rsidRPr="003C3378">
        <w:rPr>
          <w:rFonts w:asciiTheme="minorEastAsia" w:hAnsiTheme="minorEastAsia" w:hint="eastAsia"/>
          <w:szCs w:val="21"/>
        </w:rPr>
        <w:t>向け</w:t>
      </w:r>
      <w:r w:rsidRPr="003C3378">
        <w:rPr>
          <w:rFonts w:asciiTheme="minorEastAsia" w:hAnsiTheme="minorEastAsia" w:hint="eastAsia"/>
          <w:szCs w:val="21"/>
        </w:rPr>
        <w:t>の童話に翻訳されるようになりま</w:t>
      </w:r>
      <w:r w:rsidR="00856FE2" w:rsidRPr="003C3378">
        <w:rPr>
          <w:rFonts w:asciiTheme="minorEastAsia" w:hAnsiTheme="minorEastAsia" w:hint="eastAsia"/>
          <w:szCs w:val="21"/>
        </w:rPr>
        <w:t>した</w:t>
      </w:r>
      <w:r w:rsidRPr="003C3378">
        <w:rPr>
          <w:rFonts w:asciiTheme="minorEastAsia" w:hAnsiTheme="minorEastAsia" w:hint="eastAsia"/>
          <w:szCs w:val="21"/>
        </w:rPr>
        <w:t>。童話</w:t>
      </w:r>
      <w:r w:rsidR="00D369CB" w:rsidRPr="003C3378">
        <w:rPr>
          <w:rFonts w:asciiTheme="minorEastAsia" w:hAnsiTheme="minorEastAsia" w:hint="eastAsia"/>
          <w:szCs w:val="21"/>
        </w:rPr>
        <w:t>や</w:t>
      </w:r>
      <w:r w:rsidRPr="003C3378">
        <w:rPr>
          <w:rFonts w:asciiTheme="minorEastAsia" w:hAnsiTheme="minorEastAsia" w:hint="eastAsia"/>
          <w:szCs w:val="21"/>
        </w:rPr>
        <w:t>再話、アニメ</w:t>
      </w:r>
      <w:r w:rsidR="00D369CB" w:rsidRPr="003C3378">
        <w:rPr>
          <w:rFonts w:asciiTheme="minorEastAsia" w:hAnsiTheme="minorEastAsia" w:hint="eastAsia"/>
          <w:szCs w:val="21"/>
        </w:rPr>
        <w:t>など</w:t>
      </w:r>
      <w:r w:rsidRPr="003C3378">
        <w:rPr>
          <w:rFonts w:asciiTheme="minorEastAsia" w:hAnsiTheme="minorEastAsia" w:hint="eastAsia"/>
          <w:szCs w:val="21"/>
        </w:rPr>
        <w:t>、</w:t>
      </w:r>
      <w:r w:rsidR="00856FE2" w:rsidRPr="003C3378">
        <w:rPr>
          <w:rFonts w:asciiTheme="minorEastAsia" w:hAnsiTheme="minorEastAsia" w:hint="eastAsia"/>
          <w:szCs w:val="21"/>
        </w:rPr>
        <w:t>様々な</w:t>
      </w:r>
      <w:r w:rsidR="00A43905" w:rsidRPr="003C3378">
        <w:rPr>
          <w:rFonts w:asciiTheme="minorEastAsia" w:hAnsiTheme="minorEastAsia" w:hint="eastAsia"/>
          <w:szCs w:val="21"/>
        </w:rPr>
        <w:t>形で</w:t>
      </w:r>
      <w:r w:rsidRPr="003C3378">
        <w:rPr>
          <w:rFonts w:asciiTheme="minorEastAsia" w:hAnsiTheme="minorEastAsia" w:hint="eastAsia"/>
          <w:szCs w:val="21"/>
        </w:rPr>
        <w:t>日本で</w:t>
      </w:r>
      <w:r w:rsidR="00856FE2" w:rsidRPr="003C3378">
        <w:rPr>
          <w:rFonts w:asciiTheme="minorEastAsia" w:hAnsiTheme="minorEastAsia" w:hint="eastAsia"/>
          <w:szCs w:val="21"/>
        </w:rPr>
        <w:t>特に児童文学として</w:t>
      </w:r>
      <w:r w:rsidRPr="003C3378">
        <w:rPr>
          <w:rFonts w:asciiTheme="minorEastAsia" w:hAnsiTheme="minorEastAsia" w:hint="eastAsia"/>
          <w:szCs w:val="21"/>
        </w:rPr>
        <w:t>普及されま</w:t>
      </w:r>
      <w:r w:rsidR="00856FE2" w:rsidRPr="003C3378">
        <w:rPr>
          <w:rFonts w:asciiTheme="minorEastAsia" w:hAnsiTheme="minorEastAsia" w:hint="eastAsia"/>
          <w:szCs w:val="21"/>
        </w:rPr>
        <w:t>した</w:t>
      </w:r>
      <w:r w:rsidRPr="003C3378">
        <w:rPr>
          <w:rFonts w:asciiTheme="minorEastAsia" w:hAnsiTheme="minorEastAsia" w:hint="eastAsia"/>
          <w:szCs w:val="21"/>
        </w:rPr>
        <w:t>。</w:t>
      </w:r>
      <w:r w:rsidR="00D369CB" w:rsidRPr="003C3378">
        <w:rPr>
          <w:rFonts w:asciiTheme="minorEastAsia" w:hAnsiTheme="minorEastAsia" w:hint="eastAsia"/>
          <w:szCs w:val="21"/>
        </w:rPr>
        <w:t>既に</w:t>
      </w:r>
      <w:r w:rsidR="00F0732C" w:rsidRPr="003C3378">
        <w:rPr>
          <w:rFonts w:asciiTheme="minorEastAsia" w:hAnsiTheme="minorEastAsia" w:hint="eastAsia"/>
          <w:szCs w:val="21"/>
        </w:rPr>
        <w:t>240</w:t>
      </w:r>
      <w:r w:rsidR="00D369CB" w:rsidRPr="003C3378">
        <w:rPr>
          <w:rFonts w:asciiTheme="minorEastAsia" w:hAnsiTheme="minorEastAsia" w:hint="eastAsia"/>
          <w:szCs w:val="21"/>
        </w:rPr>
        <w:t>もの翻訳、再話等の作品が出ています。</w:t>
      </w:r>
      <w:r w:rsidR="00F0732C" w:rsidRPr="003C3378">
        <w:rPr>
          <w:rFonts w:asciiTheme="minorEastAsia" w:hAnsiTheme="minorEastAsia" w:hint="eastAsia"/>
          <w:szCs w:val="21"/>
        </w:rPr>
        <w:t>例えば</w:t>
      </w:r>
      <w:r w:rsidR="00F0732C" w:rsidRPr="003C3378">
        <w:rPr>
          <w:rFonts w:asciiTheme="minorEastAsia" w:hAnsiTheme="minorEastAsia"/>
          <w:szCs w:val="21"/>
        </w:rPr>
        <w:t>川端康成</w:t>
      </w:r>
      <w:r w:rsidR="00A43905" w:rsidRPr="003C3378">
        <w:rPr>
          <w:rFonts w:asciiTheme="minorEastAsia" w:hAnsiTheme="minorEastAsia" w:hint="eastAsia"/>
          <w:szCs w:val="21"/>
        </w:rPr>
        <w:t>も終戦直後に再話</w:t>
      </w:r>
      <w:r w:rsidR="00856FE2" w:rsidRPr="003C3378">
        <w:rPr>
          <w:rFonts w:asciiTheme="minorEastAsia" w:hAnsiTheme="minorEastAsia" w:hint="eastAsia"/>
          <w:szCs w:val="21"/>
        </w:rPr>
        <w:t>を出版して</w:t>
      </w:r>
      <w:r w:rsidR="00A43905" w:rsidRPr="003C3378">
        <w:rPr>
          <w:rFonts w:asciiTheme="minorEastAsia" w:hAnsiTheme="minorEastAsia" w:hint="eastAsia"/>
          <w:szCs w:val="21"/>
        </w:rPr>
        <w:t>います</w:t>
      </w:r>
      <w:r w:rsidRPr="003C3378">
        <w:rPr>
          <w:rFonts w:asciiTheme="minorEastAsia" w:hAnsiTheme="minorEastAsia" w:hint="eastAsia"/>
          <w:szCs w:val="21"/>
        </w:rPr>
        <w:t>。</w:t>
      </w:r>
      <w:r w:rsidR="00D369CB" w:rsidRPr="003C3378">
        <w:rPr>
          <w:rFonts w:asciiTheme="minorEastAsia" w:hAnsiTheme="minorEastAsia" w:hint="eastAsia"/>
          <w:szCs w:val="21"/>
        </w:rPr>
        <w:t>一番有名</w:t>
      </w:r>
      <w:r w:rsidR="000115F9" w:rsidRPr="003C3378">
        <w:rPr>
          <w:rFonts w:asciiTheme="minorEastAsia" w:hAnsiTheme="minorEastAsia" w:hint="eastAsia"/>
          <w:szCs w:val="21"/>
        </w:rPr>
        <w:t>な</w:t>
      </w:r>
      <w:r w:rsidR="00856FE2" w:rsidRPr="003C3378">
        <w:rPr>
          <w:rFonts w:asciiTheme="minorEastAsia" w:hAnsiTheme="minorEastAsia" w:hint="eastAsia"/>
          <w:szCs w:val="21"/>
        </w:rPr>
        <w:t>翻訳は</w:t>
      </w:r>
      <w:r w:rsidR="000115F9" w:rsidRPr="003C3378">
        <w:rPr>
          <w:rFonts w:asciiTheme="minorEastAsia" w:hAnsiTheme="minorEastAsia"/>
          <w:szCs w:val="21"/>
        </w:rPr>
        <w:t>若月紫蘭</w:t>
      </w:r>
      <w:r w:rsidR="00856FE2" w:rsidRPr="003C3378">
        <w:rPr>
          <w:rFonts w:asciiTheme="minorEastAsia" w:hAnsiTheme="minorEastAsia" w:hint="eastAsia"/>
          <w:szCs w:val="21"/>
        </w:rPr>
        <w:t>によるもの</w:t>
      </w:r>
      <w:r w:rsidR="00D369CB" w:rsidRPr="003C3378">
        <w:rPr>
          <w:rFonts w:asciiTheme="minorEastAsia" w:hAnsiTheme="minorEastAsia" w:hint="eastAsia"/>
          <w:szCs w:val="21"/>
        </w:rPr>
        <w:t>です</w:t>
      </w:r>
      <w:r w:rsidR="003B4348" w:rsidRPr="003C3378">
        <w:rPr>
          <w:rFonts w:asciiTheme="minorEastAsia" w:hAnsiTheme="minorEastAsia" w:hint="eastAsia"/>
          <w:b/>
          <w:szCs w:val="21"/>
        </w:rPr>
        <w:t>＜図</w:t>
      </w:r>
      <w:r w:rsidR="00AB5EA5" w:rsidRPr="003C3378">
        <w:rPr>
          <w:rFonts w:asciiTheme="minorEastAsia" w:hAnsiTheme="minorEastAsia" w:hint="eastAsia"/>
          <w:b/>
          <w:szCs w:val="21"/>
        </w:rPr>
        <w:t>３０</w:t>
      </w:r>
      <w:r w:rsidR="003B4348" w:rsidRPr="003C3378">
        <w:rPr>
          <w:rFonts w:asciiTheme="minorEastAsia" w:hAnsiTheme="minorEastAsia" w:hint="eastAsia"/>
          <w:b/>
          <w:szCs w:val="21"/>
        </w:rPr>
        <w:t>＞</w:t>
      </w:r>
      <w:r w:rsidR="00D369CB" w:rsidRPr="003C3378">
        <w:rPr>
          <w:rFonts w:asciiTheme="minorEastAsia" w:hAnsiTheme="minorEastAsia" w:hint="eastAsia"/>
          <w:szCs w:val="21"/>
        </w:rPr>
        <w:t>。絵入り</w:t>
      </w:r>
      <w:r w:rsidR="005834E5" w:rsidRPr="003C3378">
        <w:rPr>
          <w:rFonts w:asciiTheme="minorEastAsia" w:hAnsiTheme="minorEastAsia" w:hint="eastAsia"/>
          <w:szCs w:val="21"/>
        </w:rPr>
        <w:t>の本</w:t>
      </w:r>
      <w:r w:rsidR="009E1A73" w:rsidRPr="003C3378">
        <w:rPr>
          <w:rFonts w:asciiTheme="minorEastAsia" w:hAnsiTheme="minorEastAsia" w:hint="eastAsia"/>
          <w:szCs w:val="21"/>
        </w:rPr>
        <w:t>など</w:t>
      </w:r>
      <w:r w:rsidR="005834E5" w:rsidRPr="003C3378">
        <w:rPr>
          <w:rFonts w:asciiTheme="minorEastAsia" w:hAnsiTheme="minorEastAsia" w:hint="eastAsia"/>
          <w:szCs w:val="21"/>
        </w:rPr>
        <w:t>が</w:t>
      </w:r>
      <w:r w:rsidR="009E1A73" w:rsidRPr="003C3378">
        <w:rPr>
          <w:rFonts w:asciiTheme="minorEastAsia" w:hAnsiTheme="minorEastAsia" w:hint="eastAsia"/>
          <w:szCs w:val="21"/>
        </w:rPr>
        <w:t>数多く多種多様な形で出版されているだけではなく</w:t>
      </w:r>
      <w:r w:rsidR="005834E5" w:rsidRPr="003C3378">
        <w:rPr>
          <w:rFonts w:asciiTheme="minorEastAsia" w:hAnsiTheme="minorEastAsia" w:hint="eastAsia"/>
          <w:szCs w:val="21"/>
        </w:rPr>
        <w:t>、</w:t>
      </w:r>
      <w:r w:rsidR="00D369CB" w:rsidRPr="003C3378">
        <w:rPr>
          <w:rFonts w:asciiTheme="minorEastAsia" w:hAnsiTheme="minorEastAsia" w:hint="eastAsia"/>
          <w:szCs w:val="21"/>
        </w:rPr>
        <w:t>日本では「青い鳥」</w:t>
      </w:r>
      <w:r w:rsidR="009E1A73" w:rsidRPr="003C3378">
        <w:rPr>
          <w:rFonts w:asciiTheme="minorEastAsia" w:hAnsiTheme="minorEastAsia" w:hint="eastAsia"/>
          <w:szCs w:val="21"/>
        </w:rPr>
        <w:t>というの</w:t>
      </w:r>
      <w:r w:rsidR="00D369CB" w:rsidRPr="003C3378">
        <w:rPr>
          <w:rFonts w:asciiTheme="minorEastAsia" w:hAnsiTheme="minorEastAsia" w:hint="eastAsia"/>
          <w:szCs w:val="21"/>
        </w:rPr>
        <w:t>が一つの概念に</w:t>
      </w:r>
      <w:r w:rsidR="009E1A73" w:rsidRPr="003C3378">
        <w:rPr>
          <w:rFonts w:asciiTheme="minorEastAsia" w:hAnsiTheme="minorEastAsia" w:hint="eastAsia"/>
          <w:szCs w:val="21"/>
        </w:rPr>
        <w:t>さえ</w:t>
      </w:r>
      <w:r w:rsidR="00D369CB" w:rsidRPr="003C3378">
        <w:rPr>
          <w:rFonts w:asciiTheme="minorEastAsia" w:hAnsiTheme="minorEastAsia" w:hint="eastAsia"/>
          <w:szCs w:val="21"/>
        </w:rPr>
        <w:t>な</w:t>
      </w:r>
      <w:r w:rsidR="009E1A73" w:rsidRPr="003C3378">
        <w:rPr>
          <w:rFonts w:asciiTheme="minorEastAsia" w:hAnsiTheme="minorEastAsia" w:hint="eastAsia"/>
          <w:szCs w:val="21"/>
        </w:rPr>
        <w:t>ってしまった</w:t>
      </w:r>
      <w:r w:rsidR="00D369CB" w:rsidRPr="003C3378">
        <w:rPr>
          <w:rFonts w:asciiTheme="minorEastAsia" w:hAnsiTheme="minorEastAsia" w:hint="eastAsia"/>
          <w:szCs w:val="21"/>
        </w:rPr>
        <w:t>の</w:t>
      </w:r>
      <w:r w:rsidRPr="003C3378">
        <w:rPr>
          <w:rFonts w:asciiTheme="minorEastAsia" w:hAnsiTheme="minorEastAsia" w:hint="eastAsia"/>
          <w:szCs w:val="21"/>
        </w:rPr>
        <w:t>です</w:t>
      </w:r>
      <w:r w:rsidR="00832441" w:rsidRPr="003C3378">
        <w:rPr>
          <w:rFonts w:asciiTheme="minorEastAsia" w:hAnsiTheme="minorEastAsia" w:hint="eastAsia"/>
          <w:szCs w:val="21"/>
        </w:rPr>
        <w:t>。</w:t>
      </w:r>
      <w:r w:rsidR="00D369CB" w:rsidRPr="003C3378">
        <w:rPr>
          <w:rFonts w:asciiTheme="minorEastAsia" w:hAnsiTheme="minorEastAsia" w:hint="eastAsia"/>
          <w:szCs w:val="21"/>
        </w:rPr>
        <w:t>子どもたちが幸せを、幸福を求めるものですから、「</w:t>
      </w:r>
      <w:r w:rsidRPr="003C3378">
        <w:rPr>
          <w:rFonts w:asciiTheme="minorEastAsia" w:hAnsiTheme="minorEastAsia" w:hint="eastAsia"/>
          <w:szCs w:val="21"/>
        </w:rPr>
        <w:t>青い鳥</w:t>
      </w:r>
      <w:r w:rsidR="00D369CB" w:rsidRPr="003C3378">
        <w:rPr>
          <w:rFonts w:asciiTheme="minorEastAsia" w:hAnsiTheme="minorEastAsia" w:hint="eastAsia"/>
          <w:szCs w:val="21"/>
        </w:rPr>
        <w:t>」</w:t>
      </w:r>
      <w:r w:rsidR="00832441" w:rsidRPr="003C3378">
        <w:rPr>
          <w:rFonts w:asciiTheme="minorEastAsia" w:hAnsiTheme="minorEastAsia" w:hint="eastAsia"/>
          <w:szCs w:val="21"/>
        </w:rPr>
        <w:t>という表現自体が</w:t>
      </w:r>
      <w:r w:rsidRPr="003C3378">
        <w:rPr>
          <w:rFonts w:asciiTheme="minorEastAsia" w:hAnsiTheme="minorEastAsia" w:hint="eastAsia"/>
          <w:szCs w:val="21"/>
        </w:rPr>
        <w:t>幸福を求める</w:t>
      </w:r>
      <w:r w:rsidR="00FF453F" w:rsidRPr="003C3378">
        <w:rPr>
          <w:rFonts w:asciiTheme="minorEastAsia" w:hAnsiTheme="minorEastAsia" w:hint="eastAsia"/>
          <w:szCs w:val="21"/>
        </w:rPr>
        <w:t>希望</w:t>
      </w:r>
      <w:r w:rsidR="00D369CB" w:rsidRPr="003C3378">
        <w:rPr>
          <w:rFonts w:asciiTheme="minorEastAsia" w:hAnsiTheme="minorEastAsia" w:hint="eastAsia"/>
          <w:szCs w:val="21"/>
        </w:rPr>
        <w:t>や</w:t>
      </w:r>
      <w:r w:rsidRPr="003C3378">
        <w:rPr>
          <w:rFonts w:asciiTheme="minorEastAsia" w:hAnsiTheme="minorEastAsia" w:hint="eastAsia"/>
          <w:szCs w:val="21"/>
        </w:rPr>
        <w:t>、</w:t>
      </w:r>
      <w:r w:rsidR="00FF453F" w:rsidRPr="003C3378">
        <w:rPr>
          <w:rFonts w:asciiTheme="minorEastAsia" w:hAnsiTheme="minorEastAsia" w:hint="eastAsia"/>
          <w:szCs w:val="21"/>
        </w:rPr>
        <w:t>行為を</w:t>
      </w:r>
      <w:r w:rsidRPr="003C3378">
        <w:rPr>
          <w:rFonts w:asciiTheme="minorEastAsia" w:hAnsiTheme="minorEastAsia" w:hint="eastAsia"/>
          <w:szCs w:val="21"/>
        </w:rPr>
        <w:t>意味するようになりま</w:t>
      </w:r>
      <w:r w:rsidR="00FF453F" w:rsidRPr="003C3378">
        <w:rPr>
          <w:rFonts w:asciiTheme="minorEastAsia" w:hAnsiTheme="minorEastAsia" w:hint="eastAsia"/>
          <w:szCs w:val="21"/>
        </w:rPr>
        <w:t>した</w:t>
      </w:r>
      <w:r w:rsidR="0057591B" w:rsidRPr="003C3378">
        <w:rPr>
          <w:rFonts w:asciiTheme="minorEastAsia" w:hAnsiTheme="minorEastAsia" w:hint="eastAsia"/>
          <w:szCs w:val="21"/>
        </w:rPr>
        <w:t>、それがある人に言わせると、『青い鳥』の中で子どもたちがいろいろな国を縦横して、幸福を探し求めているのですが、最終的には家へ帰ってみたら「青い鳥」が家にいたということに気が付くわけです。</w:t>
      </w:r>
      <w:r w:rsidRPr="003C3378">
        <w:rPr>
          <w:rFonts w:asciiTheme="minorEastAsia" w:hAnsiTheme="minorEastAsia" w:hint="eastAsia"/>
          <w:szCs w:val="21"/>
        </w:rPr>
        <w:t>それが</w:t>
      </w:r>
      <w:r w:rsidR="00A021FE" w:rsidRPr="003C3378">
        <w:rPr>
          <w:rFonts w:asciiTheme="minorEastAsia" w:hAnsiTheme="minorEastAsia" w:hint="eastAsia"/>
          <w:szCs w:val="21"/>
        </w:rPr>
        <w:t>よその</w:t>
      </w:r>
      <w:r w:rsidRPr="003C3378">
        <w:rPr>
          <w:rFonts w:asciiTheme="minorEastAsia" w:hAnsiTheme="minorEastAsia" w:hint="eastAsia"/>
          <w:szCs w:val="21"/>
        </w:rPr>
        <w:t>遠い所へ、手元にない</w:t>
      </w:r>
      <w:r w:rsidR="00F32DAC" w:rsidRPr="003C3378">
        <w:rPr>
          <w:rFonts w:asciiTheme="minorEastAsia" w:hAnsiTheme="minorEastAsia" w:hint="eastAsia"/>
          <w:szCs w:val="21"/>
        </w:rPr>
        <w:t>、</w:t>
      </w:r>
      <w:r w:rsidRPr="003C3378">
        <w:rPr>
          <w:rFonts w:asciiTheme="minorEastAsia" w:hAnsiTheme="minorEastAsia" w:hint="eastAsia"/>
          <w:szCs w:val="21"/>
        </w:rPr>
        <w:t>あるいは自分の所にないものを探し求めて</w:t>
      </w:r>
      <w:r w:rsidR="00CF0584" w:rsidRPr="003C3378">
        <w:rPr>
          <w:rFonts w:asciiTheme="minorEastAsia" w:hAnsiTheme="minorEastAsia" w:hint="eastAsia"/>
          <w:szCs w:val="21"/>
        </w:rPr>
        <w:t>、</w:t>
      </w:r>
      <w:r w:rsidRPr="003C3378">
        <w:rPr>
          <w:rFonts w:asciiTheme="minorEastAsia" w:hAnsiTheme="minorEastAsia" w:hint="eastAsia"/>
          <w:szCs w:val="21"/>
        </w:rPr>
        <w:t>ようやく幸福を手にすることができるだろうとい</w:t>
      </w:r>
      <w:r w:rsidR="008543DE" w:rsidRPr="003C3378">
        <w:rPr>
          <w:rFonts w:asciiTheme="minorEastAsia" w:hAnsiTheme="minorEastAsia" w:hint="eastAsia"/>
          <w:szCs w:val="21"/>
        </w:rPr>
        <w:t>う望みが間違っているという、そのような含蓄</w:t>
      </w:r>
      <w:r w:rsidR="00C05792" w:rsidRPr="003C3378">
        <w:rPr>
          <w:rFonts w:asciiTheme="minorEastAsia" w:hAnsiTheme="minorEastAsia" w:hint="eastAsia"/>
          <w:szCs w:val="21"/>
        </w:rPr>
        <w:t>で</w:t>
      </w:r>
      <w:r w:rsidR="008543DE" w:rsidRPr="003C3378">
        <w:rPr>
          <w:rFonts w:asciiTheme="minorEastAsia" w:hAnsiTheme="minorEastAsia" w:hint="eastAsia"/>
          <w:szCs w:val="21"/>
        </w:rPr>
        <w:t>、やはり</w:t>
      </w:r>
      <w:r w:rsidRPr="003C3378">
        <w:rPr>
          <w:rFonts w:asciiTheme="minorEastAsia" w:hAnsiTheme="minorEastAsia" w:hint="eastAsia"/>
          <w:szCs w:val="21"/>
        </w:rPr>
        <w:t>幸福は自分の所にある、あるいは</w:t>
      </w:r>
      <w:r w:rsidR="00F32DAC" w:rsidRPr="003C3378">
        <w:rPr>
          <w:rFonts w:asciiTheme="minorEastAsia" w:hAnsiTheme="minorEastAsia" w:hint="eastAsia"/>
          <w:szCs w:val="21"/>
        </w:rPr>
        <w:t>自分の中に探し求めるべきだという比喩</w:t>
      </w:r>
      <w:r w:rsidRPr="003C3378">
        <w:rPr>
          <w:rFonts w:asciiTheme="minorEastAsia" w:hAnsiTheme="minorEastAsia" w:hint="eastAsia"/>
          <w:szCs w:val="21"/>
        </w:rPr>
        <w:t>的な</w:t>
      </w:r>
      <w:r w:rsidR="00C05792" w:rsidRPr="003C3378">
        <w:rPr>
          <w:rFonts w:asciiTheme="minorEastAsia" w:hAnsiTheme="minorEastAsia" w:hint="eastAsia"/>
          <w:szCs w:val="21"/>
        </w:rPr>
        <w:t>解釈</w:t>
      </w:r>
      <w:r w:rsidRPr="003C3378">
        <w:rPr>
          <w:rFonts w:asciiTheme="minorEastAsia" w:hAnsiTheme="minorEastAsia" w:hint="eastAsia"/>
          <w:szCs w:val="21"/>
        </w:rPr>
        <w:t>になります</w:t>
      </w:r>
      <w:r w:rsidR="00C05792" w:rsidRPr="003C3378">
        <w:rPr>
          <w:rFonts w:asciiTheme="minorEastAsia" w:hAnsiTheme="minorEastAsia" w:hint="eastAsia"/>
          <w:szCs w:val="21"/>
        </w:rPr>
        <w:t>。</w:t>
      </w:r>
      <w:r w:rsidR="00EA4FF9" w:rsidRPr="003C3378">
        <w:rPr>
          <w:rFonts w:asciiTheme="minorEastAsia" w:hAnsiTheme="minorEastAsia" w:hint="eastAsia"/>
          <w:szCs w:val="21"/>
        </w:rPr>
        <w:t>それが商売にも反映されるもので、</w:t>
      </w:r>
      <w:r w:rsidR="00C05792" w:rsidRPr="003C3378">
        <w:rPr>
          <w:rFonts w:asciiTheme="minorEastAsia" w:hAnsiTheme="minorEastAsia" w:hint="eastAsia"/>
          <w:szCs w:val="21"/>
        </w:rPr>
        <w:t>例えば日産の車で、1970年代にブルーバードという車種が上市され</w:t>
      </w:r>
      <w:r w:rsidR="00EA4FF9" w:rsidRPr="003C3378">
        <w:rPr>
          <w:rFonts w:asciiTheme="minorEastAsia" w:hAnsiTheme="minorEastAsia" w:hint="eastAsia"/>
          <w:szCs w:val="21"/>
        </w:rPr>
        <w:t>るのですが、</w:t>
      </w:r>
      <w:r w:rsidRPr="003C3378">
        <w:rPr>
          <w:rFonts w:asciiTheme="minorEastAsia" w:hAnsiTheme="minorEastAsia" w:hint="eastAsia"/>
          <w:szCs w:val="21"/>
        </w:rPr>
        <w:t>その日産のブルーバードを買えば、探し求めている幸福</w:t>
      </w:r>
      <w:r w:rsidR="008543DE" w:rsidRPr="003C3378">
        <w:rPr>
          <w:rFonts w:asciiTheme="minorEastAsia" w:hAnsiTheme="minorEastAsia" w:hint="eastAsia"/>
          <w:szCs w:val="21"/>
        </w:rPr>
        <w:t>がすぐ手に入る、手元に入る</w:t>
      </w:r>
      <w:r w:rsidR="00EA4FF9" w:rsidRPr="003C3378">
        <w:rPr>
          <w:rFonts w:asciiTheme="minorEastAsia" w:hAnsiTheme="minorEastAsia" w:hint="eastAsia"/>
          <w:szCs w:val="21"/>
        </w:rPr>
        <w:t>という含みでしょう</w:t>
      </w:r>
      <w:r w:rsidR="008543DE" w:rsidRPr="003C3378">
        <w:rPr>
          <w:rFonts w:asciiTheme="minorEastAsia" w:hAnsiTheme="minorEastAsia" w:hint="eastAsia"/>
          <w:szCs w:val="21"/>
        </w:rPr>
        <w:t>。確かに日産は、他にセドリックという</w:t>
      </w:r>
      <w:r w:rsidR="00EA4FF9" w:rsidRPr="003C3378">
        <w:rPr>
          <w:rFonts w:asciiTheme="minorEastAsia" w:hAnsiTheme="minorEastAsia" w:hint="eastAsia"/>
          <w:szCs w:val="21"/>
        </w:rPr>
        <w:t>名前の車種も</w:t>
      </w:r>
      <w:r w:rsidR="008F7E58" w:rsidRPr="003C3378">
        <w:rPr>
          <w:rFonts w:asciiTheme="minorEastAsia" w:hAnsiTheme="minorEastAsia" w:hint="eastAsia"/>
          <w:szCs w:val="21"/>
        </w:rPr>
        <w:t>出し</w:t>
      </w:r>
      <w:r w:rsidR="003B4348" w:rsidRPr="003C3378">
        <w:rPr>
          <w:rFonts w:asciiTheme="minorEastAsia" w:hAnsiTheme="minorEastAsia" w:hint="eastAsia"/>
          <w:szCs w:val="21"/>
        </w:rPr>
        <w:t>てい</w:t>
      </w:r>
      <w:r w:rsidR="008F7E58" w:rsidRPr="003C3378">
        <w:rPr>
          <w:rFonts w:asciiTheme="minorEastAsia" w:hAnsiTheme="minorEastAsia" w:hint="eastAsia"/>
          <w:szCs w:val="21"/>
        </w:rPr>
        <w:t>ますが、</w:t>
      </w:r>
      <w:r w:rsidR="00D5508E" w:rsidRPr="003C3378">
        <w:rPr>
          <w:rFonts w:asciiTheme="minorEastAsia" w:hAnsiTheme="minorEastAsia" w:hint="eastAsia"/>
          <w:szCs w:val="21"/>
        </w:rPr>
        <w:t>あれも</w:t>
      </w:r>
      <w:r w:rsidR="00EA4FF9" w:rsidRPr="003C3378">
        <w:rPr>
          <w:rFonts w:asciiTheme="minorEastAsia" w:hAnsiTheme="minorEastAsia" w:hint="eastAsia"/>
          <w:szCs w:val="21"/>
        </w:rPr>
        <w:t>ある</w:t>
      </w:r>
      <w:r w:rsidR="00D5508E" w:rsidRPr="003C3378">
        <w:rPr>
          <w:rFonts w:asciiTheme="minorEastAsia" w:hAnsiTheme="minorEastAsia" w:hint="eastAsia"/>
          <w:szCs w:val="21"/>
        </w:rPr>
        <w:t>話に出ている主人公</w:t>
      </w:r>
      <w:r w:rsidR="008F7E58" w:rsidRPr="003C3378">
        <w:rPr>
          <w:rFonts w:asciiTheme="minorEastAsia" w:hAnsiTheme="minorEastAsia" w:hint="eastAsia"/>
          <w:szCs w:val="21"/>
        </w:rPr>
        <w:t>の名前</w:t>
      </w:r>
      <w:r w:rsidR="00D5508E" w:rsidRPr="003C3378">
        <w:rPr>
          <w:rFonts w:asciiTheme="minorEastAsia" w:hAnsiTheme="minorEastAsia" w:hint="eastAsia"/>
          <w:szCs w:val="21"/>
        </w:rPr>
        <w:t>だそうです。日産は、</w:t>
      </w:r>
      <w:r w:rsidRPr="003C3378">
        <w:rPr>
          <w:rFonts w:asciiTheme="minorEastAsia" w:hAnsiTheme="minorEastAsia" w:hint="eastAsia"/>
          <w:szCs w:val="21"/>
        </w:rPr>
        <w:t>そうい</w:t>
      </w:r>
      <w:r w:rsidR="00F32DAC" w:rsidRPr="003C3378">
        <w:rPr>
          <w:rFonts w:asciiTheme="minorEastAsia" w:hAnsiTheme="minorEastAsia" w:hint="eastAsia"/>
          <w:szCs w:val="21"/>
        </w:rPr>
        <w:t>った</w:t>
      </w:r>
      <w:r w:rsidRPr="003C3378">
        <w:rPr>
          <w:rFonts w:asciiTheme="minorEastAsia" w:hAnsiTheme="minorEastAsia" w:hint="eastAsia"/>
          <w:szCs w:val="21"/>
        </w:rPr>
        <w:t>ファンタスティックなネーミングがお好きのようでしたね。</w:t>
      </w:r>
    </w:p>
    <w:p w14:paraId="383CD405" w14:textId="2D6F3037" w:rsidR="00BC564E" w:rsidRPr="003C3378" w:rsidRDefault="00BC564E" w:rsidP="00BC564E">
      <w:pPr>
        <w:rPr>
          <w:rFonts w:asciiTheme="minorEastAsia" w:hAnsiTheme="minorEastAsia"/>
          <w:szCs w:val="21"/>
        </w:rPr>
      </w:pPr>
      <w:r w:rsidRPr="003C3378">
        <w:rPr>
          <w:rFonts w:asciiTheme="minorEastAsia" w:hAnsiTheme="minorEastAsia" w:hint="eastAsia"/>
          <w:szCs w:val="21"/>
        </w:rPr>
        <w:t xml:space="preserve">　とにか</w:t>
      </w:r>
      <w:r w:rsidR="00F32DAC" w:rsidRPr="003C3378">
        <w:rPr>
          <w:rFonts w:asciiTheme="minorEastAsia" w:hAnsiTheme="minorEastAsia" w:hint="eastAsia"/>
          <w:szCs w:val="21"/>
        </w:rPr>
        <w:t>く</w:t>
      </w:r>
      <w:r w:rsidR="00EA4FF9" w:rsidRPr="003C3378">
        <w:rPr>
          <w:rFonts w:asciiTheme="minorEastAsia" w:hAnsiTheme="minorEastAsia" w:hint="eastAsia"/>
          <w:szCs w:val="21"/>
        </w:rPr>
        <w:t>必死に</w:t>
      </w:r>
      <w:r w:rsidR="00F32DAC" w:rsidRPr="003C3378">
        <w:rPr>
          <w:rFonts w:asciiTheme="minorEastAsia" w:hAnsiTheme="minorEastAsia" w:hint="eastAsia"/>
          <w:szCs w:val="21"/>
        </w:rPr>
        <w:t>幸福を</w:t>
      </w:r>
      <w:r w:rsidR="00EA4FF9" w:rsidRPr="003C3378">
        <w:rPr>
          <w:rFonts w:asciiTheme="minorEastAsia" w:hAnsiTheme="minorEastAsia" w:hint="eastAsia"/>
          <w:szCs w:val="21"/>
        </w:rPr>
        <w:t>探し</w:t>
      </w:r>
      <w:r w:rsidR="00F32DAC" w:rsidRPr="003C3378">
        <w:rPr>
          <w:rFonts w:asciiTheme="minorEastAsia" w:hAnsiTheme="minorEastAsia" w:hint="eastAsia"/>
          <w:szCs w:val="21"/>
        </w:rPr>
        <w:t>求めるということは、</w:t>
      </w:r>
      <w:r w:rsidRPr="003C3378">
        <w:rPr>
          <w:rFonts w:asciiTheme="minorEastAsia" w:hAnsiTheme="minorEastAsia" w:hint="eastAsia"/>
          <w:szCs w:val="21"/>
        </w:rPr>
        <w:t>や</w:t>
      </w:r>
      <w:r w:rsidR="00F32DAC" w:rsidRPr="003C3378">
        <w:rPr>
          <w:rFonts w:asciiTheme="minorEastAsia" w:hAnsiTheme="minorEastAsia" w:hint="eastAsia"/>
          <w:szCs w:val="21"/>
        </w:rPr>
        <w:t>やもすれば、常に不満</w:t>
      </w:r>
      <w:r w:rsidR="00EA4FF9" w:rsidRPr="003C3378">
        <w:rPr>
          <w:rFonts w:asciiTheme="minorEastAsia" w:hAnsiTheme="minorEastAsia" w:hint="eastAsia"/>
          <w:szCs w:val="21"/>
        </w:rPr>
        <w:t>を抱く</w:t>
      </w:r>
      <w:r w:rsidR="00F32DAC" w:rsidRPr="003C3378">
        <w:rPr>
          <w:rFonts w:asciiTheme="minorEastAsia" w:hAnsiTheme="minorEastAsia" w:hint="eastAsia"/>
          <w:szCs w:val="21"/>
        </w:rPr>
        <w:t>始末にもなりかね</w:t>
      </w:r>
      <w:r w:rsidR="00EA4FF9" w:rsidRPr="003C3378">
        <w:rPr>
          <w:rFonts w:asciiTheme="minorEastAsia" w:hAnsiTheme="minorEastAsia" w:hint="eastAsia"/>
          <w:szCs w:val="21"/>
        </w:rPr>
        <w:t>ません</w:t>
      </w:r>
      <w:r w:rsidR="00F32DAC" w:rsidRPr="003C3378">
        <w:rPr>
          <w:rFonts w:asciiTheme="minorEastAsia" w:hAnsiTheme="minorEastAsia" w:hint="eastAsia"/>
          <w:szCs w:val="21"/>
        </w:rPr>
        <w:t>。</w:t>
      </w:r>
      <w:r w:rsidR="00D5508E" w:rsidRPr="003C3378">
        <w:rPr>
          <w:rFonts w:asciiTheme="minorEastAsia" w:hAnsiTheme="minorEastAsia" w:hint="eastAsia"/>
          <w:szCs w:val="21"/>
        </w:rPr>
        <w:t>すると</w:t>
      </w:r>
      <w:r w:rsidR="000115F9" w:rsidRPr="003C3378">
        <w:rPr>
          <w:rFonts w:asciiTheme="minorEastAsia" w:hAnsiTheme="minorEastAsia" w:hint="eastAsia"/>
          <w:szCs w:val="21"/>
        </w:rPr>
        <w:t>1970</w:t>
      </w:r>
      <w:r w:rsidRPr="003C3378">
        <w:rPr>
          <w:rFonts w:asciiTheme="minorEastAsia" w:hAnsiTheme="minorEastAsia" w:hint="eastAsia"/>
          <w:szCs w:val="21"/>
        </w:rPr>
        <w:t>年代</w:t>
      </w:r>
      <w:r w:rsidR="00F32DAC" w:rsidRPr="003C3378">
        <w:rPr>
          <w:rFonts w:asciiTheme="minorEastAsia" w:hAnsiTheme="minorEastAsia" w:hint="eastAsia"/>
          <w:szCs w:val="21"/>
        </w:rPr>
        <w:t>や</w:t>
      </w:r>
      <w:r w:rsidR="000115F9" w:rsidRPr="003C3378">
        <w:rPr>
          <w:rFonts w:asciiTheme="minorEastAsia" w:hAnsiTheme="minorEastAsia" w:hint="eastAsia"/>
          <w:szCs w:val="21"/>
        </w:rPr>
        <w:t>1980</w:t>
      </w:r>
      <w:r w:rsidRPr="003C3378">
        <w:rPr>
          <w:rFonts w:asciiTheme="minorEastAsia" w:hAnsiTheme="minorEastAsia" w:hint="eastAsia"/>
          <w:szCs w:val="21"/>
        </w:rPr>
        <w:t>年</w:t>
      </w:r>
      <w:r w:rsidR="00F32DAC" w:rsidRPr="003C3378">
        <w:rPr>
          <w:rFonts w:asciiTheme="minorEastAsia" w:hAnsiTheme="minorEastAsia" w:hint="eastAsia"/>
          <w:szCs w:val="21"/>
        </w:rPr>
        <w:t>代</w:t>
      </w:r>
      <w:r w:rsidR="005119EB" w:rsidRPr="003C3378">
        <w:rPr>
          <w:rFonts w:asciiTheme="minorEastAsia" w:hAnsiTheme="minorEastAsia" w:hint="eastAsia"/>
          <w:szCs w:val="21"/>
        </w:rPr>
        <w:t>あたり</w:t>
      </w:r>
      <w:r w:rsidR="00F32DAC" w:rsidRPr="003C3378">
        <w:rPr>
          <w:rFonts w:asciiTheme="minorEastAsia" w:hAnsiTheme="minorEastAsia" w:hint="eastAsia"/>
          <w:szCs w:val="21"/>
        </w:rPr>
        <w:t>に、自分が</w:t>
      </w:r>
      <w:r w:rsidRPr="003C3378">
        <w:rPr>
          <w:rFonts w:asciiTheme="minorEastAsia" w:hAnsiTheme="minorEastAsia" w:hint="eastAsia"/>
          <w:szCs w:val="21"/>
        </w:rPr>
        <w:t>現在勤めている仕事</w:t>
      </w:r>
      <w:r w:rsidR="00AB303C" w:rsidRPr="003C3378">
        <w:rPr>
          <w:rFonts w:asciiTheme="minorEastAsia" w:hAnsiTheme="minorEastAsia" w:hint="eastAsia"/>
          <w:szCs w:val="21"/>
        </w:rPr>
        <w:t>が</w:t>
      </w:r>
      <w:r w:rsidRPr="003C3378">
        <w:rPr>
          <w:rFonts w:asciiTheme="minorEastAsia" w:hAnsiTheme="minorEastAsia" w:hint="eastAsia"/>
          <w:szCs w:val="21"/>
        </w:rPr>
        <w:t>気に入らない</w:t>
      </w:r>
      <w:r w:rsidR="00EA4FF9" w:rsidRPr="003C3378">
        <w:rPr>
          <w:rFonts w:asciiTheme="minorEastAsia" w:hAnsiTheme="minorEastAsia" w:hint="eastAsia"/>
          <w:szCs w:val="21"/>
        </w:rPr>
        <w:t>ので</w:t>
      </w:r>
      <w:r w:rsidRPr="003C3378">
        <w:rPr>
          <w:rFonts w:asciiTheme="minorEastAsia" w:hAnsiTheme="minorEastAsia" w:hint="eastAsia"/>
          <w:szCs w:val="21"/>
        </w:rPr>
        <w:t>、</w:t>
      </w:r>
      <w:r w:rsidR="005119EB" w:rsidRPr="003C3378">
        <w:rPr>
          <w:rFonts w:asciiTheme="minorEastAsia" w:hAnsiTheme="minorEastAsia" w:hint="eastAsia"/>
          <w:szCs w:val="21"/>
        </w:rPr>
        <w:t>新しい仕事</w:t>
      </w:r>
      <w:r w:rsidR="008B2032" w:rsidRPr="003C3378">
        <w:rPr>
          <w:rFonts w:asciiTheme="minorEastAsia" w:hAnsiTheme="minorEastAsia" w:hint="eastAsia"/>
          <w:szCs w:val="21"/>
        </w:rPr>
        <w:t>を探し</w:t>
      </w:r>
      <w:r w:rsidR="00EA4FF9" w:rsidRPr="003C3378">
        <w:rPr>
          <w:rFonts w:asciiTheme="minorEastAsia" w:hAnsiTheme="minorEastAsia" w:hint="eastAsia"/>
          <w:szCs w:val="21"/>
        </w:rPr>
        <w:t>てみるが</w:t>
      </w:r>
      <w:r w:rsidR="008B2032" w:rsidRPr="003C3378">
        <w:rPr>
          <w:rFonts w:asciiTheme="minorEastAsia" w:hAnsiTheme="minorEastAsia" w:hint="eastAsia"/>
          <w:szCs w:val="21"/>
        </w:rPr>
        <w:t>、</w:t>
      </w:r>
      <w:r w:rsidR="00EA4FF9" w:rsidRPr="003C3378">
        <w:rPr>
          <w:rFonts w:asciiTheme="minorEastAsia" w:hAnsiTheme="minorEastAsia" w:hint="eastAsia"/>
          <w:szCs w:val="21"/>
        </w:rPr>
        <w:t>それも</w:t>
      </w:r>
      <w:r w:rsidR="008B2032" w:rsidRPr="003C3378">
        <w:rPr>
          <w:rFonts w:asciiTheme="minorEastAsia" w:hAnsiTheme="minorEastAsia" w:hint="eastAsia"/>
          <w:szCs w:val="21"/>
        </w:rPr>
        <w:t>また気に入らない</w:t>
      </w:r>
      <w:r w:rsidR="00EA4FF9" w:rsidRPr="003C3378">
        <w:rPr>
          <w:rFonts w:asciiTheme="minorEastAsia" w:hAnsiTheme="minorEastAsia" w:hint="eastAsia"/>
          <w:szCs w:val="21"/>
        </w:rPr>
        <w:t>という悪循環の現象が</w:t>
      </w:r>
      <w:r w:rsidR="0039091C" w:rsidRPr="003C3378">
        <w:rPr>
          <w:rFonts w:asciiTheme="minorEastAsia" w:hAnsiTheme="minorEastAsia" w:hint="eastAsia"/>
          <w:szCs w:val="21"/>
        </w:rPr>
        <w:t>社会人の間に生じます</w:t>
      </w:r>
      <w:r w:rsidRPr="003C3378">
        <w:rPr>
          <w:rFonts w:asciiTheme="minorEastAsia" w:hAnsiTheme="minorEastAsia" w:hint="eastAsia"/>
          <w:szCs w:val="21"/>
        </w:rPr>
        <w:t>。落ち着かずに次から次へと新しいものを探し求めること</w:t>
      </w:r>
      <w:r w:rsidR="00F32DAC" w:rsidRPr="003C3378">
        <w:rPr>
          <w:rFonts w:asciiTheme="minorEastAsia" w:hAnsiTheme="minorEastAsia" w:hint="eastAsia"/>
          <w:szCs w:val="21"/>
        </w:rPr>
        <w:t>に対し、</w:t>
      </w:r>
      <w:r w:rsidR="000115F9" w:rsidRPr="003C3378">
        <w:rPr>
          <w:rFonts w:asciiTheme="minorEastAsia" w:hAnsiTheme="minorEastAsia"/>
          <w:szCs w:val="21"/>
        </w:rPr>
        <w:t>清水将之</w:t>
      </w:r>
      <w:r w:rsidR="0039091C" w:rsidRPr="003C3378">
        <w:rPr>
          <w:rFonts w:asciiTheme="minorEastAsia" w:hAnsiTheme="minorEastAsia" w:hint="eastAsia"/>
          <w:szCs w:val="21"/>
        </w:rPr>
        <w:t>という心理社会学者は</w:t>
      </w:r>
      <w:r w:rsidRPr="003C3378">
        <w:rPr>
          <w:rFonts w:asciiTheme="minorEastAsia" w:hAnsiTheme="minorEastAsia" w:hint="eastAsia"/>
          <w:szCs w:val="21"/>
        </w:rPr>
        <w:t>「青い鳥症候群」と</w:t>
      </w:r>
      <w:r w:rsidR="00605BAC" w:rsidRPr="003C3378">
        <w:rPr>
          <w:rFonts w:asciiTheme="minorEastAsia" w:hAnsiTheme="minorEastAsia" w:hint="eastAsia"/>
          <w:szCs w:val="21"/>
        </w:rPr>
        <w:t>名称を考案してその現象について新聞などに</w:t>
      </w:r>
      <w:r w:rsidR="00F32DAC" w:rsidRPr="003C3378">
        <w:rPr>
          <w:rFonts w:asciiTheme="minorEastAsia" w:hAnsiTheme="minorEastAsia" w:hint="eastAsia"/>
          <w:szCs w:val="21"/>
        </w:rPr>
        <w:t>記事</w:t>
      </w:r>
      <w:r w:rsidR="00234242" w:rsidRPr="003C3378">
        <w:rPr>
          <w:rFonts w:asciiTheme="minorEastAsia" w:hAnsiTheme="minorEastAsia" w:hint="eastAsia"/>
          <w:szCs w:val="21"/>
        </w:rPr>
        <w:t>を出しました</w:t>
      </w:r>
      <w:r w:rsidR="00020C57" w:rsidRPr="003C3378">
        <w:rPr>
          <w:rFonts w:asciiTheme="minorEastAsia" w:hAnsiTheme="minorEastAsia" w:hint="eastAsia"/>
          <w:b/>
          <w:szCs w:val="21"/>
        </w:rPr>
        <w:t>＜図</w:t>
      </w:r>
      <w:r w:rsidR="00AB5EA5" w:rsidRPr="003C3378">
        <w:rPr>
          <w:rFonts w:asciiTheme="minorEastAsia" w:hAnsiTheme="minorEastAsia" w:hint="eastAsia"/>
          <w:b/>
          <w:szCs w:val="21"/>
        </w:rPr>
        <w:t>３１</w:t>
      </w:r>
      <w:r w:rsidR="00020C57" w:rsidRPr="003C3378">
        <w:rPr>
          <w:rFonts w:asciiTheme="minorEastAsia" w:hAnsiTheme="minorEastAsia" w:hint="eastAsia"/>
          <w:b/>
          <w:szCs w:val="21"/>
        </w:rPr>
        <w:t>＞</w:t>
      </w:r>
      <w:r w:rsidR="00234242" w:rsidRPr="003C3378">
        <w:rPr>
          <w:rFonts w:asciiTheme="minorEastAsia" w:hAnsiTheme="minorEastAsia" w:hint="eastAsia"/>
          <w:szCs w:val="21"/>
        </w:rPr>
        <w:t>。</w:t>
      </w:r>
      <w:r w:rsidR="00605BAC" w:rsidRPr="003C3378">
        <w:rPr>
          <w:rFonts w:asciiTheme="minorEastAsia" w:hAnsiTheme="minorEastAsia" w:hint="eastAsia"/>
          <w:szCs w:val="21"/>
        </w:rPr>
        <w:t>一方</w:t>
      </w:r>
      <w:r w:rsidRPr="003C3378">
        <w:rPr>
          <w:rFonts w:asciiTheme="minorEastAsia" w:hAnsiTheme="minorEastAsia" w:hint="eastAsia"/>
          <w:szCs w:val="21"/>
        </w:rPr>
        <w:t>、高齢者の中に</w:t>
      </w:r>
      <w:r w:rsidR="00F32DAC" w:rsidRPr="003C3378">
        <w:rPr>
          <w:rFonts w:asciiTheme="minorEastAsia" w:hAnsiTheme="minorEastAsia" w:hint="eastAsia"/>
          <w:szCs w:val="21"/>
        </w:rPr>
        <w:t>も</w:t>
      </w:r>
      <w:r w:rsidRPr="003C3378">
        <w:rPr>
          <w:rFonts w:asciiTheme="minorEastAsia" w:hAnsiTheme="minorEastAsia" w:hint="eastAsia"/>
          <w:szCs w:val="21"/>
        </w:rPr>
        <w:t>幸福な生活を探し求める</w:t>
      </w:r>
      <w:r w:rsidR="00482D58" w:rsidRPr="003C3378">
        <w:rPr>
          <w:rFonts w:asciiTheme="minorEastAsia" w:hAnsiTheme="minorEastAsia" w:hint="eastAsia"/>
          <w:szCs w:val="21"/>
        </w:rPr>
        <w:t>ことを掲げた</w:t>
      </w:r>
      <w:r w:rsidR="00705876" w:rsidRPr="003C3378">
        <w:rPr>
          <w:rFonts w:asciiTheme="minorEastAsia" w:hAnsiTheme="minorEastAsia" w:hint="eastAsia"/>
          <w:szCs w:val="21"/>
        </w:rPr>
        <w:t>懇談会</w:t>
      </w:r>
      <w:r w:rsidRPr="003C3378">
        <w:rPr>
          <w:rFonts w:asciiTheme="minorEastAsia" w:hAnsiTheme="minorEastAsia" w:hint="eastAsia"/>
          <w:szCs w:val="21"/>
        </w:rPr>
        <w:t>も</w:t>
      </w:r>
      <w:r w:rsidR="00482D58" w:rsidRPr="003C3378">
        <w:rPr>
          <w:rFonts w:asciiTheme="minorEastAsia" w:hAnsiTheme="minorEastAsia" w:hint="eastAsia"/>
          <w:szCs w:val="21"/>
        </w:rPr>
        <w:t>設置される</w:t>
      </w:r>
      <w:r w:rsidRPr="003C3378">
        <w:rPr>
          <w:rFonts w:asciiTheme="minorEastAsia" w:hAnsiTheme="minorEastAsia" w:hint="eastAsia"/>
          <w:szCs w:val="21"/>
        </w:rPr>
        <w:t>のですが、</w:t>
      </w:r>
      <w:r w:rsidR="00705876" w:rsidRPr="003C3378">
        <w:rPr>
          <w:rFonts w:asciiTheme="minorEastAsia" w:hAnsiTheme="minorEastAsia" w:hint="eastAsia"/>
          <w:szCs w:val="21"/>
        </w:rPr>
        <w:t>やはり</w:t>
      </w:r>
      <w:r w:rsidR="007B19B4" w:rsidRPr="003C3378">
        <w:rPr>
          <w:rFonts w:asciiTheme="minorEastAsia" w:hAnsiTheme="minorEastAsia" w:hint="eastAsia"/>
          <w:szCs w:val="21"/>
        </w:rPr>
        <w:t>「</w:t>
      </w:r>
      <w:r w:rsidR="00705876" w:rsidRPr="003C3378">
        <w:rPr>
          <w:rFonts w:asciiTheme="minorEastAsia" w:hAnsiTheme="minorEastAsia" w:hint="eastAsia"/>
          <w:szCs w:val="21"/>
        </w:rPr>
        <w:t>青い鳥</w:t>
      </w:r>
      <w:r w:rsidR="007B19B4" w:rsidRPr="003C3378">
        <w:rPr>
          <w:rFonts w:asciiTheme="minorEastAsia" w:hAnsiTheme="minorEastAsia" w:hint="eastAsia"/>
          <w:szCs w:val="21"/>
        </w:rPr>
        <w:t>」</w:t>
      </w:r>
      <w:r w:rsidR="00705876" w:rsidRPr="003C3378">
        <w:rPr>
          <w:rFonts w:asciiTheme="minorEastAsia" w:hAnsiTheme="minorEastAsia" w:hint="eastAsia"/>
          <w:szCs w:val="21"/>
        </w:rPr>
        <w:t>という表現を使って</w:t>
      </w:r>
      <w:r w:rsidR="00F32DAC" w:rsidRPr="003C3378">
        <w:rPr>
          <w:rFonts w:asciiTheme="minorEastAsia" w:hAnsiTheme="minorEastAsia" w:hint="eastAsia"/>
          <w:szCs w:val="21"/>
        </w:rPr>
        <w:t>「</w:t>
      </w:r>
      <w:r w:rsidRPr="003C3378">
        <w:rPr>
          <w:rFonts w:asciiTheme="minorEastAsia" w:hAnsiTheme="minorEastAsia" w:hint="eastAsia"/>
          <w:szCs w:val="21"/>
        </w:rPr>
        <w:t>高</w:t>
      </w:r>
      <w:r w:rsidRPr="003C3378">
        <w:rPr>
          <w:rFonts w:asciiTheme="minorEastAsia" w:hAnsiTheme="minorEastAsia" w:hint="eastAsia"/>
          <w:szCs w:val="21"/>
        </w:rPr>
        <w:lastRenderedPageBreak/>
        <w:t>齢社会の青い鳥を求めて</w:t>
      </w:r>
      <w:r w:rsidR="00F32DAC" w:rsidRPr="003C3378">
        <w:rPr>
          <w:rFonts w:asciiTheme="minorEastAsia" w:hAnsiTheme="minorEastAsia" w:hint="eastAsia"/>
          <w:szCs w:val="21"/>
        </w:rPr>
        <w:t>」</w:t>
      </w:r>
      <w:r w:rsidR="00AB303C" w:rsidRPr="003C3378">
        <w:rPr>
          <w:rFonts w:asciiTheme="minorEastAsia" w:hAnsiTheme="minorEastAsia" w:hint="eastAsia"/>
          <w:szCs w:val="21"/>
        </w:rPr>
        <w:t>と</w:t>
      </w:r>
      <w:r w:rsidR="00705876" w:rsidRPr="003C3378">
        <w:rPr>
          <w:rFonts w:asciiTheme="minorEastAsia" w:hAnsiTheme="minorEastAsia" w:hint="eastAsia"/>
          <w:szCs w:val="21"/>
        </w:rPr>
        <w:t>命名されたものです</w:t>
      </w:r>
      <w:r w:rsidRPr="003C3378">
        <w:rPr>
          <w:rFonts w:asciiTheme="minorEastAsia" w:hAnsiTheme="minorEastAsia" w:hint="eastAsia"/>
          <w:szCs w:val="21"/>
        </w:rPr>
        <w:t>。</w:t>
      </w:r>
    </w:p>
    <w:p w14:paraId="109E9917" w14:textId="5A233470" w:rsidR="00BC564E" w:rsidRPr="003C3378" w:rsidRDefault="00BC564E" w:rsidP="00BC564E">
      <w:pPr>
        <w:rPr>
          <w:rFonts w:asciiTheme="minorEastAsia" w:hAnsiTheme="minorEastAsia"/>
          <w:szCs w:val="21"/>
        </w:rPr>
      </w:pPr>
      <w:r w:rsidRPr="003C3378">
        <w:rPr>
          <w:rFonts w:asciiTheme="minorEastAsia" w:hAnsiTheme="minorEastAsia" w:hint="eastAsia"/>
          <w:szCs w:val="21"/>
        </w:rPr>
        <w:t xml:space="preserve">　</w:t>
      </w:r>
      <w:r w:rsidR="00705876" w:rsidRPr="003C3378">
        <w:rPr>
          <w:rFonts w:asciiTheme="minorEastAsia" w:hAnsiTheme="minorEastAsia" w:hint="eastAsia"/>
          <w:szCs w:val="21"/>
        </w:rPr>
        <w:t>さらに</w:t>
      </w:r>
      <w:r w:rsidRPr="003C3378">
        <w:rPr>
          <w:rFonts w:asciiTheme="minorEastAsia" w:hAnsiTheme="minorEastAsia" w:hint="eastAsia"/>
          <w:szCs w:val="21"/>
        </w:rPr>
        <w:t>終戦後</w:t>
      </w:r>
      <w:r w:rsidR="000115F9" w:rsidRPr="003C3378">
        <w:rPr>
          <w:rFonts w:asciiTheme="minorEastAsia" w:hAnsiTheme="minorEastAsia" w:hint="eastAsia"/>
          <w:szCs w:val="21"/>
        </w:rPr>
        <w:t>、</w:t>
      </w:r>
      <w:r w:rsidR="000115F9" w:rsidRPr="003C3378">
        <w:rPr>
          <w:rFonts w:asciiTheme="minorEastAsia" w:hAnsiTheme="minorEastAsia"/>
          <w:szCs w:val="21"/>
        </w:rPr>
        <w:t>片山哲</w:t>
      </w:r>
      <w:r w:rsidR="00705876" w:rsidRPr="003C3378">
        <w:rPr>
          <w:rFonts w:asciiTheme="minorEastAsia" w:hAnsiTheme="minorEastAsia" w:hint="eastAsia"/>
          <w:szCs w:val="21"/>
        </w:rPr>
        <w:t>は</w:t>
      </w:r>
      <w:r w:rsidRPr="003C3378">
        <w:rPr>
          <w:rFonts w:asciiTheme="minorEastAsia" w:hAnsiTheme="minorEastAsia" w:hint="eastAsia"/>
          <w:szCs w:val="21"/>
        </w:rPr>
        <w:t>外国の平和の世界を構築する目的を掲げて</w:t>
      </w:r>
      <w:r w:rsidR="00705876" w:rsidRPr="003C3378">
        <w:rPr>
          <w:rFonts w:asciiTheme="minorEastAsia" w:hAnsiTheme="minorEastAsia" w:hint="eastAsia"/>
          <w:szCs w:val="21"/>
        </w:rPr>
        <w:t>創設</w:t>
      </w:r>
      <w:r w:rsidRPr="003C3378">
        <w:rPr>
          <w:rFonts w:asciiTheme="minorEastAsia" w:hAnsiTheme="minorEastAsia" w:hint="eastAsia"/>
          <w:szCs w:val="21"/>
        </w:rPr>
        <w:t>された道徳再武装運動、</w:t>
      </w:r>
      <w:r w:rsidR="008662EB" w:rsidRPr="003C3378">
        <w:rPr>
          <w:rFonts w:asciiTheme="minorEastAsia" w:hAnsiTheme="minorEastAsia" w:hint="eastAsia"/>
          <w:szCs w:val="21"/>
        </w:rPr>
        <w:t xml:space="preserve">Moral </w:t>
      </w:r>
      <w:r w:rsidRPr="003C3378">
        <w:rPr>
          <w:rFonts w:asciiTheme="minorEastAsia" w:hAnsiTheme="minorEastAsia" w:hint="eastAsia"/>
          <w:szCs w:val="21"/>
        </w:rPr>
        <w:t>Re</w:t>
      </w:r>
      <w:r w:rsidR="00F32DAC" w:rsidRPr="003C3378">
        <w:rPr>
          <w:rFonts w:asciiTheme="minorEastAsia" w:hAnsiTheme="minorEastAsia" w:hint="eastAsia"/>
          <w:szCs w:val="21"/>
        </w:rPr>
        <w:t>-</w:t>
      </w:r>
      <w:r w:rsidRPr="003C3378">
        <w:rPr>
          <w:rFonts w:asciiTheme="minorEastAsia" w:hAnsiTheme="minorEastAsia" w:hint="eastAsia"/>
          <w:szCs w:val="21"/>
        </w:rPr>
        <w:t>Armament</w:t>
      </w:r>
      <w:r w:rsidR="008662EB" w:rsidRPr="003C3378">
        <w:rPr>
          <w:rFonts w:asciiTheme="minorEastAsia" w:hAnsiTheme="minorEastAsia" w:hint="eastAsia"/>
          <w:szCs w:val="21"/>
        </w:rPr>
        <w:t xml:space="preserve"> Association</w:t>
      </w:r>
      <w:r w:rsidR="00D369CB" w:rsidRPr="003C3378">
        <w:rPr>
          <w:rFonts w:asciiTheme="minorEastAsia" w:hAnsiTheme="minorEastAsia" w:hint="eastAsia"/>
          <w:szCs w:val="21"/>
        </w:rPr>
        <w:t>（</w:t>
      </w:r>
      <w:r w:rsidRPr="003C3378">
        <w:rPr>
          <w:rFonts w:asciiTheme="minorEastAsia" w:hAnsiTheme="minorEastAsia" w:hint="eastAsia"/>
          <w:szCs w:val="21"/>
        </w:rPr>
        <w:t>ＭＲＡ</w:t>
      </w:r>
      <w:r w:rsidR="00D369CB" w:rsidRPr="003C3378">
        <w:rPr>
          <w:rFonts w:asciiTheme="minorEastAsia" w:hAnsiTheme="minorEastAsia" w:hint="eastAsia"/>
          <w:szCs w:val="21"/>
        </w:rPr>
        <w:t>）</w:t>
      </w:r>
      <w:r w:rsidR="00F32DAC" w:rsidRPr="003C3378">
        <w:rPr>
          <w:rFonts w:asciiTheme="minorEastAsia" w:hAnsiTheme="minorEastAsia" w:hint="eastAsia"/>
          <w:szCs w:val="21"/>
        </w:rPr>
        <w:t>の世界大会に出席</w:t>
      </w:r>
      <w:r w:rsidRPr="003C3378">
        <w:rPr>
          <w:rFonts w:asciiTheme="minorEastAsia" w:hAnsiTheme="minorEastAsia" w:hint="eastAsia"/>
          <w:szCs w:val="21"/>
        </w:rPr>
        <w:t>するためにヨーロッパを旅行します</w:t>
      </w:r>
      <w:r w:rsidR="00F32DAC" w:rsidRPr="003C3378">
        <w:rPr>
          <w:rFonts w:asciiTheme="minorEastAsia" w:hAnsiTheme="minorEastAsia" w:hint="eastAsia"/>
          <w:szCs w:val="21"/>
        </w:rPr>
        <w:t>が</w:t>
      </w:r>
      <w:r w:rsidRPr="003C3378">
        <w:rPr>
          <w:rFonts w:asciiTheme="minorEastAsia" w:hAnsiTheme="minorEastAsia" w:hint="eastAsia"/>
          <w:szCs w:val="21"/>
        </w:rPr>
        <w:t>、帰国して報告書を出します。その報告書</w:t>
      </w:r>
      <w:r w:rsidR="00975462" w:rsidRPr="003C3378">
        <w:rPr>
          <w:rFonts w:asciiTheme="minorEastAsia" w:hAnsiTheme="minorEastAsia" w:hint="eastAsia"/>
          <w:szCs w:val="21"/>
        </w:rPr>
        <w:t>には</w:t>
      </w:r>
      <w:r w:rsidRPr="003C3378">
        <w:rPr>
          <w:rFonts w:asciiTheme="minorEastAsia" w:hAnsiTheme="minorEastAsia" w:hint="eastAsia"/>
          <w:szCs w:val="21"/>
        </w:rPr>
        <w:t>、やはり『青い鳥を求めて』という題名を</w:t>
      </w:r>
      <w:r w:rsidR="00C45715" w:rsidRPr="003C3378">
        <w:rPr>
          <w:rFonts w:asciiTheme="minorEastAsia" w:hAnsiTheme="minorEastAsia" w:hint="eastAsia"/>
          <w:szCs w:val="21"/>
        </w:rPr>
        <w:t>付</w:t>
      </w:r>
      <w:r w:rsidRPr="003C3378">
        <w:rPr>
          <w:rFonts w:asciiTheme="minorEastAsia" w:hAnsiTheme="minorEastAsia" w:hint="eastAsia"/>
          <w:szCs w:val="21"/>
        </w:rPr>
        <w:t>けま</w:t>
      </w:r>
      <w:r w:rsidR="00705876" w:rsidRPr="003C3378">
        <w:rPr>
          <w:rFonts w:asciiTheme="minorEastAsia" w:hAnsiTheme="minorEastAsia" w:hint="eastAsia"/>
          <w:szCs w:val="21"/>
        </w:rPr>
        <w:t>した</w:t>
      </w:r>
      <w:r w:rsidRPr="003C3378">
        <w:rPr>
          <w:rFonts w:asciiTheme="minorEastAsia" w:hAnsiTheme="minorEastAsia" w:hint="eastAsia"/>
          <w:szCs w:val="21"/>
        </w:rPr>
        <w:t>。</w:t>
      </w:r>
      <w:r w:rsidR="00705876" w:rsidRPr="003C3378">
        <w:rPr>
          <w:rFonts w:asciiTheme="minorEastAsia" w:hAnsiTheme="minorEastAsia" w:hint="eastAsia"/>
          <w:szCs w:val="21"/>
        </w:rPr>
        <w:t>以上のようにして</w:t>
      </w:r>
      <w:r w:rsidR="002C7851" w:rsidRPr="003C3378">
        <w:rPr>
          <w:rFonts w:asciiTheme="minorEastAsia" w:hAnsiTheme="minorEastAsia" w:hint="eastAsia"/>
          <w:szCs w:val="21"/>
        </w:rPr>
        <w:t>メーテルリンク</w:t>
      </w:r>
      <w:r w:rsidR="0007326C" w:rsidRPr="003C3378">
        <w:rPr>
          <w:rFonts w:asciiTheme="minorEastAsia" w:hAnsiTheme="minorEastAsia" w:hint="eastAsia"/>
          <w:szCs w:val="21"/>
        </w:rPr>
        <w:t>も</w:t>
      </w:r>
      <w:r w:rsidRPr="003C3378">
        <w:rPr>
          <w:rFonts w:asciiTheme="minorEastAsia" w:hAnsiTheme="minorEastAsia" w:hint="eastAsia"/>
          <w:szCs w:val="21"/>
        </w:rPr>
        <w:t>恐らく全然想像もしなかった</w:t>
      </w:r>
      <w:r w:rsidR="005A4ACB" w:rsidRPr="003C3378">
        <w:rPr>
          <w:rFonts w:asciiTheme="minorEastAsia" w:hAnsiTheme="minorEastAsia" w:hint="eastAsia"/>
          <w:szCs w:val="21"/>
        </w:rPr>
        <w:t>イメージを生む結果</w:t>
      </w:r>
      <w:r w:rsidRPr="003C3378">
        <w:rPr>
          <w:rFonts w:asciiTheme="minorEastAsia" w:hAnsiTheme="minorEastAsia" w:hint="eastAsia"/>
          <w:szCs w:val="21"/>
        </w:rPr>
        <w:t>になりました。</w:t>
      </w:r>
    </w:p>
    <w:p w14:paraId="1E542274" w14:textId="77777777" w:rsidR="00BC564E" w:rsidRPr="003C3378" w:rsidRDefault="00BC564E" w:rsidP="00BC564E">
      <w:pPr>
        <w:rPr>
          <w:rFonts w:asciiTheme="minorEastAsia" w:hAnsiTheme="minorEastAsia"/>
          <w:szCs w:val="21"/>
        </w:rPr>
      </w:pPr>
      <w:r w:rsidRPr="003C3378">
        <w:rPr>
          <w:rFonts w:asciiTheme="minorEastAsia" w:hAnsiTheme="minorEastAsia" w:hint="eastAsia"/>
          <w:szCs w:val="21"/>
        </w:rPr>
        <w:t xml:space="preserve">　多くの日本人は、</w:t>
      </w:r>
      <w:r w:rsidR="002C7851" w:rsidRPr="003C3378">
        <w:rPr>
          <w:rFonts w:asciiTheme="minorEastAsia" w:hAnsiTheme="minorEastAsia" w:hint="eastAsia"/>
          <w:szCs w:val="21"/>
        </w:rPr>
        <w:t>メーテルリンク</w:t>
      </w:r>
      <w:r w:rsidRPr="003C3378">
        <w:rPr>
          <w:rFonts w:asciiTheme="minorEastAsia" w:hAnsiTheme="minorEastAsia" w:hint="eastAsia"/>
          <w:szCs w:val="21"/>
        </w:rPr>
        <w:t>がベルギーの国民作家だと思っているのです</w:t>
      </w:r>
      <w:r w:rsidR="002C7851" w:rsidRPr="003C3378">
        <w:rPr>
          <w:rFonts w:asciiTheme="minorEastAsia" w:hAnsiTheme="minorEastAsia" w:hint="eastAsia"/>
          <w:szCs w:val="21"/>
        </w:rPr>
        <w:t>が</w:t>
      </w:r>
      <w:r w:rsidR="0007326C" w:rsidRPr="003C3378">
        <w:rPr>
          <w:rFonts w:asciiTheme="minorEastAsia" w:hAnsiTheme="minorEastAsia" w:hint="eastAsia"/>
          <w:szCs w:val="21"/>
        </w:rPr>
        <w:t>、ベルギーの</w:t>
      </w:r>
      <w:r w:rsidR="00705876" w:rsidRPr="003C3378">
        <w:rPr>
          <w:rFonts w:asciiTheme="minorEastAsia" w:hAnsiTheme="minorEastAsia" w:hint="eastAsia"/>
          <w:szCs w:val="21"/>
        </w:rPr>
        <w:t>一般国民</w:t>
      </w:r>
      <w:r w:rsidR="0007326C" w:rsidRPr="003C3378">
        <w:rPr>
          <w:rFonts w:asciiTheme="minorEastAsia" w:hAnsiTheme="minorEastAsia" w:hint="eastAsia"/>
          <w:szCs w:val="21"/>
        </w:rPr>
        <w:t>はもちろん彼の存在は知ってい</w:t>
      </w:r>
      <w:r w:rsidR="00705876" w:rsidRPr="003C3378">
        <w:rPr>
          <w:rFonts w:asciiTheme="minorEastAsia" w:hAnsiTheme="minorEastAsia" w:hint="eastAsia"/>
          <w:szCs w:val="21"/>
        </w:rPr>
        <w:t>る</w:t>
      </w:r>
      <w:r w:rsidR="0007326C" w:rsidRPr="003C3378">
        <w:rPr>
          <w:rFonts w:asciiTheme="minorEastAsia" w:hAnsiTheme="minorEastAsia" w:hint="eastAsia"/>
          <w:szCs w:val="21"/>
        </w:rPr>
        <w:t>し、彼がノーベル</w:t>
      </w:r>
      <w:r w:rsidRPr="003C3378">
        <w:rPr>
          <w:rFonts w:asciiTheme="minorEastAsia" w:hAnsiTheme="minorEastAsia" w:hint="eastAsia"/>
          <w:szCs w:val="21"/>
        </w:rPr>
        <w:t>賞を</w:t>
      </w:r>
      <w:r w:rsidR="00705876" w:rsidRPr="003C3378">
        <w:rPr>
          <w:rFonts w:asciiTheme="minorEastAsia" w:hAnsiTheme="minorEastAsia" w:hint="eastAsia"/>
          <w:szCs w:val="21"/>
        </w:rPr>
        <w:t>受賞した</w:t>
      </w:r>
      <w:r w:rsidRPr="003C3378">
        <w:rPr>
          <w:rFonts w:asciiTheme="minorEastAsia" w:hAnsiTheme="minorEastAsia" w:hint="eastAsia"/>
          <w:szCs w:val="21"/>
        </w:rPr>
        <w:t>ことも知ってい</w:t>
      </w:r>
      <w:r w:rsidR="003541F7" w:rsidRPr="003C3378">
        <w:rPr>
          <w:rFonts w:asciiTheme="minorEastAsia" w:hAnsiTheme="minorEastAsia" w:hint="eastAsia"/>
          <w:szCs w:val="21"/>
        </w:rPr>
        <w:t>るにも拘わらず</w:t>
      </w:r>
      <w:r w:rsidRPr="003C3378">
        <w:rPr>
          <w:rFonts w:asciiTheme="minorEastAsia" w:hAnsiTheme="minorEastAsia" w:hint="eastAsia"/>
          <w:szCs w:val="21"/>
        </w:rPr>
        <w:t>、</w:t>
      </w:r>
      <w:r w:rsidR="003541F7" w:rsidRPr="003C3378">
        <w:rPr>
          <w:rFonts w:asciiTheme="minorEastAsia" w:hAnsiTheme="minorEastAsia" w:hint="eastAsia"/>
          <w:szCs w:val="21"/>
        </w:rPr>
        <w:t>読者の間には</w:t>
      </w:r>
      <w:r w:rsidRPr="003C3378">
        <w:rPr>
          <w:rFonts w:asciiTheme="minorEastAsia" w:hAnsiTheme="minorEastAsia" w:hint="eastAsia"/>
          <w:szCs w:val="21"/>
        </w:rPr>
        <w:t>そんなに人気があるわけではない、むしろ日本の</w:t>
      </w:r>
      <w:r w:rsidR="008F7E58" w:rsidRPr="003C3378">
        <w:rPr>
          <w:rFonts w:asciiTheme="minorEastAsia" w:hAnsiTheme="minorEastAsia" w:hint="eastAsia"/>
          <w:szCs w:val="21"/>
        </w:rPr>
        <w:t>方</w:t>
      </w:r>
      <w:r w:rsidRPr="003C3378">
        <w:rPr>
          <w:rFonts w:asciiTheme="minorEastAsia" w:hAnsiTheme="minorEastAsia" w:hint="eastAsia"/>
          <w:szCs w:val="21"/>
        </w:rPr>
        <w:t>がずっと人気があ</w:t>
      </w:r>
      <w:r w:rsidR="003541F7" w:rsidRPr="003C3378">
        <w:rPr>
          <w:rFonts w:asciiTheme="minorEastAsia" w:hAnsiTheme="minorEastAsia" w:hint="eastAsia"/>
          <w:szCs w:val="21"/>
        </w:rPr>
        <w:t>ると言えます</w:t>
      </w:r>
      <w:r w:rsidRPr="003C3378">
        <w:rPr>
          <w:rFonts w:asciiTheme="minorEastAsia" w:hAnsiTheme="minorEastAsia" w:hint="eastAsia"/>
          <w:szCs w:val="21"/>
        </w:rPr>
        <w:t>。</w:t>
      </w:r>
      <w:r w:rsidR="003541F7" w:rsidRPr="003C3378">
        <w:rPr>
          <w:rFonts w:asciiTheme="minorEastAsia" w:hAnsiTheme="minorEastAsia" w:hint="eastAsia"/>
          <w:szCs w:val="21"/>
        </w:rPr>
        <w:t>従って</w:t>
      </w:r>
      <w:r w:rsidR="002C7851" w:rsidRPr="003C3378">
        <w:rPr>
          <w:rFonts w:asciiTheme="minorEastAsia" w:hAnsiTheme="minorEastAsia" w:hint="eastAsia"/>
          <w:szCs w:val="21"/>
        </w:rPr>
        <w:t>メーテルリンク</w:t>
      </w:r>
      <w:r w:rsidR="003541F7" w:rsidRPr="003C3378">
        <w:rPr>
          <w:rFonts w:asciiTheme="minorEastAsia" w:hAnsiTheme="minorEastAsia" w:hint="eastAsia"/>
          <w:szCs w:val="21"/>
        </w:rPr>
        <w:t>は</w:t>
      </w:r>
      <w:r w:rsidRPr="003C3378">
        <w:rPr>
          <w:rFonts w:asciiTheme="minorEastAsia" w:hAnsiTheme="minorEastAsia" w:hint="eastAsia"/>
          <w:szCs w:val="21"/>
        </w:rPr>
        <w:t>国家作家であるとすれば、</w:t>
      </w:r>
      <w:r w:rsidR="00044CB9" w:rsidRPr="003C3378">
        <w:rPr>
          <w:rFonts w:asciiTheme="minorEastAsia" w:hAnsiTheme="minorEastAsia" w:hint="eastAsia"/>
          <w:szCs w:val="21"/>
        </w:rPr>
        <w:t>ベルギーの国民作家ではなく日本国民の作家と言うべき</w:t>
      </w:r>
      <w:r w:rsidR="003541F7" w:rsidRPr="003C3378">
        <w:rPr>
          <w:rFonts w:asciiTheme="minorEastAsia" w:hAnsiTheme="minorEastAsia" w:hint="eastAsia"/>
          <w:szCs w:val="21"/>
        </w:rPr>
        <w:t>かも知れません</w:t>
      </w:r>
      <w:r w:rsidR="00044CB9" w:rsidRPr="003C3378">
        <w:rPr>
          <w:rFonts w:asciiTheme="minorEastAsia" w:hAnsiTheme="minorEastAsia" w:hint="eastAsia"/>
          <w:szCs w:val="21"/>
        </w:rPr>
        <w:t>。</w:t>
      </w:r>
      <w:r w:rsidR="003541F7" w:rsidRPr="003C3378">
        <w:rPr>
          <w:rFonts w:asciiTheme="minorEastAsia" w:hAnsiTheme="minorEastAsia" w:hint="eastAsia"/>
          <w:szCs w:val="21"/>
        </w:rPr>
        <w:t>この事情は</w:t>
      </w:r>
      <w:r w:rsidR="00044CB9" w:rsidRPr="003C3378">
        <w:rPr>
          <w:rFonts w:asciiTheme="minorEastAsia" w:hAnsiTheme="minorEastAsia" w:hint="eastAsia"/>
          <w:szCs w:val="21"/>
        </w:rPr>
        <w:t>『フランダースの犬』</w:t>
      </w:r>
      <w:r w:rsidR="003541F7" w:rsidRPr="003C3378">
        <w:rPr>
          <w:rFonts w:asciiTheme="minorEastAsia" w:hAnsiTheme="minorEastAsia" w:hint="eastAsia"/>
          <w:szCs w:val="21"/>
        </w:rPr>
        <w:t>のそれとよく似ています。私さえ</w:t>
      </w:r>
      <w:r w:rsidR="00975462" w:rsidRPr="003C3378">
        <w:rPr>
          <w:rFonts w:asciiTheme="minorEastAsia" w:hAnsiTheme="minorEastAsia" w:hint="eastAsia"/>
          <w:szCs w:val="21"/>
        </w:rPr>
        <w:t>1970</w:t>
      </w:r>
      <w:r w:rsidR="000577EC" w:rsidRPr="003C3378">
        <w:rPr>
          <w:rFonts w:asciiTheme="minorEastAsia" w:hAnsiTheme="minorEastAsia" w:hint="eastAsia"/>
          <w:szCs w:val="21"/>
        </w:rPr>
        <w:t>年代まで</w:t>
      </w:r>
      <w:r w:rsidRPr="003C3378">
        <w:rPr>
          <w:rFonts w:asciiTheme="minorEastAsia" w:hAnsiTheme="minorEastAsia" w:hint="eastAsia"/>
          <w:szCs w:val="21"/>
        </w:rPr>
        <w:t>『フランダースの犬』の</w:t>
      </w:r>
      <w:r w:rsidR="003541F7" w:rsidRPr="003C3378">
        <w:rPr>
          <w:rFonts w:asciiTheme="minorEastAsia" w:hAnsiTheme="minorEastAsia" w:hint="eastAsia"/>
          <w:szCs w:val="21"/>
        </w:rPr>
        <w:t>存在</w:t>
      </w:r>
      <w:r w:rsidRPr="003C3378">
        <w:rPr>
          <w:rFonts w:asciiTheme="minorEastAsia" w:hAnsiTheme="minorEastAsia" w:hint="eastAsia"/>
          <w:szCs w:val="21"/>
        </w:rPr>
        <w:t>を知りません</w:t>
      </w:r>
      <w:r w:rsidR="00975462" w:rsidRPr="003C3378">
        <w:rPr>
          <w:rFonts w:asciiTheme="minorEastAsia" w:hAnsiTheme="minorEastAsia" w:hint="eastAsia"/>
          <w:szCs w:val="21"/>
        </w:rPr>
        <w:t>でした</w:t>
      </w:r>
      <w:r w:rsidRPr="003C3378">
        <w:rPr>
          <w:rFonts w:asciiTheme="minorEastAsia" w:hAnsiTheme="minorEastAsia" w:hint="eastAsia"/>
          <w:szCs w:val="21"/>
        </w:rPr>
        <w:t>。日本に来て初めて『フランダースの犬』</w:t>
      </w:r>
      <w:r w:rsidR="003541F7" w:rsidRPr="003C3378">
        <w:rPr>
          <w:rFonts w:asciiTheme="minorEastAsia" w:hAnsiTheme="minorEastAsia" w:hint="eastAsia"/>
          <w:szCs w:val="21"/>
        </w:rPr>
        <w:t>の存在</w:t>
      </w:r>
      <w:r w:rsidRPr="003C3378">
        <w:rPr>
          <w:rFonts w:asciiTheme="minorEastAsia" w:hAnsiTheme="minorEastAsia" w:hint="eastAsia"/>
          <w:szCs w:val="21"/>
        </w:rPr>
        <w:t>を知ったわけです。</w:t>
      </w:r>
    </w:p>
    <w:p w14:paraId="1CBA7384" w14:textId="77777777" w:rsidR="00BC564E" w:rsidRPr="003C3378" w:rsidRDefault="00044CB9" w:rsidP="00BC564E">
      <w:pPr>
        <w:rPr>
          <w:rFonts w:asciiTheme="minorEastAsia" w:hAnsiTheme="minorEastAsia"/>
          <w:szCs w:val="21"/>
        </w:rPr>
      </w:pPr>
      <w:r w:rsidRPr="003C3378">
        <w:rPr>
          <w:rFonts w:asciiTheme="minorEastAsia" w:hAnsiTheme="minorEastAsia" w:hint="eastAsia"/>
          <w:szCs w:val="21"/>
        </w:rPr>
        <w:t xml:space="preserve">　</w:t>
      </w:r>
      <w:r w:rsidR="003541F7" w:rsidRPr="003C3378">
        <w:rPr>
          <w:rFonts w:asciiTheme="minorEastAsia" w:hAnsiTheme="minorEastAsia" w:hint="eastAsia"/>
          <w:szCs w:val="21"/>
        </w:rPr>
        <w:t>やがて</w:t>
      </w:r>
      <w:r w:rsidR="002C7851" w:rsidRPr="003C3378">
        <w:rPr>
          <w:rFonts w:asciiTheme="minorEastAsia" w:hAnsiTheme="minorEastAsia" w:hint="eastAsia"/>
          <w:szCs w:val="21"/>
        </w:rPr>
        <w:t>、</w:t>
      </w:r>
      <w:r w:rsidR="003541F7" w:rsidRPr="003C3378">
        <w:rPr>
          <w:rFonts w:asciiTheme="minorEastAsia" w:hAnsiTheme="minorEastAsia" w:hint="eastAsia"/>
          <w:szCs w:val="21"/>
        </w:rPr>
        <w:t>それが</w:t>
      </w:r>
      <w:r w:rsidR="002C7851" w:rsidRPr="003C3378">
        <w:rPr>
          <w:rFonts w:asciiTheme="minorEastAsia" w:hAnsiTheme="minorEastAsia" w:hint="eastAsia"/>
          <w:szCs w:val="21"/>
        </w:rPr>
        <w:t>ベルギーで</w:t>
      </w:r>
      <w:r w:rsidR="003541F7" w:rsidRPr="003C3378">
        <w:rPr>
          <w:rFonts w:asciiTheme="minorEastAsia" w:hAnsiTheme="minorEastAsia" w:hint="eastAsia"/>
          <w:szCs w:val="21"/>
        </w:rPr>
        <w:t>も</w:t>
      </w:r>
      <w:r w:rsidRPr="003C3378">
        <w:rPr>
          <w:rFonts w:asciiTheme="minorEastAsia" w:hAnsiTheme="minorEastAsia" w:hint="eastAsia"/>
          <w:szCs w:val="21"/>
        </w:rPr>
        <w:t>知れ渡っている</w:t>
      </w:r>
      <w:r w:rsidR="003541F7" w:rsidRPr="003C3378">
        <w:rPr>
          <w:rFonts w:asciiTheme="minorEastAsia" w:hAnsiTheme="minorEastAsia" w:hint="eastAsia"/>
          <w:szCs w:val="21"/>
        </w:rPr>
        <w:t>ようにな</w:t>
      </w:r>
      <w:r w:rsidR="009C2B0A" w:rsidRPr="003C3378">
        <w:rPr>
          <w:rFonts w:asciiTheme="minorEastAsia" w:hAnsiTheme="minorEastAsia" w:hint="eastAsia"/>
          <w:szCs w:val="21"/>
        </w:rPr>
        <w:t>ってはいますが</w:t>
      </w:r>
      <w:r w:rsidRPr="003C3378">
        <w:rPr>
          <w:rFonts w:asciiTheme="minorEastAsia" w:hAnsiTheme="minorEastAsia" w:hint="eastAsia"/>
          <w:szCs w:val="21"/>
        </w:rPr>
        <w:t>、</w:t>
      </w:r>
      <w:r w:rsidR="00BC564E" w:rsidRPr="003C3378">
        <w:rPr>
          <w:rFonts w:asciiTheme="minorEastAsia" w:hAnsiTheme="minorEastAsia" w:hint="eastAsia"/>
          <w:szCs w:val="21"/>
        </w:rPr>
        <w:t>日本ほど帰化したフランダースのものがない</w:t>
      </w:r>
      <w:r w:rsidR="009C2B0A" w:rsidRPr="003C3378">
        <w:rPr>
          <w:rFonts w:asciiTheme="minorEastAsia" w:hAnsiTheme="minorEastAsia" w:hint="eastAsia"/>
          <w:szCs w:val="21"/>
        </w:rPr>
        <w:t>と私は思っています</w:t>
      </w:r>
      <w:r w:rsidRPr="003C3378">
        <w:rPr>
          <w:rFonts w:asciiTheme="minorEastAsia" w:hAnsiTheme="minorEastAsia" w:hint="eastAsia"/>
          <w:szCs w:val="21"/>
        </w:rPr>
        <w:t>。『フランダースの犬』こそ「</w:t>
      </w:r>
      <w:r w:rsidR="00BC564E" w:rsidRPr="003C3378">
        <w:rPr>
          <w:rFonts w:asciiTheme="minorEastAsia" w:hAnsiTheme="minorEastAsia" w:hint="eastAsia"/>
          <w:szCs w:val="21"/>
        </w:rPr>
        <w:t>日本の</w:t>
      </w:r>
      <w:r w:rsidR="002C7851" w:rsidRPr="003C3378">
        <w:rPr>
          <w:rFonts w:asciiTheme="minorEastAsia" w:hAnsiTheme="minorEastAsia" w:hint="eastAsia"/>
          <w:szCs w:val="21"/>
        </w:rPr>
        <w:t>犬</w:t>
      </w:r>
      <w:r w:rsidRPr="003C3378">
        <w:rPr>
          <w:rFonts w:asciiTheme="minorEastAsia" w:hAnsiTheme="minorEastAsia" w:hint="eastAsia"/>
          <w:szCs w:val="21"/>
        </w:rPr>
        <w:t>」</w:t>
      </w:r>
      <w:r w:rsidR="00BC564E" w:rsidRPr="003C3378">
        <w:rPr>
          <w:rFonts w:asciiTheme="minorEastAsia" w:hAnsiTheme="minorEastAsia" w:hint="eastAsia"/>
          <w:szCs w:val="21"/>
        </w:rPr>
        <w:t>にな</w:t>
      </w:r>
      <w:r w:rsidR="00AA6654" w:rsidRPr="003C3378">
        <w:rPr>
          <w:rFonts w:asciiTheme="minorEastAsia" w:hAnsiTheme="minorEastAsia" w:hint="eastAsia"/>
          <w:szCs w:val="21"/>
        </w:rPr>
        <w:t>りきっている</w:t>
      </w:r>
      <w:r w:rsidR="00BC564E" w:rsidRPr="003C3378">
        <w:rPr>
          <w:rFonts w:asciiTheme="minorEastAsia" w:hAnsiTheme="minorEastAsia" w:hint="eastAsia"/>
          <w:szCs w:val="21"/>
        </w:rPr>
        <w:t>というべきです。</w:t>
      </w:r>
    </w:p>
    <w:p w14:paraId="37EE4B59" w14:textId="77777777" w:rsidR="00BC564E" w:rsidRPr="003C3378" w:rsidRDefault="002C7851" w:rsidP="00BC564E">
      <w:pPr>
        <w:rPr>
          <w:rFonts w:asciiTheme="minorEastAsia" w:hAnsiTheme="minorEastAsia"/>
          <w:szCs w:val="21"/>
        </w:rPr>
      </w:pPr>
      <w:r w:rsidRPr="003C3378">
        <w:rPr>
          <w:rFonts w:asciiTheme="minorEastAsia" w:hAnsiTheme="minorEastAsia" w:hint="eastAsia"/>
          <w:szCs w:val="21"/>
        </w:rPr>
        <w:t xml:space="preserve">　外交官に</w:t>
      </w:r>
      <w:r w:rsidR="008F7E58" w:rsidRPr="003C3378">
        <w:rPr>
          <w:rFonts w:asciiTheme="minorEastAsia" w:hAnsiTheme="minorEastAsia" w:hint="eastAsia"/>
          <w:szCs w:val="21"/>
        </w:rPr>
        <w:t>留まらず</w:t>
      </w:r>
      <w:r w:rsidRPr="003C3378">
        <w:rPr>
          <w:rFonts w:asciiTheme="minorEastAsia" w:hAnsiTheme="minorEastAsia" w:hint="eastAsia"/>
          <w:szCs w:val="21"/>
        </w:rPr>
        <w:t>、国民</w:t>
      </w:r>
      <w:r w:rsidR="00BC564E" w:rsidRPr="003C3378">
        <w:rPr>
          <w:rFonts w:asciiTheme="minorEastAsia" w:hAnsiTheme="minorEastAsia" w:hint="eastAsia"/>
          <w:szCs w:val="21"/>
        </w:rPr>
        <w:t>レベルでいろいろあったということを垣間見る機会を与えていただいたわけです</w:t>
      </w:r>
      <w:r w:rsidRPr="003C3378">
        <w:rPr>
          <w:rFonts w:asciiTheme="minorEastAsia" w:hAnsiTheme="minorEastAsia" w:hint="eastAsia"/>
          <w:szCs w:val="21"/>
        </w:rPr>
        <w:t>が</w:t>
      </w:r>
      <w:r w:rsidR="00BC564E" w:rsidRPr="003C3378">
        <w:rPr>
          <w:rFonts w:asciiTheme="minorEastAsia" w:hAnsiTheme="minorEastAsia" w:hint="eastAsia"/>
          <w:szCs w:val="21"/>
        </w:rPr>
        <w:t>、まだいろいろありますけれども、特に外交官を中心にして述べさせていただきました。</w:t>
      </w:r>
    </w:p>
    <w:p w14:paraId="4BCD583E" w14:textId="77777777" w:rsidR="00BC564E" w:rsidRPr="003C3378" w:rsidRDefault="00EE4346" w:rsidP="00BC564E">
      <w:pPr>
        <w:rPr>
          <w:rFonts w:asciiTheme="minorEastAsia" w:hAnsiTheme="minorEastAsia"/>
          <w:szCs w:val="21"/>
        </w:rPr>
      </w:pPr>
      <w:r w:rsidRPr="003C3378">
        <w:rPr>
          <w:rFonts w:asciiTheme="minorEastAsia" w:hAnsiTheme="minorEastAsia" w:hint="eastAsia"/>
          <w:szCs w:val="21"/>
        </w:rPr>
        <w:t xml:space="preserve">　残念ながら</w:t>
      </w:r>
      <w:r w:rsidR="00BC564E" w:rsidRPr="003C3378">
        <w:rPr>
          <w:rFonts w:asciiTheme="minorEastAsia" w:hAnsiTheme="minorEastAsia" w:hint="eastAsia"/>
          <w:szCs w:val="21"/>
        </w:rPr>
        <w:t>質疑応答の時間はない</w:t>
      </w:r>
      <w:r w:rsidR="002C7851" w:rsidRPr="003C3378">
        <w:rPr>
          <w:rFonts w:asciiTheme="minorEastAsia" w:hAnsiTheme="minorEastAsia" w:hint="eastAsia"/>
          <w:szCs w:val="21"/>
        </w:rPr>
        <w:t>の</w:t>
      </w:r>
      <w:r w:rsidR="00BC564E" w:rsidRPr="003C3378">
        <w:rPr>
          <w:rFonts w:asciiTheme="minorEastAsia" w:hAnsiTheme="minorEastAsia" w:hint="eastAsia"/>
          <w:szCs w:val="21"/>
        </w:rPr>
        <w:t>です</w:t>
      </w:r>
      <w:r w:rsidR="002C7851" w:rsidRPr="003C3378">
        <w:rPr>
          <w:rFonts w:asciiTheme="minorEastAsia" w:hAnsiTheme="minorEastAsia" w:hint="eastAsia"/>
          <w:szCs w:val="21"/>
        </w:rPr>
        <w:t>が</w:t>
      </w:r>
      <w:r w:rsidRPr="003C3378">
        <w:rPr>
          <w:rFonts w:asciiTheme="minorEastAsia" w:hAnsiTheme="minorEastAsia" w:hint="eastAsia"/>
          <w:szCs w:val="21"/>
        </w:rPr>
        <w:t>、機会は</w:t>
      </w:r>
      <w:r w:rsidR="00BC564E" w:rsidRPr="003C3378">
        <w:rPr>
          <w:rFonts w:asciiTheme="minorEastAsia" w:hAnsiTheme="minorEastAsia" w:hint="eastAsia"/>
          <w:szCs w:val="21"/>
        </w:rPr>
        <w:t>別途</w:t>
      </w:r>
      <w:r w:rsidRPr="003C3378">
        <w:rPr>
          <w:rFonts w:asciiTheme="minorEastAsia" w:hAnsiTheme="minorEastAsia" w:hint="eastAsia"/>
          <w:szCs w:val="21"/>
        </w:rPr>
        <w:t>また作</w:t>
      </w:r>
      <w:r w:rsidR="002C7851" w:rsidRPr="003C3378">
        <w:rPr>
          <w:rFonts w:asciiTheme="minorEastAsia" w:hAnsiTheme="minorEastAsia" w:hint="eastAsia"/>
          <w:szCs w:val="21"/>
        </w:rPr>
        <w:t>りまして、</w:t>
      </w:r>
      <w:r w:rsidR="00BC564E" w:rsidRPr="003C3378">
        <w:rPr>
          <w:rFonts w:asciiTheme="minorEastAsia" w:hAnsiTheme="minorEastAsia" w:hint="eastAsia"/>
          <w:szCs w:val="21"/>
        </w:rPr>
        <w:t>それについて、いろいろご叱正をいただきたいと思います。</w:t>
      </w:r>
    </w:p>
    <w:p w14:paraId="1FBF243B" w14:textId="77777777" w:rsidR="00BC564E" w:rsidRPr="00BE1891" w:rsidRDefault="00BC564E" w:rsidP="00BC564E">
      <w:pPr>
        <w:rPr>
          <w:rFonts w:asciiTheme="minorEastAsia" w:hAnsiTheme="minorEastAsia"/>
          <w:szCs w:val="21"/>
        </w:rPr>
      </w:pPr>
      <w:r w:rsidRPr="003C3378">
        <w:rPr>
          <w:rFonts w:asciiTheme="minorEastAsia" w:hAnsiTheme="minorEastAsia" w:hint="eastAsia"/>
          <w:szCs w:val="21"/>
        </w:rPr>
        <w:t xml:space="preserve">　ご清聴ありがとうございます。</w:t>
      </w:r>
    </w:p>
    <w:sectPr w:rsidR="00BC564E" w:rsidRPr="00BE1891" w:rsidSect="007811C2">
      <w:footerReference w:type="even" r:id="rId8"/>
      <w:footerReference w:type="default" r:id="rId9"/>
      <w:headerReference w:type="first" r:id="rId10"/>
      <w:footerReference w:type="first" r:id="rId11"/>
      <w:pgSz w:w="11906" w:h="16838"/>
      <w:pgMar w:top="1985" w:right="1701" w:bottom="1701" w:left="1701" w:header="851" w:footer="992" w:gutter="0"/>
      <w:pgNumType w:start="1"/>
      <w:cols w:space="425"/>
      <w:docGrid w:type="lines"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DC4E60" w15:done="0"/>
  <w15:commentEx w15:paraId="33B76C94" w15:paraIdParent="19DC4E60" w15:done="0"/>
  <w15:commentEx w15:paraId="1ECD29FB" w15:done="0"/>
  <w15:commentEx w15:paraId="3FD04F36" w15:paraIdParent="1ECD29FB" w15:done="0"/>
  <w15:commentEx w15:paraId="357B99F8" w15:done="0"/>
  <w15:commentEx w15:paraId="61CE8048" w15:paraIdParent="357B99F8" w15:done="0"/>
  <w15:commentEx w15:paraId="4A1C250B" w15:done="0"/>
  <w15:commentEx w15:paraId="34C5FD80" w15:paraIdParent="4A1C250B" w15:done="0"/>
  <w15:commentEx w15:paraId="2A9ADD8F" w15:done="0"/>
  <w15:commentEx w15:paraId="12328A6C" w15:paraIdParent="2A9ADD8F" w15:done="0"/>
  <w15:commentEx w15:paraId="76DB30D0" w15:done="0"/>
  <w15:commentEx w15:paraId="2075577F" w15:paraIdParent="76DB30D0" w15:done="0"/>
  <w15:commentEx w15:paraId="4FC234C5" w15:done="0"/>
  <w15:commentEx w15:paraId="686F3E4F" w15:paraIdParent="4FC234C5" w15:done="0"/>
  <w15:commentEx w15:paraId="0EB64740" w15:done="0"/>
  <w15:commentEx w15:paraId="01D820F8" w15:paraIdParent="0EB64740" w15:done="0"/>
  <w15:commentEx w15:paraId="458FF984" w15:done="0"/>
  <w15:commentEx w15:paraId="3F640DA7" w15:paraIdParent="458FF984" w15:done="0"/>
  <w15:commentEx w15:paraId="6B24DA99" w15:done="0"/>
  <w15:commentEx w15:paraId="2E328565" w15:paraIdParent="6B24DA99" w15:done="0"/>
  <w15:commentEx w15:paraId="7FE30CE6" w15:done="0"/>
  <w15:commentEx w15:paraId="4472D45B" w15:paraIdParent="7FE30CE6" w15:done="0"/>
  <w15:commentEx w15:paraId="58EDCA63" w15:done="0"/>
  <w15:commentEx w15:paraId="36023482" w15:done="0"/>
  <w15:commentEx w15:paraId="3DAF7C94" w15:done="0"/>
  <w15:commentEx w15:paraId="323E7228" w15:done="0"/>
  <w15:commentEx w15:paraId="5602A6E7" w15:done="0"/>
  <w15:commentEx w15:paraId="04498A31" w15:done="0"/>
  <w15:commentEx w15:paraId="14473931" w15:paraIdParent="04498A31" w15:done="0"/>
  <w15:commentEx w15:paraId="0B69D9E8" w15:done="0"/>
  <w15:commentEx w15:paraId="76D9493B" w15:paraIdParent="0B69D9E8" w15:done="0"/>
  <w15:commentEx w15:paraId="08DB663B" w15:done="0"/>
  <w15:commentEx w15:paraId="63ED9A68" w15:paraIdParent="08DB663B" w15:done="0"/>
  <w15:commentEx w15:paraId="75BAADE1" w15:done="0"/>
  <w15:commentEx w15:paraId="2D4971BB" w15:done="0"/>
  <w15:commentEx w15:paraId="759CE6A0" w15:paraIdParent="2D4971BB" w15:done="0"/>
  <w15:commentEx w15:paraId="06203834" w15:done="0"/>
  <w15:commentEx w15:paraId="2C1E34BF" w15:done="0"/>
  <w15:commentEx w15:paraId="1F488435" w15:done="0"/>
  <w15:commentEx w15:paraId="3C04B74D" w15:paraIdParent="1F488435" w15:done="0"/>
  <w15:commentEx w15:paraId="1BF8DAD8" w15:done="0"/>
  <w15:commentEx w15:paraId="34F04A17" w15:paraIdParent="1BF8DAD8" w15:done="0"/>
  <w15:commentEx w15:paraId="17FBD6B0" w15:done="0"/>
  <w15:commentEx w15:paraId="579374D7" w15:done="0"/>
  <w15:commentEx w15:paraId="542D4545" w15:done="0"/>
  <w15:commentEx w15:paraId="23DB9B9A" w15:done="0"/>
  <w15:commentEx w15:paraId="015721FC" w15:done="0"/>
  <w15:commentEx w15:paraId="06BF7AEB" w15:paraIdParent="015721FC" w15:done="0"/>
  <w15:commentEx w15:paraId="7ADB4FF4" w15:done="0"/>
  <w15:commentEx w15:paraId="4A972D07" w15:paraIdParent="7ADB4FF4" w15:done="0"/>
  <w15:commentEx w15:paraId="24A73EA2" w15:done="0"/>
  <w15:commentEx w15:paraId="3F1AA591" w15:paraIdParent="24A73EA2" w15:done="0"/>
  <w15:commentEx w15:paraId="7C4E87E9" w15:done="0"/>
  <w15:commentEx w15:paraId="6BC0E67C" w15:paraIdParent="7C4E87E9" w15:done="0"/>
  <w15:commentEx w15:paraId="6257122A" w15:done="0"/>
  <w15:commentEx w15:paraId="4160BD7C" w15:paraIdParent="6257122A" w15:done="0"/>
  <w15:commentEx w15:paraId="00C9B86F" w15:done="0"/>
  <w15:commentEx w15:paraId="1ACDB377" w15:paraIdParent="00C9B86F" w15:done="0"/>
  <w15:commentEx w15:paraId="69269E3B" w15:done="0"/>
  <w15:commentEx w15:paraId="6179E782" w15:done="0"/>
  <w15:commentEx w15:paraId="1CB35606" w15:done="0"/>
  <w15:commentEx w15:paraId="26F7D7F5" w15:paraIdParent="1CB35606" w15:done="0"/>
  <w15:commentEx w15:paraId="24D67AFA" w15:done="0"/>
  <w15:commentEx w15:paraId="7E32CD94" w15:done="0"/>
  <w15:commentEx w15:paraId="0D249930" w15:done="0"/>
  <w15:commentEx w15:paraId="50158F58" w15:paraIdParent="0D249930" w15:done="0"/>
  <w15:commentEx w15:paraId="6628F2B1" w15:done="0"/>
  <w15:commentEx w15:paraId="4BF35454" w15:paraIdParent="6628F2B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66908" w14:textId="77777777" w:rsidR="002B14FE" w:rsidRDefault="002B14FE" w:rsidP="00184BE8">
      <w:r>
        <w:separator/>
      </w:r>
    </w:p>
  </w:endnote>
  <w:endnote w:type="continuationSeparator" w:id="0">
    <w:p w14:paraId="222AF9AA" w14:textId="77777777" w:rsidR="002B14FE" w:rsidRDefault="002B14FE" w:rsidP="00184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altName w:val="MS Gothic"/>
    <w:panose1 w:val="020F0600000000000000"/>
    <w:charset w:val="80"/>
    <w:family w:val="modern"/>
    <w:pitch w:val="variable"/>
    <w:sig w:usb0="E00002FF" w:usb1="6AC7FDFB" w:usb2="00000012" w:usb3="00000000" w:csb0="0002009F" w:csb1="00000000"/>
  </w:font>
  <w:font w:name="Yu Gothic UI">
    <w:altName w:val="ＭＳ ゴシック"/>
    <w:charset w:val="80"/>
    <w:family w:val="swiss"/>
    <w:pitch w:val="variable"/>
    <w:sig w:usb0="00000000"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A6B58" w14:textId="77777777" w:rsidR="003D4B4F" w:rsidRDefault="003D4B4F" w:rsidP="004969AB">
    <w:pPr>
      <w:pStyle w:val="a5"/>
      <w:jc w:val="center"/>
    </w:pPr>
    <w:r>
      <w:rPr>
        <w:rFonts w:hint="eastAsia"/>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741389"/>
      <w:docPartObj>
        <w:docPartGallery w:val="Page Numbers (Bottom of Page)"/>
        <w:docPartUnique/>
      </w:docPartObj>
    </w:sdtPr>
    <w:sdtEndPr/>
    <w:sdtContent>
      <w:p w14:paraId="199C5D10" w14:textId="63E956CE" w:rsidR="003D4B4F" w:rsidRDefault="003D4B4F">
        <w:pPr>
          <w:pStyle w:val="a5"/>
          <w:jc w:val="center"/>
        </w:pPr>
        <w:r>
          <w:fldChar w:fldCharType="begin"/>
        </w:r>
        <w:r>
          <w:instrText>PAGE   \* MERGEFORMAT</w:instrText>
        </w:r>
        <w:r>
          <w:fldChar w:fldCharType="separate"/>
        </w:r>
        <w:r w:rsidR="00C76B92" w:rsidRPr="00C76B92">
          <w:rPr>
            <w:noProof/>
            <w:lang w:val="ja-JP"/>
          </w:rPr>
          <w:t>1</w:t>
        </w:r>
        <w:r>
          <w:fldChar w:fldCharType="end"/>
        </w:r>
      </w:p>
    </w:sdtContent>
  </w:sdt>
  <w:p w14:paraId="1EAAF4DF" w14:textId="77777777" w:rsidR="003D4B4F" w:rsidRDefault="003D4B4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A9C4E" w14:textId="77777777" w:rsidR="003D4B4F" w:rsidRDefault="003D4B4F" w:rsidP="008069D7">
    <w:pPr>
      <w:pStyle w:val="a5"/>
      <w:jc w:val="center"/>
    </w:pPr>
    <w:r w:rsidRPr="008069D7">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42BF94" w14:textId="77777777" w:rsidR="002B14FE" w:rsidRDefault="002B14FE" w:rsidP="00184BE8">
      <w:r>
        <w:separator/>
      </w:r>
    </w:p>
  </w:footnote>
  <w:footnote w:type="continuationSeparator" w:id="0">
    <w:p w14:paraId="0C455F33" w14:textId="77777777" w:rsidR="002B14FE" w:rsidRDefault="002B14FE" w:rsidP="00184B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D6FDC" w14:textId="77777777" w:rsidR="003D4B4F" w:rsidRDefault="003D4B4F">
    <w:pPr>
      <w:pStyle w:val="a3"/>
    </w:pPr>
  </w:p>
  <w:p w14:paraId="1D392955" w14:textId="77777777" w:rsidR="003D4B4F" w:rsidRDefault="003D4B4F"/>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lly Vande Walle">
    <w15:presenceInfo w15:providerId="AD" w15:userId="S-1-5-21-4060015860-3155939536-3220560164-111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proofState w:spelling="clean"/>
  <w:doNotTrackFormatting/>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A18"/>
    <w:rsid w:val="00006078"/>
    <w:rsid w:val="00007AD6"/>
    <w:rsid w:val="000115F9"/>
    <w:rsid w:val="00014D30"/>
    <w:rsid w:val="000164A8"/>
    <w:rsid w:val="00020C57"/>
    <w:rsid w:val="0002360E"/>
    <w:rsid w:val="00025A30"/>
    <w:rsid w:val="00044CB9"/>
    <w:rsid w:val="0004538C"/>
    <w:rsid w:val="0004602C"/>
    <w:rsid w:val="00051272"/>
    <w:rsid w:val="000514F0"/>
    <w:rsid w:val="00055550"/>
    <w:rsid w:val="00055A0A"/>
    <w:rsid w:val="000562BB"/>
    <w:rsid w:val="000564B8"/>
    <w:rsid w:val="000577EC"/>
    <w:rsid w:val="0006001A"/>
    <w:rsid w:val="00062347"/>
    <w:rsid w:val="000655A9"/>
    <w:rsid w:val="00067A57"/>
    <w:rsid w:val="000716D0"/>
    <w:rsid w:val="000718A8"/>
    <w:rsid w:val="00071F39"/>
    <w:rsid w:val="0007326C"/>
    <w:rsid w:val="000802BB"/>
    <w:rsid w:val="0009026F"/>
    <w:rsid w:val="00091BF6"/>
    <w:rsid w:val="00092DCD"/>
    <w:rsid w:val="000930C2"/>
    <w:rsid w:val="000A1BBD"/>
    <w:rsid w:val="000A2187"/>
    <w:rsid w:val="000A6B08"/>
    <w:rsid w:val="000B211D"/>
    <w:rsid w:val="000B30FF"/>
    <w:rsid w:val="000C03A1"/>
    <w:rsid w:val="000C0444"/>
    <w:rsid w:val="000C1612"/>
    <w:rsid w:val="000C2D35"/>
    <w:rsid w:val="000C34FE"/>
    <w:rsid w:val="000C3940"/>
    <w:rsid w:val="000C3AEC"/>
    <w:rsid w:val="000C5BF9"/>
    <w:rsid w:val="000C5DF5"/>
    <w:rsid w:val="000C6A96"/>
    <w:rsid w:val="000C7EB4"/>
    <w:rsid w:val="000D034D"/>
    <w:rsid w:val="000D30D7"/>
    <w:rsid w:val="000E126D"/>
    <w:rsid w:val="000E2E09"/>
    <w:rsid w:val="000E323E"/>
    <w:rsid w:val="000E358D"/>
    <w:rsid w:val="000E37B9"/>
    <w:rsid w:val="000F18EB"/>
    <w:rsid w:val="001004C5"/>
    <w:rsid w:val="001024F6"/>
    <w:rsid w:val="0010397B"/>
    <w:rsid w:val="00105B68"/>
    <w:rsid w:val="00106004"/>
    <w:rsid w:val="001061D8"/>
    <w:rsid w:val="001111E6"/>
    <w:rsid w:val="00113EBF"/>
    <w:rsid w:val="001215A3"/>
    <w:rsid w:val="00121B6C"/>
    <w:rsid w:val="00123171"/>
    <w:rsid w:val="00125E53"/>
    <w:rsid w:val="001316FC"/>
    <w:rsid w:val="001339A8"/>
    <w:rsid w:val="00136AC8"/>
    <w:rsid w:val="00141351"/>
    <w:rsid w:val="0014172F"/>
    <w:rsid w:val="00150274"/>
    <w:rsid w:val="00154574"/>
    <w:rsid w:val="001554D8"/>
    <w:rsid w:val="001562DB"/>
    <w:rsid w:val="00161FEF"/>
    <w:rsid w:val="00162ECF"/>
    <w:rsid w:val="00165249"/>
    <w:rsid w:val="001700BF"/>
    <w:rsid w:val="00171467"/>
    <w:rsid w:val="001774D4"/>
    <w:rsid w:val="0018069C"/>
    <w:rsid w:val="001846CA"/>
    <w:rsid w:val="00184BE8"/>
    <w:rsid w:val="00184E07"/>
    <w:rsid w:val="00193497"/>
    <w:rsid w:val="00196BA2"/>
    <w:rsid w:val="00197513"/>
    <w:rsid w:val="001A298B"/>
    <w:rsid w:val="001A3A64"/>
    <w:rsid w:val="001A79FA"/>
    <w:rsid w:val="001B0553"/>
    <w:rsid w:val="001B4109"/>
    <w:rsid w:val="001C154B"/>
    <w:rsid w:val="001D25B9"/>
    <w:rsid w:val="001D3021"/>
    <w:rsid w:val="001D30CF"/>
    <w:rsid w:val="001D6DB1"/>
    <w:rsid w:val="001E037F"/>
    <w:rsid w:val="001E4BD5"/>
    <w:rsid w:val="001F08E8"/>
    <w:rsid w:val="001F658D"/>
    <w:rsid w:val="001F65A6"/>
    <w:rsid w:val="002035E2"/>
    <w:rsid w:val="00206CE5"/>
    <w:rsid w:val="0021305F"/>
    <w:rsid w:val="00221099"/>
    <w:rsid w:val="00222951"/>
    <w:rsid w:val="00227393"/>
    <w:rsid w:val="0023118D"/>
    <w:rsid w:val="002339ED"/>
    <w:rsid w:val="00234242"/>
    <w:rsid w:val="002350A9"/>
    <w:rsid w:val="002454B2"/>
    <w:rsid w:val="002508B9"/>
    <w:rsid w:val="00254917"/>
    <w:rsid w:val="00257DCA"/>
    <w:rsid w:val="00260AC0"/>
    <w:rsid w:val="0026352C"/>
    <w:rsid w:val="00263C76"/>
    <w:rsid w:val="00264740"/>
    <w:rsid w:val="002678DD"/>
    <w:rsid w:val="002778A1"/>
    <w:rsid w:val="0028175B"/>
    <w:rsid w:val="00282211"/>
    <w:rsid w:val="002835A4"/>
    <w:rsid w:val="00286844"/>
    <w:rsid w:val="00286924"/>
    <w:rsid w:val="00286D94"/>
    <w:rsid w:val="00287695"/>
    <w:rsid w:val="00293C04"/>
    <w:rsid w:val="002947BB"/>
    <w:rsid w:val="00297A2B"/>
    <w:rsid w:val="002A3009"/>
    <w:rsid w:val="002A35AF"/>
    <w:rsid w:val="002B14FE"/>
    <w:rsid w:val="002B16BA"/>
    <w:rsid w:val="002B19DF"/>
    <w:rsid w:val="002B305F"/>
    <w:rsid w:val="002B7B75"/>
    <w:rsid w:val="002C128F"/>
    <w:rsid w:val="002C330D"/>
    <w:rsid w:val="002C3F66"/>
    <w:rsid w:val="002C480C"/>
    <w:rsid w:val="002C7851"/>
    <w:rsid w:val="002D096E"/>
    <w:rsid w:val="002D4B3C"/>
    <w:rsid w:val="002E05EC"/>
    <w:rsid w:val="002E2C8B"/>
    <w:rsid w:val="002E59AD"/>
    <w:rsid w:val="002F27D1"/>
    <w:rsid w:val="002F471D"/>
    <w:rsid w:val="00300000"/>
    <w:rsid w:val="00300F9F"/>
    <w:rsid w:val="00303D64"/>
    <w:rsid w:val="0031217A"/>
    <w:rsid w:val="00312D33"/>
    <w:rsid w:val="00313128"/>
    <w:rsid w:val="00316E4A"/>
    <w:rsid w:val="00317162"/>
    <w:rsid w:val="00326223"/>
    <w:rsid w:val="0033425B"/>
    <w:rsid w:val="003344A4"/>
    <w:rsid w:val="00334685"/>
    <w:rsid w:val="00335F01"/>
    <w:rsid w:val="003369A1"/>
    <w:rsid w:val="00337773"/>
    <w:rsid w:val="003430B3"/>
    <w:rsid w:val="0034360C"/>
    <w:rsid w:val="00343922"/>
    <w:rsid w:val="003441F8"/>
    <w:rsid w:val="003444CB"/>
    <w:rsid w:val="00344A23"/>
    <w:rsid w:val="0034783F"/>
    <w:rsid w:val="003541F7"/>
    <w:rsid w:val="00354309"/>
    <w:rsid w:val="00356A52"/>
    <w:rsid w:val="00362754"/>
    <w:rsid w:val="00362895"/>
    <w:rsid w:val="00362C78"/>
    <w:rsid w:val="003634B9"/>
    <w:rsid w:val="003637B2"/>
    <w:rsid w:val="00365635"/>
    <w:rsid w:val="003659EE"/>
    <w:rsid w:val="003704A0"/>
    <w:rsid w:val="00370EE5"/>
    <w:rsid w:val="0037199E"/>
    <w:rsid w:val="0037402A"/>
    <w:rsid w:val="00375BBA"/>
    <w:rsid w:val="0038091F"/>
    <w:rsid w:val="00383B23"/>
    <w:rsid w:val="003843F5"/>
    <w:rsid w:val="0038659A"/>
    <w:rsid w:val="00386E5A"/>
    <w:rsid w:val="00390056"/>
    <w:rsid w:val="0039091C"/>
    <w:rsid w:val="003921B3"/>
    <w:rsid w:val="00392892"/>
    <w:rsid w:val="003939E0"/>
    <w:rsid w:val="0039458E"/>
    <w:rsid w:val="00396E9A"/>
    <w:rsid w:val="003974AD"/>
    <w:rsid w:val="003A4D7F"/>
    <w:rsid w:val="003A535F"/>
    <w:rsid w:val="003A65AE"/>
    <w:rsid w:val="003B01D4"/>
    <w:rsid w:val="003B3357"/>
    <w:rsid w:val="003B4348"/>
    <w:rsid w:val="003B57B4"/>
    <w:rsid w:val="003B6836"/>
    <w:rsid w:val="003C2D1B"/>
    <w:rsid w:val="003C3378"/>
    <w:rsid w:val="003C5C21"/>
    <w:rsid w:val="003D383B"/>
    <w:rsid w:val="003D4B4F"/>
    <w:rsid w:val="003D54B1"/>
    <w:rsid w:val="003E598B"/>
    <w:rsid w:val="003E66B2"/>
    <w:rsid w:val="003E714D"/>
    <w:rsid w:val="003F2326"/>
    <w:rsid w:val="003F4164"/>
    <w:rsid w:val="003F48CF"/>
    <w:rsid w:val="003F7EBE"/>
    <w:rsid w:val="0040103D"/>
    <w:rsid w:val="00401416"/>
    <w:rsid w:val="00405110"/>
    <w:rsid w:val="00405E9D"/>
    <w:rsid w:val="00406994"/>
    <w:rsid w:val="0041217C"/>
    <w:rsid w:val="00412DB0"/>
    <w:rsid w:val="004154D5"/>
    <w:rsid w:val="00416F5F"/>
    <w:rsid w:val="004252E3"/>
    <w:rsid w:val="00427910"/>
    <w:rsid w:val="00431B13"/>
    <w:rsid w:val="00432DDE"/>
    <w:rsid w:val="00433EC4"/>
    <w:rsid w:val="00443100"/>
    <w:rsid w:val="0044359E"/>
    <w:rsid w:val="00446053"/>
    <w:rsid w:val="00453C34"/>
    <w:rsid w:val="0045720D"/>
    <w:rsid w:val="00462571"/>
    <w:rsid w:val="0046427C"/>
    <w:rsid w:val="00464C09"/>
    <w:rsid w:val="00467D96"/>
    <w:rsid w:val="00470B40"/>
    <w:rsid w:val="00472C8B"/>
    <w:rsid w:val="00476FC2"/>
    <w:rsid w:val="0047774C"/>
    <w:rsid w:val="00480B9B"/>
    <w:rsid w:val="0048256D"/>
    <w:rsid w:val="00482D58"/>
    <w:rsid w:val="004969AB"/>
    <w:rsid w:val="004A4073"/>
    <w:rsid w:val="004A5F48"/>
    <w:rsid w:val="004B0006"/>
    <w:rsid w:val="004B253B"/>
    <w:rsid w:val="004B2AA0"/>
    <w:rsid w:val="004B357E"/>
    <w:rsid w:val="004B44F1"/>
    <w:rsid w:val="004B62F6"/>
    <w:rsid w:val="004B787F"/>
    <w:rsid w:val="004C02DC"/>
    <w:rsid w:val="004C0B37"/>
    <w:rsid w:val="004C29C5"/>
    <w:rsid w:val="004C3F39"/>
    <w:rsid w:val="004C504C"/>
    <w:rsid w:val="004C718C"/>
    <w:rsid w:val="004C7D4F"/>
    <w:rsid w:val="004D7DF9"/>
    <w:rsid w:val="004D7EA4"/>
    <w:rsid w:val="004E0222"/>
    <w:rsid w:val="004E2D33"/>
    <w:rsid w:val="004E301B"/>
    <w:rsid w:val="004E443E"/>
    <w:rsid w:val="004E67DF"/>
    <w:rsid w:val="004E6990"/>
    <w:rsid w:val="004F0CBF"/>
    <w:rsid w:val="004F3562"/>
    <w:rsid w:val="004F7227"/>
    <w:rsid w:val="004F7A68"/>
    <w:rsid w:val="004F7E23"/>
    <w:rsid w:val="005000D4"/>
    <w:rsid w:val="00500FDD"/>
    <w:rsid w:val="00503B89"/>
    <w:rsid w:val="00507220"/>
    <w:rsid w:val="00510170"/>
    <w:rsid w:val="005119EB"/>
    <w:rsid w:val="00513725"/>
    <w:rsid w:val="00517882"/>
    <w:rsid w:val="00521D87"/>
    <w:rsid w:val="00523B70"/>
    <w:rsid w:val="00527F6F"/>
    <w:rsid w:val="00535693"/>
    <w:rsid w:val="00540E2F"/>
    <w:rsid w:val="0054168E"/>
    <w:rsid w:val="005419D5"/>
    <w:rsid w:val="00541A71"/>
    <w:rsid w:val="0054242D"/>
    <w:rsid w:val="00545794"/>
    <w:rsid w:val="00545D21"/>
    <w:rsid w:val="005461BC"/>
    <w:rsid w:val="00562FD8"/>
    <w:rsid w:val="0056514E"/>
    <w:rsid w:val="00565D6E"/>
    <w:rsid w:val="00570F46"/>
    <w:rsid w:val="00572A9E"/>
    <w:rsid w:val="00572BD2"/>
    <w:rsid w:val="00573D40"/>
    <w:rsid w:val="0057591B"/>
    <w:rsid w:val="005763F9"/>
    <w:rsid w:val="0058042B"/>
    <w:rsid w:val="005834E5"/>
    <w:rsid w:val="005836F4"/>
    <w:rsid w:val="00583CD8"/>
    <w:rsid w:val="005845A5"/>
    <w:rsid w:val="005845FB"/>
    <w:rsid w:val="00585B0D"/>
    <w:rsid w:val="00586AD8"/>
    <w:rsid w:val="00590128"/>
    <w:rsid w:val="005969A9"/>
    <w:rsid w:val="005A0431"/>
    <w:rsid w:val="005A07B2"/>
    <w:rsid w:val="005A1D08"/>
    <w:rsid w:val="005A4ACB"/>
    <w:rsid w:val="005A70C1"/>
    <w:rsid w:val="005B451D"/>
    <w:rsid w:val="005B5865"/>
    <w:rsid w:val="005B70C7"/>
    <w:rsid w:val="005C18DE"/>
    <w:rsid w:val="005C2D2D"/>
    <w:rsid w:val="005C3FB5"/>
    <w:rsid w:val="005C477E"/>
    <w:rsid w:val="005D338E"/>
    <w:rsid w:val="005E1AC6"/>
    <w:rsid w:val="005E2293"/>
    <w:rsid w:val="005E65FC"/>
    <w:rsid w:val="005E78AB"/>
    <w:rsid w:val="005F03E1"/>
    <w:rsid w:val="005F3F1F"/>
    <w:rsid w:val="005F493E"/>
    <w:rsid w:val="005F79B3"/>
    <w:rsid w:val="00600E77"/>
    <w:rsid w:val="0060161A"/>
    <w:rsid w:val="00602182"/>
    <w:rsid w:val="0060219C"/>
    <w:rsid w:val="00605401"/>
    <w:rsid w:val="00605BAC"/>
    <w:rsid w:val="0061263C"/>
    <w:rsid w:val="00612C34"/>
    <w:rsid w:val="00612F4B"/>
    <w:rsid w:val="00620E92"/>
    <w:rsid w:val="006234F7"/>
    <w:rsid w:val="006251C2"/>
    <w:rsid w:val="006267C3"/>
    <w:rsid w:val="006328E9"/>
    <w:rsid w:val="006345B5"/>
    <w:rsid w:val="006357C4"/>
    <w:rsid w:val="00636895"/>
    <w:rsid w:val="00637FA7"/>
    <w:rsid w:val="00641ADD"/>
    <w:rsid w:val="00642BA8"/>
    <w:rsid w:val="00644C87"/>
    <w:rsid w:val="00654109"/>
    <w:rsid w:val="00657A16"/>
    <w:rsid w:val="006635BB"/>
    <w:rsid w:val="0066663C"/>
    <w:rsid w:val="00672DF8"/>
    <w:rsid w:val="0067316C"/>
    <w:rsid w:val="00673528"/>
    <w:rsid w:val="00675DE8"/>
    <w:rsid w:val="00683103"/>
    <w:rsid w:val="00683230"/>
    <w:rsid w:val="00684050"/>
    <w:rsid w:val="0068513D"/>
    <w:rsid w:val="00690327"/>
    <w:rsid w:val="00690FDC"/>
    <w:rsid w:val="00692A11"/>
    <w:rsid w:val="006931B1"/>
    <w:rsid w:val="006A3F42"/>
    <w:rsid w:val="006A4892"/>
    <w:rsid w:val="006A4A1C"/>
    <w:rsid w:val="006A78F5"/>
    <w:rsid w:val="006B12E2"/>
    <w:rsid w:val="006B3E7D"/>
    <w:rsid w:val="006B4BE5"/>
    <w:rsid w:val="006B4F55"/>
    <w:rsid w:val="006B5317"/>
    <w:rsid w:val="006B72C2"/>
    <w:rsid w:val="006B7337"/>
    <w:rsid w:val="006C0CAC"/>
    <w:rsid w:val="006C22CF"/>
    <w:rsid w:val="006C6E0A"/>
    <w:rsid w:val="006C6F14"/>
    <w:rsid w:val="006C72D9"/>
    <w:rsid w:val="006D3C6F"/>
    <w:rsid w:val="006D4A99"/>
    <w:rsid w:val="006D5D8E"/>
    <w:rsid w:val="006E0834"/>
    <w:rsid w:val="006E2FDB"/>
    <w:rsid w:val="006E4621"/>
    <w:rsid w:val="006F09B0"/>
    <w:rsid w:val="006F46F9"/>
    <w:rsid w:val="00705876"/>
    <w:rsid w:val="00715AAC"/>
    <w:rsid w:val="007173AD"/>
    <w:rsid w:val="007201B0"/>
    <w:rsid w:val="00721A22"/>
    <w:rsid w:val="007313D2"/>
    <w:rsid w:val="00734100"/>
    <w:rsid w:val="007444C3"/>
    <w:rsid w:val="00745CBE"/>
    <w:rsid w:val="00750F35"/>
    <w:rsid w:val="0075553D"/>
    <w:rsid w:val="00756511"/>
    <w:rsid w:val="0075663D"/>
    <w:rsid w:val="0076106E"/>
    <w:rsid w:val="00764175"/>
    <w:rsid w:val="00765A40"/>
    <w:rsid w:val="00767628"/>
    <w:rsid w:val="0077174B"/>
    <w:rsid w:val="0077393C"/>
    <w:rsid w:val="0077523C"/>
    <w:rsid w:val="0077644D"/>
    <w:rsid w:val="007811C2"/>
    <w:rsid w:val="00784B68"/>
    <w:rsid w:val="007A0BF2"/>
    <w:rsid w:val="007A35F6"/>
    <w:rsid w:val="007A4687"/>
    <w:rsid w:val="007B0EDF"/>
    <w:rsid w:val="007B19B4"/>
    <w:rsid w:val="007B1AAB"/>
    <w:rsid w:val="007B4B67"/>
    <w:rsid w:val="007B5323"/>
    <w:rsid w:val="007B5760"/>
    <w:rsid w:val="007B6595"/>
    <w:rsid w:val="007B6F43"/>
    <w:rsid w:val="007D081B"/>
    <w:rsid w:val="007D3035"/>
    <w:rsid w:val="007D4F50"/>
    <w:rsid w:val="007E4743"/>
    <w:rsid w:val="007E4ED3"/>
    <w:rsid w:val="007F2C6E"/>
    <w:rsid w:val="007F4D3F"/>
    <w:rsid w:val="007F681B"/>
    <w:rsid w:val="008013CC"/>
    <w:rsid w:val="0080151F"/>
    <w:rsid w:val="008050C8"/>
    <w:rsid w:val="00805EC9"/>
    <w:rsid w:val="008067CD"/>
    <w:rsid w:val="008069D7"/>
    <w:rsid w:val="008075DC"/>
    <w:rsid w:val="00807B43"/>
    <w:rsid w:val="008113A2"/>
    <w:rsid w:val="00812CFC"/>
    <w:rsid w:val="00812DB8"/>
    <w:rsid w:val="00812E77"/>
    <w:rsid w:val="00820353"/>
    <w:rsid w:val="00821B02"/>
    <w:rsid w:val="00821F7A"/>
    <w:rsid w:val="0082251D"/>
    <w:rsid w:val="00823ABF"/>
    <w:rsid w:val="00824EE0"/>
    <w:rsid w:val="008254EB"/>
    <w:rsid w:val="0082693C"/>
    <w:rsid w:val="00832441"/>
    <w:rsid w:val="008324EB"/>
    <w:rsid w:val="00832C83"/>
    <w:rsid w:val="00832CCC"/>
    <w:rsid w:val="00833523"/>
    <w:rsid w:val="00833C04"/>
    <w:rsid w:val="00834808"/>
    <w:rsid w:val="00835864"/>
    <w:rsid w:val="0083693D"/>
    <w:rsid w:val="00836BD6"/>
    <w:rsid w:val="00841FA1"/>
    <w:rsid w:val="00842D39"/>
    <w:rsid w:val="00846E83"/>
    <w:rsid w:val="00846F69"/>
    <w:rsid w:val="00850FE8"/>
    <w:rsid w:val="0085176E"/>
    <w:rsid w:val="00851832"/>
    <w:rsid w:val="00852E03"/>
    <w:rsid w:val="008543DE"/>
    <w:rsid w:val="00854AB9"/>
    <w:rsid w:val="00855BF7"/>
    <w:rsid w:val="00856FE2"/>
    <w:rsid w:val="00857956"/>
    <w:rsid w:val="00863E29"/>
    <w:rsid w:val="008662EB"/>
    <w:rsid w:val="00867DA5"/>
    <w:rsid w:val="00867F27"/>
    <w:rsid w:val="00876ECA"/>
    <w:rsid w:val="0088406F"/>
    <w:rsid w:val="00886EA0"/>
    <w:rsid w:val="0088739B"/>
    <w:rsid w:val="00891C1D"/>
    <w:rsid w:val="008A0EA2"/>
    <w:rsid w:val="008A6468"/>
    <w:rsid w:val="008B1FA7"/>
    <w:rsid w:val="008B2032"/>
    <w:rsid w:val="008B4B68"/>
    <w:rsid w:val="008B728C"/>
    <w:rsid w:val="008B7B3A"/>
    <w:rsid w:val="008C01E8"/>
    <w:rsid w:val="008C1993"/>
    <w:rsid w:val="008C2601"/>
    <w:rsid w:val="008C37EA"/>
    <w:rsid w:val="008D0470"/>
    <w:rsid w:val="008D079B"/>
    <w:rsid w:val="008D1889"/>
    <w:rsid w:val="008D1A89"/>
    <w:rsid w:val="008D311B"/>
    <w:rsid w:val="008E0CED"/>
    <w:rsid w:val="008E30DF"/>
    <w:rsid w:val="008E3408"/>
    <w:rsid w:val="008E4245"/>
    <w:rsid w:val="008E44D4"/>
    <w:rsid w:val="008E5B29"/>
    <w:rsid w:val="008E5E67"/>
    <w:rsid w:val="008F378B"/>
    <w:rsid w:val="008F4CE3"/>
    <w:rsid w:val="008F57EC"/>
    <w:rsid w:val="008F5DC3"/>
    <w:rsid w:val="008F7E58"/>
    <w:rsid w:val="00900862"/>
    <w:rsid w:val="009017F3"/>
    <w:rsid w:val="00914250"/>
    <w:rsid w:val="0091570E"/>
    <w:rsid w:val="009207A6"/>
    <w:rsid w:val="0092665E"/>
    <w:rsid w:val="00926967"/>
    <w:rsid w:val="00927218"/>
    <w:rsid w:val="00927254"/>
    <w:rsid w:val="00931FF4"/>
    <w:rsid w:val="00933532"/>
    <w:rsid w:val="00933A85"/>
    <w:rsid w:val="00934472"/>
    <w:rsid w:val="00936A8C"/>
    <w:rsid w:val="009438E2"/>
    <w:rsid w:val="00947938"/>
    <w:rsid w:val="009503D3"/>
    <w:rsid w:val="0095112A"/>
    <w:rsid w:val="0095605E"/>
    <w:rsid w:val="0096027B"/>
    <w:rsid w:val="00960430"/>
    <w:rsid w:val="00961DB6"/>
    <w:rsid w:val="0097216B"/>
    <w:rsid w:val="00975462"/>
    <w:rsid w:val="009758DE"/>
    <w:rsid w:val="00980BB3"/>
    <w:rsid w:val="00983C86"/>
    <w:rsid w:val="00984682"/>
    <w:rsid w:val="0099078D"/>
    <w:rsid w:val="00997496"/>
    <w:rsid w:val="009A66D0"/>
    <w:rsid w:val="009B2F6C"/>
    <w:rsid w:val="009C0D56"/>
    <w:rsid w:val="009C0DF4"/>
    <w:rsid w:val="009C1ACF"/>
    <w:rsid w:val="009C2B0A"/>
    <w:rsid w:val="009C2E58"/>
    <w:rsid w:val="009C3955"/>
    <w:rsid w:val="009C4AB5"/>
    <w:rsid w:val="009C6B26"/>
    <w:rsid w:val="009D0C3F"/>
    <w:rsid w:val="009D3A2C"/>
    <w:rsid w:val="009D4136"/>
    <w:rsid w:val="009E03BF"/>
    <w:rsid w:val="009E132D"/>
    <w:rsid w:val="009E1A73"/>
    <w:rsid w:val="009E1DC3"/>
    <w:rsid w:val="009E362C"/>
    <w:rsid w:val="009E5490"/>
    <w:rsid w:val="009E6570"/>
    <w:rsid w:val="009E65C1"/>
    <w:rsid w:val="009E734E"/>
    <w:rsid w:val="009F0BC1"/>
    <w:rsid w:val="009F180E"/>
    <w:rsid w:val="009F26A2"/>
    <w:rsid w:val="009F56EF"/>
    <w:rsid w:val="009F7D79"/>
    <w:rsid w:val="00A021FE"/>
    <w:rsid w:val="00A02472"/>
    <w:rsid w:val="00A02640"/>
    <w:rsid w:val="00A02F38"/>
    <w:rsid w:val="00A07239"/>
    <w:rsid w:val="00A07322"/>
    <w:rsid w:val="00A11BE1"/>
    <w:rsid w:val="00A12665"/>
    <w:rsid w:val="00A12E82"/>
    <w:rsid w:val="00A1302F"/>
    <w:rsid w:val="00A133C1"/>
    <w:rsid w:val="00A156DB"/>
    <w:rsid w:val="00A17807"/>
    <w:rsid w:val="00A2128E"/>
    <w:rsid w:val="00A2269F"/>
    <w:rsid w:val="00A26A7F"/>
    <w:rsid w:val="00A270A6"/>
    <w:rsid w:val="00A32F4D"/>
    <w:rsid w:val="00A34AF2"/>
    <w:rsid w:val="00A36F12"/>
    <w:rsid w:val="00A41364"/>
    <w:rsid w:val="00A418D0"/>
    <w:rsid w:val="00A42DB1"/>
    <w:rsid w:val="00A43905"/>
    <w:rsid w:val="00A44D56"/>
    <w:rsid w:val="00A473FC"/>
    <w:rsid w:val="00A477B4"/>
    <w:rsid w:val="00A51FCE"/>
    <w:rsid w:val="00A52DF9"/>
    <w:rsid w:val="00A53AC8"/>
    <w:rsid w:val="00A54344"/>
    <w:rsid w:val="00A56691"/>
    <w:rsid w:val="00A65322"/>
    <w:rsid w:val="00A662F9"/>
    <w:rsid w:val="00A67A36"/>
    <w:rsid w:val="00A82300"/>
    <w:rsid w:val="00A857C7"/>
    <w:rsid w:val="00A86E16"/>
    <w:rsid w:val="00A91EDD"/>
    <w:rsid w:val="00A95BC9"/>
    <w:rsid w:val="00A96CE4"/>
    <w:rsid w:val="00AA0B4B"/>
    <w:rsid w:val="00AA2689"/>
    <w:rsid w:val="00AA47C7"/>
    <w:rsid w:val="00AA6654"/>
    <w:rsid w:val="00AB0CA5"/>
    <w:rsid w:val="00AB1591"/>
    <w:rsid w:val="00AB2312"/>
    <w:rsid w:val="00AB303C"/>
    <w:rsid w:val="00AB4D96"/>
    <w:rsid w:val="00AB5EA5"/>
    <w:rsid w:val="00AB6C96"/>
    <w:rsid w:val="00AC218C"/>
    <w:rsid w:val="00AC4DCC"/>
    <w:rsid w:val="00AC54D0"/>
    <w:rsid w:val="00AC6948"/>
    <w:rsid w:val="00AD01AB"/>
    <w:rsid w:val="00AD0410"/>
    <w:rsid w:val="00AD3CC3"/>
    <w:rsid w:val="00AE0652"/>
    <w:rsid w:val="00AE364E"/>
    <w:rsid w:val="00AE4F86"/>
    <w:rsid w:val="00AF135E"/>
    <w:rsid w:val="00AF19B8"/>
    <w:rsid w:val="00AF50D0"/>
    <w:rsid w:val="00AF741B"/>
    <w:rsid w:val="00B02DAD"/>
    <w:rsid w:val="00B037B9"/>
    <w:rsid w:val="00B059E2"/>
    <w:rsid w:val="00B06914"/>
    <w:rsid w:val="00B06E85"/>
    <w:rsid w:val="00B16CA9"/>
    <w:rsid w:val="00B200E9"/>
    <w:rsid w:val="00B206FD"/>
    <w:rsid w:val="00B21982"/>
    <w:rsid w:val="00B22D64"/>
    <w:rsid w:val="00B235FC"/>
    <w:rsid w:val="00B24379"/>
    <w:rsid w:val="00B26BBC"/>
    <w:rsid w:val="00B273A0"/>
    <w:rsid w:val="00B27AB3"/>
    <w:rsid w:val="00B31109"/>
    <w:rsid w:val="00B32EDC"/>
    <w:rsid w:val="00B3413E"/>
    <w:rsid w:val="00B348F9"/>
    <w:rsid w:val="00B35D98"/>
    <w:rsid w:val="00B35DD0"/>
    <w:rsid w:val="00B40286"/>
    <w:rsid w:val="00B41E33"/>
    <w:rsid w:val="00B42CFC"/>
    <w:rsid w:val="00B44790"/>
    <w:rsid w:val="00B45EFB"/>
    <w:rsid w:val="00B50959"/>
    <w:rsid w:val="00B50E44"/>
    <w:rsid w:val="00B50FA7"/>
    <w:rsid w:val="00B5291D"/>
    <w:rsid w:val="00B5502A"/>
    <w:rsid w:val="00B5654C"/>
    <w:rsid w:val="00B570F2"/>
    <w:rsid w:val="00B6163E"/>
    <w:rsid w:val="00B645C5"/>
    <w:rsid w:val="00B649AA"/>
    <w:rsid w:val="00B65ADF"/>
    <w:rsid w:val="00B666CF"/>
    <w:rsid w:val="00B66CD1"/>
    <w:rsid w:val="00B66FA3"/>
    <w:rsid w:val="00B74256"/>
    <w:rsid w:val="00B74841"/>
    <w:rsid w:val="00B74A62"/>
    <w:rsid w:val="00B75ED1"/>
    <w:rsid w:val="00B8016C"/>
    <w:rsid w:val="00B83C19"/>
    <w:rsid w:val="00B84349"/>
    <w:rsid w:val="00B915EB"/>
    <w:rsid w:val="00B91675"/>
    <w:rsid w:val="00B91C27"/>
    <w:rsid w:val="00B91CB0"/>
    <w:rsid w:val="00B92BE3"/>
    <w:rsid w:val="00B967FF"/>
    <w:rsid w:val="00BA01FE"/>
    <w:rsid w:val="00BA1D4A"/>
    <w:rsid w:val="00BA33D6"/>
    <w:rsid w:val="00BA3F77"/>
    <w:rsid w:val="00BA543D"/>
    <w:rsid w:val="00BA7BB4"/>
    <w:rsid w:val="00BB233E"/>
    <w:rsid w:val="00BB7F68"/>
    <w:rsid w:val="00BC37B6"/>
    <w:rsid w:val="00BC5243"/>
    <w:rsid w:val="00BC564E"/>
    <w:rsid w:val="00BC6D02"/>
    <w:rsid w:val="00BD294C"/>
    <w:rsid w:val="00BD4B86"/>
    <w:rsid w:val="00BD5C13"/>
    <w:rsid w:val="00BD6F3F"/>
    <w:rsid w:val="00BE1891"/>
    <w:rsid w:val="00BE283C"/>
    <w:rsid w:val="00BE5CF8"/>
    <w:rsid w:val="00BF0EB5"/>
    <w:rsid w:val="00BF16F1"/>
    <w:rsid w:val="00BF704B"/>
    <w:rsid w:val="00BF7F30"/>
    <w:rsid w:val="00C02B4A"/>
    <w:rsid w:val="00C02F2A"/>
    <w:rsid w:val="00C045D5"/>
    <w:rsid w:val="00C05792"/>
    <w:rsid w:val="00C1724F"/>
    <w:rsid w:val="00C17F06"/>
    <w:rsid w:val="00C20748"/>
    <w:rsid w:val="00C24117"/>
    <w:rsid w:val="00C2530C"/>
    <w:rsid w:val="00C26FE7"/>
    <w:rsid w:val="00C353BA"/>
    <w:rsid w:val="00C3578F"/>
    <w:rsid w:val="00C3779F"/>
    <w:rsid w:val="00C404A4"/>
    <w:rsid w:val="00C44C40"/>
    <w:rsid w:val="00C45715"/>
    <w:rsid w:val="00C46C53"/>
    <w:rsid w:val="00C516CB"/>
    <w:rsid w:val="00C51761"/>
    <w:rsid w:val="00C53625"/>
    <w:rsid w:val="00C56F40"/>
    <w:rsid w:val="00C61E5E"/>
    <w:rsid w:val="00C63546"/>
    <w:rsid w:val="00C63C31"/>
    <w:rsid w:val="00C63ED9"/>
    <w:rsid w:val="00C64607"/>
    <w:rsid w:val="00C677FA"/>
    <w:rsid w:val="00C7338F"/>
    <w:rsid w:val="00C74413"/>
    <w:rsid w:val="00C7539C"/>
    <w:rsid w:val="00C75EC1"/>
    <w:rsid w:val="00C76B92"/>
    <w:rsid w:val="00C76E7D"/>
    <w:rsid w:val="00C82D2F"/>
    <w:rsid w:val="00C83666"/>
    <w:rsid w:val="00C83B91"/>
    <w:rsid w:val="00C8435F"/>
    <w:rsid w:val="00C8461C"/>
    <w:rsid w:val="00C91394"/>
    <w:rsid w:val="00C927EE"/>
    <w:rsid w:val="00C93139"/>
    <w:rsid w:val="00C95468"/>
    <w:rsid w:val="00C95F96"/>
    <w:rsid w:val="00C960C9"/>
    <w:rsid w:val="00CA5182"/>
    <w:rsid w:val="00CA553C"/>
    <w:rsid w:val="00CA5D71"/>
    <w:rsid w:val="00CA626D"/>
    <w:rsid w:val="00CB0F52"/>
    <w:rsid w:val="00CB1B34"/>
    <w:rsid w:val="00CB2146"/>
    <w:rsid w:val="00CB394F"/>
    <w:rsid w:val="00CB5C38"/>
    <w:rsid w:val="00CB7B5A"/>
    <w:rsid w:val="00CC22B4"/>
    <w:rsid w:val="00CC2ABB"/>
    <w:rsid w:val="00CC2F38"/>
    <w:rsid w:val="00CC47A3"/>
    <w:rsid w:val="00CC52FD"/>
    <w:rsid w:val="00CC5486"/>
    <w:rsid w:val="00CC5758"/>
    <w:rsid w:val="00CC6F19"/>
    <w:rsid w:val="00CD063F"/>
    <w:rsid w:val="00CD1B22"/>
    <w:rsid w:val="00CD292A"/>
    <w:rsid w:val="00CD67B1"/>
    <w:rsid w:val="00CE2F00"/>
    <w:rsid w:val="00CE51E7"/>
    <w:rsid w:val="00CF0584"/>
    <w:rsid w:val="00CF13A2"/>
    <w:rsid w:val="00CF77D5"/>
    <w:rsid w:val="00D00751"/>
    <w:rsid w:val="00D03D2E"/>
    <w:rsid w:val="00D15C44"/>
    <w:rsid w:val="00D163D8"/>
    <w:rsid w:val="00D22668"/>
    <w:rsid w:val="00D26210"/>
    <w:rsid w:val="00D26698"/>
    <w:rsid w:val="00D3031B"/>
    <w:rsid w:val="00D320F8"/>
    <w:rsid w:val="00D32D34"/>
    <w:rsid w:val="00D34D0D"/>
    <w:rsid w:val="00D3563E"/>
    <w:rsid w:val="00D359B7"/>
    <w:rsid w:val="00D362D1"/>
    <w:rsid w:val="00D369CB"/>
    <w:rsid w:val="00D40B2D"/>
    <w:rsid w:val="00D4319D"/>
    <w:rsid w:val="00D533AD"/>
    <w:rsid w:val="00D5508E"/>
    <w:rsid w:val="00D57280"/>
    <w:rsid w:val="00D5786F"/>
    <w:rsid w:val="00D57F62"/>
    <w:rsid w:val="00D70E8A"/>
    <w:rsid w:val="00D766E7"/>
    <w:rsid w:val="00D84604"/>
    <w:rsid w:val="00D91486"/>
    <w:rsid w:val="00D9227C"/>
    <w:rsid w:val="00D95135"/>
    <w:rsid w:val="00D96ED4"/>
    <w:rsid w:val="00DA14F3"/>
    <w:rsid w:val="00DA1810"/>
    <w:rsid w:val="00DA4DD0"/>
    <w:rsid w:val="00DB2806"/>
    <w:rsid w:val="00DB5586"/>
    <w:rsid w:val="00DB5B95"/>
    <w:rsid w:val="00DC02A7"/>
    <w:rsid w:val="00DC06D4"/>
    <w:rsid w:val="00DC2037"/>
    <w:rsid w:val="00DC2FAC"/>
    <w:rsid w:val="00DC5977"/>
    <w:rsid w:val="00DC5DEB"/>
    <w:rsid w:val="00DC6239"/>
    <w:rsid w:val="00DC7893"/>
    <w:rsid w:val="00DD4E57"/>
    <w:rsid w:val="00DD6088"/>
    <w:rsid w:val="00DD6C9A"/>
    <w:rsid w:val="00DE31EB"/>
    <w:rsid w:val="00DE4F64"/>
    <w:rsid w:val="00DE6E8A"/>
    <w:rsid w:val="00DE77DD"/>
    <w:rsid w:val="00DF227C"/>
    <w:rsid w:val="00DF2B17"/>
    <w:rsid w:val="00E02EBB"/>
    <w:rsid w:val="00E03DB8"/>
    <w:rsid w:val="00E05D71"/>
    <w:rsid w:val="00E10231"/>
    <w:rsid w:val="00E104D2"/>
    <w:rsid w:val="00E11A67"/>
    <w:rsid w:val="00E11E41"/>
    <w:rsid w:val="00E15BDC"/>
    <w:rsid w:val="00E16436"/>
    <w:rsid w:val="00E17307"/>
    <w:rsid w:val="00E17DEE"/>
    <w:rsid w:val="00E20009"/>
    <w:rsid w:val="00E212D5"/>
    <w:rsid w:val="00E2131C"/>
    <w:rsid w:val="00E22DBD"/>
    <w:rsid w:val="00E2640F"/>
    <w:rsid w:val="00E30008"/>
    <w:rsid w:val="00E318D3"/>
    <w:rsid w:val="00E31E93"/>
    <w:rsid w:val="00E3225B"/>
    <w:rsid w:val="00E32F23"/>
    <w:rsid w:val="00E3340D"/>
    <w:rsid w:val="00E33F53"/>
    <w:rsid w:val="00E37FE7"/>
    <w:rsid w:val="00E42B93"/>
    <w:rsid w:val="00E503DA"/>
    <w:rsid w:val="00E54281"/>
    <w:rsid w:val="00E62333"/>
    <w:rsid w:val="00E62453"/>
    <w:rsid w:val="00E63784"/>
    <w:rsid w:val="00E6629B"/>
    <w:rsid w:val="00E720D9"/>
    <w:rsid w:val="00E72355"/>
    <w:rsid w:val="00E74725"/>
    <w:rsid w:val="00E77375"/>
    <w:rsid w:val="00E80278"/>
    <w:rsid w:val="00E8045C"/>
    <w:rsid w:val="00E82557"/>
    <w:rsid w:val="00E84B7A"/>
    <w:rsid w:val="00E87F51"/>
    <w:rsid w:val="00EA4FF9"/>
    <w:rsid w:val="00EA6A12"/>
    <w:rsid w:val="00EB06ED"/>
    <w:rsid w:val="00EB3290"/>
    <w:rsid w:val="00EB4574"/>
    <w:rsid w:val="00EB5218"/>
    <w:rsid w:val="00EB5A18"/>
    <w:rsid w:val="00EB6455"/>
    <w:rsid w:val="00EC1646"/>
    <w:rsid w:val="00EC38ED"/>
    <w:rsid w:val="00EC3AB4"/>
    <w:rsid w:val="00EC5751"/>
    <w:rsid w:val="00ED4177"/>
    <w:rsid w:val="00ED66B1"/>
    <w:rsid w:val="00ED7B11"/>
    <w:rsid w:val="00EE2C32"/>
    <w:rsid w:val="00EE355E"/>
    <w:rsid w:val="00EE4346"/>
    <w:rsid w:val="00EE6977"/>
    <w:rsid w:val="00EE7103"/>
    <w:rsid w:val="00EF4D69"/>
    <w:rsid w:val="00F00F0F"/>
    <w:rsid w:val="00F05C5D"/>
    <w:rsid w:val="00F06B91"/>
    <w:rsid w:val="00F0732C"/>
    <w:rsid w:val="00F10EBA"/>
    <w:rsid w:val="00F11848"/>
    <w:rsid w:val="00F138E8"/>
    <w:rsid w:val="00F2209C"/>
    <w:rsid w:val="00F23ECC"/>
    <w:rsid w:val="00F300B8"/>
    <w:rsid w:val="00F31DEA"/>
    <w:rsid w:val="00F325A0"/>
    <w:rsid w:val="00F32DAC"/>
    <w:rsid w:val="00F362E9"/>
    <w:rsid w:val="00F37FB3"/>
    <w:rsid w:val="00F40F42"/>
    <w:rsid w:val="00F4192B"/>
    <w:rsid w:val="00F44AA9"/>
    <w:rsid w:val="00F47E57"/>
    <w:rsid w:val="00F519DA"/>
    <w:rsid w:val="00F52857"/>
    <w:rsid w:val="00F64769"/>
    <w:rsid w:val="00F677F0"/>
    <w:rsid w:val="00F7217D"/>
    <w:rsid w:val="00F832AA"/>
    <w:rsid w:val="00F85172"/>
    <w:rsid w:val="00F9410D"/>
    <w:rsid w:val="00F95481"/>
    <w:rsid w:val="00F95DDD"/>
    <w:rsid w:val="00FA0B6E"/>
    <w:rsid w:val="00FA527E"/>
    <w:rsid w:val="00FA7465"/>
    <w:rsid w:val="00FB2476"/>
    <w:rsid w:val="00FB49F9"/>
    <w:rsid w:val="00FC1940"/>
    <w:rsid w:val="00FC1F32"/>
    <w:rsid w:val="00FC3640"/>
    <w:rsid w:val="00FC60F6"/>
    <w:rsid w:val="00FD0F76"/>
    <w:rsid w:val="00FD3133"/>
    <w:rsid w:val="00FE0995"/>
    <w:rsid w:val="00FE1CA9"/>
    <w:rsid w:val="00FE459E"/>
    <w:rsid w:val="00FE6589"/>
    <w:rsid w:val="00FE6FAC"/>
    <w:rsid w:val="00FF2EA9"/>
    <w:rsid w:val="00FF4472"/>
    <w:rsid w:val="00FF453F"/>
    <w:rsid w:val="00FF5866"/>
    <w:rsid w:val="00FF6EFE"/>
    <w:rsid w:val="00FF73B5"/>
    <w:rsid w:val="00FF7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93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4BE8"/>
    <w:pPr>
      <w:tabs>
        <w:tab w:val="center" w:pos="4252"/>
        <w:tab w:val="right" w:pos="8504"/>
      </w:tabs>
      <w:snapToGrid w:val="0"/>
    </w:pPr>
  </w:style>
  <w:style w:type="character" w:customStyle="1" w:styleId="a4">
    <w:name w:val="ヘッダー (文字)"/>
    <w:basedOn w:val="a0"/>
    <w:link w:val="a3"/>
    <w:uiPriority w:val="99"/>
    <w:rsid w:val="00184BE8"/>
  </w:style>
  <w:style w:type="paragraph" w:styleId="a5">
    <w:name w:val="footer"/>
    <w:basedOn w:val="a"/>
    <w:link w:val="a6"/>
    <w:uiPriority w:val="99"/>
    <w:unhideWhenUsed/>
    <w:rsid w:val="00184BE8"/>
    <w:pPr>
      <w:tabs>
        <w:tab w:val="center" w:pos="4252"/>
        <w:tab w:val="right" w:pos="8504"/>
      </w:tabs>
      <w:snapToGrid w:val="0"/>
    </w:pPr>
  </w:style>
  <w:style w:type="character" w:customStyle="1" w:styleId="a6">
    <w:name w:val="フッター (文字)"/>
    <w:basedOn w:val="a0"/>
    <w:link w:val="a5"/>
    <w:uiPriority w:val="99"/>
    <w:rsid w:val="00184BE8"/>
  </w:style>
  <w:style w:type="paragraph" w:styleId="a7">
    <w:name w:val="Balloon Text"/>
    <w:basedOn w:val="a"/>
    <w:link w:val="a8"/>
    <w:uiPriority w:val="99"/>
    <w:semiHidden/>
    <w:unhideWhenUsed/>
    <w:rsid w:val="008067C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067CD"/>
    <w:rPr>
      <w:rFonts w:asciiTheme="majorHAnsi" w:eastAsiaTheme="majorEastAsia" w:hAnsiTheme="majorHAnsi" w:cstheme="majorBidi"/>
      <w:sz w:val="18"/>
      <w:szCs w:val="18"/>
    </w:rPr>
  </w:style>
  <w:style w:type="character" w:styleId="a9">
    <w:name w:val="annotation reference"/>
    <w:basedOn w:val="a0"/>
    <w:uiPriority w:val="99"/>
    <w:semiHidden/>
    <w:unhideWhenUsed/>
    <w:rsid w:val="00D57F62"/>
    <w:rPr>
      <w:sz w:val="16"/>
      <w:szCs w:val="16"/>
    </w:rPr>
  </w:style>
  <w:style w:type="paragraph" w:styleId="aa">
    <w:name w:val="annotation text"/>
    <w:basedOn w:val="a"/>
    <w:link w:val="ab"/>
    <w:uiPriority w:val="99"/>
    <w:semiHidden/>
    <w:unhideWhenUsed/>
    <w:rsid w:val="00D57F62"/>
    <w:rPr>
      <w:sz w:val="20"/>
      <w:szCs w:val="20"/>
    </w:rPr>
  </w:style>
  <w:style w:type="character" w:customStyle="1" w:styleId="ab">
    <w:name w:val="コメント文字列 (文字)"/>
    <w:basedOn w:val="a0"/>
    <w:link w:val="aa"/>
    <w:uiPriority w:val="99"/>
    <w:semiHidden/>
    <w:rsid w:val="00D57F62"/>
    <w:rPr>
      <w:sz w:val="20"/>
      <w:szCs w:val="20"/>
    </w:rPr>
  </w:style>
  <w:style w:type="paragraph" w:styleId="ac">
    <w:name w:val="annotation subject"/>
    <w:basedOn w:val="aa"/>
    <w:next w:val="aa"/>
    <w:link w:val="ad"/>
    <w:uiPriority w:val="99"/>
    <w:semiHidden/>
    <w:unhideWhenUsed/>
    <w:rsid w:val="00D57F62"/>
    <w:rPr>
      <w:b/>
      <w:bCs/>
    </w:rPr>
  </w:style>
  <w:style w:type="character" w:customStyle="1" w:styleId="ad">
    <w:name w:val="コメント内容 (文字)"/>
    <w:basedOn w:val="ab"/>
    <w:link w:val="ac"/>
    <w:uiPriority w:val="99"/>
    <w:semiHidden/>
    <w:rsid w:val="00D57F62"/>
    <w:rPr>
      <w:b/>
      <w:bCs/>
      <w:sz w:val="20"/>
      <w:szCs w:val="20"/>
    </w:rPr>
  </w:style>
  <w:style w:type="paragraph" w:styleId="ae">
    <w:name w:val="footnote text"/>
    <w:basedOn w:val="a"/>
    <w:link w:val="af"/>
    <w:uiPriority w:val="99"/>
    <w:semiHidden/>
    <w:unhideWhenUsed/>
    <w:rsid w:val="00F47E57"/>
    <w:rPr>
      <w:sz w:val="20"/>
      <w:szCs w:val="20"/>
    </w:rPr>
  </w:style>
  <w:style w:type="character" w:customStyle="1" w:styleId="af">
    <w:name w:val="脚注文字列 (文字)"/>
    <w:basedOn w:val="a0"/>
    <w:link w:val="ae"/>
    <w:uiPriority w:val="99"/>
    <w:semiHidden/>
    <w:rsid w:val="00F47E57"/>
    <w:rPr>
      <w:sz w:val="20"/>
      <w:szCs w:val="20"/>
    </w:rPr>
  </w:style>
  <w:style w:type="character" w:styleId="af0">
    <w:name w:val="footnote reference"/>
    <w:basedOn w:val="a0"/>
    <w:uiPriority w:val="99"/>
    <w:semiHidden/>
    <w:unhideWhenUsed/>
    <w:rsid w:val="00F47E57"/>
    <w:rPr>
      <w:vertAlign w:val="superscript"/>
    </w:rPr>
  </w:style>
  <w:style w:type="paragraph" w:styleId="af1">
    <w:name w:val="Revision"/>
    <w:hidden/>
    <w:uiPriority w:val="99"/>
    <w:semiHidden/>
    <w:rsid w:val="008C2601"/>
  </w:style>
  <w:style w:type="character" w:styleId="af2">
    <w:name w:val="Hyperlink"/>
    <w:basedOn w:val="a0"/>
    <w:uiPriority w:val="99"/>
    <w:unhideWhenUsed/>
    <w:rsid w:val="008E34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4BE8"/>
    <w:pPr>
      <w:tabs>
        <w:tab w:val="center" w:pos="4252"/>
        <w:tab w:val="right" w:pos="8504"/>
      </w:tabs>
      <w:snapToGrid w:val="0"/>
    </w:pPr>
  </w:style>
  <w:style w:type="character" w:customStyle="1" w:styleId="a4">
    <w:name w:val="ヘッダー (文字)"/>
    <w:basedOn w:val="a0"/>
    <w:link w:val="a3"/>
    <w:uiPriority w:val="99"/>
    <w:rsid w:val="00184BE8"/>
  </w:style>
  <w:style w:type="paragraph" w:styleId="a5">
    <w:name w:val="footer"/>
    <w:basedOn w:val="a"/>
    <w:link w:val="a6"/>
    <w:uiPriority w:val="99"/>
    <w:unhideWhenUsed/>
    <w:rsid w:val="00184BE8"/>
    <w:pPr>
      <w:tabs>
        <w:tab w:val="center" w:pos="4252"/>
        <w:tab w:val="right" w:pos="8504"/>
      </w:tabs>
      <w:snapToGrid w:val="0"/>
    </w:pPr>
  </w:style>
  <w:style w:type="character" w:customStyle="1" w:styleId="a6">
    <w:name w:val="フッター (文字)"/>
    <w:basedOn w:val="a0"/>
    <w:link w:val="a5"/>
    <w:uiPriority w:val="99"/>
    <w:rsid w:val="00184BE8"/>
  </w:style>
  <w:style w:type="paragraph" w:styleId="a7">
    <w:name w:val="Balloon Text"/>
    <w:basedOn w:val="a"/>
    <w:link w:val="a8"/>
    <w:uiPriority w:val="99"/>
    <w:semiHidden/>
    <w:unhideWhenUsed/>
    <w:rsid w:val="008067C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067CD"/>
    <w:rPr>
      <w:rFonts w:asciiTheme="majorHAnsi" w:eastAsiaTheme="majorEastAsia" w:hAnsiTheme="majorHAnsi" w:cstheme="majorBidi"/>
      <w:sz w:val="18"/>
      <w:szCs w:val="18"/>
    </w:rPr>
  </w:style>
  <w:style w:type="character" w:styleId="a9">
    <w:name w:val="annotation reference"/>
    <w:basedOn w:val="a0"/>
    <w:uiPriority w:val="99"/>
    <w:semiHidden/>
    <w:unhideWhenUsed/>
    <w:rsid w:val="00D57F62"/>
    <w:rPr>
      <w:sz w:val="16"/>
      <w:szCs w:val="16"/>
    </w:rPr>
  </w:style>
  <w:style w:type="paragraph" w:styleId="aa">
    <w:name w:val="annotation text"/>
    <w:basedOn w:val="a"/>
    <w:link w:val="ab"/>
    <w:uiPriority w:val="99"/>
    <w:semiHidden/>
    <w:unhideWhenUsed/>
    <w:rsid w:val="00D57F62"/>
    <w:rPr>
      <w:sz w:val="20"/>
      <w:szCs w:val="20"/>
    </w:rPr>
  </w:style>
  <w:style w:type="character" w:customStyle="1" w:styleId="ab">
    <w:name w:val="コメント文字列 (文字)"/>
    <w:basedOn w:val="a0"/>
    <w:link w:val="aa"/>
    <w:uiPriority w:val="99"/>
    <w:semiHidden/>
    <w:rsid w:val="00D57F62"/>
    <w:rPr>
      <w:sz w:val="20"/>
      <w:szCs w:val="20"/>
    </w:rPr>
  </w:style>
  <w:style w:type="paragraph" w:styleId="ac">
    <w:name w:val="annotation subject"/>
    <w:basedOn w:val="aa"/>
    <w:next w:val="aa"/>
    <w:link w:val="ad"/>
    <w:uiPriority w:val="99"/>
    <w:semiHidden/>
    <w:unhideWhenUsed/>
    <w:rsid w:val="00D57F62"/>
    <w:rPr>
      <w:b/>
      <w:bCs/>
    </w:rPr>
  </w:style>
  <w:style w:type="character" w:customStyle="1" w:styleId="ad">
    <w:name w:val="コメント内容 (文字)"/>
    <w:basedOn w:val="ab"/>
    <w:link w:val="ac"/>
    <w:uiPriority w:val="99"/>
    <w:semiHidden/>
    <w:rsid w:val="00D57F62"/>
    <w:rPr>
      <w:b/>
      <w:bCs/>
      <w:sz w:val="20"/>
      <w:szCs w:val="20"/>
    </w:rPr>
  </w:style>
  <w:style w:type="paragraph" w:styleId="ae">
    <w:name w:val="footnote text"/>
    <w:basedOn w:val="a"/>
    <w:link w:val="af"/>
    <w:uiPriority w:val="99"/>
    <w:semiHidden/>
    <w:unhideWhenUsed/>
    <w:rsid w:val="00F47E57"/>
    <w:rPr>
      <w:sz w:val="20"/>
      <w:szCs w:val="20"/>
    </w:rPr>
  </w:style>
  <w:style w:type="character" w:customStyle="1" w:styleId="af">
    <w:name w:val="脚注文字列 (文字)"/>
    <w:basedOn w:val="a0"/>
    <w:link w:val="ae"/>
    <w:uiPriority w:val="99"/>
    <w:semiHidden/>
    <w:rsid w:val="00F47E57"/>
    <w:rPr>
      <w:sz w:val="20"/>
      <w:szCs w:val="20"/>
    </w:rPr>
  </w:style>
  <w:style w:type="character" w:styleId="af0">
    <w:name w:val="footnote reference"/>
    <w:basedOn w:val="a0"/>
    <w:uiPriority w:val="99"/>
    <w:semiHidden/>
    <w:unhideWhenUsed/>
    <w:rsid w:val="00F47E57"/>
    <w:rPr>
      <w:vertAlign w:val="superscript"/>
    </w:rPr>
  </w:style>
  <w:style w:type="paragraph" w:styleId="af1">
    <w:name w:val="Revision"/>
    <w:hidden/>
    <w:uiPriority w:val="99"/>
    <w:semiHidden/>
    <w:rsid w:val="008C2601"/>
  </w:style>
  <w:style w:type="character" w:styleId="af2">
    <w:name w:val="Hyperlink"/>
    <w:basedOn w:val="a0"/>
    <w:uiPriority w:val="99"/>
    <w:unhideWhenUsed/>
    <w:rsid w:val="008E34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3EEAE-BC13-412A-9934-4FD9A670C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2923</Words>
  <Characters>16664</Characters>
  <Application>Microsoft Office Word</Application>
  <DocSecurity>0</DocSecurity>
  <Lines>138</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19548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森　章子</cp:lastModifiedBy>
  <cp:revision>47</cp:revision>
  <cp:lastPrinted>2018-01-19T12:10:00Z</cp:lastPrinted>
  <dcterms:created xsi:type="dcterms:W3CDTF">2018-01-18T06:08:00Z</dcterms:created>
  <dcterms:modified xsi:type="dcterms:W3CDTF">2018-04-17T09:52:00Z</dcterms:modified>
</cp:coreProperties>
</file>