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73CA159B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bookmarkStart w:id="0" w:name="_GoBack"/>
      <w:bookmarkEnd w:id="0"/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E36726">
        <w:rPr>
          <w:rFonts w:hint="eastAsia"/>
          <w:b/>
          <w:sz w:val="24"/>
          <w:szCs w:val="24"/>
          <w:bdr w:val="single" w:sz="4" w:space="0" w:color="auto"/>
        </w:rPr>
        <w:t>1</w:t>
      </w:r>
      <w:r w:rsidR="00E36726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28412AB7" w:rsidR="00C97553" w:rsidRPr="004E45B3" w:rsidRDefault="00821FB0" w:rsidP="004E45B3">
      <w:pPr>
        <w:jc w:val="center"/>
        <w:rPr>
          <w:szCs w:val="21"/>
        </w:rPr>
      </w:pPr>
      <w:r w:rsidRPr="00CD341E">
        <w:rPr>
          <w:rFonts w:ascii="ＭＳ 明朝" w:hAnsi="ＭＳ 明朝" w:hint="eastAsia"/>
          <w:szCs w:val="21"/>
        </w:rPr>
        <w:t>「</w:t>
      </w:r>
      <w:r w:rsidR="00032069">
        <w:rPr>
          <w:rFonts w:ascii="ＭＳ 明朝" w:hAnsi="ＭＳ 明朝" w:hint="eastAsia"/>
          <w:szCs w:val="21"/>
        </w:rPr>
        <w:t>大阪府20世紀美術コレクション魅力発信事業</w:t>
      </w:r>
      <w:r w:rsidR="00957F01" w:rsidRPr="00CD341E">
        <w:rPr>
          <w:rFonts w:ascii="ＭＳ 明朝" w:hAnsi="ＭＳ 明朝" w:hint="eastAsia"/>
          <w:szCs w:val="21"/>
        </w:rPr>
        <w:t>」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4781"/>
    <w:rsid w:val="00447FD5"/>
    <w:rsid w:val="00486039"/>
    <w:rsid w:val="004A5366"/>
    <w:rsid w:val="004B6F3B"/>
    <w:rsid w:val="004E45B3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5D4AF5"/>
    <w:rsid w:val="0060562D"/>
    <w:rsid w:val="00615EFE"/>
    <w:rsid w:val="006172C4"/>
    <w:rsid w:val="00625AF7"/>
    <w:rsid w:val="0063735F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830D6"/>
    <w:rsid w:val="00EC3907"/>
    <w:rsid w:val="00EF455C"/>
    <w:rsid w:val="00F077F3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2022-09-14T08:16:00Z</dcterms:created>
  <dcterms:modified xsi:type="dcterms:W3CDTF">2023-04-05T03:09:00Z</dcterms:modified>
</cp:coreProperties>
</file>