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7082E" w14:textId="46858277" w:rsidR="00B67CCD" w:rsidRPr="002C615E" w:rsidRDefault="00FA59A8" w:rsidP="009368D4">
      <w:pPr>
        <w:jc w:val="center"/>
        <w:rPr>
          <w:rFonts w:ascii="ＭＳ ゴシック" w:eastAsia="ＭＳ ゴシック" w:hAnsi="ＭＳ ゴシック"/>
          <w:b/>
          <w:sz w:val="22"/>
          <w:szCs w:val="16"/>
        </w:rPr>
      </w:pPr>
      <w:r w:rsidRPr="002C615E">
        <w:rPr>
          <w:rFonts w:ascii="ＭＳ ゴシック" w:eastAsia="ＭＳ ゴシック" w:hAnsi="ＭＳ ゴシック" w:hint="eastAsia"/>
          <w:b/>
          <w:sz w:val="22"/>
          <w:szCs w:val="16"/>
        </w:rPr>
        <w:t>大阪・夢洲地区特定複合観光施設区域の整備に関する計画</w:t>
      </w:r>
      <w:r w:rsidR="00D46E50" w:rsidRPr="002C615E">
        <w:rPr>
          <w:rFonts w:ascii="ＭＳ ゴシック" w:eastAsia="ＭＳ ゴシック" w:hAnsi="ＭＳ ゴシック" w:hint="eastAsia"/>
          <w:b/>
          <w:sz w:val="22"/>
          <w:szCs w:val="16"/>
        </w:rPr>
        <w:t xml:space="preserve">　</w:t>
      </w:r>
      <w:r w:rsidR="006D381A" w:rsidRPr="002C615E">
        <w:rPr>
          <w:rFonts w:ascii="ＭＳ ゴシック" w:eastAsia="ＭＳ ゴシック" w:hAnsi="ＭＳ ゴシック" w:hint="eastAsia"/>
          <w:b/>
          <w:sz w:val="22"/>
          <w:szCs w:val="16"/>
        </w:rPr>
        <w:t>新旧</w:t>
      </w:r>
      <w:r w:rsidR="000A2B86" w:rsidRPr="002C615E">
        <w:rPr>
          <w:rFonts w:ascii="ＭＳ ゴシック" w:eastAsia="ＭＳ ゴシック" w:hAnsi="ＭＳ ゴシック" w:hint="eastAsia"/>
          <w:b/>
          <w:sz w:val="22"/>
          <w:szCs w:val="16"/>
        </w:rPr>
        <w:t>対照</w:t>
      </w:r>
      <w:r w:rsidR="006D381A" w:rsidRPr="002C615E">
        <w:rPr>
          <w:rFonts w:ascii="ＭＳ ゴシック" w:eastAsia="ＭＳ ゴシック" w:hAnsi="ＭＳ ゴシック" w:hint="eastAsia"/>
          <w:b/>
          <w:sz w:val="22"/>
          <w:szCs w:val="16"/>
        </w:rPr>
        <w:t>表</w:t>
      </w:r>
      <w:r w:rsidR="00003C82" w:rsidRPr="002C615E">
        <w:rPr>
          <w:rFonts w:ascii="ＭＳ ゴシック" w:eastAsia="ＭＳ ゴシック" w:hAnsi="ＭＳ ゴシック" w:hint="eastAsia"/>
          <w:b/>
          <w:sz w:val="22"/>
          <w:szCs w:val="16"/>
        </w:rPr>
        <w:t>（主な</w:t>
      </w:r>
      <w:r w:rsidR="00F07B35" w:rsidRPr="002C615E">
        <w:rPr>
          <w:rFonts w:ascii="ＭＳ ゴシック" w:eastAsia="ＭＳ ゴシック" w:hAnsi="ＭＳ ゴシック" w:hint="eastAsia"/>
          <w:b/>
          <w:sz w:val="22"/>
          <w:szCs w:val="16"/>
        </w:rPr>
        <w:t>修正箇所</w:t>
      </w:r>
      <w:r w:rsidR="00003C82" w:rsidRPr="002C615E">
        <w:rPr>
          <w:rFonts w:ascii="ＭＳ ゴシック" w:eastAsia="ＭＳ ゴシック" w:hAnsi="ＭＳ ゴシック" w:hint="eastAsia"/>
          <w:b/>
          <w:sz w:val="22"/>
          <w:szCs w:val="16"/>
        </w:rPr>
        <w:t>）</w:t>
      </w:r>
    </w:p>
    <w:p w14:paraId="6C819A8F" w14:textId="127DC6B5" w:rsidR="00E30A7D" w:rsidRPr="002C615E" w:rsidRDefault="00D46E50" w:rsidP="000C0FE2">
      <w:pPr>
        <w:spacing w:line="220" w:lineRule="exact"/>
        <w:jc w:val="right"/>
        <w:rPr>
          <w:rFonts w:ascii="ＭＳ ゴシック" w:eastAsia="ＭＳ ゴシック" w:hAnsi="ＭＳ ゴシック"/>
          <w:szCs w:val="16"/>
        </w:rPr>
      </w:pPr>
      <w:r w:rsidRPr="002C615E">
        <w:rPr>
          <w:rFonts w:ascii="ＭＳ ゴシック" w:eastAsia="ＭＳ ゴシック" w:hAnsi="ＭＳ ゴシック" w:hint="eastAsia"/>
          <w:color w:val="FF0000"/>
          <w:szCs w:val="16"/>
          <w:u w:val="single"/>
        </w:rPr>
        <w:t xml:space="preserve">　　赤</w:t>
      </w:r>
      <w:r w:rsidR="00115831" w:rsidRPr="002C615E">
        <w:rPr>
          <w:rFonts w:ascii="ＭＳ ゴシック" w:eastAsia="ＭＳ ゴシック" w:hAnsi="ＭＳ ゴシック" w:hint="eastAsia"/>
          <w:color w:val="FF0000"/>
          <w:szCs w:val="16"/>
          <w:u w:val="single"/>
        </w:rPr>
        <w:t xml:space="preserve">字　　</w:t>
      </w:r>
      <w:r w:rsidRPr="002C615E">
        <w:rPr>
          <w:rFonts w:ascii="ＭＳ ゴシック" w:eastAsia="ＭＳ ゴシック" w:hAnsi="ＭＳ ゴシック" w:hint="eastAsia"/>
          <w:szCs w:val="16"/>
        </w:rPr>
        <w:t>は修正箇所</w:t>
      </w:r>
    </w:p>
    <w:tbl>
      <w:tblPr>
        <w:tblStyle w:val="a7"/>
        <w:tblW w:w="15118" w:type="dxa"/>
        <w:tblInd w:w="-5" w:type="dxa"/>
        <w:tblLayout w:type="fixed"/>
        <w:tblLook w:val="04A0" w:firstRow="1" w:lastRow="0" w:firstColumn="1" w:lastColumn="0" w:noHBand="0" w:noVBand="1"/>
      </w:tblPr>
      <w:tblGrid>
        <w:gridCol w:w="397"/>
        <w:gridCol w:w="1115"/>
        <w:gridCol w:w="6803"/>
        <w:gridCol w:w="6803"/>
      </w:tblGrid>
      <w:tr w:rsidR="00F37D98" w:rsidRPr="002C615E" w14:paraId="1F59720B" w14:textId="77777777" w:rsidTr="00B10A9C">
        <w:trPr>
          <w:trHeight w:val="311"/>
          <w:tblHeader/>
        </w:trPr>
        <w:tc>
          <w:tcPr>
            <w:tcW w:w="397" w:type="dxa"/>
            <w:shd w:val="clear" w:color="auto" w:fill="AEAAAA" w:themeFill="background2" w:themeFillShade="BF"/>
            <w:vAlign w:val="center"/>
          </w:tcPr>
          <w:p w14:paraId="43135596" w14:textId="13E86893" w:rsidR="00F37D98" w:rsidRPr="002C615E" w:rsidRDefault="00F37D98" w:rsidP="00B10A9C">
            <w:pPr>
              <w:spacing w:line="220" w:lineRule="exact"/>
              <w:jc w:val="center"/>
              <w:rPr>
                <w:rFonts w:ascii="ＭＳ 明朝" w:hAnsi="ＭＳ 明朝"/>
                <w:b/>
                <w:sz w:val="16"/>
                <w:szCs w:val="16"/>
              </w:rPr>
            </w:pPr>
            <w:r w:rsidRPr="002C615E">
              <w:rPr>
                <w:rFonts w:ascii="ＭＳ 明朝" w:hAnsi="ＭＳ 明朝" w:hint="eastAsia"/>
                <w:b/>
                <w:sz w:val="16"/>
                <w:szCs w:val="16"/>
              </w:rPr>
              <w:t>頁</w:t>
            </w:r>
          </w:p>
        </w:tc>
        <w:tc>
          <w:tcPr>
            <w:tcW w:w="1115" w:type="dxa"/>
            <w:shd w:val="clear" w:color="auto" w:fill="AEAAAA" w:themeFill="background2" w:themeFillShade="BF"/>
            <w:vAlign w:val="center"/>
          </w:tcPr>
          <w:p w14:paraId="57C73C39" w14:textId="6E4EA8C5" w:rsidR="00F37D98" w:rsidRPr="002C615E" w:rsidRDefault="00F37D98" w:rsidP="00B10A9C">
            <w:pPr>
              <w:spacing w:line="220" w:lineRule="exact"/>
              <w:jc w:val="center"/>
              <w:rPr>
                <w:rFonts w:ascii="ＭＳ 明朝" w:hAnsi="ＭＳ 明朝"/>
                <w:b/>
                <w:sz w:val="16"/>
                <w:szCs w:val="16"/>
              </w:rPr>
            </w:pPr>
            <w:r w:rsidRPr="002C615E">
              <w:rPr>
                <w:rFonts w:ascii="ＭＳ 明朝" w:hAnsi="ＭＳ 明朝" w:hint="eastAsia"/>
                <w:b/>
                <w:sz w:val="16"/>
                <w:szCs w:val="16"/>
              </w:rPr>
              <w:t>該当箇所</w:t>
            </w:r>
          </w:p>
        </w:tc>
        <w:tc>
          <w:tcPr>
            <w:tcW w:w="6803" w:type="dxa"/>
            <w:shd w:val="clear" w:color="auto" w:fill="AEAAAA" w:themeFill="background2" w:themeFillShade="BF"/>
            <w:vAlign w:val="center"/>
          </w:tcPr>
          <w:p w14:paraId="115E43A8" w14:textId="61609055" w:rsidR="00F37D98" w:rsidRPr="002C615E" w:rsidRDefault="0048685B" w:rsidP="00B10A9C">
            <w:pPr>
              <w:spacing w:line="220" w:lineRule="exact"/>
              <w:jc w:val="center"/>
              <w:rPr>
                <w:rFonts w:ascii="ＭＳ 明朝" w:hAnsi="ＭＳ 明朝"/>
                <w:b/>
                <w:sz w:val="16"/>
                <w:szCs w:val="16"/>
              </w:rPr>
            </w:pPr>
            <w:r>
              <w:rPr>
                <w:rFonts w:ascii="ＭＳ 明朝" w:hAnsi="ＭＳ 明朝" w:hint="eastAsia"/>
                <w:b/>
                <w:sz w:val="16"/>
                <w:szCs w:val="16"/>
              </w:rPr>
              <w:t>大阪・夢洲地区特定複合観光施設区域の整備に関する計画（令和４年２月</w:t>
            </w:r>
            <w:r w:rsidR="000A2B86" w:rsidRPr="002C615E">
              <w:rPr>
                <w:rFonts w:ascii="ＭＳ 明朝" w:hAnsi="ＭＳ 明朝" w:hint="eastAsia"/>
                <w:b/>
                <w:sz w:val="16"/>
                <w:szCs w:val="16"/>
              </w:rPr>
              <w:t>）</w:t>
            </w:r>
          </w:p>
        </w:tc>
        <w:tc>
          <w:tcPr>
            <w:tcW w:w="6803" w:type="dxa"/>
            <w:shd w:val="clear" w:color="auto" w:fill="AEAAAA" w:themeFill="background2" w:themeFillShade="BF"/>
            <w:vAlign w:val="center"/>
          </w:tcPr>
          <w:p w14:paraId="68563B8D" w14:textId="7763D47D" w:rsidR="00F37D98" w:rsidRPr="002C615E" w:rsidRDefault="000A2B86" w:rsidP="00B10A9C">
            <w:pPr>
              <w:spacing w:line="220" w:lineRule="exact"/>
              <w:jc w:val="center"/>
              <w:rPr>
                <w:rFonts w:ascii="ＭＳ 明朝" w:hAnsi="ＭＳ 明朝"/>
                <w:b/>
                <w:sz w:val="16"/>
                <w:szCs w:val="16"/>
              </w:rPr>
            </w:pPr>
            <w:r w:rsidRPr="002C615E">
              <w:rPr>
                <w:rFonts w:ascii="ＭＳ 明朝" w:hAnsi="ＭＳ 明朝" w:hint="eastAsia"/>
                <w:b/>
                <w:sz w:val="16"/>
                <w:szCs w:val="16"/>
              </w:rPr>
              <w:t>大阪・夢洲地区特定複合観光施設区域の整備に関する計画</w:t>
            </w:r>
            <w:r w:rsidR="0048685B">
              <w:rPr>
                <w:rFonts w:ascii="ＭＳ 明朝" w:hAnsi="ＭＳ 明朝" w:hint="eastAsia"/>
                <w:b/>
                <w:sz w:val="16"/>
                <w:szCs w:val="16"/>
              </w:rPr>
              <w:t>（認定申請時</w:t>
            </w:r>
            <w:r w:rsidR="00742F66" w:rsidRPr="002C615E">
              <w:rPr>
                <w:rFonts w:ascii="ＭＳ 明朝" w:hAnsi="ＭＳ 明朝" w:hint="eastAsia"/>
                <w:b/>
                <w:sz w:val="16"/>
                <w:szCs w:val="16"/>
              </w:rPr>
              <w:t>）</w:t>
            </w:r>
          </w:p>
        </w:tc>
      </w:tr>
      <w:tr w:rsidR="006F3782" w:rsidRPr="002C615E" w14:paraId="01067B8D" w14:textId="77777777" w:rsidTr="008A1DDA">
        <w:trPr>
          <w:trHeight w:val="397"/>
        </w:trPr>
        <w:tc>
          <w:tcPr>
            <w:tcW w:w="397" w:type="dxa"/>
            <w:shd w:val="clear" w:color="auto" w:fill="auto"/>
          </w:tcPr>
          <w:p w14:paraId="1F2F3ED4" w14:textId="5ECD5CA9" w:rsidR="006F3782" w:rsidRPr="002C615E" w:rsidRDefault="006F3782" w:rsidP="006F3782">
            <w:pPr>
              <w:spacing w:line="220" w:lineRule="exact"/>
              <w:jc w:val="center"/>
              <w:rPr>
                <w:rFonts w:ascii="ＭＳ 明朝" w:hAnsi="ＭＳ 明朝"/>
                <w:sz w:val="16"/>
                <w:szCs w:val="16"/>
              </w:rPr>
            </w:pPr>
            <w:r>
              <w:rPr>
                <w:rFonts w:ascii="ＭＳ 明朝" w:hAnsi="ＭＳ 明朝" w:hint="eastAsia"/>
                <w:sz w:val="16"/>
                <w:szCs w:val="16"/>
              </w:rPr>
              <w:t>7</w:t>
            </w:r>
          </w:p>
        </w:tc>
        <w:tc>
          <w:tcPr>
            <w:tcW w:w="1115" w:type="dxa"/>
            <w:shd w:val="clear" w:color="auto" w:fill="auto"/>
          </w:tcPr>
          <w:p w14:paraId="07689A70" w14:textId="77777777" w:rsidR="006F3782" w:rsidRDefault="006F3782" w:rsidP="006F3782">
            <w:pPr>
              <w:spacing w:line="220" w:lineRule="exact"/>
              <w:ind w:rightChars="-42" w:right="-88"/>
              <w:jc w:val="center"/>
              <w:rPr>
                <w:rFonts w:ascii="ＭＳ 明朝" w:hAnsi="ＭＳ 明朝"/>
                <w:sz w:val="16"/>
                <w:szCs w:val="16"/>
              </w:rPr>
            </w:pPr>
            <w:r>
              <w:rPr>
                <w:rFonts w:ascii="ＭＳ 明朝" w:hAnsi="ＭＳ 明朝" w:hint="eastAsia"/>
                <w:sz w:val="16"/>
                <w:szCs w:val="16"/>
              </w:rPr>
              <w:t>要求基準１</w:t>
            </w:r>
          </w:p>
          <w:p w14:paraId="7289FB57" w14:textId="52F96266" w:rsidR="006F3782" w:rsidRPr="002C615E" w:rsidRDefault="006F3782" w:rsidP="006F3782">
            <w:pPr>
              <w:spacing w:line="220" w:lineRule="exact"/>
              <w:jc w:val="center"/>
              <w:rPr>
                <w:rFonts w:ascii="ＭＳ 明朝" w:hAnsi="ＭＳ 明朝"/>
                <w:sz w:val="16"/>
                <w:szCs w:val="16"/>
              </w:rPr>
            </w:pPr>
            <w:r>
              <w:rPr>
                <w:rFonts w:ascii="ＭＳ 明朝" w:hAnsi="ＭＳ 明朝" w:hint="eastAsia"/>
                <w:sz w:val="16"/>
                <w:szCs w:val="16"/>
              </w:rPr>
              <w:t>（5/11）</w:t>
            </w:r>
          </w:p>
        </w:tc>
        <w:tc>
          <w:tcPr>
            <w:tcW w:w="6803" w:type="dxa"/>
            <w:shd w:val="clear" w:color="auto" w:fill="auto"/>
          </w:tcPr>
          <w:p w14:paraId="6877B4B6" w14:textId="3273A3F0" w:rsidR="006F3782" w:rsidRDefault="006F3782" w:rsidP="006F3782">
            <w:pPr>
              <w:spacing w:line="220" w:lineRule="exact"/>
              <w:ind w:left="0" w:firstLine="0"/>
              <w:rPr>
                <w:rFonts w:ascii="ＭＳ 明朝" w:hAnsi="ＭＳ 明朝"/>
                <w:sz w:val="16"/>
                <w:szCs w:val="16"/>
              </w:rPr>
            </w:pPr>
            <w:r>
              <w:rPr>
                <w:rFonts w:ascii="ＭＳ 明朝" w:hAnsi="ＭＳ 明朝"/>
                <w:noProof/>
                <w:sz w:val="16"/>
                <w:szCs w:val="16"/>
              </w:rPr>
              <w:drawing>
                <wp:anchor distT="0" distB="0" distL="114300" distR="114300" simplePos="0" relativeHeight="252190720" behindDoc="0" locked="0" layoutInCell="1" allowOverlap="1" wp14:anchorId="42706561" wp14:editId="6DB9DE4D">
                  <wp:simplePos x="0" y="0"/>
                  <wp:positionH relativeFrom="column">
                    <wp:posOffset>-1270</wp:posOffset>
                  </wp:positionH>
                  <wp:positionV relativeFrom="paragraph">
                    <wp:posOffset>207645</wp:posOffset>
                  </wp:positionV>
                  <wp:extent cx="4182745" cy="1333500"/>
                  <wp:effectExtent l="0" t="0" r="8255" b="0"/>
                  <wp:wrapTopAndBottom/>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D805A8D.tmp"/>
                          <pic:cNvPicPr/>
                        </pic:nvPicPr>
                        <pic:blipFill>
                          <a:blip r:embed="rId8">
                            <a:extLst>
                              <a:ext uri="{28A0092B-C50C-407E-A947-70E740481C1C}">
                                <a14:useLocalDpi xmlns:a14="http://schemas.microsoft.com/office/drawing/2010/main" val="0"/>
                              </a:ext>
                            </a:extLst>
                          </a:blip>
                          <a:stretch>
                            <a:fillRect/>
                          </a:stretch>
                        </pic:blipFill>
                        <pic:spPr>
                          <a:xfrm>
                            <a:off x="0" y="0"/>
                            <a:ext cx="4182745" cy="1333500"/>
                          </a:xfrm>
                          <a:prstGeom prst="rect">
                            <a:avLst/>
                          </a:prstGeom>
                        </pic:spPr>
                      </pic:pic>
                    </a:graphicData>
                  </a:graphic>
                </wp:anchor>
              </w:drawing>
            </w:r>
            <w:r w:rsidRPr="0096522C">
              <w:rPr>
                <w:rFonts w:ascii="ＭＳ 明朝" w:hAnsi="ＭＳ 明朝" w:hint="eastAsia"/>
                <w:sz w:val="16"/>
                <w:szCs w:val="16"/>
              </w:rPr>
              <w:t>２</w:t>
            </w:r>
            <w:r>
              <w:rPr>
                <w:rFonts w:ascii="ＭＳ 明朝" w:hAnsi="ＭＳ 明朝"/>
                <w:sz w:val="16"/>
                <w:szCs w:val="16"/>
              </w:rPr>
              <w:t>.</w:t>
            </w:r>
            <w:r w:rsidRPr="0096522C">
              <w:rPr>
                <w:rFonts w:ascii="ＭＳ 明朝" w:hAnsi="ＭＳ 明朝"/>
                <w:sz w:val="16"/>
                <w:szCs w:val="16"/>
              </w:rPr>
              <w:t>魅力増進施設の規模</w:t>
            </w:r>
          </w:p>
          <w:p w14:paraId="07219A66" w14:textId="77777777" w:rsidR="006F3782" w:rsidRDefault="006F3782" w:rsidP="006F3782">
            <w:pPr>
              <w:spacing w:line="220" w:lineRule="exact"/>
              <w:rPr>
                <w:rFonts w:ascii="ＭＳ 明朝" w:hAnsi="ＭＳ 明朝"/>
                <w:sz w:val="16"/>
                <w:szCs w:val="16"/>
              </w:rPr>
            </w:pPr>
          </w:p>
          <w:p w14:paraId="327C3EE1" w14:textId="1C8DCDEC" w:rsidR="00097C38" w:rsidRPr="002C615E" w:rsidRDefault="00097C38" w:rsidP="006F3782">
            <w:pPr>
              <w:spacing w:line="220" w:lineRule="exact"/>
              <w:rPr>
                <w:rFonts w:ascii="ＭＳ 明朝" w:hAnsi="ＭＳ 明朝"/>
                <w:sz w:val="16"/>
                <w:szCs w:val="16"/>
              </w:rPr>
            </w:pPr>
          </w:p>
        </w:tc>
        <w:tc>
          <w:tcPr>
            <w:tcW w:w="6803" w:type="dxa"/>
            <w:shd w:val="clear" w:color="auto" w:fill="auto"/>
          </w:tcPr>
          <w:p w14:paraId="27C9122D" w14:textId="6B40E110" w:rsidR="006F3782" w:rsidRDefault="0048685B" w:rsidP="006F3782">
            <w:pPr>
              <w:spacing w:line="220" w:lineRule="exact"/>
              <w:ind w:left="0" w:firstLine="0"/>
              <w:rPr>
                <w:rFonts w:ascii="ＭＳ 明朝" w:hAnsi="ＭＳ 明朝"/>
                <w:sz w:val="16"/>
                <w:szCs w:val="16"/>
              </w:rPr>
            </w:pPr>
            <w:r>
              <w:rPr>
                <w:rFonts w:ascii="ＭＳ 明朝" w:hAnsi="ＭＳ 明朝"/>
                <w:noProof/>
                <w:color w:val="FF0000"/>
                <w:sz w:val="16"/>
                <w:szCs w:val="16"/>
                <w:u w:val="single"/>
              </w:rPr>
              <w:drawing>
                <wp:anchor distT="0" distB="0" distL="114300" distR="114300" simplePos="0" relativeHeight="252197888" behindDoc="0" locked="0" layoutInCell="1" allowOverlap="1" wp14:anchorId="2174288C" wp14:editId="0FC0DC57">
                  <wp:simplePos x="0" y="0"/>
                  <wp:positionH relativeFrom="column">
                    <wp:posOffset>-44746</wp:posOffset>
                  </wp:positionH>
                  <wp:positionV relativeFrom="paragraph">
                    <wp:posOffset>219710</wp:posOffset>
                  </wp:positionV>
                  <wp:extent cx="4182745" cy="1315720"/>
                  <wp:effectExtent l="0" t="0" r="825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786C3.tmp"/>
                          <pic:cNvPicPr/>
                        </pic:nvPicPr>
                        <pic:blipFill>
                          <a:blip r:embed="rId9">
                            <a:extLst>
                              <a:ext uri="{28A0092B-C50C-407E-A947-70E740481C1C}">
                                <a14:useLocalDpi xmlns:a14="http://schemas.microsoft.com/office/drawing/2010/main" val="0"/>
                              </a:ext>
                            </a:extLst>
                          </a:blip>
                          <a:stretch>
                            <a:fillRect/>
                          </a:stretch>
                        </pic:blipFill>
                        <pic:spPr>
                          <a:xfrm>
                            <a:off x="0" y="0"/>
                            <a:ext cx="4182745" cy="1315720"/>
                          </a:xfrm>
                          <a:prstGeom prst="rect">
                            <a:avLst/>
                          </a:prstGeom>
                        </pic:spPr>
                      </pic:pic>
                    </a:graphicData>
                  </a:graphic>
                </wp:anchor>
              </w:drawing>
            </w:r>
            <w:r w:rsidR="006F3782" w:rsidRPr="0096522C">
              <w:rPr>
                <w:rFonts w:ascii="ＭＳ 明朝" w:hAnsi="ＭＳ 明朝" w:hint="eastAsia"/>
                <w:sz w:val="16"/>
                <w:szCs w:val="16"/>
              </w:rPr>
              <w:t>２</w:t>
            </w:r>
            <w:r w:rsidR="006F3782">
              <w:rPr>
                <w:rFonts w:ascii="ＭＳ 明朝" w:hAnsi="ＭＳ 明朝"/>
                <w:sz w:val="16"/>
                <w:szCs w:val="16"/>
              </w:rPr>
              <w:t>.</w:t>
            </w:r>
            <w:r w:rsidR="006F3782" w:rsidRPr="0096522C">
              <w:rPr>
                <w:rFonts w:ascii="ＭＳ 明朝" w:hAnsi="ＭＳ 明朝"/>
                <w:sz w:val="16"/>
                <w:szCs w:val="16"/>
              </w:rPr>
              <w:t>魅力増進施設の規模</w:t>
            </w:r>
          </w:p>
          <w:p w14:paraId="63850465" w14:textId="7349A4B6" w:rsidR="006F3782" w:rsidRPr="002C615E" w:rsidRDefault="006F3782" w:rsidP="006F3782">
            <w:pPr>
              <w:spacing w:line="220" w:lineRule="exact"/>
              <w:rPr>
                <w:rFonts w:ascii="ＭＳ 明朝" w:hAnsi="ＭＳ 明朝"/>
                <w:color w:val="FF0000"/>
                <w:sz w:val="16"/>
                <w:szCs w:val="16"/>
                <w:u w:val="single"/>
              </w:rPr>
            </w:pPr>
          </w:p>
        </w:tc>
        <w:bookmarkStart w:id="0" w:name="_GoBack"/>
        <w:bookmarkEnd w:id="0"/>
      </w:tr>
      <w:tr w:rsidR="006F3782" w:rsidRPr="002C615E" w14:paraId="173254EF" w14:textId="77777777" w:rsidTr="00B10A9C">
        <w:trPr>
          <w:trHeight w:val="510"/>
        </w:trPr>
        <w:tc>
          <w:tcPr>
            <w:tcW w:w="397" w:type="dxa"/>
            <w:shd w:val="clear" w:color="auto" w:fill="auto"/>
          </w:tcPr>
          <w:p w14:paraId="58F860B0" w14:textId="7CACB0EC" w:rsidR="006F3782" w:rsidRPr="002C615E" w:rsidRDefault="006F3782" w:rsidP="006F3782">
            <w:pPr>
              <w:spacing w:line="220" w:lineRule="exact"/>
              <w:jc w:val="center"/>
              <w:rPr>
                <w:rFonts w:ascii="ＭＳ 明朝" w:hAnsi="ＭＳ 明朝"/>
                <w:sz w:val="16"/>
                <w:szCs w:val="16"/>
              </w:rPr>
            </w:pPr>
            <w:r w:rsidRPr="002C615E">
              <w:rPr>
                <w:rFonts w:ascii="ＭＳ 明朝" w:hAnsi="ＭＳ 明朝" w:hint="eastAsia"/>
                <w:sz w:val="16"/>
                <w:szCs w:val="16"/>
              </w:rPr>
              <w:t>21</w:t>
            </w:r>
          </w:p>
        </w:tc>
        <w:tc>
          <w:tcPr>
            <w:tcW w:w="1115" w:type="dxa"/>
            <w:shd w:val="clear" w:color="auto" w:fill="auto"/>
          </w:tcPr>
          <w:p w14:paraId="3499887E" w14:textId="77777777" w:rsidR="006F3782" w:rsidRPr="002C615E" w:rsidRDefault="006F3782" w:rsidP="006F3782">
            <w:pPr>
              <w:spacing w:line="220" w:lineRule="exact"/>
              <w:jc w:val="center"/>
              <w:rPr>
                <w:rFonts w:ascii="ＭＳ 明朝" w:hAnsi="ＭＳ 明朝"/>
                <w:sz w:val="16"/>
                <w:szCs w:val="16"/>
              </w:rPr>
            </w:pPr>
            <w:r w:rsidRPr="002C615E">
              <w:rPr>
                <w:rFonts w:ascii="ＭＳ 明朝" w:hAnsi="ＭＳ 明朝" w:hint="eastAsia"/>
                <w:sz w:val="16"/>
                <w:szCs w:val="16"/>
              </w:rPr>
              <w:t>要求基準６</w:t>
            </w:r>
          </w:p>
          <w:p w14:paraId="4BA225C4" w14:textId="1FFC7ECF" w:rsidR="006F3782" w:rsidRPr="002C615E" w:rsidRDefault="006F3782" w:rsidP="006F3782">
            <w:pPr>
              <w:spacing w:line="220" w:lineRule="exact"/>
              <w:jc w:val="center"/>
              <w:rPr>
                <w:rFonts w:ascii="ＭＳ 明朝" w:hAnsi="ＭＳ 明朝"/>
                <w:sz w:val="16"/>
                <w:szCs w:val="16"/>
              </w:rPr>
            </w:pPr>
            <w:r w:rsidRPr="002C615E">
              <w:rPr>
                <w:rFonts w:ascii="ＭＳ 明朝" w:hAnsi="ＭＳ 明朝" w:hint="eastAsia"/>
                <w:sz w:val="16"/>
                <w:szCs w:val="16"/>
              </w:rPr>
              <w:t>（1/1）</w:t>
            </w:r>
          </w:p>
        </w:tc>
        <w:tc>
          <w:tcPr>
            <w:tcW w:w="6803" w:type="dxa"/>
            <w:shd w:val="clear" w:color="auto" w:fill="auto"/>
          </w:tcPr>
          <w:p w14:paraId="391B399D" w14:textId="70048A8F" w:rsidR="0048685B" w:rsidRDefault="0048685B" w:rsidP="006F3782">
            <w:pPr>
              <w:spacing w:line="220" w:lineRule="exact"/>
              <w:rPr>
                <w:rFonts w:ascii="ＭＳ 明朝" w:hAnsi="ＭＳ 明朝"/>
                <w:sz w:val="16"/>
                <w:szCs w:val="16"/>
              </w:rPr>
            </w:pPr>
            <w:r>
              <w:rPr>
                <w:rFonts w:ascii="ＭＳ 明朝" w:hAnsi="ＭＳ 明朝" w:hint="eastAsia"/>
                <w:sz w:val="16"/>
                <w:szCs w:val="16"/>
              </w:rPr>
              <w:t>①添付書類の記載事項の概要</w:t>
            </w:r>
          </w:p>
          <w:p w14:paraId="530F5AC7" w14:textId="24F1AEFF" w:rsidR="006F3782" w:rsidRPr="002C615E" w:rsidRDefault="009E7622" w:rsidP="006F3782">
            <w:pPr>
              <w:spacing w:line="220" w:lineRule="exact"/>
              <w:rPr>
                <w:rFonts w:ascii="ＭＳ 明朝" w:hAnsi="ＭＳ 明朝"/>
                <w:sz w:val="16"/>
                <w:szCs w:val="16"/>
              </w:rPr>
            </w:pPr>
            <w:r>
              <w:rPr>
                <w:rFonts w:ascii="ＭＳ 明朝" w:hAnsi="ＭＳ 明朝" w:hint="eastAsia"/>
                <w:sz w:val="16"/>
                <w:szCs w:val="16"/>
              </w:rPr>
              <w:t>２.</w:t>
            </w:r>
            <w:r w:rsidR="006F3782" w:rsidRPr="002C615E">
              <w:rPr>
                <w:rFonts w:ascii="ＭＳ 明朝" w:hAnsi="ＭＳ 明朝"/>
                <w:sz w:val="16"/>
                <w:szCs w:val="16"/>
              </w:rPr>
              <w:t>ＩＲ整備法第９条第６項及び第９項の同意に関する事項</w:t>
            </w:r>
          </w:p>
          <w:p w14:paraId="5FDA2D38" w14:textId="77777777" w:rsidR="006F3782" w:rsidRPr="002C615E" w:rsidRDefault="006F3782" w:rsidP="006F3782">
            <w:pPr>
              <w:spacing w:line="220" w:lineRule="exact"/>
              <w:rPr>
                <w:rFonts w:ascii="ＭＳ 明朝" w:hAnsi="ＭＳ 明朝"/>
                <w:sz w:val="16"/>
                <w:szCs w:val="16"/>
              </w:rPr>
            </w:pPr>
            <w:r w:rsidRPr="002C615E">
              <w:rPr>
                <w:rFonts w:ascii="ＭＳ 明朝" w:hAnsi="ＭＳ 明朝"/>
                <w:sz w:val="16"/>
                <w:szCs w:val="16"/>
              </w:rPr>
              <w:t>(2)ＩＲ整備法第９条第９項の同意</w:t>
            </w:r>
          </w:p>
          <w:p w14:paraId="3BA0A6C2" w14:textId="670E1653" w:rsidR="006F3782" w:rsidRPr="00BE18A4" w:rsidRDefault="006F3782" w:rsidP="004D55A6">
            <w:pPr>
              <w:spacing w:line="220" w:lineRule="exact"/>
              <w:ind w:left="160" w:hangingChars="100" w:hanging="160"/>
              <w:rPr>
                <w:rFonts w:ascii="ＭＳ 明朝" w:hAnsi="ＭＳ 明朝"/>
                <w:sz w:val="16"/>
                <w:szCs w:val="16"/>
              </w:rPr>
            </w:pPr>
            <w:r w:rsidRPr="00BE18A4">
              <w:rPr>
                <w:rFonts w:ascii="ＭＳ 明朝" w:hAnsi="ＭＳ 明朝" w:hint="eastAsia"/>
                <w:sz w:val="16"/>
                <w:szCs w:val="16"/>
              </w:rPr>
              <w:t>・</w:t>
            </w:r>
            <w:r w:rsidRPr="00BE18A4">
              <w:rPr>
                <w:rFonts w:ascii="ＭＳ 明朝" w:hAnsi="ＭＳ 明朝"/>
                <w:sz w:val="16"/>
                <w:szCs w:val="16"/>
              </w:rPr>
              <w:t>大阪市会令和元年９月定例会において、</w:t>
            </w:r>
            <w:r w:rsidR="00295E1E" w:rsidRPr="00295E1E">
              <w:rPr>
                <w:rFonts w:ascii="ＭＳ 明朝" w:hAnsi="ＭＳ 明朝"/>
                <w:color w:val="FF0000"/>
                <w:sz w:val="16"/>
                <w:szCs w:val="16"/>
                <w:u w:val="single"/>
              </w:rPr>
              <w:t>議案</w:t>
            </w:r>
            <w:r w:rsidRPr="00BE18A4">
              <w:rPr>
                <w:rFonts w:ascii="ＭＳ 明朝" w:hAnsi="ＭＳ 明朝"/>
                <w:sz w:val="16"/>
                <w:szCs w:val="16"/>
              </w:rPr>
              <w:t>第146号「地方自治法第96条第２項の規定による議会の議決すべき事件に関する条例の一部を改正する条例案」が議決され、ＩＲ整備法第９条第９項の規定に基づき必要となる大阪市の同意を、地方自治法第96条第２項の規定による議会の議決すべきものとした。</w:t>
            </w:r>
          </w:p>
          <w:p w14:paraId="1CCD4D54" w14:textId="75CAE630" w:rsidR="006F3782" w:rsidRDefault="006F3782" w:rsidP="006F3782">
            <w:pPr>
              <w:spacing w:line="220" w:lineRule="exact"/>
              <w:rPr>
                <w:rFonts w:ascii="ＭＳ 明朝" w:hAnsi="ＭＳ 明朝"/>
                <w:sz w:val="16"/>
                <w:szCs w:val="16"/>
              </w:rPr>
            </w:pPr>
            <w:r w:rsidRPr="00BE18A4">
              <w:rPr>
                <w:rFonts w:ascii="ＭＳ 明朝" w:hAnsi="ＭＳ 明朝" w:hint="eastAsia"/>
                <w:sz w:val="16"/>
                <w:szCs w:val="16"/>
              </w:rPr>
              <w:t>・</w:t>
            </w:r>
            <w:r w:rsidRPr="00BE18A4">
              <w:rPr>
                <w:rFonts w:ascii="ＭＳ 明朝" w:hAnsi="ＭＳ 明朝"/>
                <w:sz w:val="16"/>
                <w:szCs w:val="16"/>
              </w:rPr>
              <w:t>令和４年２月10日付け、大阪市へ同意を依頼した。</w:t>
            </w:r>
          </w:p>
          <w:p w14:paraId="5F1C6C76" w14:textId="7442A139" w:rsidR="006F3782" w:rsidRPr="0048685B" w:rsidRDefault="006F3782" w:rsidP="006F3782">
            <w:pPr>
              <w:spacing w:line="220" w:lineRule="exact"/>
              <w:rPr>
                <w:rFonts w:ascii="ＭＳ 明朝" w:hAnsi="ＭＳ 明朝"/>
                <w:sz w:val="16"/>
                <w:szCs w:val="16"/>
                <w:u w:val="single"/>
                <w:bdr w:val="single" w:sz="4" w:space="0" w:color="auto"/>
              </w:rPr>
            </w:pPr>
            <w:r w:rsidRPr="0048685B">
              <w:rPr>
                <w:rFonts w:ascii="ＭＳ 明朝" w:hAnsi="ＭＳ 明朝" w:hint="eastAsia"/>
                <w:color w:val="FF0000"/>
                <w:sz w:val="16"/>
                <w:szCs w:val="16"/>
                <w:u w:val="single"/>
                <w:bdr w:val="single" w:sz="4" w:space="0" w:color="auto"/>
              </w:rPr>
              <w:t>（注）今後の大阪</w:t>
            </w:r>
            <w:r w:rsidR="00CB7ED1">
              <w:rPr>
                <w:rFonts w:ascii="ＭＳ 明朝" w:hAnsi="ＭＳ 明朝" w:hint="eastAsia"/>
                <w:color w:val="FF0000"/>
                <w:sz w:val="16"/>
                <w:szCs w:val="16"/>
                <w:u w:val="single"/>
                <w:bdr w:val="single" w:sz="4" w:space="0" w:color="auto"/>
              </w:rPr>
              <w:t>市</w:t>
            </w:r>
            <w:r w:rsidRPr="0048685B">
              <w:rPr>
                <w:rFonts w:ascii="ＭＳ 明朝" w:hAnsi="ＭＳ 明朝" w:hint="eastAsia"/>
                <w:color w:val="FF0000"/>
                <w:sz w:val="16"/>
                <w:szCs w:val="16"/>
                <w:u w:val="single"/>
                <w:bdr w:val="single" w:sz="4" w:space="0" w:color="auto"/>
              </w:rPr>
              <w:t>会での審議を踏まえ、内容を追記する。</w:t>
            </w:r>
            <w:r w:rsidRPr="0048685B">
              <w:rPr>
                <w:rFonts w:ascii="ＭＳ 明朝" w:hAnsi="ＭＳ 明朝"/>
                <w:sz w:val="16"/>
                <w:szCs w:val="16"/>
              </w:rPr>
              <w:tab/>
            </w:r>
          </w:p>
          <w:p w14:paraId="6079DC3B" w14:textId="77777777" w:rsidR="006F3782" w:rsidRPr="002C615E" w:rsidRDefault="006F3782" w:rsidP="006F3782">
            <w:pPr>
              <w:spacing w:line="220" w:lineRule="exact"/>
              <w:rPr>
                <w:rFonts w:ascii="ＭＳ 明朝" w:hAnsi="ＭＳ 明朝"/>
                <w:sz w:val="16"/>
                <w:szCs w:val="16"/>
              </w:rPr>
            </w:pPr>
          </w:p>
          <w:p w14:paraId="1B344DE9" w14:textId="396E34F6" w:rsidR="0048685B" w:rsidRDefault="0048685B" w:rsidP="0048685B">
            <w:pPr>
              <w:spacing w:line="220" w:lineRule="exact"/>
              <w:ind w:left="0" w:firstLine="0"/>
              <w:rPr>
                <w:rFonts w:ascii="ＭＳ 明朝" w:hAnsi="ＭＳ 明朝"/>
                <w:sz w:val="16"/>
                <w:szCs w:val="16"/>
              </w:rPr>
            </w:pPr>
          </w:p>
          <w:p w14:paraId="53F29EA7" w14:textId="338DD0A1" w:rsidR="0048685B" w:rsidRDefault="0048685B" w:rsidP="0048685B">
            <w:pPr>
              <w:spacing w:line="220" w:lineRule="exact"/>
              <w:ind w:left="0" w:firstLine="0"/>
              <w:rPr>
                <w:rFonts w:ascii="ＭＳ 明朝" w:hAnsi="ＭＳ 明朝"/>
                <w:sz w:val="16"/>
                <w:szCs w:val="16"/>
              </w:rPr>
            </w:pPr>
          </w:p>
          <w:p w14:paraId="62899018" w14:textId="118804E2" w:rsidR="00EB282C" w:rsidRDefault="00EB282C" w:rsidP="0048685B">
            <w:pPr>
              <w:spacing w:line="220" w:lineRule="exact"/>
              <w:ind w:left="0" w:firstLine="0"/>
              <w:rPr>
                <w:rFonts w:ascii="ＭＳ 明朝" w:hAnsi="ＭＳ 明朝"/>
                <w:sz w:val="16"/>
                <w:szCs w:val="16"/>
              </w:rPr>
            </w:pPr>
          </w:p>
          <w:p w14:paraId="2A300966" w14:textId="109B0A6E" w:rsidR="00EB282C" w:rsidRDefault="00EB282C" w:rsidP="0048685B">
            <w:pPr>
              <w:spacing w:line="220" w:lineRule="exact"/>
              <w:ind w:left="0" w:firstLine="0"/>
              <w:rPr>
                <w:rFonts w:ascii="ＭＳ 明朝" w:hAnsi="ＭＳ 明朝"/>
                <w:sz w:val="16"/>
                <w:szCs w:val="16"/>
              </w:rPr>
            </w:pPr>
          </w:p>
          <w:p w14:paraId="79AEED56" w14:textId="0E796954" w:rsidR="00EB282C" w:rsidRDefault="00EB282C" w:rsidP="0048685B">
            <w:pPr>
              <w:spacing w:line="220" w:lineRule="exact"/>
              <w:ind w:left="0" w:firstLine="0"/>
              <w:rPr>
                <w:rFonts w:ascii="ＭＳ 明朝" w:hAnsi="ＭＳ 明朝"/>
                <w:sz w:val="16"/>
                <w:szCs w:val="16"/>
              </w:rPr>
            </w:pPr>
          </w:p>
          <w:p w14:paraId="435CCD15" w14:textId="7806938C" w:rsidR="0048685B" w:rsidRPr="002C615E" w:rsidRDefault="0048685B" w:rsidP="0048685B">
            <w:pPr>
              <w:spacing w:line="220" w:lineRule="exact"/>
              <w:ind w:left="0" w:firstLine="0"/>
              <w:rPr>
                <w:rFonts w:ascii="ＭＳ 明朝" w:hAnsi="ＭＳ 明朝"/>
                <w:sz w:val="16"/>
                <w:szCs w:val="16"/>
              </w:rPr>
            </w:pPr>
          </w:p>
          <w:p w14:paraId="70EF84A9" w14:textId="1FC637AD" w:rsidR="006F3782" w:rsidRPr="00BE18A4" w:rsidRDefault="006F3782" w:rsidP="006F3782">
            <w:pPr>
              <w:spacing w:line="220" w:lineRule="exact"/>
              <w:rPr>
                <w:rFonts w:ascii="ＭＳ 明朝" w:hAnsi="ＭＳ 明朝"/>
                <w:sz w:val="16"/>
                <w:szCs w:val="16"/>
              </w:rPr>
            </w:pPr>
            <w:r w:rsidRPr="002C615E">
              <w:rPr>
                <w:rFonts w:ascii="ＭＳ 明朝" w:hAnsi="ＭＳ 明朝" w:hint="eastAsia"/>
                <w:sz w:val="16"/>
                <w:szCs w:val="16"/>
              </w:rPr>
              <w:t>４．</w:t>
            </w:r>
            <w:r w:rsidRPr="002C615E">
              <w:rPr>
                <w:rFonts w:ascii="ＭＳ 明朝" w:hAnsi="ＭＳ 明朝"/>
                <w:sz w:val="16"/>
                <w:szCs w:val="16"/>
              </w:rPr>
              <w:t>ＩＲ整備法第９条第８項の議会の議決に関する事項</w:t>
            </w:r>
          </w:p>
          <w:p w14:paraId="47292BF7" w14:textId="38D17449" w:rsidR="006F3782" w:rsidRPr="00CB7ED1" w:rsidRDefault="00CB7ED1" w:rsidP="006F3782">
            <w:pPr>
              <w:spacing w:line="220" w:lineRule="exact"/>
              <w:rPr>
                <w:rFonts w:ascii="ＭＳ 明朝" w:hAnsi="ＭＳ 明朝"/>
                <w:color w:val="FF0000"/>
                <w:sz w:val="16"/>
                <w:szCs w:val="16"/>
                <w:u w:val="single"/>
                <w:bdr w:val="single" w:sz="4" w:space="0" w:color="auto"/>
              </w:rPr>
            </w:pPr>
            <w:r w:rsidRPr="00CB7ED1">
              <w:rPr>
                <w:rFonts w:ascii="ＭＳ 明朝" w:hAnsi="ＭＳ 明朝" w:hint="eastAsia"/>
                <w:color w:val="FF0000"/>
                <w:sz w:val="16"/>
                <w:szCs w:val="16"/>
                <w:u w:val="single"/>
                <w:bdr w:val="single" w:sz="4" w:space="0" w:color="auto"/>
              </w:rPr>
              <w:t>（注）今後の大阪府議会での審議を踏まえ、内容を追記する。</w:t>
            </w:r>
          </w:p>
          <w:p w14:paraId="5B052C47" w14:textId="77777777" w:rsidR="006F3782" w:rsidRDefault="006F3782" w:rsidP="006F3782">
            <w:pPr>
              <w:spacing w:line="220" w:lineRule="exact"/>
              <w:rPr>
                <w:rFonts w:ascii="ＭＳ 明朝" w:hAnsi="ＭＳ 明朝"/>
                <w:sz w:val="16"/>
                <w:szCs w:val="16"/>
              </w:rPr>
            </w:pPr>
          </w:p>
          <w:p w14:paraId="3E392843" w14:textId="1B31E831" w:rsidR="000E4B07" w:rsidRDefault="000E4B07" w:rsidP="006F3782">
            <w:pPr>
              <w:spacing w:line="220" w:lineRule="exact"/>
              <w:ind w:left="0" w:firstLine="0"/>
              <w:rPr>
                <w:rFonts w:ascii="ＭＳ 明朝" w:hAnsi="ＭＳ 明朝"/>
                <w:sz w:val="16"/>
                <w:szCs w:val="16"/>
              </w:rPr>
            </w:pPr>
          </w:p>
          <w:p w14:paraId="268FA446" w14:textId="77C43BDB" w:rsidR="000E4B07" w:rsidRPr="002C615E" w:rsidRDefault="000E4B07" w:rsidP="006F3782">
            <w:pPr>
              <w:spacing w:line="220" w:lineRule="exact"/>
              <w:ind w:left="0" w:firstLine="0"/>
              <w:rPr>
                <w:rFonts w:ascii="ＭＳ 明朝" w:hAnsi="ＭＳ 明朝"/>
                <w:sz w:val="16"/>
                <w:szCs w:val="16"/>
              </w:rPr>
            </w:pPr>
          </w:p>
        </w:tc>
        <w:tc>
          <w:tcPr>
            <w:tcW w:w="6803" w:type="dxa"/>
            <w:shd w:val="clear" w:color="auto" w:fill="auto"/>
          </w:tcPr>
          <w:p w14:paraId="1E485150" w14:textId="29790FD6" w:rsidR="0048685B" w:rsidRPr="0048685B" w:rsidRDefault="0048685B" w:rsidP="00BF5C9D">
            <w:pPr>
              <w:spacing w:line="220" w:lineRule="exact"/>
              <w:rPr>
                <w:rFonts w:ascii="ＭＳ 明朝" w:hAnsi="ＭＳ 明朝"/>
                <w:sz w:val="16"/>
                <w:szCs w:val="16"/>
              </w:rPr>
            </w:pPr>
            <w:r>
              <w:rPr>
                <w:rFonts w:ascii="ＭＳ 明朝" w:hAnsi="ＭＳ 明朝" w:hint="eastAsia"/>
                <w:sz w:val="16"/>
                <w:szCs w:val="16"/>
              </w:rPr>
              <w:t>①添付書類の記載事項の概要</w:t>
            </w:r>
          </w:p>
          <w:p w14:paraId="4C4533B0" w14:textId="386E4744" w:rsidR="0048685B" w:rsidRPr="0048685B" w:rsidRDefault="009E7622" w:rsidP="00BF5C9D">
            <w:pPr>
              <w:spacing w:line="220" w:lineRule="exact"/>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w:t>
            </w:r>
            <w:r w:rsidR="0048685B" w:rsidRPr="002C615E">
              <w:rPr>
                <w:rFonts w:ascii="ＭＳ 明朝" w:hAnsi="ＭＳ 明朝"/>
                <w:sz w:val="16"/>
                <w:szCs w:val="16"/>
              </w:rPr>
              <w:t>ＩＲ整備法第９条第６項及び第９項の同意に関する事項</w:t>
            </w:r>
          </w:p>
          <w:p w14:paraId="307009C3" w14:textId="5D84D751" w:rsidR="006F3782" w:rsidRPr="001A1121" w:rsidRDefault="006F3782" w:rsidP="00BF5C9D">
            <w:pPr>
              <w:spacing w:line="220" w:lineRule="exact"/>
              <w:rPr>
                <w:rFonts w:ascii="ＭＳ 明朝" w:hAnsi="ＭＳ 明朝"/>
                <w:sz w:val="16"/>
                <w:szCs w:val="16"/>
              </w:rPr>
            </w:pPr>
            <w:r>
              <w:rPr>
                <w:rFonts w:ascii="ＭＳ 明朝" w:hAnsi="ＭＳ 明朝"/>
                <w:sz w:val="16"/>
                <w:szCs w:val="16"/>
              </w:rPr>
              <w:t>(2)</w:t>
            </w:r>
            <w:r w:rsidRPr="001A1121">
              <w:rPr>
                <w:rFonts w:ascii="ＭＳ 明朝" w:hAnsi="ＭＳ 明朝"/>
                <w:sz w:val="16"/>
                <w:szCs w:val="16"/>
              </w:rPr>
              <w:t>ＩＲ整備法第９条第９項の同意</w:t>
            </w:r>
          </w:p>
          <w:p w14:paraId="55333D27" w14:textId="055E6731" w:rsidR="006F3782" w:rsidRPr="001A1121" w:rsidRDefault="006F3782" w:rsidP="00BF5C9D">
            <w:pPr>
              <w:pStyle w:val="aa"/>
              <w:numPr>
                <w:ilvl w:val="0"/>
                <w:numId w:val="2"/>
              </w:numPr>
              <w:adjustRightInd w:val="0"/>
              <w:spacing w:line="220" w:lineRule="exact"/>
              <w:ind w:leftChars="0" w:left="170" w:hanging="170"/>
              <w:rPr>
                <w:rFonts w:ascii="ＭＳ 明朝" w:hAnsi="ＭＳ 明朝"/>
                <w:sz w:val="16"/>
                <w:szCs w:val="16"/>
              </w:rPr>
            </w:pPr>
            <w:r w:rsidRPr="001A1121">
              <w:rPr>
                <w:rFonts w:ascii="ＭＳ 明朝" w:hAnsi="ＭＳ 明朝"/>
                <w:sz w:val="16"/>
                <w:szCs w:val="16"/>
              </w:rPr>
              <w:t>大阪市会令和元年９</w:t>
            </w:r>
            <w:r w:rsidRPr="0048685B">
              <w:rPr>
                <w:rFonts w:ascii="ＭＳ 明朝" w:hAnsi="ＭＳ 明朝"/>
                <w:color w:val="FF0000"/>
                <w:sz w:val="16"/>
                <w:szCs w:val="16"/>
                <w:u w:val="single"/>
              </w:rPr>
              <w:t>～12</w:t>
            </w:r>
            <w:r w:rsidRPr="001A1121">
              <w:rPr>
                <w:rFonts w:ascii="ＭＳ 明朝" w:hAnsi="ＭＳ 明朝"/>
                <w:sz w:val="16"/>
                <w:szCs w:val="16"/>
              </w:rPr>
              <w:t>月定例会において、</w:t>
            </w:r>
            <w:r w:rsidR="00295E1E" w:rsidRPr="00295E1E">
              <w:rPr>
                <w:rFonts w:ascii="ＭＳ 明朝" w:hAnsi="ＭＳ 明朝"/>
                <w:color w:val="FF0000"/>
                <w:sz w:val="16"/>
                <w:szCs w:val="16"/>
                <w:u w:val="single"/>
              </w:rPr>
              <w:t>議案</w:t>
            </w:r>
            <w:r w:rsidRPr="001A1121">
              <w:rPr>
                <w:rFonts w:ascii="ＭＳ 明朝" w:hAnsi="ＭＳ 明朝"/>
                <w:sz w:val="16"/>
                <w:szCs w:val="16"/>
              </w:rPr>
              <w:t>第146号「地方自治法第96条第２項の規定による議会の議決すべき事件に関する条例の一部を改正する条例案」が議決され、ＩＲ整備法第９条第９項の規定に基づき必要となる大阪市の同意を、地方自治法第96条第２項の規定による議会の議決すべきものとした。</w:t>
            </w:r>
          </w:p>
          <w:p w14:paraId="29BDEDAA" w14:textId="4BF419FC" w:rsidR="006F3782" w:rsidRPr="001A1121" w:rsidRDefault="006F3782" w:rsidP="00BF5C9D">
            <w:pPr>
              <w:spacing w:line="220" w:lineRule="exact"/>
              <w:rPr>
                <w:rFonts w:ascii="ＭＳ 明朝" w:hAnsi="ＭＳ 明朝"/>
                <w:sz w:val="16"/>
                <w:szCs w:val="16"/>
              </w:rPr>
            </w:pPr>
            <w:r w:rsidRPr="001A1121">
              <w:rPr>
                <w:rFonts w:ascii="ＭＳ 明朝" w:hAnsi="ＭＳ 明朝" w:hint="eastAsia"/>
                <w:sz w:val="16"/>
                <w:szCs w:val="16"/>
              </w:rPr>
              <w:t>・</w:t>
            </w:r>
            <w:r w:rsidRPr="001A1121">
              <w:rPr>
                <w:rFonts w:ascii="ＭＳ 明朝" w:hAnsi="ＭＳ 明朝"/>
                <w:sz w:val="16"/>
                <w:szCs w:val="16"/>
              </w:rPr>
              <w:t>令和４年２月10日付け、大阪市へ同意を依頼した。</w:t>
            </w:r>
          </w:p>
          <w:p w14:paraId="035F9A28" w14:textId="3D3975A5" w:rsidR="00583029" w:rsidRPr="006F7CDD" w:rsidRDefault="00583029" w:rsidP="00583029">
            <w:pPr>
              <w:spacing w:line="220" w:lineRule="exact"/>
              <w:rPr>
                <w:rFonts w:ascii="ＭＳ 明朝" w:hAnsi="ＭＳ 明朝"/>
                <w:noProof/>
                <w:color w:val="FF0000"/>
                <w:sz w:val="16"/>
                <w:szCs w:val="16"/>
                <w:u w:val="single"/>
              </w:rPr>
            </w:pPr>
            <w:r w:rsidRPr="006F7CDD">
              <w:rPr>
                <w:rFonts w:ascii="ＭＳ 明朝" w:hAnsi="ＭＳ 明朝" w:hint="eastAsia"/>
                <w:noProof/>
                <w:color w:val="FF0000"/>
                <w:sz w:val="16"/>
                <w:szCs w:val="16"/>
                <w:u w:val="single"/>
              </w:rPr>
              <w:t>・</w:t>
            </w:r>
            <w:r w:rsidRPr="006F7CDD">
              <w:rPr>
                <w:rFonts w:ascii="ＭＳ 明朝" w:hAnsi="ＭＳ 明朝"/>
                <w:noProof/>
                <w:color w:val="FF0000"/>
                <w:sz w:val="16"/>
                <w:szCs w:val="16"/>
                <w:u w:val="single"/>
              </w:rPr>
              <w:tab/>
              <w:t>大阪市会令和４年２・３月定例会において、</w:t>
            </w:r>
            <w:r w:rsidR="00295E1E" w:rsidRPr="006F7CDD">
              <w:rPr>
                <w:rFonts w:ascii="ＭＳ 明朝" w:hAnsi="ＭＳ 明朝"/>
                <w:noProof/>
                <w:color w:val="FF0000"/>
                <w:sz w:val="16"/>
                <w:szCs w:val="16"/>
                <w:u w:val="single"/>
              </w:rPr>
              <w:t>議案</w:t>
            </w:r>
            <w:r w:rsidRPr="006F7CDD">
              <w:rPr>
                <w:rFonts w:ascii="ＭＳ 明朝" w:hAnsi="ＭＳ 明朝"/>
                <w:noProof/>
                <w:color w:val="FF0000"/>
                <w:sz w:val="16"/>
                <w:szCs w:val="16"/>
                <w:u w:val="single"/>
              </w:rPr>
              <w:t>第80号「大阪・夢洲地区特定複合観光施設区域の整備に関する計画の認定の申請の同意について」は、附帯決議を付した上、原案のとおり可決された。また、大阪・夢洲地区特定複合観光施設用地に係る土地改良事業にかかる限度額を78,800,000千円及び期間を令和５年度から令和15年度までを内容とする債務負担行為を定める予算について、</w:t>
            </w:r>
            <w:r w:rsidR="00295E1E" w:rsidRPr="006F7CDD">
              <w:rPr>
                <w:rFonts w:ascii="ＭＳ 明朝" w:hAnsi="ＭＳ 明朝"/>
                <w:noProof/>
                <w:color w:val="FF0000"/>
                <w:sz w:val="16"/>
                <w:szCs w:val="16"/>
                <w:u w:val="single"/>
              </w:rPr>
              <w:t>議案</w:t>
            </w:r>
            <w:r w:rsidRPr="006F7CDD">
              <w:rPr>
                <w:rFonts w:ascii="ＭＳ 明朝" w:hAnsi="ＭＳ 明朝"/>
                <w:noProof/>
                <w:color w:val="FF0000"/>
                <w:sz w:val="16"/>
                <w:szCs w:val="16"/>
                <w:u w:val="single"/>
              </w:rPr>
              <w:t>第61号「令和４年度大阪市港営事業会計予算」は、附帯決議を付した上、原案のとおり可決された。</w:t>
            </w:r>
          </w:p>
          <w:p w14:paraId="4F4EE983" w14:textId="523C55B9" w:rsidR="006F3782" w:rsidRPr="00583029" w:rsidRDefault="00583029" w:rsidP="00583029">
            <w:pPr>
              <w:spacing w:line="220" w:lineRule="exact"/>
              <w:rPr>
                <w:rFonts w:ascii="ＭＳ 明朝" w:hAnsi="ＭＳ 明朝"/>
                <w:noProof/>
                <w:color w:val="FF0000"/>
                <w:sz w:val="16"/>
                <w:szCs w:val="16"/>
                <w:u w:val="single"/>
              </w:rPr>
            </w:pPr>
            <w:r w:rsidRPr="006F7CDD">
              <w:rPr>
                <w:rFonts w:ascii="ＭＳ 明朝" w:hAnsi="ＭＳ 明朝" w:hint="eastAsia"/>
                <w:noProof/>
                <w:color w:val="FF0000"/>
                <w:sz w:val="16"/>
                <w:szCs w:val="16"/>
                <w:u w:val="single"/>
              </w:rPr>
              <w:t>・</w:t>
            </w:r>
            <w:r w:rsidRPr="006C5A49">
              <w:rPr>
                <w:rFonts w:ascii="ＭＳ 明朝" w:hAnsi="ＭＳ 明朝"/>
                <w:noProof/>
                <w:color w:val="FF0000"/>
                <w:sz w:val="16"/>
                <w:szCs w:val="16"/>
                <w:u w:val="single"/>
              </w:rPr>
              <w:tab/>
              <w:t>令和４年４月22日付け、大阪市より同意を得た。</w:t>
            </w:r>
          </w:p>
          <w:p w14:paraId="3D78E640" w14:textId="77777777" w:rsidR="006F3782" w:rsidRDefault="006F3782" w:rsidP="00BF5C9D">
            <w:pPr>
              <w:spacing w:line="220" w:lineRule="exact"/>
              <w:rPr>
                <w:rFonts w:ascii="ＭＳ 明朝" w:hAnsi="ＭＳ 明朝"/>
                <w:color w:val="FF0000"/>
                <w:sz w:val="16"/>
                <w:szCs w:val="16"/>
              </w:rPr>
            </w:pPr>
          </w:p>
          <w:p w14:paraId="5FC62E94" w14:textId="38A23657" w:rsidR="006F3782" w:rsidRPr="001A1121" w:rsidRDefault="006F3782" w:rsidP="00BF5C9D">
            <w:pPr>
              <w:spacing w:line="220" w:lineRule="exact"/>
              <w:rPr>
                <w:rFonts w:ascii="ＭＳ 明朝" w:hAnsi="ＭＳ 明朝"/>
                <w:sz w:val="16"/>
                <w:szCs w:val="16"/>
              </w:rPr>
            </w:pPr>
            <w:r>
              <w:rPr>
                <w:rFonts w:ascii="ＭＳ 明朝" w:hAnsi="ＭＳ 明朝" w:hint="eastAsia"/>
                <w:sz w:val="16"/>
                <w:szCs w:val="16"/>
              </w:rPr>
              <w:t>４.</w:t>
            </w:r>
            <w:r w:rsidRPr="001A1121">
              <w:rPr>
                <w:rFonts w:ascii="ＭＳ 明朝" w:hAnsi="ＭＳ 明朝"/>
                <w:sz w:val="16"/>
                <w:szCs w:val="16"/>
              </w:rPr>
              <w:t>ＩＲ整備法第９条第８項の議会の議決に関する事項</w:t>
            </w:r>
          </w:p>
          <w:p w14:paraId="6F9C7AF8" w14:textId="3D0CB700" w:rsidR="006F3782" w:rsidRPr="007B4C46" w:rsidRDefault="006F7CDD" w:rsidP="006F7CDD">
            <w:pPr>
              <w:spacing w:line="220" w:lineRule="exact"/>
              <w:rPr>
                <w:rFonts w:ascii="ＭＳ 明朝" w:hAnsi="ＭＳ 明朝"/>
                <w:sz w:val="16"/>
                <w:szCs w:val="16"/>
                <w:u w:val="single"/>
              </w:rPr>
            </w:pPr>
            <w:r>
              <w:rPr>
                <w:rFonts w:ascii="ＭＳ 明朝" w:hAnsi="ＭＳ 明朝" w:hint="eastAsia"/>
                <w:color w:val="FF0000"/>
                <w:sz w:val="16"/>
                <w:szCs w:val="16"/>
                <w:u w:val="single"/>
              </w:rPr>
              <w:t>・</w:t>
            </w:r>
            <w:r w:rsidR="007B4C46" w:rsidRPr="007B4C46">
              <w:rPr>
                <w:rFonts w:ascii="ＭＳ 明朝" w:hAnsi="ＭＳ 明朝"/>
                <w:color w:val="FF0000"/>
                <w:sz w:val="16"/>
                <w:szCs w:val="16"/>
                <w:u w:val="single"/>
              </w:rPr>
              <w:t>大阪府議会令和４年２月定例会において、第66号議案「特定複合観光施設区域の整備に関する計画について認定の申請をする件」は、附帯決議を付した上、原案のとおり可決された。</w:t>
            </w:r>
          </w:p>
          <w:p w14:paraId="6F9DE3A0" w14:textId="284565CE" w:rsidR="006F3782" w:rsidRPr="00766688" w:rsidRDefault="006F3782" w:rsidP="006F3782">
            <w:pPr>
              <w:ind w:left="0" w:firstLine="0"/>
              <w:rPr>
                <w:rFonts w:ascii="ＭＳ 明朝" w:hAnsi="ＭＳ 明朝"/>
                <w:sz w:val="16"/>
                <w:szCs w:val="16"/>
              </w:rPr>
            </w:pPr>
          </w:p>
        </w:tc>
      </w:tr>
      <w:tr w:rsidR="00097C38" w:rsidRPr="002C615E" w14:paraId="76C88188" w14:textId="77777777" w:rsidTr="00B10A9C">
        <w:trPr>
          <w:trHeight w:val="510"/>
        </w:trPr>
        <w:tc>
          <w:tcPr>
            <w:tcW w:w="397" w:type="dxa"/>
            <w:shd w:val="clear" w:color="auto" w:fill="auto"/>
          </w:tcPr>
          <w:p w14:paraId="567966B8" w14:textId="73992B4E" w:rsidR="00097C38" w:rsidRPr="002C615E" w:rsidRDefault="00097C38" w:rsidP="00B51016">
            <w:pPr>
              <w:spacing w:line="220" w:lineRule="exact"/>
              <w:jc w:val="center"/>
              <w:rPr>
                <w:rFonts w:ascii="ＭＳ 明朝" w:hAnsi="ＭＳ 明朝"/>
                <w:sz w:val="16"/>
                <w:szCs w:val="16"/>
              </w:rPr>
            </w:pPr>
            <w:r>
              <w:rPr>
                <w:rFonts w:ascii="ＭＳ 明朝" w:hAnsi="ＭＳ 明朝" w:hint="eastAsia"/>
                <w:sz w:val="16"/>
                <w:szCs w:val="16"/>
              </w:rPr>
              <w:lastRenderedPageBreak/>
              <w:t>8</w:t>
            </w:r>
            <w:r w:rsidR="00B51016">
              <w:rPr>
                <w:rFonts w:ascii="ＭＳ 明朝" w:hAnsi="ＭＳ 明朝" w:hint="eastAsia"/>
                <w:sz w:val="16"/>
                <w:szCs w:val="16"/>
              </w:rPr>
              <w:t>4</w:t>
            </w:r>
          </w:p>
        </w:tc>
        <w:tc>
          <w:tcPr>
            <w:tcW w:w="1115" w:type="dxa"/>
            <w:shd w:val="clear" w:color="auto" w:fill="auto"/>
          </w:tcPr>
          <w:p w14:paraId="07A709FD" w14:textId="77777777" w:rsidR="00097C38" w:rsidRDefault="00097C38" w:rsidP="00097C38">
            <w:pPr>
              <w:spacing w:line="220" w:lineRule="exact"/>
              <w:ind w:rightChars="-42" w:right="-88"/>
              <w:jc w:val="center"/>
              <w:rPr>
                <w:rFonts w:ascii="ＭＳ 明朝" w:hAnsi="ＭＳ 明朝"/>
                <w:sz w:val="16"/>
                <w:szCs w:val="16"/>
              </w:rPr>
            </w:pPr>
            <w:r>
              <w:rPr>
                <w:rFonts w:ascii="ＭＳ 明朝" w:hAnsi="ＭＳ 明朝" w:hint="eastAsia"/>
                <w:sz w:val="16"/>
                <w:szCs w:val="16"/>
              </w:rPr>
              <w:t>評価基準８</w:t>
            </w:r>
          </w:p>
          <w:p w14:paraId="0A667DD5" w14:textId="398382AF" w:rsidR="00097C38" w:rsidRPr="002C615E" w:rsidRDefault="0028519D" w:rsidP="00097C38">
            <w:pPr>
              <w:spacing w:line="220" w:lineRule="exact"/>
              <w:jc w:val="center"/>
              <w:rPr>
                <w:rFonts w:ascii="ＭＳ 明朝" w:hAnsi="ＭＳ 明朝"/>
                <w:sz w:val="16"/>
                <w:szCs w:val="16"/>
              </w:rPr>
            </w:pPr>
            <w:r>
              <w:rPr>
                <w:rFonts w:ascii="ＭＳ 明朝" w:hAnsi="ＭＳ 明朝" w:hint="eastAsia"/>
                <w:sz w:val="16"/>
                <w:szCs w:val="16"/>
              </w:rPr>
              <w:t>（</w:t>
            </w:r>
            <w:r w:rsidR="00617005">
              <w:rPr>
                <w:rFonts w:ascii="ＭＳ 明朝" w:hAnsi="ＭＳ 明朝" w:hint="eastAsia"/>
                <w:sz w:val="16"/>
                <w:szCs w:val="16"/>
              </w:rPr>
              <w:t>1/6</w:t>
            </w:r>
            <w:r>
              <w:rPr>
                <w:rFonts w:ascii="ＭＳ 明朝" w:hAnsi="ＭＳ 明朝" w:hint="eastAsia"/>
                <w:sz w:val="16"/>
                <w:szCs w:val="16"/>
              </w:rPr>
              <w:t>）</w:t>
            </w:r>
          </w:p>
        </w:tc>
        <w:tc>
          <w:tcPr>
            <w:tcW w:w="6803" w:type="dxa"/>
            <w:shd w:val="clear" w:color="auto" w:fill="auto"/>
          </w:tcPr>
          <w:p w14:paraId="7C223133" w14:textId="2C7AA479" w:rsidR="0048685B" w:rsidRDefault="0048685B" w:rsidP="00097C38">
            <w:pPr>
              <w:spacing w:line="220" w:lineRule="exact"/>
              <w:rPr>
                <w:rFonts w:ascii="ＭＳ 明朝" w:hAnsi="ＭＳ 明朝"/>
                <w:sz w:val="16"/>
                <w:szCs w:val="16"/>
              </w:rPr>
            </w:pPr>
            <w:r>
              <w:rPr>
                <w:rFonts w:ascii="ＭＳ 明朝" w:hAnsi="ＭＳ 明朝" w:hint="eastAsia"/>
                <w:sz w:val="16"/>
                <w:szCs w:val="16"/>
              </w:rPr>
              <w:t>①魅力増進施設の種類、機能、規模、外観及び内装の特徴、設置及び運営の方針</w:t>
            </w:r>
          </w:p>
          <w:p w14:paraId="3D755E5D" w14:textId="29780345" w:rsidR="00097C38" w:rsidRDefault="000E4B07" w:rsidP="00097C38">
            <w:pPr>
              <w:spacing w:line="220" w:lineRule="exact"/>
              <w:rPr>
                <w:rFonts w:ascii="ＭＳ 明朝" w:hAnsi="ＭＳ 明朝"/>
                <w:sz w:val="16"/>
                <w:szCs w:val="16"/>
              </w:rPr>
            </w:pPr>
            <w:r>
              <w:rPr>
                <w:rFonts w:ascii="ＭＳ 明朝" w:hAnsi="ＭＳ 明朝"/>
                <w:noProof/>
                <w:sz w:val="16"/>
                <w:szCs w:val="16"/>
              </w:rPr>
              <w:drawing>
                <wp:anchor distT="0" distB="0" distL="114300" distR="114300" simplePos="0" relativeHeight="252196864" behindDoc="0" locked="0" layoutInCell="1" allowOverlap="1" wp14:anchorId="42B0EAF9" wp14:editId="27CD97F7">
                  <wp:simplePos x="0" y="0"/>
                  <wp:positionH relativeFrom="column">
                    <wp:posOffset>-11430</wp:posOffset>
                  </wp:positionH>
                  <wp:positionV relativeFrom="paragraph">
                    <wp:posOffset>160020</wp:posOffset>
                  </wp:positionV>
                  <wp:extent cx="4182745" cy="2371725"/>
                  <wp:effectExtent l="0" t="0" r="8255" b="9525"/>
                  <wp:wrapTopAndBottom/>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D80EAD5.tmp"/>
                          <pic:cNvPicPr/>
                        </pic:nvPicPr>
                        <pic:blipFill>
                          <a:blip r:embed="rId10">
                            <a:extLst>
                              <a:ext uri="{28A0092B-C50C-407E-A947-70E740481C1C}">
                                <a14:useLocalDpi xmlns:a14="http://schemas.microsoft.com/office/drawing/2010/main" val="0"/>
                              </a:ext>
                            </a:extLst>
                          </a:blip>
                          <a:stretch>
                            <a:fillRect/>
                          </a:stretch>
                        </pic:blipFill>
                        <pic:spPr>
                          <a:xfrm>
                            <a:off x="0" y="0"/>
                            <a:ext cx="4182745" cy="2371725"/>
                          </a:xfrm>
                          <a:prstGeom prst="rect">
                            <a:avLst/>
                          </a:prstGeom>
                        </pic:spPr>
                      </pic:pic>
                    </a:graphicData>
                  </a:graphic>
                </wp:anchor>
              </w:drawing>
            </w:r>
            <w:r w:rsidR="00097C38" w:rsidRPr="00097C38">
              <w:rPr>
                <w:rFonts w:ascii="ＭＳ 明朝" w:hAnsi="ＭＳ 明朝" w:hint="eastAsia"/>
                <w:sz w:val="16"/>
                <w:szCs w:val="16"/>
              </w:rPr>
              <w:t>２</w:t>
            </w:r>
            <w:r w:rsidR="00097C38">
              <w:rPr>
                <w:rFonts w:ascii="ＭＳ 明朝" w:hAnsi="ＭＳ 明朝"/>
                <w:sz w:val="16"/>
                <w:szCs w:val="16"/>
              </w:rPr>
              <w:t>.</w:t>
            </w:r>
            <w:r w:rsidR="00097C38" w:rsidRPr="00097C38">
              <w:rPr>
                <w:rFonts w:ascii="ＭＳ 明朝" w:hAnsi="ＭＳ 明朝"/>
                <w:sz w:val="16"/>
                <w:szCs w:val="16"/>
              </w:rPr>
              <w:t>魅力増進施設の種類、機能、規模</w:t>
            </w:r>
          </w:p>
          <w:p w14:paraId="735F3C08" w14:textId="7DBC255A" w:rsidR="00097C38" w:rsidRDefault="00097C38" w:rsidP="00097C38">
            <w:pPr>
              <w:spacing w:line="220" w:lineRule="exact"/>
              <w:rPr>
                <w:rFonts w:ascii="ＭＳ 明朝" w:hAnsi="ＭＳ 明朝"/>
                <w:sz w:val="16"/>
                <w:szCs w:val="16"/>
              </w:rPr>
            </w:pPr>
          </w:p>
          <w:p w14:paraId="18F617D1" w14:textId="74C6651D" w:rsidR="00097C38" w:rsidRPr="00097C38" w:rsidRDefault="00097C38" w:rsidP="00BF5C9D">
            <w:pPr>
              <w:spacing w:line="220" w:lineRule="exact"/>
              <w:ind w:left="0" w:firstLine="0"/>
              <w:rPr>
                <w:rFonts w:ascii="ＭＳ 明朝" w:hAnsi="ＭＳ 明朝"/>
                <w:sz w:val="16"/>
                <w:szCs w:val="16"/>
              </w:rPr>
            </w:pPr>
          </w:p>
        </w:tc>
        <w:tc>
          <w:tcPr>
            <w:tcW w:w="6803" w:type="dxa"/>
            <w:shd w:val="clear" w:color="auto" w:fill="auto"/>
          </w:tcPr>
          <w:p w14:paraId="0B99B913" w14:textId="2E009150" w:rsidR="0048685B" w:rsidRPr="0048685B" w:rsidRDefault="0048685B" w:rsidP="0048685B">
            <w:pPr>
              <w:spacing w:line="220" w:lineRule="exact"/>
              <w:rPr>
                <w:rFonts w:ascii="ＭＳ 明朝" w:hAnsi="ＭＳ 明朝"/>
                <w:sz w:val="16"/>
                <w:szCs w:val="16"/>
              </w:rPr>
            </w:pPr>
            <w:r>
              <w:rPr>
                <w:rFonts w:ascii="ＭＳ 明朝" w:hAnsi="ＭＳ 明朝"/>
                <w:noProof/>
                <w:sz w:val="16"/>
                <w:szCs w:val="16"/>
              </w:rPr>
              <w:drawing>
                <wp:anchor distT="0" distB="0" distL="114300" distR="114300" simplePos="0" relativeHeight="252198912" behindDoc="0" locked="0" layoutInCell="1" allowOverlap="1" wp14:anchorId="0F9F11F5" wp14:editId="0FBED613">
                  <wp:simplePos x="0" y="0"/>
                  <wp:positionH relativeFrom="column">
                    <wp:posOffset>2540</wp:posOffset>
                  </wp:positionH>
                  <wp:positionV relativeFrom="paragraph">
                    <wp:posOffset>302150</wp:posOffset>
                  </wp:positionV>
                  <wp:extent cx="4182745" cy="2363470"/>
                  <wp:effectExtent l="0" t="0" r="825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7841AA.tmp"/>
                          <pic:cNvPicPr/>
                        </pic:nvPicPr>
                        <pic:blipFill>
                          <a:blip r:embed="rId11">
                            <a:extLst>
                              <a:ext uri="{28A0092B-C50C-407E-A947-70E740481C1C}">
                                <a14:useLocalDpi xmlns:a14="http://schemas.microsoft.com/office/drawing/2010/main" val="0"/>
                              </a:ext>
                            </a:extLst>
                          </a:blip>
                          <a:stretch>
                            <a:fillRect/>
                          </a:stretch>
                        </pic:blipFill>
                        <pic:spPr>
                          <a:xfrm>
                            <a:off x="0" y="0"/>
                            <a:ext cx="4182745" cy="2363470"/>
                          </a:xfrm>
                          <a:prstGeom prst="rect">
                            <a:avLst/>
                          </a:prstGeom>
                        </pic:spPr>
                      </pic:pic>
                    </a:graphicData>
                  </a:graphic>
                  <wp14:sizeRelH relativeFrom="page">
                    <wp14:pctWidth>0</wp14:pctWidth>
                  </wp14:sizeRelH>
                  <wp14:sizeRelV relativeFrom="page">
                    <wp14:pctHeight>0</wp14:pctHeight>
                  </wp14:sizeRelV>
                </wp:anchor>
              </w:drawing>
            </w:r>
            <w:r>
              <w:rPr>
                <w:rFonts w:ascii="ＭＳ 明朝" w:hAnsi="ＭＳ 明朝" w:hint="eastAsia"/>
                <w:sz w:val="16"/>
                <w:szCs w:val="16"/>
              </w:rPr>
              <w:t>①魅力増進施設の種類、機能、規模、外観及び内装の特徴、設置及び運営の方針</w:t>
            </w:r>
          </w:p>
          <w:p w14:paraId="1418FBB4" w14:textId="7D66AC73" w:rsidR="00097C38" w:rsidRDefault="00097C38" w:rsidP="000E4B07">
            <w:pPr>
              <w:spacing w:line="220" w:lineRule="exact"/>
              <w:rPr>
                <w:rFonts w:ascii="ＭＳ 明朝" w:hAnsi="ＭＳ 明朝"/>
                <w:sz w:val="16"/>
                <w:szCs w:val="16"/>
              </w:rPr>
            </w:pPr>
            <w:r w:rsidRPr="00097C38">
              <w:rPr>
                <w:rFonts w:ascii="ＭＳ 明朝" w:hAnsi="ＭＳ 明朝" w:hint="eastAsia"/>
                <w:sz w:val="16"/>
                <w:szCs w:val="16"/>
              </w:rPr>
              <w:t>２</w:t>
            </w:r>
            <w:r>
              <w:rPr>
                <w:rFonts w:ascii="ＭＳ 明朝" w:hAnsi="ＭＳ 明朝"/>
                <w:sz w:val="16"/>
                <w:szCs w:val="16"/>
              </w:rPr>
              <w:t>.</w:t>
            </w:r>
            <w:r w:rsidRPr="00097C38">
              <w:rPr>
                <w:rFonts w:ascii="ＭＳ 明朝" w:hAnsi="ＭＳ 明朝"/>
                <w:sz w:val="16"/>
                <w:szCs w:val="16"/>
              </w:rPr>
              <w:t>魅力増進施設の種類、機能、規模</w:t>
            </w:r>
          </w:p>
          <w:p w14:paraId="2FB53EC3" w14:textId="63437586" w:rsidR="00097C38" w:rsidRDefault="00097C38" w:rsidP="00097C38">
            <w:pPr>
              <w:spacing w:line="220" w:lineRule="exact"/>
              <w:rPr>
                <w:rFonts w:ascii="ＭＳ 明朝" w:hAnsi="ＭＳ 明朝"/>
                <w:sz w:val="16"/>
                <w:szCs w:val="16"/>
              </w:rPr>
            </w:pPr>
          </w:p>
          <w:p w14:paraId="33FC72AF" w14:textId="1C7E765A" w:rsidR="000E4B07" w:rsidRDefault="000E4B07" w:rsidP="00097C38">
            <w:pPr>
              <w:spacing w:line="220" w:lineRule="exact"/>
              <w:rPr>
                <w:rFonts w:ascii="ＭＳ 明朝" w:hAnsi="ＭＳ 明朝"/>
                <w:sz w:val="16"/>
                <w:szCs w:val="16"/>
              </w:rPr>
            </w:pPr>
          </w:p>
        </w:tc>
      </w:tr>
      <w:tr w:rsidR="00097C38" w:rsidRPr="002C615E" w14:paraId="15354C6C" w14:textId="77777777" w:rsidTr="00B10A9C">
        <w:trPr>
          <w:trHeight w:val="510"/>
        </w:trPr>
        <w:tc>
          <w:tcPr>
            <w:tcW w:w="397" w:type="dxa"/>
            <w:shd w:val="clear" w:color="auto" w:fill="auto"/>
          </w:tcPr>
          <w:p w14:paraId="5AF87694" w14:textId="056D65F7" w:rsidR="00617005" w:rsidRPr="00EC18AC" w:rsidRDefault="00617005" w:rsidP="00617005">
            <w:pPr>
              <w:spacing w:line="220" w:lineRule="exact"/>
              <w:ind w:left="0" w:right="640" w:firstLine="0"/>
              <w:jc w:val="center"/>
              <w:rPr>
                <w:rFonts w:ascii="ＭＳ 明朝" w:hAnsi="ＭＳ 明朝"/>
                <w:sz w:val="16"/>
                <w:szCs w:val="16"/>
              </w:rPr>
            </w:pPr>
            <w:r w:rsidRPr="00617005">
              <w:rPr>
                <w:rFonts w:ascii="ＭＳ 明朝" w:hAnsi="ＭＳ 明朝" w:hint="eastAsia"/>
                <w:kern w:val="0"/>
                <w:sz w:val="16"/>
                <w:szCs w:val="16"/>
                <w:fitText w:val="240" w:id="-1535404032"/>
              </w:rPr>
              <w:t>135</w:t>
            </w:r>
          </w:p>
        </w:tc>
        <w:tc>
          <w:tcPr>
            <w:tcW w:w="1115" w:type="dxa"/>
            <w:shd w:val="clear" w:color="auto" w:fill="auto"/>
          </w:tcPr>
          <w:p w14:paraId="7FFF92DD" w14:textId="77777777" w:rsidR="00097C38" w:rsidRDefault="00097C38" w:rsidP="00097C38">
            <w:pPr>
              <w:spacing w:line="220" w:lineRule="exact"/>
              <w:ind w:rightChars="-42" w:right="-88"/>
              <w:rPr>
                <w:rFonts w:ascii="ＭＳ 明朝" w:hAnsi="ＭＳ 明朝"/>
                <w:sz w:val="16"/>
                <w:szCs w:val="16"/>
              </w:rPr>
            </w:pPr>
            <w:r>
              <w:rPr>
                <w:rFonts w:ascii="ＭＳ 明朝" w:hAnsi="ＭＳ 明朝" w:hint="eastAsia"/>
                <w:sz w:val="16"/>
                <w:szCs w:val="16"/>
              </w:rPr>
              <w:t>評価基準20</w:t>
            </w:r>
          </w:p>
          <w:p w14:paraId="08E9F040" w14:textId="54E19692" w:rsidR="00097C38" w:rsidRPr="002C615E" w:rsidRDefault="00097C38" w:rsidP="00097C38">
            <w:pPr>
              <w:spacing w:line="220" w:lineRule="exact"/>
              <w:ind w:rightChars="-42" w:right="-88"/>
              <w:jc w:val="center"/>
              <w:rPr>
                <w:rFonts w:ascii="ＭＳ 明朝" w:hAnsi="ＭＳ 明朝"/>
                <w:sz w:val="16"/>
                <w:szCs w:val="16"/>
              </w:rPr>
            </w:pPr>
            <w:r>
              <w:rPr>
                <w:rFonts w:ascii="ＭＳ 明朝" w:hAnsi="ＭＳ 明朝" w:hint="eastAsia"/>
                <w:sz w:val="16"/>
                <w:szCs w:val="16"/>
              </w:rPr>
              <w:t>（1/6）</w:t>
            </w:r>
          </w:p>
        </w:tc>
        <w:tc>
          <w:tcPr>
            <w:tcW w:w="6803" w:type="dxa"/>
            <w:shd w:val="clear" w:color="auto" w:fill="auto"/>
          </w:tcPr>
          <w:p w14:paraId="50A94946" w14:textId="1DBCA062" w:rsidR="00BF5C9D" w:rsidRDefault="00BF5C9D" w:rsidP="00097C38">
            <w:pPr>
              <w:spacing w:line="220" w:lineRule="exact"/>
              <w:rPr>
                <w:noProof/>
                <w:sz w:val="16"/>
                <w:szCs w:val="16"/>
              </w:rPr>
            </w:pPr>
            <w:r>
              <w:rPr>
                <w:rFonts w:hint="eastAsia"/>
                <w:noProof/>
                <w:sz w:val="16"/>
                <w:szCs w:val="16"/>
              </w:rPr>
              <w:t>①整備・運営・維持管理等の主要な事業ごとの実施体制</w:t>
            </w:r>
          </w:p>
          <w:p w14:paraId="1232CDA6" w14:textId="24897B8D" w:rsidR="00097C38" w:rsidRDefault="00097C38" w:rsidP="00097C38">
            <w:pPr>
              <w:spacing w:line="220" w:lineRule="exact"/>
              <w:rPr>
                <w:noProof/>
                <w:sz w:val="16"/>
                <w:szCs w:val="16"/>
              </w:rPr>
            </w:pPr>
            <w:r w:rsidRPr="00772829">
              <w:rPr>
                <w:rFonts w:hint="eastAsia"/>
                <w:noProof/>
                <w:sz w:val="16"/>
                <w:szCs w:val="16"/>
              </w:rPr>
              <w:t>１</w:t>
            </w:r>
            <w:r>
              <w:rPr>
                <w:noProof/>
                <w:sz w:val="16"/>
                <w:szCs w:val="16"/>
              </w:rPr>
              <w:t>.</w:t>
            </w:r>
            <w:r w:rsidRPr="00772829">
              <w:rPr>
                <w:noProof/>
                <w:sz w:val="16"/>
                <w:szCs w:val="16"/>
              </w:rPr>
              <w:t>ＩＲ事業者の構成員</w:t>
            </w:r>
          </w:p>
          <w:p w14:paraId="31843CAF" w14:textId="512575D5" w:rsidR="00CB7ED1" w:rsidRDefault="00CB7ED1" w:rsidP="00CB7ED1">
            <w:pPr>
              <w:spacing w:line="220" w:lineRule="exact"/>
              <w:jc w:val="center"/>
              <w:rPr>
                <w:noProof/>
                <w:sz w:val="16"/>
                <w:szCs w:val="16"/>
              </w:rPr>
            </w:pPr>
            <w:r>
              <w:rPr>
                <w:noProof/>
                <w:sz w:val="16"/>
                <w:szCs w:val="16"/>
              </w:rPr>
              <w:drawing>
                <wp:anchor distT="0" distB="0" distL="114300" distR="114300" simplePos="0" relativeHeight="252200960" behindDoc="0" locked="0" layoutInCell="1" allowOverlap="1" wp14:anchorId="4BFDD6DA" wp14:editId="539CDD93">
                  <wp:simplePos x="0" y="0"/>
                  <wp:positionH relativeFrom="column">
                    <wp:posOffset>-13970</wp:posOffset>
                  </wp:positionH>
                  <wp:positionV relativeFrom="paragraph">
                    <wp:posOffset>151047</wp:posOffset>
                  </wp:positionV>
                  <wp:extent cx="4182745" cy="1982470"/>
                  <wp:effectExtent l="0" t="0" r="825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78B480.tmp"/>
                          <pic:cNvPicPr/>
                        </pic:nvPicPr>
                        <pic:blipFill>
                          <a:blip r:embed="rId12">
                            <a:extLst>
                              <a:ext uri="{28A0092B-C50C-407E-A947-70E740481C1C}">
                                <a14:useLocalDpi xmlns:a14="http://schemas.microsoft.com/office/drawing/2010/main" val="0"/>
                              </a:ext>
                            </a:extLst>
                          </a:blip>
                          <a:stretch>
                            <a:fillRect/>
                          </a:stretch>
                        </pic:blipFill>
                        <pic:spPr>
                          <a:xfrm>
                            <a:off x="0" y="0"/>
                            <a:ext cx="4182745" cy="198247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sz w:val="16"/>
                <w:szCs w:val="16"/>
              </w:rPr>
              <w:t>【図表１：ＩＲ事業者の構成員】</w:t>
            </w:r>
          </w:p>
          <w:p w14:paraId="3E4AD29E" w14:textId="1F35B7EE" w:rsidR="00097C38" w:rsidRDefault="00097C38" w:rsidP="00097C38">
            <w:pPr>
              <w:spacing w:line="220" w:lineRule="exact"/>
              <w:ind w:left="0" w:firstLine="0"/>
              <w:rPr>
                <w:noProof/>
                <w:sz w:val="16"/>
                <w:szCs w:val="16"/>
              </w:rPr>
            </w:pPr>
          </w:p>
          <w:p w14:paraId="32D38AA2" w14:textId="77777777" w:rsidR="0071169F" w:rsidRDefault="0071169F" w:rsidP="00097C38">
            <w:pPr>
              <w:spacing w:line="220" w:lineRule="exact"/>
              <w:ind w:left="0" w:firstLine="0"/>
              <w:rPr>
                <w:noProof/>
                <w:sz w:val="16"/>
                <w:szCs w:val="16"/>
              </w:rPr>
            </w:pPr>
          </w:p>
          <w:p w14:paraId="11B26A9F" w14:textId="0A8F343C" w:rsidR="006C5A49" w:rsidRPr="002C615E" w:rsidRDefault="006C5A49" w:rsidP="00097C38">
            <w:pPr>
              <w:spacing w:line="220" w:lineRule="exact"/>
              <w:ind w:left="0" w:firstLine="0"/>
              <w:rPr>
                <w:noProof/>
                <w:sz w:val="16"/>
                <w:szCs w:val="16"/>
              </w:rPr>
            </w:pPr>
          </w:p>
        </w:tc>
        <w:tc>
          <w:tcPr>
            <w:tcW w:w="6803" w:type="dxa"/>
            <w:shd w:val="clear" w:color="auto" w:fill="auto"/>
          </w:tcPr>
          <w:p w14:paraId="10E4DDB8" w14:textId="504AB091" w:rsidR="00BF5C9D" w:rsidRPr="00BF5C9D" w:rsidRDefault="00BF5C9D" w:rsidP="00BF5C9D">
            <w:pPr>
              <w:spacing w:line="220" w:lineRule="exact"/>
              <w:rPr>
                <w:noProof/>
                <w:sz w:val="16"/>
                <w:szCs w:val="16"/>
              </w:rPr>
            </w:pPr>
            <w:r>
              <w:rPr>
                <w:rFonts w:hint="eastAsia"/>
                <w:noProof/>
                <w:sz w:val="16"/>
                <w:szCs w:val="16"/>
              </w:rPr>
              <w:t>①整備・運営・維持管理等の主要な事業ごとの実施体制</w:t>
            </w:r>
          </w:p>
          <w:p w14:paraId="562F8D7D" w14:textId="62F0800C" w:rsidR="00097C38" w:rsidRPr="00755484" w:rsidRDefault="00BF5C9D" w:rsidP="00097C38">
            <w:pPr>
              <w:spacing w:line="220" w:lineRule="exact"/>
              <w:rPr>
                <w:noProof/>
                <w:sz w:val="16"/>
                <w:szCs w:val="16"/>
              </w:rPr>
            </w:pPr>
            <w:r>
              <w:rPr>
                <w:noProof/>
                <w:sz w:val="16"/>
                <w:szCs w:val="16"/>
              </w:rPr>
              <w:drawing>
                <wp:anchor distT="0" distB="0" distL="114300" distR="114300" simplePos="0" relativeHeight="252199936" behindDoc="0" locked="0" layoutInCell="1" allowOverlap="1" wp14:anchorId="53041B56" wp14:editId="1F6A914B">
                  <wp:simplePos x="0" y="0"/>
                  <wp:positionH relativeFrom="column">
                    <wp:posOffset>1270</wp:posOffset>
                  </wp:positionH>
                  <wp:positionV relativeFrom="paragraph">
                    <wp:posOffset>290360</wp:posOffset>
                  </wp:positionV>
                  <wp:extent cx="4182745" cy="1976755"/>
                  <wp:effectExtent l="0" t="0" r="825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786C9C.tmp"/>
                          <pic:cNvPicPr/>
                        </pic:nvPicPr>
                        <pic:blipFill>
                          <a:blip r:embed="rId13">
                            <a:extLst>
                              <a:ext uri="{28A0092B-C50C-407E-A947-70E740481C1C}">
                                <a14:useLocalDpi xmlns:a14="http://schemas.microsoft.com/office/drawing/2010/main" val="0"/>
                              </a:ext>
                            </a:extLst>
                          </a:blip>
                          <a:stretch>
                            <a:fillRect/>
                          </a:stretch>
                        </pic:blipFill>
                        <pic:spPr>
                          <a:xfrm>
                            <a:off x="0" y="0"/>
                            <a:ext cx="4182745" cy="1976755"/>
                          </a:xfrm>
                          <a:prstGeom prst="rect">
                            <a:avLst/>
                          </a:prstGeom>
                        </pic:spPr>
                      </pic:pic>
                    </a:graphicData>
                  </a:graphic>
                  <wp14:sizeRelH relativeFrom="page">
                    <wp14:pctWidth>0</wp14:pctWidth>
                  </wp14:sizeRelH>
                  <wp14:sizeRelV relativeFrom="page">
                    <wp14:pctHeight>0</wp14:pctHeight>
                  </wp14:sizeRelV>
                </wp:anchor>
              </w:drawing>
            </w:r>
            <w:r w:rsidR="00097C38">
              <w:rPr>
                <w:rFonts w:hint="eastAsia"/>
                <w:noProof/>
                <w:sz w:val="16"/>
                <w:szCs w:val="16"/>
              </w:rPr>
              <w:t>１</w:t>
            </w:r>
            <w:r w:rsidR="00097C38">
              <w:rPr>
                <w:rFonts w:hint="eastAsia"/>
                <w:noProof/>
                <w:sz w:val="16"/>
                <w:szCs w:val="16"/>
              </w:rPr>
              <w:t>.</w:t>
            </w:r>
            <w:r w:rsidR="00097C38" w:rsidRPr="00755484">
              <w:rPr>
                <w:noProof/>
                <w:sz w:val="16"/>
                <w:szCs w:val="16"/>
              </w:rPr>
              <w:t>ＩＲ事業者の構成員</w:t>
            </w:r>
          </w:p>
          <w:p w14:paraId="71F05FB3" w14:textId="25F4CB58" w:rsidR="00097C38" w:rsidRDefault="00CB7ED1" w:rsidP="00CB7ED1">
            <w:pPr>
              <w:spacing w:line="220" w:lineRule="exact"/>
              <w:jc w:val="center"/>
              <w:rPr>
                <w:noProof/>
                <w:sz w:val="16"/>
                <w:szCs w:val="16"/>
              </w:rPr>
            </w:pPr>
            <w:r>
              <w:rPr>
                <w:rFonts w:hint="eastAsia"/>
                <w:noProof/>
                <w:sz w:val="16"/>
                <w:szCs w:val="16"/>
              </w:rPr>
              <w:t>【図表１：ＩＲ事業者の構成員】</w:t>
            </w:r>
          </w:p>
          <w:p w14:paraId="04B0FF0D" w14:textId="249A11BA" w:rsidR="00097C38" w:rsidRPr="00755484" w:rsidRDefault="00097C38" w:rsidP="00097C38">
            <w:pPr>
              <w:spacing w:line="220" w:lineRule="exact"/>
              <w:rPr>
                <w:noProof/>
                <w:sz w:val="16"/>
                <w:szCs w:val="16"/>
              </w:rPr>
            </w:pPr>
          </w:p>
        </w:tc>
      </w:tr>
      <w:tr w:rsidR="00097C38" w:rsidRPr="002C615E" w14:paraId="30F316E4" w14:textId="77777777" w:rsidTr="00B10A9C">
        <w:trPr>
          <w:trHeight w:val="510"/>
        </w:trPr>
        <w:tc>
          <w:tcPr>
            <w:tcW w:w="397" w:type="dxa"/>
            <w:shd w:val="clear" w:color="auto" w:fill="auto"/>
          </w:tcPr>
          <w:p w14:paraId="0101C863" w14:textId="6A89FF7E" w:rsidR="00097C38" w:rsidRPr="002C615E" w:rsidRDefault="00617005" w:rsidP="00B51016">
            <w:pPr>
              <w:spacing w:line="220" w:lineRule="exact"/>
              <w:jc w:val="center"/>
              <w:rPr>
                <w:rFonts w:ascii="ＭＳ 明朝" w:hAnsi="ＭＳ 明朝"/>
                <w:sz w:val="16"/>
                <w:szCs w:val="16"/>
              </w:rPr>
            </w:pPr>
            <w:r w:rsidRPr="00617005">
              <w:rPr>
                <w:rFonts w:ascii="ＭＳ 明朝" w:hAnsi="ＭＳ 明朝" w:hint="eastAsia"/>
                <w:kern w:val="0"/>
                <w:sz w:val="16"/>
                <w:szCs w:val="16"/>
                <w:fitText w:val="240" w:id="-1535404031"/>
              </w:rPr>
              <w:lastRenderedPageBreak/>
              <w:t>153</w:t>
            </w:r>
          </w:p>
        </w:tc>
        <w:tc>
          <w:tcPr>
            <w:tcW w:w="1115" w:type="dxa"/>
            <w:shd w:val="clear" w:color="auto" w:fill="auto"/>
          </w:tcPr>
          <w:p w14:paraId="4CB61974" w14:textId="77777777" w:rsidR="00097C38" w:rsidRDefault="00097C38" w:rsidP="00097C38">
            <w:pPr>
              <w:spacing w:line="220" w:lineRule="exact"/>
              <w:ind w:rightChars="-42" w:right="-88"/>
              <w:jc w:val="center"/>
              <w:rPr>
                <w:rFonts w:ascii="ＭＳ 明朝" w:hAnsi="ＭＳ 明朝"/>
                <w:sz w:val="16"/>
                <w:szCs w:val="16"/>
              </w:rPr>
            </w:pPr>
            <w:r>
              <w:rPr>
                <w:rFonts w:ascii="ＭＳ 明朝" w:hAnsi="ＭＳ 明朝" w:hint="eastAsia"/>
                <w:sz w:val="16"/>
                <w:szCs w:val="16"/>
              </w:rPr>
              <w:t>評価基準23</w:t>
            </w:r>
          </w:p>
          <w:p w14:paraId="3C711CB9" w14:textId="296641EE" w:rsidR="00097C38" w:rsidRPr="002C615E" w:rsidRDefault="00097C38" w:rsidP="00097C38">
            <w:pPr>
              <w:spacing w:line="220" w:lineRule="exact"/>
              <w:ind w:rightChars="-42" w:right="-88"/>
              <w:jc w:val="center"/>
              <w:rPr>
                <w:rFonts w:ascii="ＭＳ 明朝" w:hAnsi="ＭＳ 明朝"/>
                <w:sz w:val="16"/>
                <w:szCs w:val="16"/>
              </w:rPr>
            </w:pPr>
            <w:r>
              <w:rPr>
                <w:rFonts w:ascii="ＭＳ 明朝" w:hAnsi="ＭＳ 明朝" w:hint="eastAsia"/>
                <w:sz w:val="16"/>
                <w:szCs w:val="16"/>
              </w:rPr>
              <w:t>（1/4）</w:t>
            </w:r>
          </w:p>
        </w:tc>
        <w:tc>
          <w:tcPr>
            <w:tcW w:w="6803" w:type="dxa"/>
            <w:shd w:val="clear" w:color="auto" w:fill="auto"/>
          </w:tcPr>
          <w:p w14:paraId="55A1D099" w14:textId="1DE8864E" w:rsidR="00BF5C9D" w:rsidRDefault="00BF5C9D" w:rsidP="00097C38">
            <w:pPr>
              <w:spacing w:line="220" w:lineRule="exact"/>
              <w:rPr>
                <w:rFonts w:ascii="ＭＳ 明朝" w:hAnsi="ＭＳ 明朝"/>
                <w:sz w:val="16"/>
                <w:szCs w:val="16"/>
              </w:rPr>
            </w:pPr>
            <w:r>
              <w:rPr>
                <w:rFonts w:ascii="ＭＳ 明朝" w:hAnsi="ＭＳ 明朝" w:hint="eastAsia"/>
                <w:sz w:val="16"/>
                <w:szCs w:val="16"/>
              </w:rPr>
              <w:t>①地域との合意形成の手続き・十分な合意形成</w:t>
            </w:r>
          </w:p>
          <w:p w14:paraId="7C753314" w14:textId="64340133" w:rsidR="00BF5C9D" w:rsidRDefault="009E7622" w:rsidP="00097C38">
            <w:pPr>
              <w:spacing w:line="220" w:lineRule="exact"/>
              <w:rPr>
                <w:rFonts w:ascii="ＭＳ 明朝" w:hAnsi="ＭＳ 明朝"/>
                <w:sz w:val="16"/>
                <w:szCs w:val="16"/>
              </w:rPr>
            </w:pPr>
            <w:r>
              <w:rPr>
                <w:rFonts w:ascii="ＭＳ 明朝" w:hAnsi="ＭＳ 明朝" w:hint="eastAsia"/>
                <w:sz w:val="16"/>
                <w:szCs w:val="16"/>
              </w:rPr>
              <w:t>１.</w:t>
            </w:r>
            <w:r w:rsidR="00BF5C9D">
              <w:rPr>
                <w:rFonts w:ascii="ＭＳ 明朝" w:hAnsi="ＭＳ 明朝" w:hint="eastAsia"/>
                <w:sz w:val="16"/>
                <w:szCs w:val="16"/>
              </w:rPr>
              <w:t>ＩＲ整備法に基づく合意形成の手続き</w:t>
            </w:r>
          </w:p>
          <w:p w14:paraId="2E868883" w14:textId="2DD4BEA0" w:rsidR="00097C38" w:rsidRDefault="00097C38" w:rsidP="00097C38">
            <w:pPr>
              <w:spacing w:line="220" w:lineRule="exact"/>
              <w:rPr>
                <w:noProof/>
                <w:sz w:val="16"/>
                <w:szCs w:val="16"/>
              </w:rPr>
            </w:pPr>
            <w:r w:rsidRPr="002C615E">
              <w:rPr>
                <w:rFonts w:ascii="ＭＳ 明朝" w:hAnsi="ＭＳ 明朝"/>
                <w:sz w:val="16"/>
                <w:szCs w:val="16"/>
              </w:rPr>
              <w:t>(2)</w:t>
            </w:r>
            <w:r w:rsidRPr="00EE78DF">
              <w:rPr>
                <w:noProof/>
                <w:sz w:val="16"/>
                <w:szCs w:val="16"/>
              </w:rPr>
              <w:t>ＩＲ整備法第９条第６項及び第９項の同意に関する事項</w:t>
            </w:r>
          </w:p>
          <w:p w14:paraId="5D688C4C" w14:textId="77777777" w:rsidR="00097C38" w:rsidRDefault="00097C38" w:rsidP="00097C38">
            <w:pPr>
              <w:spacing w:line="220" w:lineRule="exact"/>
              <w:rPr>
                <w:noProof/>
                <w:sz w:val="16"/>
                <w:szCs w:val="16"/>
              </w:rPr>
            </w:pPr>
            <w:r w:rsidRPr="00EE78DF">
              <w:rPr>
                <w:noProof/>
                <w:sz w:val="16"/>
                <w:szCs w:val="16"/>
              </w:rPr>
              <w:t>b.</w:t>
            </w:r>
            <w:r w:rsidRPr="00EE78DF">
              <w:rPr>
                <w:noProof/>
                <w:sz w:val="16"/>
                <w:szCs w:val="16"/>
              </w:rPr>
              <w:tab/>
            </w:r>
            <w:r w:rsidRPr="00EE78DF">
              <w:rPr>
                <w:noProof/>
                <w:sz w:val="16"/>
                <w:szCs w:val="16"/>
              </w:rPr>
              <w:t>ＩＲ整備法第９条第９項の同意</w:t>
            </w:r>
          </w:p>
          <w:p w14:paraId="7611E9FA" w14:textId="77777777" w:rsidR="00097C38" w:rsidRPr="00236175" w:rsidRDefault="00097C38" w:rsidP="00097C38">
            <w:pPr>
              <w:pStyle w:val="aa"/>
              <w:numPr>
                <w:ilvl w:val="0"/>
                <w:numId w:val="2"/>
              </w:numPr>
              <w:spacing w:line="220" w:lineRule="exact"/>
              <w:ind w:leftChars="0" w:left="170" w:hanging="170"/>
              <w:rPr>
                <w:noProof/>
                <w:sz w:val="16"/>
                <w:szCs w:val="16"/>
              </w:rPr>
            </w:pPr>
            <w:r w:rsidRPr="00236175">
              <w:rPr>
                <w:rFonts w:hint="eastAsia"/>
                <w:noProof/>
                <w:sz w:val="16"/>
                <w:szCs w:val="16"/>
              </w:rPr>
              <w:t>大阪市会令和元年９月定例会において、第</w:t>
            </w:r>
            <w:r w:rsidRPr="00236175">
              <w:rPr>
                <w:noProof/>
                <w:sz w:val="16"/>
                <w:szCs w:val="16"/>
              </w:rPr>
              <w:t>146</w:t>
            </w:r>
            <w:r w:rsidRPr="00236175">
              <w:rPr>
                <w:noProof/>
                <w:sz w:val="16"/>
                <w:szCs w:val="16"/>
              </w:rPr>
              <w:t>号</w:t>
            </w:r>
            <w:r w:rsidRPr="00295E1E">
              <w:rPr>
                <w:noProof/>
                <w:color w:val="FF0000"/>
                <w:sz w:val="16"/>
                <w:szCs w:val="16"/>
                <w:u w:val="single"/>
              </w:rPr>
              <w:t>議案</w:t>
            </w:r>
            <w:r w:rsidRPr="00236175">
              <w:rPr>
                <w:noProof/>
                <w:sz w:val="16"/>
                <w:szCs w:val="16"/>
              </w:rPr>
              <w:t>「地方自治法第</w:t>
            </w:r>
            <w:r w:rsidRPr="00236175">
              <w:rPr>
                <w:noProof/>
                <w:sz w:val="16"/>
                <w:szCs w:val="16"/>
              </w:rPr>
              <w:t>96</w:t>
            </w:r>
            <w:r w:rsidRPr="00236175">
              <w:rPr>
                <w:noProof/>
                <w:sz w:val="16"/>
                <w:szCs w:val="16"/>
              </w:rPr>
              <w:t>条第２項の規定による議会の議決すべき事件に関する条例の一部を改正する条例案」が議決され、ＩＲ整備法第９条第９項の規定に基づき必要となる大阪市の同意を、地方自治法第</w:t>
            </w:r>
            <w:r w:rsidRPr="00236175">
              <w:rPr>
                <w:noProof/>
                <w:sz w:val="16"/>
                <w:szCs w:val="16"/>
              </w:rPr>
              <w:t>96</w:t>
            </w:r>
            <w:r w:rsidRPr="00236175">
              <w:rPr>
                <w:noProof/>
                <w:sz w:val="16"/>
                <w:szCs w:val="16"/>
              </w:rPr>
              <w:t>条第２項の規定による議会の議決すべきものとした。</w:t>
            </w:r>
          </w:p>
          <w:p w14:paraId="284A080E" w14:textId="77777777" w:rsidR="00097C38" w:rsidRPr="00236175" w:rsidRDefault="00097C38" w:rsidP="00097C38">
            <w:pPr>
              <w:pStyle w:val="aa"/>
              <w:numPr>
                <w:ilvl w:val="0"/>
                <w:numId w:val="2"/>
              </w:numPr>
              <w:spacing w:line="220" w:lineRule="exact"/>
              <w:ind w:leftChars="0" w:left="170" w:hanging="170"/>
              <w:rPr>
                <w:noProof/>
                <w:sz w:val="16"/>
                <w:szCs w:val="16"/>
              </w:rPr>
            </w:pPr>
            <w:r w:rsidRPr="00236175">
              <w:rPr>
                <w:rFonts w:hint="eastAsia"/>
                <w:noProof/>
                <w:sz w:val="16"/>
                <w:szCs w:val="16"/>
              </w:rPr>
              <w:t>令和４年２月</w:t>
            </w:r>
            <w:r w:rsidRPr="00236175">
              <w:rPr>
                <w:noProof/>
                <w:sz w:val="16"/>
                <w:szCs w:val="16"/>
              </w:rPr>
              <w:t>10</w:t>
            </w:r>
            <w:r w:rsidRPr="00236175">
              <w:rPr>
                <w:noProof/>
                <w:sz w:val="16"/>
                <w:szCs w:val="16"/>
              </w:rPr>
              <w:t>日付け、大阪市へ同意を依頼した。</w:t>
            </w:r>
          </w:p>
          <w:p w14:paraId="6DEC4349" w14:textId="77777777" w:rsidR="00097C38" w:rsidRDefault="00CB7ED1" w:rsidP="00097C38">
            <w:pPr>
              <w:spacing w:line="220" w:lineRule="exact"/>
              <w:rPr>
                <w:noProof/>
                <w:color w:val="FF0000"/>
                <w:sz w:val="16"/>
                <w:szCs w:val="16"/>
                <w:u w:val="single"/>
                <w:bdr w:val="single" w:sz="4" w:space="0" w:color="auto"/>
              </w:rPr>
            </w:pPr>
            <w:r w:rsidRPr="00CB7ED1">
              <w:rPr>
                <w:rFonts w:hint="eastAsia"/>
                <w:noProof/>
                <w:color w:val="FF0000"/>
                <w:sz w:val="16"/>
                <w:szCs w:val="16"/>
                <w:u w:val="single"/>
                <w:bdr w:val="single" w:sz="4" w:space="0" w:color="auto"/>
              </w:rPr>
              <w:t>（注）今後の大阪市会での審議を踏まえ、内容を追記する。</w:t>
            </w:r>
          </w:p>
          <w:p w14:paraId="1422FE40" w14:textId="77777777" w:rsidR="00AB7C41" w:rsidRDefault="00AB7C41" w:rsidP="00097C38">
            <w:pPr>
              <w:spacing w:line="220" w:lineRule="exact"/>
              <w:rPr>
                <w:noProof/>
                <w:color w:val="FF0000"/>
                <w:sz w:val="16"/>
                <w:szCs w:val="16"/>
                <w:u w:val="single"/>
                <w:bdr w:val="single" w:sz="4" w:space="0" w:color="auto"/>
              </w:rPr>
            </w:pPr>
          </w:p>
          <w:p w14:paraId="3C254770" w14:textId="77777777" w:rsidR="00AB7C41" w:rsidRDefault="00AB7C41" w:rsidP="00097C38">
            <w:pPr>
              <w:spacing w:line="220" w:lineRule="exact"/>
              <w:rPr>
                <w:noProof/>
                <w:color w:val="FF0000"/>
                <w:sz w:val="16"/>
                <w:szCs w:val="16"/>
                <w:u w:val="single"/>
                <w:bdr w:val="single" w:sz="4" w:space="0" w:color="auto"/>
              </w:rPr>
            </w:pPr>
          </w:p>
          <w:p w14:paraId="34472E19" w14:textId="77777777" w:rsidR="00AB7C41" w:rsidRDefault="00AB7C41" w:rsidP="00097C38">
            <w:pPr>
              <w:spacing w:line="220" w:lineRule="exact"/>
              <w:rPr>
                <w:noProof/>
                <w:color w:val="FF0000"/>
                <w:sz w:val="16"/>
                <w:szCs w:val="16"/>
                <w:u w:val="single"/>
                <w:bdr w:val="single" w:sz="4" w:space="0" w:color="auto"/>
              </w:rPr>
            </w:pPr>
          </w:p>
          <w:p w14:paraId="5C5D856B" w14:textId="1BB671FF" w:rsidR="00AB7C41" w:rsidRDefault="00AB7C41" w:rsidP="00097C38">
            <w:pPr>
              <w:spacing w:line="220" w:lineRule="exact"/>
              <w:rPr>
                <w:noProof/>
                <w:color w:val="FF0000"/>
                <w:sz w:val="16"/>
                <w:szCs w:val="16"/>
                <w:u w:val="single"/>
                <w:bdr w:val="single" w:sz="4" w:space="0" w:color="auto"/>
              </w:rPr>
            </w:pPr>
          </w:p>
          <w:p w14:paraId="414006C6" w14:textId="143FA6B2" w:rsidR="00AB7C41" w:rsidRDefault="00AB7C41" w:rsidP="00097C38">
            <w:pPr>
              <w:spacing w:line="220" w:lineRule="exact"/>
              <w:rPr>
                <w:noProof/>
                <w:color w:val="FF0000"/>
                <w:sz w:val="16"/>
                <w:szCs w:val="16"/>
                <w:u w:val="single"/>
                <w:bdr w:val="single" w:sz="4" w:space="0" w:color="auto"/>
              </w:rPr>
            </w:pPr>
          </w:p>
          <w:p w14:paraId="3323EC86" w14:textId="2AA065C0" w:rsidR="00AB7C41" w:rsidRDefault="00AB7C41" w:rsidP="00AB7C41">
            <w:pPr>
              <w:spacing w:line="220" w:lineRule="exact"/>
              <w:ind w:left="0" w:firstLine="0"/>
              <w:rPr>
                <w:noProof/>
                <w:color w:val="FF0000"/>
                <w:sz w:val="16"/>
                <w:szCs w:val="16"/>
                <w:u w:val="single"/>
                <w:bdr w:val="single" w:sz="4" w:space="0" w:color="auto"/>
              </w:rPr>
            </w:pPr>
          </w:p>
          <w:p w14:paraId="26F370BE" w14:textId="77777777" w:rsidR="00AB7C41" w:rsidRDefault="00AB7C41" w:rsidP="00097C38">
            <w:pPr>
              <w:spacing w:line="220" w:lineRule="exact"/>
              <w:rPr>
                <w:noProof/>
                <w:color w:val="FF0000"/>
                <w:sz w:val="16"/>
                <w:szCs w:val="16"/>
                <w:u w:val="single"/>
                <w:bdr w:val="single" w:sz="4" w:space="0" w:color="auto"/>
              </w:rPr>
            </w:pPr>
          </w:p>
          <w:p w14:paraId="761AB28C" w14:textId="77777777" w:rsidR="00AB7C41" w:rsidRPr="001B0DDA" w:rsidRDefault="00AB7C41" w:rsidP="00AB7C41">
            <w:pPr>
              <w:spacing w:line="220" w:lineRule="exact"/>
              <w:rPr>
                <w:rFonts w:ascii="ＭＳ 明朝" w:hAnsi="ＭＳ 明朝"/>
                <w:sz w:val="16"/>
                <w:szCs w:val="16"/>
              </w:rPr>
            </w:pPr>
            <w:r>
              <w:rPr>
                <w:rFonts w:ascii="ＭＳ 明朝" w:hAnsi="ＭＳ 明朝"/>
                <w:sz w:val="16"/>
                <w:szCs w:val="16"/>
              </w:rPr>
              <w:t>(4)</w:t>
            </w:r>
            <w:r w:rsidRPr="001B0DDA">
              <w:rPr>
                <w:rFonts w:ascii="ＭＳ 明朝" w:hAnsi="ＭＳ 明朝"/>
                <w:sz w:val="16"/>
                <w:szCs w:val="16"/>
              </w:rPr>
              <w:t>ＩＲ整備法第９条第８項の議会の議決に関する事項</w:t>
            </w:r>
          </w:p>
          <w:p w14:paraId="5A67C17B" w14:textId="7940A788" w:rsidR="00AB7C41" w:rsidRPr="00AB7C41" w:rsidRDefault="00AB7C41" w:rsidP="00AB7C41">
            <w:pPr>
              <w:spacing w:line="220" w:lineRule="exact"/>
              <w:rPr>
                <w:noProof/>
                <w:sz w:val="16"/>
                <w:szCs w:val="16"/>
                <w:u w:val="single"/>
              </w:rPr>
            </w:pPr>
            <w:r w:rsidRPr="00BF5C9D">
              <w:rPr>
                <w:rFonts w:ascii="ＭＳ 明朝" w:hAnsi="ＭＳ 明朝" w:hint="eastAsia"/>
                <w:color w:val="FF0000"/>
                <w:sz w:val="16"/>
                <w:szCs w:val="16"/>
                <w:u w:val="single"/>
                <w:bdr w:val="single" w:sz="4" w:space="0" w:color="auto"/>
              </w:rPr>
              <w:t>（注）今後の大阪府議会での審議を踏まえ、内容を追記する。</w:t>
            </w:r>
          </w:p>
        </w:tc>
        <w:tc>
          <w:tcPr>
            <w:tcW w:w="6803" w:type="dxa"/>
            <w:shd w:val="clear" w:color="auto" w:fill="auto"/>
          </w:tcPr>
          <w:p w14:paraId="28710570" w14:textId="77777777" w:rsidR="00BF5C9D" w:rsidRDefault="00BF5C9D" w:rsidP="00BF5C9D">
            <w:pPr>
              <w:spacing w:line="220" w:lineRule="exact"/>
              <w:rPr>
                <w:rFonts w:ascii="ＭＳ 明朝" w:hAnsi="ＭＳ 明朝"/>
                <w:sz w:val="16"/>
                <w:szCs w:val="16"/>
              </w:rPr>
            </w:pPr>
            <w:r>
              <w:rPr>
                <w:rFonts w:ascii="ＭＳ 明朝" w:hAnsi="ＭＳ 明朝" w:hint="eastAsia"/>
                <w:sz w:val="16"/>
                <w:szCs w:val="16"/>
              </w:rPr>
              <w:t>①地域との合意形成の手続き・十分な合意形成</w:t>
            </w:r>
          </w:p>
          <w:p w14:paraId="31D28789" w14:textId="35F7C8AA" w:rsidR="00BF5C9D" w:rsidRPr="00BF5C9D" w:rsidRDefault="009E7622" w:rsidP="00BF5C9D">
            <w:pPr>
              <w:spacing w:line="220" w:lineRule="exact"/>
              <w:rPr>
                <w:rFonts w:ascii="ＭＳ 明朝" w:hAnsi="ＭＳ 明朝"/>
                <w:sz w:val="16"/>
                <w:szCs w:val="16"/>
              </w:rPr>
            </w:pPr>
            <w:r>
              <w:rPr>
                <w:rFonts w:ascii="ＭＳ 明朝" w:hAnsi="ＭＳ 明朝" w:hint="eastAsia"/>
                <w:sz w:val="16"/>
                <w:szCs w:val="16"/>
              </w:rPr>
              <w:t>１.</w:t>
            </w:r>
            <w:r w:rsidR="00BF5C9D">
              <w:rPr>
                <w:rFonts w:ascii="ＭＳ 明朝" w:hAnsi="ＭＳ 明朝" w:hint="eastAsia"/>
                <w:sz w:val="16"/>
                <w:szCs w:val="16"/>
              </w:rPr>
              <w:t>ＩＲ整備法に基づく合意形成の手続き</w:t>
            </w:r>
          </w:p>
          <w:p w14:paraId="6447CDE4" w14:textId="355FA891" w:rsidR="00097C38" w:rsidRDefault="00097C38" w:rsidP="00097C38">
            <w:pPr>
              <w:spacing w:line="220" w:lineRule="exact"/>
              <w:rPr>
                <w:noProof/>
                <w:sz w:val="16"/>
                <w:szCs w:val="16"/>
              </w:rPr>
            </w:pPr>
            <w:r w:rsidRPr="002C615E">
              <w:rPr>
                <w:rFonts w:ascii="ＭＳ 明朝" w:hAnsi="ＭＳ 明朝"/>
                <w:sz w:val="16"/>
                <w:szCs w:val="16"/>
              </w:rPr>
              <w:t>(2)</w:t>
            </w:r>
            <w:r w:rsidRPr="00EE78DF">
              <w:rPr>
                <w:noProof/>
                <w:sz w:val="16"/>
                <w:szCs w:val="16"/>
              </w:rPr>
              <w:t>ＩＲ整備法第９条第６項及び第９項の同意に関する事項</w:t>
            </w:r>
          </w:p>
          <w:p w14:paraId="2E70DD1E" w14:textId="43B75229" w:rsidR="00097C38" w:rsidRPr="00EE78DF" w:rsidRDefault="00097C38" w:rsidP="00097C38">
            <w:pPr>
              <w:spacing w:line="220" w:lineRule="exact"/>
              <w:rPr>
                <w:noProof/>
                <w:sz w:val="16"/>
                <w:szCs w:val="16"/>
              </w:rPr>
            </w:pPr>
            <w:r w:rsidRPr="00EE78DF">
              <w:rPr>
                <w:noProof/>
                <w:sz w:val="16"/>
                <w:szCs w:val="16"/>
              </w:rPr>
              <w:t>b.</w:t>
            </w:r>
            <w:r w:rsidRPr="00EE78DF">
              <w:rPr>
                <w:noProof/>
                <w:sz w:val="16"/>
                <w:szCs w:val="16"/>
              </w:rPr>
              <w:tab/>
            </w:r>
            <w:r w:rsidRPr="00EE78DF">
              <w:rPr>
                <w:noProof/>
                <w:sz w:val="16"/>
                <w:szCs w:val="16"/>
              </w:rPr>
              <w:t>ＩＲ整備法第９条第９項の同意</w:t>
            </w:r>
          </w:p>
          <w:p w14:paraId="7C4FDB14" w14:textId="16DD46CB" w:rsidR="00097C38" w:rsidRPr="00236175" w:rsidRDefault="00097C38" w:rsidP="00097C38">
            <w:pPr>
              <w:pStyle w:val="aa"/>
              <w:numPr>
                <w:ilvl w:val="0"/>
                <w:numId w:val="2"/>
              </w:numPr>
              <w:spacing w:line="220" w:lineRule="exact"/>
              <w:ind w:leftChars="0" w:left="170" w:hanging="170"/>
              <w:rPr>
                <w:noProof/>
                <w:sz w:val="16"/>
                <w:szCs w:val="16"/>
              </w:rPr>
            </w:pPr>
            <w:r w:rsidRPr="00236175">
              <w:rPr>
                <w:noProof/>
                <w:sz w:val="16"/>
                <w:szCs w:val="16"/>
              </w:rPr>
              <w:t>大阪市会令和元年９</w:t>
            </w:r>
            <w:r w:rsidRPr="006C5A49">
              <w:rPr>
                <w:rFonts w:ascii="ＭＳ 明朝" w:hAnsi="ＭＳ 明朝"/>
                <w:noProof/>
                <w:color w:val="FF0000"/>
                <w:sz w:val="16"/>
                <w:szCs w:val="16"/>
                <w:u w:val="single"/>
              </w:rPr>
              <w:t>～12</w:t>
            </w:r>
            <w:r w:rsidRPr="00236175">
              <w:rPr>
                <w:noProof/>
                <w:sz w:val="16"/>
                <w:szCs w:val="16"/>
              </w:rPr>
              <w:t>月定例会において、</w:t>
            </w:r>
            <w:r w:rsidR="00295E1E" w:rsidRPr="00295E1E">
              <w:rPr>
                <w:noProof/>
                <w:color w:val="FF0000"/>
                <w:sz w:val="16"/>
                <w:szCs w:val="16"/>
                <w:u w:val="single"/>
              </w:rPr>
              <w:t>議案</w:t>
            </w:r>
            <w:r w:rsidRPr="00236175">
              <w:rPr>
                <w:noProof/>
                <w:sz w:val="16"/>
                <w:szCs w:val="16"/>
              </w:rPr>
              <w:t>第</w:t>
            </w:r>
            <w:r w:rsidRPr="00236175">
              <w:rPr>
                <w:noProof/>
                <w:sz w:val="16"/>
                <w:szCs w:val="16"/>
              </w:rPr>
              <w:t>146</w:t>
            </w:r>
            <w:r w:rsidRPr="00236175">
              <w:rPr>
                <w:noProof/>
                <w:sz w:val="16"/>
                <w:szCs w:val="16"/>
              </w:rPr>
              <w:t>号「地方自治法第</w:t>
            </w:r>
            <w:r w:rsidRPr="00236175">
              <w:rPr>
                <w:noProof/>
                <w:sz w:val="16"/>
                <w:szCs w:val="16"/>
              </w:rPr>
              <w:t>96</w:t>
            </w:r>
            <w:r w:rsidRPr="00236175">
              <w:rPr>
                <w:noProof/>
                <w:sz w:val="16"/>
                <w:szCs w:val="16"/>
              </w:rPr>
              <w:t>条第２項の規定による議会の議決すべき事件に関する条例の一部を改正する条例案」が議決され、ＩＲ整備法第９条第９項の規定に基づき必要となる大阪市の同意を、地方自治法第</w:t>
            </w:r>
            <w:r w:rsidRPr="00236175">
              <w:rPr>
                <w:noProof/>
                <w:sz w:val="16"/>
                <w:szCs w:val="16"/>
              </w:rPr>
              <w:t>96</w:t>
            </w:r>
            <w:r w:rsidRPr="00236175">
              <w:rPr>
                <w:noProof/>
                <w:sz w:val="16"/>
                <w:szCs w:val="16"/>
              </w:rPr>
              <w:t>条第２項の規定による議会の議決すべきものとした。</w:t>
            </w:r>
          </w:p>
          <w:p w14:paraId="1E947C43" w14:textId="77777777" w:rsidR="00097C38" w:rsidRPr="00236175" w:rsidRDefault="00097C38" w:rsidP="00097C38">
            <w:pPr>
              <w:spacing w:line="220" w:lineRule="exact"/>
              <w:rPr>
                <w:noProof/>
                <w:sz w:val="16"/>
                <w:szCs w:val="16"/>
              </w:rPr>
            </w:pPr>
            <w:r w:rsidRPr="00236175">
              <w:rPr>
                <w:rFonts w:hint="eastAsia"/>
                <w:noProof/>
                <w:sz w:val="16"/>
                <w:szCs w:val="16"/>
              </w:rPr>
              <w:t>・</w:t>
            </w:r>
            <w:r w:rsidRPr="00236175">
              <w:rPr>
                <w:noProof/>
                <w:sz w:val="16"/>
                <w:szCs w:val="16"/>
              </w:rPr>
              <w:tab/>
            </w:r>
            <w:r w:rsidRPr="00236175">
              <w:rPr>
                <w:noProof/>
                <w:sz w:val="16"/>
                <w:szCs w:val="16"/>
              </w:rPr>
              <w:t>令和４年２月</w:t>
            </w:r>
            <w:r w:rsidRPr="00236175">
              <w:rPr>
                <w:noProof/>
                <w:sz w:val="16"/>
                <w:szCs w:val="16"/>
              </w:rPr>
              <w:t>10</w:t>
            </w:r>
            <w:r w:rsidRPr="00236175">
              <w:rPr>
                <w:noProof/>
                <w:sz w:val="16"/>
                <w:szCs w:val="16"/>
              </w:rPr>
              <w:t>日付け、大阪市へ同意を依頼した。</w:t>
            </w:r>
          </w:p>
          <w:p w14:paraId="4314B331" w14:textId="0C926684" w:rsidR="006C5A49" w:rsidRPr="006F7CDD" w:rsidRDefault="006C5A49" w:rsidP="006C5A49">
            <w:pPr>
              <w:spacing w:line="220" w:lineRule="exact"/>
              <w:rPr>
                <w:rFonts w:ascii="ＭＳ 明朝" w:hAnsi="ＭＳ 明朝"/>
                <w:noProof/>
                <w:color w:val="FF0000"/>
                <w:sz w:val="16"/>
                <w:szCs w:val="16"/>
                <w:u w:val="single"/>
              </w:rPr>
            </w:pPr>
            <w:r w:rsidRPr="006F7CDD">
              <w:rPr>
                <w:rFonts w:ascii="ＭＳ 明朝" w:hAnsi="ＭＳ 明朝" w:hint="eastAsia"/>
                <w:noProof/>
                <w:color w:val="FF0000"/>
                <w:sz w:val="16"/>
                <w:szCs w:val="16"/>
                <w:u w:val="single"/>
              </w:rPr>
              <w:t>・</w:t>
            </w:r>
            <w:r w:rsidRPr="006F7CDD">
              <w:rPr>
                <w:rFonts w:ascii="ＭＳ 明朝" w:hAnsi="ＭＳ 明朝"/>
                <w:noProof/>
                <w:color w:val="FF0000"/>
                <w:sz w:val="16"/>
                <w:szCs w:val="16"/>
                <w:u w:val="single"/>
              </w:rPr>
              <w:tab/>
              <w:t>大阪市会令和４年２・３月定例会において、</w:t>
            </w:r>
            <w:r w:rsidR="00295E1E" w:rsidRPr="006F7CDD">
              <w:rPr>
                <w:rFonts w:ascii="ＭＳ 明朝" w:hAnsi="ＭＳ 明朝"/>
                <w:noProof/>
                <w:color w:val="FF0000"/>
                <w:sz w:val="16"/>
                <w:szCs w:val="16"/>
                <w:u w:val="single"/>
              </w:rPr>
              <w:t>議案</w:t>
            </w:r>
            <w:r w:rsidRPr="006F7CDD">
              <w:rPr>
                <w:rFonts w:ascii="ＭＳ 明朝" w:hAnsi="ＭＳ 明朝"/>
                <w:noProof/>
                <w:color w:val="FF0000"/>
                <w:sz w:val="16"/>
                <w:szCs w:val="16"/>
                <w:u w:val="single"/>
              </w:rPr>
              <w:t>第80号「大阪・夢洲地区特定複合観光施設区域の整備に関する計画の認定の申請の同意について」は、附帯決議を付した上、原案のとおり可決された。また、大阪・夢洲地区特定複合観光施設用地に係る土地改良事業にかかる限度額を78,800,000千円及び期間を令和５年度から令和15年度までを内容とする債務負担行為を定める予算について、</w:t>
            </w:r>
            <w:r w:rsidR="00295E1E" w:rsidRPr="006F7CDD">
              <w:rPr>
                <w:rFonts w:ascii="ＭＳ 明朝" w:hAnsi="ＭＳ 明朝"/>
                <w:noProof/>
                <w:color w:val="FF0000"/>
                <w:sz w:val="16"/>
                <w:szCs w:val="16"/>
                <w:u w:val="single"/>
              </w:rPr>
              <w:t>議案</w:t>
            </w:r>
            <w:r w:rsidRPr="006F7CDD">
              <w:rPr>
                <w:rFonts w:ascii="ＭＳ 明朝" w:hAnsi="ＭＳ 明朝"/>
                <w:noProof/>
                <w:color w:val="FF0000"/>
                <w:sz w:val="16"/>
                <w:szCs w:val="16"/>
                <w:u w:val="single"/>
              </w:rPr>
              <w:t>第61号「令和４年度大阪市港営事業会計予算」は、附帯決議を付した上、原案のとおり可決された。</w:t>
            </w:r>
          </w:p>
          <w:p w14:paraId="6AFFE01E" w14:textId="77777777" w:rsidR="00097C38" w:rsidRPr="006C5A49" w:rsidRDefault="006C5A49" w:rsidP="006C5A49">
            <w:pPr>
              <w:spacing w:line="220" w:lineRule="exact"/>
              <w:rPr>
                <w:rFonts w:ascii="ＭＳ 明朝" w:hAnsi="ＭＳ 明朝"/>
                <w:noProof/>
                <w:color w:val="FF0000"/>
                <w:sz w:val="16"/>
                <w:szCs w:val="16"/>
                <w:u w:val="single"/>
              </w:rPr>
            </w:pPr>
            <w:r w:rsidRPr="006F7CDD">
              <w:rPr>
                <w:rFonts w:ascii="ＭＳ 明朝" w:hAnsi="ＭＳ 明朝" w:hint="eastAsia"/>
                <w:noProof/>
                <w:color w:val="FF0000"/>
                <w:sz w:val="16"/>
                <w:szCs w:val="16"/>
                <w:u w:val="single"/>
              </w:rPr>
              <w:t>・</w:t>
            </w:r>
            <w:r w:rsidRPr="006F7CDD">
              <w:rPr>
                <w:rFonts w:ascii="ＭＳ 明朝" w:hAnsi="ＭＳ 明朝"/>
                <w:noProof/>
                <w:color w:val="FF0000"/>
                <w:sz w:val="16"/>
                <w:szCs w:val="16"/>
                <w:u w:val="single"/>
              </w:rPr>
              <w:tab/>
              <w:t>令和４年</w:t>
            </w:r>
            <w:r w:rsidRPr="006C5A49">
              <w:rPr>
                <w:rFonts w:ascii="ＭＳ 明朝" w:hAnsi="ＭＳ 明朝"/>
                <w:noProof/>
                <w:color w:val="FF0000"/>
                <w:sz w:val="16"/>
                <w:szCs w:val="16"/>
                <w:u w:val="single"/>
              </w:rPr>
              <w:t>４月22日付け、大阪市より同意を得た。</w:t>
            </w:r>
          </w:p>
          <w:p w14:paraId="0B5D5254" w14:textId="77777777" w:rsidR="006C5A49" w:rsidRDefault="006C5A49" w:rsidP="006C5A49">
            <w:pPr>
              <w:spacing w:line="220" w:lineRule="exact"/>
              <w:rPr>
                <w:noProof/>
                <w:sz w:val="16"/>
                <w:szCs w:val="16"/>
              </w:rPr>
            </w:pPr>
          </w:p>
          <w:p w14:paraId="6459943D" w14:textId="77777777" w:rsidR="00AB7C41" w:rsidRPr="001B0DDA" w:rsidRDefault="00AB7C41" w:rsidP="00AB7C41">
            <w:pPr>
              <w:spacing w:line="220" w:lineRule="exact"/>
              <w:rPr>
                <w:rFonts w:ascii="ＭＳ 明朝" w:hAnsi="ＭＳ 明朝"/>
                <w:sz w:val="16"/>
                <w:szCs w:val="16"/>
              </w:rPr>
            </w:pPr>
            <w:r>
              <w:rPr>
                <w:rFonts w:ascii="ＭＳ 明朝" w:hAnsi="ＭＳ 明朝"/>
                <w:sz w:val="16"/>
                <w:szCs w:val="16"/>
              </w:rPr>
              <w:t>(4)</w:t>
            </w:r>
            <w:r w:rsidRPr="001B0DDA">
              <w:rPr>
                <w:rFonts w:ascii="ＭＳ 明朝" w:hAnsi="ＭＳ 明朝"/>
                <w:sz w:val="16"/>
                <w:szCs w:val="16"/>
              </w:rPr>
              <w:t>ＩＲ整備法第９条第８項の議会の議決に関する事項</w:t>
            </w:r>
          </w:p>
          <w:p w14:paraId="3FEF6C6A" w14:textId="77777777" w:rsidR="00AB7C41" w:rsidRDefault="00AB7C41" w:rsidP="006C5A49">
            <w:pPr>
              <w:spacing w:line="220" w:lineRule="exact"/>
              <w:rPr>
                <w:rFonts w:ascii="ＭＳ 明朝" w:hAnsi="ＭＳ 明朝"/>
                <w:color w:val="FF0000"/>
                <w:sz w:val="16"/>
                <w:szCs w:val="16"/>
                <w:u w:val="single"/>
              </w:rPr>
            </w:pPr>
            <w:r w:rsidRPr="006F7CDD">
              <w:rPr>
                <w:rFonts w:ascii="ＭＳ 明朝" w:hAnsi="ＭＳ 明朝" w:hint="eastAsia"/>
                <w:color w:val="FF0000"/>
                <w:sz w:val="16"/>
                <w:szCs w:val="16"/>
                <w:u w:val="single"/>
              </w:rPr>
              <w:t>・</w:t>
            </w:r>
            <w:r w:rsidR="00A435DE" w:rsidRPr="00A435DE">
              <w:rPr>
                <w:rFonts w:ascii="ＭＳ 明朝" w:hAnsi="ＭＳ 明朝"/>
                <w:color w:val="FF0000"/>
                <w:sz w:val="16"/>
                <w:szCs w:val="16"/>
                <w:u w:val="single"/>
              </w:rPr>
              <w:t>大阪府議会令和４年２月定例会において、第66号議案「特定複合観光施設区域の整備に関する計画について認定の申請をする件」は、附帯決議を付した上、原案のとおり可決された。</w:t>
            </w:r>
          </w:p>
          <w:p w14:paraId="59767854" w14:textId="07B82EFE" w:rsidR="00E60B4D" w:rsidRPr="00E60B4D" w:rsidRDefault="00E60B4D" w:rsidP="006C5A49">
            <w:pPr>
              <w:spacing w:line="220" w:lineRule="exact"/>
              <w:rPr>
                <w:rFonts w:hint="eastAsia"/>
                <w:noProof/>
                <w:sz w:val="16"/>
                <w:szCs w:val="16"/>
              </w:rPr>
            </w:pPr>
          </w:p>
        </w:tc>
      </w:tr>
      <w:tr w:rsidR="006C6F34" w:rsidRPr="002C615E" w14:paraId="3D22DD8A" w14:textId="77777777" w:rsidTr="00B10A9C">
        <w:trPr>
          <w:trHeight w:val="510"/>
        </w:trPr>
        <w:tc>
          <w:tcPr>
            <w:tcW w:w="397" w:type="dxa"/>
            <w:shd w:val="clear" w:color="auto" w:fill="auto"/>
          </w:tcPr>
          <w:p w14:paraId="78A1CAFB" w14:textId="674835D5" w:rsidR="006C6F34" w:rsidRPr="00BF5C9D" w:rsidRDefault="00617005" w:rsidP="00617005">
            <w:pPr>
              <w:spacing w:line="220" w:lineRule="exact"/>
              <w:rPr>
                <w:rFonts w:ascii="ＭＳ 明朝" w:hAnsi="ＭＳ 明朝"/>
                <w:kern w:val="0"/>
                <w:sz w:val="16"/>
                <w:szCs w:val="16"/>
              </w:rPr>
            </w:pPr>
            <w:r w:rsidRPr="00617005">
              <w:rPr>
                <w:rFonts w:ascii="ＭＳ 明朝" w:hAnsi="ＭＳ 明朝" w:hint="eastAsia"/>
                <w:kern w:val="0"/>
                <w:sz w:val="16"/>
                <w:szCs w:val="16"/>
                <w:fitText w:val="240" w:id="-1535404030"/>
              </w:rPr>
              <w:t>154</w:t>
            </w:r>
          </w:p>
        </w:tc>
        <w:tc>
          <w:tcPr>
            <w:tcW w:w="1115" w:type="dxa"/>
            <w:shd w:val="clear" w:color="auto" w:fill="auto"/>
          </w:tcPr>
          <w:p w14:paraId="7F02F158" w14:textId="77777777" w:rsidR="006C6F34" w:rsidRDefault="006C6F34" w:rsidP="006C6F34">
            <w:pPr>
              <w:spacing w:line="220" w:lineRule="exact"/>
              <w:ind w:rightChars="-42" w:right="-88"/>
              <w:jc w:val="center"/>
              <w:rPr>
                <w:rFonts w:ascii="ＭＳ 明朝" w:hAnsi="ＭＳ 明朝"/>
                <w:sz w:val="16"/>
                <w:szCs w:val="16"/>
              </w:rPr>
            </w:pPr>
            <w:r>
              <w:rPr>
                <w:rFonts w:ascii="ＭＳ 明朝" w:hAnsi="ＭＳ 明朝" w:hint="eastAsia"/>
                <w:sz w:val="16"/>
                <w:szCs w:val="16"/>
              </w:rPr>
              <w:t>評価基準23</w:t>
            </w:r>
          </w:p>
          <w:p w14:paraId="71F50095" w14:textId="1010D0F8" w:rsidR="006C6F34" w:rsidRDefault="006C6F34" w:rsidP="006C6F34">
            <w:pPr>
              <w:spacing w:line="220" w:lineRule="exact"/>
              <w:ind w:rightChars="-42" w:right="-88"/>
              <w:jc w:val="center"/>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2</w:t>
            </w:r>
            <w:r>
              <w:rPr>
                <w:rFonts w:ascii="ＭＳ 明朝" w:hAnsi="ＭＳ 明朝" w:hint="eastAsia"/>
                <w:sz w:val="16"/>
                <w:szCs w:val="16"/>
              </w:rPr>
              <w:t>/4）</w:t>
            </w:r>
          </w:p>
        </w:tc>
        <w:tc>
          <w:tcPr>
            <w:tcW w:w="6803" w:type="dxa"/>
            <w:shd w:val="clear" w:color="auto" w:fill="auto"/>
          </w:tcPr>
          <w:p w14:paraId="24536A87" w14:textId="77777777" w:rsidR="006C6F34" w:rsidRPr="006C6F34" w:rsidRDefault="006C6F34" w:rsidP="006C6F34">
            <w:pPr>
              <w:spacing w:line="220" w:lineRule="exact"/>
              <w:rPr>
                <w:rFonts w:ascii="ＭＳ 明朝" w:hAnsi="ＭＳ 明朝"/>
                <w:sz w:val="16"/>
                <w:szCs w:val="16"/>
              </w:rPr>
            </w:pPr>
            <w:r w:rsidRPr="006C6F34">
              <w:rPr>
                <w:rFonts w:ascii="ＭＳ 明朝" w:hAnsi="ＭＳ 明朝" w:hint="eastAsia"/>
                <w:sz w:val="16"/>
                <w:szCs w:val="16"/>
              </w:rPr>
              <w:t>２．</w:t>
            </w:r>
            <w:r w:rsidRPr="006C6F34">
              <w:rPr>
                <w:rFonts w:ascii="ＭＳ 明朝" w:hAnsi="ＭＳ 明朝"/>
                <w:sz w:val="16"/>
                <w:szCs w:val="16"/>
              </w:rPr>
              <w:t>ＩＲ誘致に向けた合意形成の取組み</w:t>
            </w:r>
          </w:p>
          <w:p w14:paraId="2F2A8281" w14:textId="77777777" w:rsidR="006C6F34" w:rsidRPr="006C6F34" w:rsidRDefault="006C6F34" w:rsidP="006C6F34">
            <w:pPr>
              <w:spacing w:line="220" w:lineRule="exact"/>
              <w:rPr>
                <w:rFonts w:ascii="ＭＳ 明朝" w:hAnsi="ＭＳ 明朝"/>
                <w:sz w:val="16"/>
                <w:szCs w:val="16"/>
              </w:rPr>
            </w:pPr>
            <w:r>
              <w:rPr>
                <w:rFonts w:ascii="ＭＳ 明朝" w:hAnsi="ＭＳ 明朝"/>
                <w:sz w:val="16"/>
                <w:szCs w:val="16"/>
              </w:rPr>
              <w:t>(1)</w:t>
            </w:r>
            <w:r w:rsidRPr="006C6F34">
              <w:rPr>
                <w:rFonts w:ascii="ＭＳ 明朝" w:hAnsi="ＭＳ 明朝"/>
                <w:sz w:val="16"/>
                <w:szCs w:val="16"/>
              </w:rPr>
              <w:t>大阪府・市共同でのＩＲ区域の整備の推進</w:t>
            </w:r>
          </w:p>
          <w:p w14:paraId="0CDD50F4" w14:textId="77777777" w:rsidR="006C6F34" w:rsidRPr="006C6F34" w:rsidRDefault="006C6F34" w:rsidP="006F7CDD">
            <w:pPr>
              <w:spacing w:line="220" w:lineRule="exact"/>
              <w:ind w:left="0" w:firstLineChars="100" w:firstLine="160"/>
              <w:rPr>
                <w:rFonts w:ascii="ＭＳ 明朝" w:hAnsi="ＭＳ 明朝"/>
                <w:sz w:val="16"/>
                <w:szCs w:val="16"/>
              </w:rPr>
            </w:pPr>
            <w:r w:rsidRPr="006C6F34">
              <w:rPr>
                <w:rFonts w:ascii="ＭＳ 明朝" w:hAnsi="ＭＳ 明朝" w:hint="eastAsia"/>
                <w:sz w:val="16"/>
                <w:szCs w:val="16"/>
              </w:rPr>
              <w:t>大阪府・市では、ＩＲ区域の整備を円滑かつ確実に実施するため、平成</w:t>
            </w:r>
            <w:r w:rsidRPr="006C6F34">
              <w:rPr>
                <w:rFonts w:ascii="ＭＳ 明朝" w:hAnsi="ＭＳ 明朝"/>
                <w:sz w:val="16"/>
                <w:szCs w:val="16"/>
              </w:rPr>
              <w:t>31年（2019年）２月28日付けで「ＩＲ区域の整備に関する基本協定書」を締結し、府市の役割分担や費用負担等に関する基本的な考え方について定めるとともに、ＩＲ区域の整備について、相互に連携・協力のうえ共同して取り組んでいる。</w:t>
            </w:r>
          </w:p>
          <w:p w14:paraId="21775C10" w14:textId="77777777" w:rsidR="006C6F34" w:rsidRPr="006C6F34" w:rsidRDefault="006C6F34" w:rsidP="006F7CDD">
            <w:pPr>
              <w:spacing w:line="220" w:lineRule="exact"/>
              <w:ind w:left="0" w:firstLineChars="100" w:firstLine="160"/>
              <w:rPr>
                <w:rFonts w:ascii="ＭＳ 明朝" w:hAnsi="ＭＳ 明朝"/>
                <w:sz w:val="16"/>
                <w:szCs w:val="16"/>
              </w:rPr>
            </w:pPr>
            <w:r w:rsidRPr="006C6F34">
              <w:rPr>
                <w:rFonts w:ascii="ＭＳ 明朝" w:hAnsi="ＭＳ 明朝" w:hint="eastAsia"/>
                <w:sz w:val="16"/>
                <w:szCs w:val="16"/>
              </w:rPr>
              <w:t>また、大阪府・市で共同して、実施方針の策定、民間事業者の公募及び選定並びに区域整備計画の作成を行った。</w:t>
            </w:r>
          </w:p>
          <w:p w14:paraId="5F2448A4" w14:textId="44E0CEF5" w:rsidR="006C6F34" w:rsidRDefault="006C6F34" w:rsidP="006C6F34">
            <w:pPr>
              <w:spacing w:line="220" w:lineRule="exact"/>
              <w:rPr>
                <w:rFonts w:ascii="ＭＳ 明朝" w:hAnsi="ＭＳ 明朝"/>
                <w:sz w:val="16"/>
                <w:szCs w:val="16"/>
              </w:rPr>
            </w:pPr>
          </w:p>
        </w:tc>
        <w:tc>
          <w:tcPr>
            <w:tcW w:w="6803" w:type="dxa"/>
            <w:shd w:val="clear" w:color="auto" w:fill="auto"/>
          </w:tcPr>
          <w:p w14:paraId="0957C9E4" w14:textId="1E25725B" w:rsidR="006C6F34" w:rsidRPr="006C6F34" w:rsidRDefault="004D55A6" w:rsidP="006C6F34">
            <w:pPr>
              <w:spacing w:line="220" w:lineRule="exact"/>
              <w:rPr>
                <w:rFonts w:ascii="ＭＳ 明朝" w:hAnsi="ＭＳ 明朝"/>
                <w:sz w:val="16"/>
                <w:szCs w:val="16"/>
              </w:rPr>
            </w:pPr>
            <w:r>
              <w:rPr>
                <w:rFonts w:ascii="ＭＳ 明朝" w:hAnsi="ＭＳ 明朝" w:hint="eastAsia"/>
                <w:sz w:val="16"/>
                <w:szCs w:val="16"/>
              </w:rPr>
              <w:t>２．IR誘致に向けた合意形成の取り組み</w:t>
            </w:r>
          </w:p>
          <w:p w14:paraId="07E8DC57" w14:textId="353B0A75" w:rsidR="006C6F34" w:rsidRPr="006C6F34" w:rsidRDefault="006C6F34" w:rsidP="006C6F34">
            <w:pPr>
              <w:spacing w:line="220" w:lineRule="exact"/>
              <w:rPr>
                <w:rFonts w:ascii="ＭＳ 明朝" w:hAnsi="ＭＳ 明朝"/>
                <w:sz w:val="16"/>
                <w:szCs w:val="16"/>
              </w:rPr>
            </w:pPr>
            <w:r>
              <w:rPr>
                <w:rFonts w:ascii="ＭＳ 明朝" w:hAnsi="ＭＳ 明朝"/>
                <w:sz w:val="16"/>
                <w:szCs w:val="16"/>
              </w:rPr>
              <w:t>(1)</w:t>
            </w:r>
            <w:r w:rsidRPr="006C6F34">
              <w:rPr>
                <w:rFonts w:ascii="ＭＳ 明朝" w:hAnsi="ＭＳ 明朝"/>
                <w:sz w:val="16"/>
                <w:szCs w:val="16"/>
              </w:rPr>
              <w:t>大阪府・市共同でのＩＲ区域の整備の推進</w:t>
            </w:r>
          </w:p>
          <w:p w14:paraId="0B59A50A" w14:textId="77777777" w:rsidR="006C6F34" w:rsidRPr="006C6F34" w:rsidRDefault="006C6F34" w:rsidP="006F7CDD">
            <w:pPr>
              <w:spacing w:line="220" w:lineRule="exact"/>
              <w:ind w:left="0" w:firstLineChars="100" w:firstLine="160"/>
              <w:jc w:val="left"/>
              <w:rPr>
                <w:rFonts w:ascii="ＭＳ 明朝" w:hAnsi="ＭＳ 明朝"/>
                <w:sz w:val="16"/>
                <w:szCs w:val="16"/>
              </w:rPr>
            </w:pPr>
            <w:r w:rsidRPr="006C6F34">
              <w:rPr>
                <w:rFonts w:ascii="ＭＳ 明朝" w:hAnsi="ＭＳ 明朝" w:hint="eastAsia"/>
                <w:sz w:val="16"/>
                <w:szCs w:val="16"/>
              </w:rPr>
              <w:t>大阪府・市では、ＩＲ区域の整備を円滑かつ確実に実施するため、平成</w:t>
            </w:r>
            <w:r w:rsidRPr="006C6F34">
              <w:rPr>
                <w:rFonts w:ascii="ＭＳ 明朝" w:hAnsi="ＭＳ 明朝"/>
                <w:sz w:val="16"/>
                <w:szCs w:val="16"/>
              </w:rPr>
              <w:t>31年（2019年）２月28日付けで「ＩＲ区域の整備に関する基本協定書」を締結し、府市の役割分担や費用負担等に関する基本的な考え方について定めるとともに、ＩＲ区域の整備について、相互に連携・協力のうえ共同して取り組んでいる。</w:t>
            </w:r>
          </w:p>
          <w:p w14:paraId="091D234A" w14:textId="77777777" w:rsidR="006C6F34" w:rsidRPr="006C6F34" w:rsidRDefault="006C6F34" w:rsidP="006F7CDD">
            <w:pPr>
              <w:spacing w:line="220" w:lineRule="exact"/>
              <w:ind w:left="0" w:firstLineChars="100" w:firstLine="160"/>
              <w:jc w:val="left"/>
              <w:rPr>
                <w:rFonts w:ascii="ＭＳ 明朝" w:hAnsi="ＭＳ 明朝"/>
                <w:sz w:val="16"/>
                <w:szCs w:val="16"/>
              </w:rPr>
            </w:pPr>
            <w:r w:rsidRPr="006C6F34">
              <w:rPr>
                <w:rFonts w:ascii="ＭＳ 明朝" w:hAnsi="ＭＳ 明朝" w:hint="eastAsia"/>
                <w:sz w:val="16"/>
                <w:szCs w:val="16"/>
              </w:rPr>
              <w:t>また、大阪府・市で共同して、実施方針の策定、民間事業者の公募及び選定並びに区域整備計画の作成を行った。</w:t>
            </w:r>
          </w:p>
          <w:p w14:paraId="3D0C6970" w14:textId="37FB368A" w:rsidR="006C6F34" w:rsidRDefault="006C6F34" w:rsidP="006F7CDD">
            <w:pPr>
              <w:spacing w:line="220" w:lineRule="exact"/>
              <w:ind w:left="0" w:firstLineChars="100" w:firstLine="160"/>
              <w:rPr>
                <w:rFonts w:ascii="ＭＳ 明朝" w:hAnsi="ＭＳ 明朝"/>
                <w:color w:val="FF0000"/>
                <w:sz w:val="16"/>
                <w:szCs w:val="16"/>
                <w:u w:val="single"/>
              </w:rPr>
            </w:pPr>
            <w:r w:rsidRPr="006C6F34">
              <w:rPr>
                <w:rFonts w:ascii="ＭＳ 明朝" w:hAnsi="ＭＳ 明朝" w:hint="eastAsia"/>
                <w:color w:val="FF0000"/>
                <w:sz w:val="16"/>
                <w:szCs w:val="16"/>
                <w:u w:val="single"/>
              </w:rPr>
              <w:t>大阪府・市は、ＩＲ事業について、その基本理念を定め、大阪府・市及びＩＲ事業者の責務を明らかにし、長期間にわたる安定的かつ継続的なＩＲ事業の実施を確保するための基本となる事項を定めるため、それぞれ、大阪・夢洲地区特</w:t>
            </w:r>
            <w:r w:rsidR="00EB282C">
              <w:rPr>
                <w:rFonts w:ascii="ＭＳ 明朝" w:hAnsi="ＭＳ 明朝" w:hint="eastAsia"/>
                <w:color w:val="FF0000"/>
                <w:sz w:val="16"/>
                <w:szCs w:val="16"/>
                <w:u w:val="single"/>
              </w:rPr>
              <w:t>定複合観光施設設置運営事業に関する条例（令和４</w:t>
            </w:r>
            <w:r w:rsidRPr="006C6F34">
              <w:rPr>
                <w:rFonts w:ascii="ＭＳ 明朝" w:hAnsi="ＭＳ 明朝" w:hint="eastAsia"/>
                <w:color w:val="FF0000"/>
                <w:sz w:val="16"/>
                <w:szCs w:val="16"/>
                <w:u w:val="single"/>
              </w:rPr>
              <w:t>年大阪府条例第２号）</w:t>
            </w:r>
            <w:r w:rsidR="00EB282C">
              <w:rPr>
                <w:rFonts w:ascii="ＭＳ 明朝" w:hAnsi="ＭＳ 明朝" w:hint="eastAsia"/>
                <w:color w:val="FF0000"/>
                <w:sz w:val="16"/>
                <w:szCs w:val="16"/>
                <w:u w:val="single"/>
              </w:rPr>
              <w:t>、大阪・夢洲地区特定複合観光施設設置運営事業に関する条例（令和４</w:t>
            </w:r>
            <w:r w:rsidRPr="006C6F34">
              <w:rPr>
                <w:rFonts w:ascii="ＭＳ 明朝" w:hAnsi="ＭＳ 明朝" w:hint="eastAsia"/>
                <w:color w:val="FF0000"/>
                <w:sz w:val="16"/>
                <w:szCs w:val="16"/>
                <w:u w:val="single"/>
              </w:rPr>
              <w:t>年大阪市条例第</w:t>
            </w:r>
            <w:r w:rsidRPr="006C6F34">
              <w:rPr>
                <w:rFonts w:ascii="ＭＳ 明朝" w:hAnsi="ＭＳ 明朝"/>
                <w:color w:val="FF0000"/>
                <w:sz w:val="16"/>
                <w:szCs w:val="16"/>
                <w:u w:val="single"/>
              </w:rPr>
              <w:t>26号）を制定した。</w:t>
            </w:r>
          </w:p>
          <w:p w14:paraId="0E03A6CE" w14:textId="39A654B5" w:rsidR="006C6F34" w:rsidRPr="006C6F34" w:rsidRDefault="006C6F34" w:rsidP="006C6F34">
            <w:pPr>
              <w:spacing w:line="220" w:lineRule="exact"/>
              <w:ind w:left="0" w:firstLine="102"/>
              <w:rPr>
                <w:rFonts w:ascii="ＭＳ 明朝" w:hAnsi="ＭＳ 明朝"/>
                <w:sz w:val="16"/>
                <w:szCs w:val="16"/>
                <w:u w:val="single"/>
              </w:rPr>
            </w:pPr>
          </w:p>
        </w:tc>
      </w:tr>
    </w:tbl>
    <w:p w14:paraId="36812EAD" w14:textId="77777777" w:rsidR="00560285" w:rsidRPr="00BE47C8" w:rsidRDefault="00560285" w:rsidP="000C0FE2">
      <w:pPr>
        <w:spacing w:line="220" w:lineRule="exact"/>
        <w:rPr>
          <w:rFonts w:ascii="ＭＳ 明朝" w:hAnsi="ＭＳ 明朝"/>
          <w:sz w:val="16"/>
          <w:szCs w:val="16"/>
        </w:rPr>
      </w:pPr>
    </w:p>
    <w:sectPr w:rsidR="00560285" w:rsidRPr="00BE47C8" w:rsidSect="007A654E">
      <w:headerReference w:type="default" r:id="rId14"/>
      <w:footerReference w:type="default" r:id="rId15"/>
      <w:footnotePr>
        <w:pos w:val="beneathText"/>
      </w:footnotePr>
      <w:pgSz w:w="16838" w:h="11906" w:orient="landscape" w:code="9"/>
      <w:pgMar w:top="1077" w:right="851" w:bottom="1077" w:left="851" w:header="567" w:footer="397"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658B1" w14:textId="77777777" w:rsidR="00D52EC8" w:rsidRDefault="00D52EC8" w:rsidP="00F107FE">
      <w:r>
        <w:separator/>
      </w:r>
    </w:p>
  </w:endnote>
  <w:endnote w:type="continuationSeparator" w:id="0">
    <w:p w14:paraId="467C701A" w14:textId="77777777" w:rsidR="00D52EC8" w:rsidRDefault="00D52EC8" w:rsidP="00F1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677683"/>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7ECB6D11" w14:textId="7374E5CE" w:rsidR="002C615E" w:rsidRPr="009735C6" w:rsidRDefault="002C615E" w:rsidP="00027832">
            <w:pPr>
              <w:pStyle w:val="a5"/>
              <w:jc w:val="center"/>
              <w:rPr>
                <w:sz w:val="16"/>
                <w:szCs w:val="16"/>
              </w:rPr>
            </w:pPr>
            <w:r w:rsidRPr="009735C6">
              <w:rPr>
                <w:bCs/>
                <w:sz w:val="16"/>
                <w:szCs w:val="16"/>
              </w:rPr>
              <w:fldChar w:fldCharType="begin"/>
            </w:r>
            <w:r w:rsidRPr="009735C6">
              <w:rPr>
                <w:bCs/>
                <w:sz w:val="16"/>
                <w:szCs w:val="16"/>
              </w:rPr>
              <w:instrText>PAGE</w:instrText>
            </w:r>
            <w:r w:rsidRPr="009735C6">
              <w:rPr>
                <w:bCs/>
                <w:sz w:val="16"/>
                <w:szCs w:val="16"/>
              </w:rPr>
              <w:fldChar w:fldCharType="separate"/>
            </w:r>
            <w:r w:rsidR="006D089F">
              <w:rPr>
                <w:bCs/>
                <w:noProof/>
                <w:sz w:val="16"/>
                <w:szCs w:val="16"/>
              </w:rPr>
              <w:t>2</w:t>
            </w:r>
            <w:r w:rsidRPr="009735C6">
              <w:rPr>
                <w:bCs/>
                <w:sz w:val="16"/>
                <w:szCs w:val="16"/>
              </w:rPr>
              <w:fldChar w:fldCharType="end"/>
            </w:r>
            <w:r w:rsidRPr="009735C6">
              <w:rPr>
                <w:sz w:val="16"/>
                <w:szCs w:val="16"/>
                <w:lang w:val="ja-JP"/>
              </w:rPr>
              <w:t xml:space="preserve"> </w:t>
            </w:r>
            <w:r w:rsidRPr="009735C6">
              <w:rPr>
                <w:sz w:val="16"/>
                <w:szCs w:val="16"/>
                <w:lang w:val="ja-JP"/>
              </w:rPr>
              <w:t xml:space="preserve">/ </w:t>
            </w:r>
            <w:r w:rsidRPr="009735C6">
              <w:rPr>
                <w:bCs/>
                <w:sz w:val="16"/>
                <w:szCs w:val="16"/>
              </w:rPr>
              <w:fldChar w:fldCharType="begin"/>
            </w:r>
            <w:r w:rsidRPr="009735C6">
              <w:rPr>
                <w:bCs/>
                <w:sz w:val="16"/>
                <w:szCs w:val="16"/>
              </w:rPr>
              <w:instrText>NUMPAGES</w:instrText>
            </w:r>
            <w:r w:rsidRPr="009735C6">
              <w:rPr>
                <w:bCs/>
                <w:sz w:val="16"/>
                <w:szCs w:val="16"/>
              </w:rPr>
              <w:fldChar w:fldCharType="separate"/>
            </w:r>
            <w:r w:rsidR="006D089F">
              <w:rPr>
                <w:bCs/>
                <w:noProof/>
                <w:sz w:val="16"/>
                <w:szCs w:val="16"/>
              </w:rPr>
              <w:t>3</w:t>
            </w:r>
            <w:r w:rsidRPr="009735C6">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EE2A6" w14:textId="77777777" w:rsidR="00D52EC8" w:rsidRDefault="00D52EC8" w:rsidP="00F107FE">
      <w:r>
        <w:separator/>
      </w:r>
    </w:p>
  </w:footnote>
  <w:footnote w:type="continuationSeparator" w:id="0">
    <w:p w14:paraId="6C2EADE6" w14:textId="77777777" w:rsidR="00D52EC8" w:rsidRDefault="00D52EC8" w:rsidP="00F10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979A" w14:textId="0E9248CF" w:rsidR="002C615E" w:rsidRPr="005050E5" w:rsidRDefault="002C615E" w:rsidP="003C5FA4">
    <w:pPr>
      <w:pStyle w:val="a3"/>
      <w:jc w:val="right"/>
      <w:rPr>
        <w:rFonts w:ascii="ＭＳ ゴシック" w:eastAsia="ＭＳ ゴシック" w:hAnsi="ＭＳ ゴシック"/>
      </w:rPr>
    </w:pPr>
    <w:r>
      <w:rPr>
        <w:rFonts w:ascii="ＭＳ ゴシック" w:eastAsia="ＭＳ ゴシック" w:hAnsi="ＭＳ ゴシック" w:hint="eastAsia"/>
      </w:rPr>
      <w:t>令和４</w:t>
    </w:r>
    <w:r w:rsidRPr="005050E5">
      <w:rPr>
        <w:rFonts w:ascii="ＭＳ ゴシック" w:eastAsia="ＭＳ ゴシック" w:hAnsi="ＭＳ ゴシック" w:hint="eastAsia"/>
      </w:rPr>
      <w:t>年</w:t>
    </w:r>
    <w:r w:rsidR="0048685B">
      <w:rPr>
        <w:rFonts w:ascii="ＭＳ ゴシック" w:eastAsia="ＭＳ ゴシック" w:hAnsi="ＭＳ ゴシック" w:hint="eastAsia"/>
      </w:rPr>
      <w:t>４</w:t>
    </w:r>
    <w:r w:rsidRPr="005050E5">
      <w:rPr>
        <w:rFonts w:ascii="ＭＳ ゴシック" w:eastAsia="ＭＳ ゴシック" w:hAnsi="ＭＳ ゴシック" w:hint="eastAsia"/>
      </w:rPr>
      <w:t>月</w:t>
    </w:r>
    <w:r w:rsidR="00E60B4D">
      <w:rPr>
        <w:rFonts w:ascii="ＭＳ ゴシック" w:eastAsia="ＭＳ ゴシック" w:hAnsi="ＭＳ ゴシック" w:hint="eastAsia"/>
      </w:rPr>
      <w:t>25</w:t>
    </w:r>
    <w:r w:rsidRPr="005050E5">
      <w:rPr>
        <w:rFonts w:ascii="ＭＳ ゴシック" w:eastAsia="ＭＳ ゴシック" w:hAnsi="ＭＳ ゴシック"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424E"/>
    <w:multiLevelType w:val="multilevel"/>
    <w:tmpl w:val="04090029"/>
    <w:lvl w:ilvl="0">
      <w:start w:val="1"/>
      <w:numFmt w:val="decimal"/>
      <w:pStyle w:val="1"/>
      <w:lvlText w:val="%1."/>
      <w:lvlJc w:val="left"/>
      <w:pPr>
        <w:ind w:left="425" w:hanging="425"/>
      </w:pPr>
      <w:rPr>
        <w:rFonts w:hint="default"/>
      </w:r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decimal"/>
      <w:lvlText w:val="%4)"/>
      <w:lvlJc w:val="left"/>
      <w:pPr>
        <w:ind w:left="1701" w:hanging="425"/>
      </w:pPr>
    </w:lvl>
    <w:lvl w:ilvl="4">
      <w:start w:val="1"/>
      <w:numFmt w:val="lowerLetter"/>
      <w:lvlText w:val="(%5)"/>
      <w:lvlJc w:val="left"/>
      <w:pPr>
        <w:ind w:left="2126" w:hanging="425"/>
      </w:pPr>
    </w:lvl>
    <w:lvl w:ilvl="5">
      <w:start w:val="1"/>
      <w:numFmt w:val="lowerRoman"/>
      <w:lvlText w:val="(%6)"/>
      <w:lvlJc w:val="left"/>
      <w:pPr>
        <w:ind w:left="2551" w:hanging="425"/>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abstractNum w:abstractNumId="1" w15:restartNumberingAfterBreak="0">
    <w:nsid w:val="550564A8"/>
    <w:multiLevelType w:val="hybridMultilevel"/>
    <w:tmpl w:val="638EA8EA"/>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Formatting/>
  <w:defaultTabStop w:val="840"/>
  <w:drawingGridHorizontalSpacing w:val="105"/>
  <w:drawingGridVerticalSpacing w:val="154"/>
  <w:displayHorizontalDrawingGridEvery w:val="0"/>
  <w:displayVerticalDrawingGridEvery w:val="2"/>
  <w:characterSpacingControl w:val="compressPunctuation"/>
  <w:hdrShapeDefaults>
    <o:shapedefaults v:ext="edit" spidmax="30721">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C3"/>
    <w:rsid w:val="00003C82"/>
    <w:rsid w:val="00003DCC"/>
    <w:rsid w:val="00003EAB"/>
    <w:rsid w:val="000100A2"/>
    <w:rsid w:val="000119B6"/>
    <w:rsid w:val="00013442"/>
    <w:rsid w:val="0001620C"/>
    <w:rsid w:val="000164D6"/>
    <w:rsid w:val="0002124B"/>
    <w:rsid w:val="0002152F"/>
    <w:rsid w:val="0002289F"/>
    <w:rsid w:val="00025004"/>
    <w:rsid w:val="000273E7"/>
    <w:rsid w:val="00027832"/>
    <w:rsid w:val="00030035"/>
    <w:rsid w:val="00030CC9"/>
    <w:rsid w:val="000310FE"/>
    <w:rsid w:val="0003722D"/>
    <w:rsid w:val="00040C1E"/>
    <w:rsid w:val="000470E1"/>
    <w:rsid w:val="000478D4"/>
    <w:rsid w:val="00050833"/>
    <w:rsid w:val="00051D27"/>
    <w:rsid w:val="0005257F"/>
    <w:rsid w:val="00056701"/>
    <w:rsid w:val="000617D7"/>
    <w:rsid w:val="00061BCF"/>
    <w:rsid w:val="000631EE"/>
    <w:rsid w:val="000645C1"/>
    <w:rsid w:val="0006593B"/>
    <w:rsid w:val="00066FF4"/>
    <w:rsid w:val="000738EC"/>
    <w:rsid w:val="000742FA"/>
    <w:rsid w:val="00074364"/>
    <w:rsid w:val="00074685"/>
    <w:rsid w:val="00075707"/>
    <w:rsid w:val="0007639A"/>
    <w:rsid w:val="000768C8"/>
    <w:rsid w:val="0007755C"/>
    <w:rsid w:val="00080603"/>
    <w:rsid w:val="00084922"/>
    <w:rsid w:val="00085F14"/>
    <w:rsid w:val="0008707C"/>
    <w:rsid w:val="000908F4"/>
    <w:rsid w:val="000919D6"/>
    <w:rsid w:val="00093B8C"/>
    <w:rsid w:val="00093E39"/>
    <w:rsid w:val="0009493F"/>
    <w:rsid w:val="00095A73"/>
    <w:rsid w:val="00097C38"/>
    <w:rsid w:val="000A0137"/>
    <w:rsid w:val="000A0D0E"/>
    <w:rsid w:val="000A2B86"/>
    <w:rsid w:val="000A337A"/>
    <w:rsid w:val="000A4564"/>
    <w:rsid w:val="000B0A80"/>
    <w:rsid w:val="000B0F78"/>
    <w:rsid w:val="000B3EE9"/>
    <w:rsid w:val="000C0FE2"/>
    <w:rsid w:val="000C1E7D"/>
    <w:rsid w:val="000C2AF4"/>
    <w:rsid w:val="000C37EF"/>
    <w:rsid w:val="000C47A4"/>
    <w:rsid w:val="000C4C09"/>
    <w:rsid w:val="000D1539"/>
    <w:rsid w:val="000D3EF5"/>
    <w:rsid w:val="000D4A96"/>
    <w:rsid w:val="000D5558"/>
    <w:rsid w:val="000E0D04"/>
    <w:rsid w:val="000E2247"/>
    <w:rsid w:val="000E24C8"/>
    <w:rsid w:val="000E4A99"/>
    <w:rsid w:val="000E4B07"/>
    <w:rsid w:val="000E501B"/>
    <w:rsid w:val="000E5377"/>
    <w:rsid w:val="000E5665"/>
    <w:rsid w:val="000E7BEC"/>
    <w:rsid w:val="000E7CB7"/>
    <w:rsid w:val="000E7DB6"/>
    <w:rsid w:val="000F1DAC"/>
    <w:rsid w:val="000F2FB4"/>
    <w:rsid w:val="000F40E1"/>
    <w:rsid w:val="000F5651"/>
    <w:rsid w:val="000F65CD"/>
    <w:rsid w:val="000F752A"/>
    <w:rsid w:val="000F7A1E"/>
    <w:rsid w:val="00104E51"/>
    <w:rsid w:val="001104EE"/>
    <w:rsid w:val="00111926"/>
    <w:rsid w:val="0011194B"/>
    <w:rsid w:val="00112940"/>
    <w:rsid w:val="00114D8C"/>
    <w:rsid w:val="00115831"/>
    <w:rsid w:val="001166A6"/>
    <w:rsid w:val="00116DA5"/>
    <w:rsid w:val="001204AE"/>
    <w:rsid w:val="00121965"/>
    <w:rsid w:val="00123A16"/>
    <w:rsid w:val="00123A1B"/>
    <w:rsid w:val="0012698F"/>
    <w:rsid w:val="00127621"/>
    <w:rsid w:val="00127E15"/>
    <w:rsid w:val="0013300A"/>
    <w:rsid w:val="00135781"/>
    <w:rsid w:val="00135F76"/>
    <w:rsid w:val="0013784E"/>
    <w:rsid w:val="00142B9A"/>
    <w:rsid w:val="00142D64"/>
    <w:rsid w:val="00145ACC"/>
    <w:rsid w:val="00150A77"/>
    <w:rsid w:val="001532F9"/>
    <w:rsid w:val="00153BCB"/>
    <w:rsid w:val="00161379"/>
    <w:rsid w:val="0016257C"/>
    <w:rsid w:val="0016437C"/>
    <w:rsid w:val="00164FA0"/>
    <w:rsid w:val="00165C6A"/>
    <w:rsid w:val="001716CF"/>
    <w:rsid w:val="00171A8D"/>
    <w:rsid w:val="001721DD"/>
    <w:rsid w:val="001747C2"/>
    <w:rsid w:val="0017497C"/>
    <w:rsid w:val="00174BCE"/>
    <w:rsid w:val="00176A1F"/>
    <w:rsid w:val="001778C1"/>
    <w:rsid w:val="00181332"/>
    <w:rsid w:val="001823C1"/>
    <w:rsid w:val="001835A5"/>
    <w:rsid w:val="00183A09"/>
    <w:rsid w:val="00185B57"/>
    <w:rsid w:val="001865B0"/>
    <w:rsid w:val="001900DA"/>
    <w:rsid w:val="001901F8"/>
    <w:rsid w:val="00190EB9"/>
    <w:rsid w:val="001913BB"/>
    <w:rsid w:val="00193C1B"/>
    <w:rsid w:val="001957EE"/>
    <w:rsid w:val="00196779"/>
    <w:rsid w:val="001978DA"/>
    <w:rsid w:val="001A1121"/>
    <w:rsid w:val="001A1637"/>
    <w:rsid w:val="001A190B"/>
    <w:rsid w:val="001A2AD5"/>
    <w:rsid w:val="001A4015"/>
    <w:rsid w:val="001A4273"/>
    <w:rsid w:val="001A4FFB"/>
    <w:rsid w:val="001A5321"/>
    <w:rsid w:val="001A6841"/>
    <w:rsid w:val="001A6AD2"/>
    <w:rsid w:val="001B0A20"/>
    <w:rsid w:val="001B0DDA"/>
    <w:rsid w:val="001B191B"/>
    <w:rsid w:val="001B2827"/>
    <w:rsid w:val="001B477A"/>
    <w:rsid w:val="001B4CC4"/>
    <w:rsid w:val="001C1B63"/>
    <w:rsid w:val="001C274A"/>
    <w:rsid w:val="001C2B7B"/>
    <w:rsid w:val="001C33F2"/>
    <w:rsid w:val="001C517B"/>
    <w:rsid w:val="001C6CAC"/>
    <w:rsid w:val="001C78BB"/>
    <w:rsid w:val="001D06FF"/>
    <w:rsid w:val="001D0C96"/>
    <w:rsid w:val="001D7A59"/>
    <w:rsid w:val="001E139A"/>
    <w:rsid w:val="001E2E67"/>
    <w:rsid w:val="001E5575"/>
    <w:rsid w:val="001E7892"/>
    <w:rsid w:val="001F0D20"/>
    <w:rsid w:val="001F1896"/>
    <w:rsid w:val="001F1AE9"/>
    <w:rsid w:val="001F2A21"/>
    <w:rsid w:val="001F3DD1"/>
    <w:rsid w:val="001F6980"/>
    <w:rsid w:val="001F6F05"/>
    <w:rsid w:val="00200377"/>
    <w:rsid w:val="00200785"/>
    <w:rsid w:val="002023A6"/>
    <w:rsid w:val="00202F30"/>
    <w:rsid w:val="002039AF"/>
    <w:rsid w:val="002054F1"/>
    <w:rsid w:val="00207B76"/>
    <w:rsid w:val="0021337C"/>
    <w:rsid w:val="0021676F"/>
    <w:rsid w:val="002205AF"/>
    <w:rsid w:val="00221CA5"/>
    <w:rsid w:val="00222E2A"/>
    <w:rsid w:val="00222F45"/>
    <w:rsid w:val="002275B4"/>
    <w:rsid w:val="00230B81"/>
    <w:rsid w:val="00234C80"/>
    <w:rsid w:val="00236175"/>
    <w:rsid w:val="00236F9B"/>
    <w:rsid w:val="00237FAF"/>
    <w:rsid w:val="00244C61"/>
    <w:rsid w:val="00245A90"/>
    <w:rsid w:val="002506D2"/>
    <w:rsid w:val="00250D28"/>
    <w:rsid w:val="0025292A"/>
    <w:rsid w:val="002531F0"/>
    <w:rsid w:val="0025392C"/>
    <w:rsid w:val="00253D1C"/>
    <w:rsid w:val="00254EFB"/>
    <w:rsid w:val="00256144"/>
    <w:rsid w:val="00256A3D"/>
    <w:rsid w:val="00262306"/>
    <w:rsid w:val="002728B0"/>
    <w:rsid w:val="00275ADB"/>
    <w:rsid w:val="002778C7"/>
    <w:rsid w:val="00277F04"/>
    <w:rsid w:val="00280285"/>
    <w:rsid w:val="00284095"/>
    <w:rsid w:val="0028519D"/>
    <w:rsid w:val="00290618"/>
    <w:rsid w:val="00290CA1"/>
    <w:rsid w:val="002924E0"/>
    <w:rsid w:val="002941E7"/>
    <w:rsid w:val="00295E1E"/>
    <w:rsid w:val="002A0F64"/>
    <w:rsid w:val="002A175F"/>
    <w:rsid w:val="002A1CA7"/>
    <w:rsid w:val="002A5002"/>
    <w:rsid w:val="002B0499"/>
    <w:rsid w:val="002B15FA"/>
    <w:rsid w:val="002B5B44"/>
    <w:rsid w:val="002B6BD8"/>
    <w:rsid w:val="002C1CE8"/>
    <w:rsid w:val="002C4C86"/>
    <w:rsid w:val="002C615E"/>
    <w:rsid w:val="002C6CE8"/>
    <w:rsid w:val="002D00DE"/>
    <w:rsid w:val="002D0656"/>
    <w:rsid w:val="002D07BF"/>
    <w:rsid w:val="002D3319"/>
    <w:rsid w:val="002D3EF7"/>
    <w:rsid w:val="002D51DC"/>
    <w:rsid w:val="002D59E6"/>
    <w:rsid w:val="002E0B53"/>
    <w:rsid w:val="002E7AFC"/>
    <w:rsid w:val="002F12A2"/>
    <w:rsid w:val="002F362A"/>
    <w:rsid w:val="002F43F7"/>
    <w:rsid w:val="002F5A72"/>
    <w:rsid w:val="002F6E4B"/>
    <w:rsid w:val="00301146"/>
    <w:rsid w:val="00301DF4"/>
    <w:rsid w:val="00302CCF"/>
    <w:rsid w:val="00302E99"/>
    <w:rsid w:val="00304CF4"/>
    <w:rsid w:val="003056B9"/>
    <w:rsid w:val="00307FEC"/>
    <w:rsid w:val="00312798"/>
    <w:rsid w:val="00313566"/>
    <w:rsid w:val="00315A99"/>
    <w:rsid w:val="00322B72"/>
    <w:rsid w:val="00325318"/>
    <w:rsid w:val="00327586"/>
    <w:rsid w:val="00331ECA"/>
    <w:rsid w:val="00333C6A"/>
    <w:rsid w:val="003353C7"/>
    <w:rsid w:val="0033695F"/>
    <w:rsid w:val="00336CE6"/>
    <w:rsid w:val="00336D55"/>
    <w:rsid w:val="0034018B"/>
    <w:rsid w:val="00344156"/>
    <w:rsid w:val="00344A81"/>
    <w:rsid w:val="00346AF4"/>
    <w:rsid w:val="00347596"/>
    <w:rsid w:val="00347816"/>
    <w:rsid w:val="003505CA"/>
    <w:rsid w:val="00352080"/>
    <w:rsid w:val="00352D1F"/>
    <w:rsid w:val="00353465"/>
    <w:rsid w:val="003557A5"/>
    <w:rsid w:val="003634C0"/>
    <w:rsid w:val="00366078"/>
    <w:rsid w:val="00373646"/>
    <w:rsid w:val="003736B6"/>
    <w:rsid w:val="00375793"/>
    <w:rsid w:val="00375DEA"/>
    <w:rsid w:val="00375F91"/>
    <w:rsid w:val="00380A28"/>
    <w:rsid w:val="00380BB3"/>
    <w:rsid w:val="00381486"/>
    <w:rsid w:val="00383733"/>
    <w:rsid w:val="00384A35"/>
    <w:rsid w:val="003856E3"/>
    <w:rsid w:val="003859BA"/>
    <w:rsid w:val="003927DD"/>
    <w:rsid w:val="0039297F"/>
    <w:rsid w:val="00394159"/>
    <w:rsid w:val="003965D8"/>
    <w:rsid w:val="003A0C6A"/>
    <w:rsid w:val="003A3117"/>
    <w:rsid w:val="003A3511"/>
    <w:rsid w:val="003A391C"/>
    <w:rsid w:val="003A66C3"/>
    <w:rsid w:val="003B0579"/>
    <w:rsid w:val="003B19BB"/>
    <w:rsid w:val="003B2625"/>
    <w:rsid w:val="003B3CDB"/>
    <w:rsid w:val="003B7059"/>
    <w:rsid w:val="003C0A0B"/>
    <w:rsid w:val="003C451E"/>
    <w:rsid w:val="003C4DD5"/>
    <w:rsid w:val="003C4FD6"/>
    <w:rsid w:val="003C5FA4"/>
    <w:rsid w:val="003D4524"/>
    <w:rsid w:val="003D471F"/>
    <w:rsid w:val="003D521D"/>
    <w:rsid w:val="003D69F1"/>
    <w:rsid w:val="003D6A41"/>
    <w:rsid w:val="003D7D9F"/>
    <w:rsid w:val="003E0152"/>
    <w:rsid w:val="003E3797"/>
    <w:rsid w:val="003E6924"/>
    <w:rsid w:val="003F0A42"/>
    <w:rsid w:val="003F1306"/>
    <w:rsid w:val="004019AF"/>
    <w:rsid w:val="00404224"/>
    <w:rsid w:val="004044A0"/>
    <w:rsid w:val="004069E4"/>
    <w:rsid w:val="00415191"/>
    <w:rsid w:val="00420BC7"/>
    <w:rsid w:val="00421AF7"/>
    <w:rsid w:val="00421F84"/>
    <w:rsid w:val="004224C9"/>
    <w:rsid w:val="00423551"/>
    <w:rsid w:val="004253F5"/>
    <w:rsid w:val="00426080"/>
    <w:rsid w:val="00431B67"/>
    <w:rsid w:val="004345EF"/>
    <w:rsid w:val="004376D1"/>
    <w:rsid w:val="00442A4B"/>
    <w:rsid w:val="00442C9F"/>
    <w:rsid w:val="004468CC"/>
    <w:rsid w:val="00451F3F"/>
    <w:rsid w:val="004530EF"/>
    <w:rsid w:val="0045370B"/>
    <w:rsid w:val="00455870"/>
    <w:rsid w:val="004563E7"/>
    <w:rsid w:val="00456C89"/>
    <w:rsid w:val="00460752"/>
    <w:rsid w:val="00460A3D"/>
    <w:rsid w:val="00461F40"/>
    <w:rsid w:val="0046390F"/>
    <w:rsid w:val="0047140D"/>
    <w:rsid w:val="004722CF"/>
    <w:rsid w:val="004732B8"/>
    <w:rsid w:val="004734FA"/>
    <w:rsid w:val="00473DC4"/>
    <w:rsid w:val="00477630"/>
    <w:rsid w:val="00481277"/>
    <w:rsid w:val="00484CD5"/>
    <w:rsid w:val="0048685B"/>
    <w:rsid w:val="00487988"/>
    <w:rsid w:val="004879E7"/>
    <w:rsid w:val="00487A0A"/>
    <w:rsid w:val="0049179E"/>
    <w:rsid w:val="00491EE3"/>
    <w:rsid w:val="004936B0"/>
    <w:rsid w:val="00493732"/>
    <w:rsid w:val="0049415E"/>
    <w:rsid w:val="00494AC2"/>
    <w:rsid w:val="00496C7A"/>
    <w:rsid w:val="004A146B"/>
    <w:rsid w:val="004A1F2A"/>
    <w:rsid w:val="004A3604"/>
    <w:rsid w:val="004A36FC"/>
    <w:rsid w:val="004A460B"/>
    <w:rsid w:val="004A4D59"/>
    <w:rsid w:val="004A6145"/>
    <w:rsid w:val="004A7622"/>
    <w:rsid w:val="004A79F1"/>
    <w:rsid w:val="004B078B"/>
    <w:rsid w:val="004B2C67"/>
    <w:rsid w:val="004B4FC5"/>
    <w:rsid w:val="004B560B"/>
    <w:rsid w:val="004B70E9"/>
    <w:rsid w:val="004C5BAA"/>
    <w:rsid w:val="004C6541"/>
    <w:rsid w:val="004D02D0"/>
    <w:rsid w:val="004D127D"/>
    <w:rsid w:val="004D3534"/>
    <w:rsid w:val="004D55A6"/>
    <w:rsid w:val="004D61C2"/>
    <w:rsid w:val="004D7073"/>
    <w:rsid w:val="004D7218"/>
    <w:rsid w:val="004E030C"/>
    <w:rsid w:val="004E1255"/>
    <w:rsid w:val="004E23B8"/>
    <w:rsid w:val="004E67CB"/>
    <w:rsid w:val="004E761E"/>
    <w:rsid w:val="004F0040"/>
    <w:rsid w:val="004F079B"/>
    <w:rsid w:val="004F2F5E"/>
    <w:rsid w:val="004F3896"/>
    <w:rsid w:val="004F4251"/>
    <w:rsid w:val="0050175E"/>
    <w:rsid w:val="00503F5F"/>
    <w:rsid w:val="00504D97"/>
    <w:rsid w:val="005050E5"/>
    <w:rsid w:val="005052BC"/>
    <w:rsid w:val="00510408"/>
    <w:rsid w:val="00510780"/>
    <w:rsid w:val="00510DB4"/>
    <w:rsid w:val="00511352"/>
    <w:rsid w:val="00512A29"/>
    <w:rsid w:val="00513516"/>
    <w:rsid w:val="00513D5E"/>
    <w:rsid w:val="005147EC"/>
    <w:rsid w:val="005219E1"/>
    <w:rsid w:val="00525136"/>
    <w:rsid w:val="00525901"/>
    <w:rsid w:val="00532165"/>
    <w:rsid w:val="005342AE"/>
    <w:rsid w:val="00534672"/>
    <w:rsid w:val="00535CCD"/>
    <w:rsid w:val="00537CC7"/>
    <w:rsid w:val="00540463"/>
    <w:rsid w:val="00541338"/>
    <w:rsid w:val="00543B3E"/>
    <w:rsid w:val="00543D8B"/>
    <w:rsid w:val="005443BE"/>
    <w:rsid w:val="00546E7F"/>
    <w:rsid w:val="005504CD"/>
    <w:rsid w:val="00551638"/>
    <w:rsid w:val="00555373"/>
    <w:rsid w:val="00556A94"/>
    <w:rsid w:val="00560285"/>
    <w:rsid w:val="0056120D"/>
    <w:rsid w:val="00561B47"/>
    <w:rsid w:val="00566368"/>
    <w:rsid w:val="00571ADD"/>
    <w:rsid w:val="00572C3B"/>
    <w:rsid w:val="00574F1C"/>
    <w:rsid w:val="00575498"/>
    <w:rsid w:val="00577883"/>
    <w:rsid w:val="00583029"/>
    <w:rsid w:val="00583DCA"/>
    <w:rsid w:val="005863B2"/>
    <w:rsid w:val="00587778"/>
    <w:rsid w:val="005933F3"/>
    <w:rsid w:val="00593921"/>
    <w:rsid w:val="005964C4"/>
    <w:rsid w:val="00596B5E"/>
    <w:rsid w:val="00596C81"/>
    <w:rsid w:val="0059773D"/>
    <w:rsid w:val="005A11CB"/>
    <w:rsid w:val="005A3D84"/>
    <w:rsid w:val="005A3FBB"/>
    <w:rsid w:val="005A4D8F"/>
    <w:rsid w:val="005A5220"/>
    <w:rsid w:val="005B0F5A"/>
    <w:rsid w:val="005B3378"/>
    <w:rsid w:val="005B701E"/>
    <w:rsid w:val="005B799F"/>
    <w:rsid w:val="005C47B7"/>
    <w:rsid w:val="005C4B9D"/>
    <w:rsid w:val="005C71AF"/>
    <w:rsid w:val="005D15B5"/>
    <w:rsid w:val="005D2717"/>
    <w:rsid w:val="005D344B"/>
    <w:rsid w:val="005D5B3F"/>
    <w:rsid w:val="005E0133"/>
    <w:rsid w:val="005E343C"/>
    <w:rsid w:val="005E3E75"/>
    <w:rsid w:val="005E404B"/>
    <w:rsid w:val="005E6BBE"/>
    <w:rsid w:val="005E7583"/>
    <w:rsid w:val="005F30E9"/>
    <w:rsid w:val="005F4EAA"/>
    <w:rsid w:val="005F651F"/>
    <w:rsid w:val="00600978"/>
    <w:rsid w:val="0060132F"/>
    <w:rsid w:val="00602B37"/>
    <w:rsid w:val="006030A0"/>
    <w:rsid w:val="0060426C"/>
    <w:rsid w:val="00607CB6"/>
    <w:rsid w:val="00611FAA"/>
    <w:rsid w:val="006125EF"/>
    <w:rsid w:val="006129F3"/>
    <w:rsid w:val="00617005"/>
    <w:rsid w:val="00621CCE"/>
    <w:rsid w:val="00625197"/>
    <w:rsid w:val="00625E9C"/>
    <w:rsid w:val="00626188"/>
    <w:rsid w:val="00626197"/>
    <w:rsid w:val="0063135F"/>
    <w:rsid w:val="00631720"/>
    <w:rsid w:val="006317D7"/>
    <w:rsid w:val="00634178"/>
    <w:rsid w:val="00634843"/>
    <w:rsid w:val="00634B0C"/>
    <w:rsid w:val="0063549F"/>
    <w:rsid w:val="00635AD5"/>
    <w:rsid w:val="0063603B"/>
    <w:rsid w:val="006360D3"/>
    <w:rsid w:val="00637C17"/>
    <w:rsid w:val="00637C42"/>
    <w:rsid w:val="006429B9"/>
    <w:rsid w:val="00645906"/>
    <w:rsid w:val="00646D98"/>
    <w:rsid w:val="006473D2"/>
    <w:rsid w:val="00647DEB"/>
    <w:rsid w:val="00647DF6"/>
    <w:rsid w:val="00654424"/>
    <w:rsid w:val="006551B6"/>
    <w:rsid w:val="006554B4"/>
    <w:rsid w:val="0065664D"/>
    <w:rsid w:val="006601B2"/>
    <w:rsid w:val="006615C7"/>
    <w:rsid w:val="0066178B"/>
    <w:rsid w:val="0066348E"/>
    <w:rsid w:val="006673DC"/>
    <w:rsid w:val="0067163A"/>
    <w:rsid w:val="00672091"/>
    <w:rsid w:val="006726F1"/>
    <w:rsid w:val="0067487F"/>
    <w:rsid w:val="00676E61"/>
    <w:rsid w:val="00680521"/>
    <w:rsid w:val="006810D8"/>
    <w:rsid w:val="0069109F"/>
    <w:rsid w:val="006924F0"/>
    <w:rsid w:val="00692CE7"/>
    <w:rsid w:val="00695AEF"/>
    <w:rsid w:val="006A0FDB"/>
    <w:rsid w:val="006A17DF"/>
    <w:rsid w:val="006A49C7"/>
    <w:rsid w:val="006A4B0F"/>
    <w:rsid w:val="006A56EB"/>
    <w:rsid w:val="006A58CE"/>
    <w:rsid w:val="006A66C5"/>
    <w:rsid w:val="006A68D2"/>
    <w:rsid w:val="006A76C0"/>
    <w:rsid w:val="006A7EB6"/>
    <w:rsid w:val="006B0689"/>
    <w:rsid w:val="006B6AD3"/>
    <w:rsid w:val="006B74D7"/>
    <w:rsid w:val="006C3300"/>
    <w:rsid w:val="006C5A49"/>
    <w:rsid w:val="006C5CA5"/>
    <w:rsid w:val="006C6F34"/>
    <w:rsid w:val="006D089F"/>
    <w:rsid w:val="006D2507"/>
    <w:rsid w:val="006D28D3"/>
    <w:rsid w:val="006D2FB9"/>
    <w:rsid w:val="006D381A"/>
    <w:rsid w:val="006D58A4"/>
    <w:rsid w:val="006D61B7"/>
    <w:rsid w:val="006D66FA"/>
    <w:rsid w:val="006D683B"/>
    <w:rsid w:val="006D6DD8"/>
    <w:rsid w:val="006E2302"/>
    <w:rsid w:val="006E2599"/>
    <w:rsid w:val="006E4D8D"/>
    <w:rsid w:val="006E51BD"/>
    <w:rsid w:val="006E679C"/>
    <w:rsid w:val="006E6DB9"/>
    <w:rsid w:val="006F11D4"/>
    <w:rsid w:val="006F1E1F"/>
    <w:rsid w:val="006F25B7"/>
    <w:rsid w:val="006F2A21"/>
    <w:rsid w:val="006F3782"/>
    <w:rsid w:val="006F61E6"/>
    <w:rsid w:val="006F7CDD"/>
    <w:rsid w:val="00703842"/>
    <w:rsid w:val="00705A53"/>
    <w:rsid w:val="007078AF"/>
    <w:rsid w:val="00710C61"/>
    <w:rsid w:val="0071169F"/>
    <w:rsid w:val="00711C88"/>
    <w:rsid w:val="0071374A"/>
    <w:rsid w:val="007158F5"/>
    <w:rsid w:val="0071710C"/>
    <w:rsid w:val="00717D70"/>
    <w:rsid w:val="00717DCE"/>
    <w:rsid w:val="00717F5C"/>
    <w:rsid w:val="00722A01"/>
    <w:rsid w:val="00732A75"/>
    <w:rsid w:val="0073326A"/>
    <w:rsid w:val="00734C53"/>
    <w:rsid w:val="00734D99"/>
    <w:rsid w:val="00737A08"/>
    <w:rsid w:val="00741027"/>
    <w:rsid w:val="007421A2"/>
    <w:rsid w:val="00742F66"/>
    <w:rsid w:val="0074439E"/>
    <w:rsid w:val="007446AD"/>
    <w:rsid w:val="00747F9C"/>
    <w:rsid w:val="0075271A"/>
    <w:rsid w:val="00755484"/>
    <w:rsid w:val="007579EA"/>
    <w:rsid w:val="007603E6"/>
    <w:rsid w:val="00761770"/>
    <w:rsid w:val="00762F48"/>
    <w:rsid w:val="0076389B"/>
    <w:rsid w:val="00766688"/>
    <w:rsid w:val="00770216"/>
    <w:rsid w:val="00772829"/>
    <w:rsid w:val="0077657F"/>
    <w:rsid w:val="00781974"/>
    <w:rsid w:val="00782495"/>
    <w:rsid w:val="00784F3E"/>
    <w:rsid w:val="007873C7"/>
    <w:rsid w:val="007878B9"/>
    <w:rsid w:val="00790851"/>
    <w:rsid w:val="007958E2"/>
    <w:rsid w:val="007958EB"/>
    <w:rsid w:val="0079694E"/>
    <w:rsid w:val="007A08BC"/>
    <w:rsid w:val="007A243D"/>
    <w:rsid w:val="007A3480"/>
    <w:rsid w:val="007A654E"/>
    <w:rsid w:val="007A6569"/>
    <w:rsid w:val="007A6F17"/>
    <w:rsid w:val="007A717F"/>
    <w:rsid w:val="007A7308"/>
    <w:rsid w:val="007B0DCF"/>
    <w:rsid w:val="007B18ED"/>
    <w:rsid w:val="007B1F6E"/>
    <w:rsid w:val="007B2EC5"/>
    <w:rsid w:val="007B458F"/>
    <w:rsid w:val="007B4C46"/>
    <w:rsid w:val="007B5777"/>
    <w:rsid w:val="007B5C3A"/>
    <w:rsid w:val="007C19F9"/>
    <w:rsid w:val="007C3DE9"/>
    <w:rsid w:val="007C768C"/>
    <w:rsid w:val="007D16D8"/>
    <w:rsid w:val="007D25A8"/>
    <w:rsid w:val="007D287E"/>
    <w:rsid w:val="007D3AB4"/>
    <w:rsid w:val="007D3CAF"/>
    <w:rsid w:val="007D7A05"/>
    <w:rsid w:val="007E0959"/>
    <w:rsid w:val="007E18C9"/>
    <w:rsid w:val="007E23BB"/>
    <w:rsid w:val="007E3A01"/>
    <w:rsid w:val="007E6289"/>
    <w:rsid w:val="007E67CA"/>
    <w:rsid w:val="007E7EC1"/>
    <w:rsid w:val="007F0394"/>
    <w:rsid w:val="007F265A"/>
    <w:rsid w:val="007F4323"/>
    <w:rsid w:val="007F4741"/>
    <w:rsid w:val="007F53B6"/>
    <w:rsid w:val="007F6724"/>
    <w:rsid w:val="0080120B"/>
    <w:rsid w:val="00801C97"/>
    <w:rsid w:val="0080436D"/>
    <w:rsid w:val="008057F8"/>
    <w:rsid w:val="008063A5"/>
    <w:rsid w:val="00807DDE"/>
    <w:rsid w:val="00811BD3"/>
    <w:rsid w:val="00812A1B"/>
    <w:rsid w:val="00813932"/>
    <w:rsid w:val="008140C1"/>
    <w:rsid w:val="00834B43"/>
    <w:rsid w:val="00835BA4"/>
    <w:rsid w:val="00836BA5"/>
    <w:rsid w:val="00841227"/>
    <w:rsid w:val="00842A57"/>
    <w:rsid w:val="008433F4"/>
    <w:rsid w:val="00852D74"/>
    <w:rsid w:val="0085355F"/>
    <w:rsid w:val="008553B7"/>
    <w:rsid w:val="008553F9"/>
    <w:rsid w:val="008554F0"/>
    <w:rsid w:val="00856D28"/>
    <w:rsid w:val="00860015"/>
    <w:rsid w:val="00861D31"/>
    <w:rsid w:val="00864439"/>
    <w:rsid w:val="008665B5"/>
    <w:rsid w:val="00866AB5"/>
    <w:rsid w:val="00866BF7"/>
    <w:rsid w:val="00875531"/>
    <w:rsid w:val="0088187E"/>
    <w:rsid w:val="0088321F"/>
    <w:rsid w:val="00883794"/>
    <w:rsid w:val="008848AC"/>
    <w:rsid w:val="008857E2"/>
    <w:rsid w:val="008916FC"/>
    <w:rsid w:val="00891E15"/>
    <w:rsid w:val="008920E9"/>
    <w:rsid w:val="008920F6"/>
    <w:rsid w:val="008955CF"/>
    <w:rsid w:val="008974A1"/>
    <w:rsid w:val="008A1DDA"/>
    <w:rsid w:val="008A29EE"/>
    <w:rsid w:val="008A39AC"/>
    <w:rsid w:val="008A3EF8"/>
    <w:rsid w:val="008A4074"/>
    <w:rsid w:val="008A4774"/>
    <w:rsid w:val="008A62DD"/>
    <w:rsid w:val="008A7C0B"/>
    <w:rsid w:val="008B0B0C"/>
    <w:rsid w:val="008B0FC0"/>
    <w:rsid w:val="008B45B8"/>
    <w:rsid w:val="008B4981"/>
    <w:rsid w:val="008B714B"/>
    <w:rsid w:val="008B756F"/>
    <w:rsid w:val="008C1BD4"/>
    <w:rsid w:val="008C335C"/>
    <w:rsid w:val="008C6404"/>
    <w:rsid w:val="008C65A9"/>
    <w:rsid w:val="008C6601"/>
    <w:rsid w:val="008C7C08"/>
    <w:rsid w:val="008D0A76"/>
    <w:rsid w:val="008D0FFB"/>
    <w:rsid w:val="008D20BC"/>
    <w:rsid w:val="008D3EBC"/>
    <w:rsid w:val="008D4882"/>
    <w:rsid w:val="008D5905"/>
    <w:rsid w:val="008D6A47"/>
    <w:rsid w:val="008E753A"/>
    <w:rsid w:val="008F20E8"/>
    <w:rsid w:val="008F3AF8"/>
    <w:rsid w:val="008F4E2E"/>
    <w:rsid w:val="0090126D"/>
    <w:rsid w:val="00902748"/>
    <w:rsid w:val="00903F81"/>
    <w:rsid w:val="00904488"/>
    <w:rsid w:val="009060D1"/>
    <w:rsid w:val="009062CA"/>
    <w:rsid w:val="00906704"/>
    <w:rsid w:val="00910603"/>
    <w:rsid w:val="00911B06"/>
    <w:rsid w:val="009123CA"/>
    <w:rsid w:val="009124B7"/>
    <w:rsid w:val="00913C6B"/>
    <w:rsid w:val="00915168"/>
    <w:rsid w:val="009175CB"/>
    <w:rsid w:val="00922BB5"/>
    <w:rsid w:val="009262E3"/>
    <w:rsid w:val="00935567"/>
    <w:rsid w:val="009368D4"/>
    <w:rsid w:val="0093756E"/>
    <w:rsid w:val="00942525"/>
    <w:rsid w:val="0094378B"/>
    <w:rsid w:val="00944611"/>
    <w:rsid w:val="00944A27"/>
    <w:rsid w:val="00946F93"/>
    <w:rsid w:val="00953A6A"/>
    <w:rsid w:val="009569CE"/>
    <w:rsid w:val="00957849"/>
    <w:rsid w:val="009605EF"/>
    <w:rsid w:val="009612E2"/>
    <w:rsid w:val="00961F3E"/>
    <w:rsid w:val="0096522C"/>
    <w:rsid w:val="00970589"/>
    <w:rsid w:val="0097287E"/>
    <w:rsid w:val="009735C6"/>
    <w:rsid w:val="0097396E"/>
    <w:rsid w:val="00973AAF"/>
    <w:rsid w:val="009776C9"/>
    <w:rsid w:val="00977855"/>
    <w:rsid w:val="00981C54"/>
    <w:rsid w:val="00981F7B"/>
    <w:rsid w:val="00982F21"/>
    <w:rsid w:val="009859FD"/>
    <w:rsid w:val="0098605A"/>
    <w:rsid w:val="00986E31"/>
    <w:rsid w:val="00987064"/>
    <w:rsid w:val="00987C8A"/>
    <w:rsid w:val="00987CF3"/>
    <w:rsid w:val="009900D6"/>
    <w:rsid w:val="009907A0"/>
    <w:rsid w:val="00993EE5"/>
    <w:rsid w:val="00997E43"/>
    <w:rsid w:val="009A06A0"/>
    <w:rsid w:val="009A219C"/>
    <w:rsid w:val="009A21FD"/>
    <w:rsid w:val="009A4F91"/>
    <w:rsid w:val="009A60D3"/>
    <w:rsid w:val="009A6E16"/>
    <w:rsid w:val="009B02CD"/>
    <w:rsid w:val="009B0572"/>
    <w:rsid w:val="009B132D"/>
    <w:rsid w:val="009B3CE9"/>
    <w:rsid w:val="009B4D81"/>
    <w:rsid w:val="009B7F84"/>
    <w:rsid w:val="009C2A6F"/>
    <w:rsid w:val="009C7905"/>
    <w:rsid w:val="009D1BC1"/>
    <w:rsid w:val="009D5570"/>
    <w:rsid w:val="009D69F8"/>
    <w:rsid w:val="009D7319"/>
    <w:rsid w:val="009D7991"/>
    <w:rsid w:val="009E2324"/>
    <w:rsid w:val="009E4DA4"/>
    <w:rsid w:val="009E4E93"/>
    <w:rsid w:val="009E665E"/>
    <w:rsid w:val="009E6D0F"/>
    <w:rsid w:val="009E6DB5"/>
    <w:rsid w:val="009E7622"/>
    <w:rsid w:val="009F1BEF"/>
    <w:rsid w:val="009F3732"/>
    <w:rsid w:val="009F49CF"/>
    <w:rsid w:val="009F6C04"/>
    <w:rsid w:val="009F6CA6"/>
    <w:rsid w:val="009F7CC0"/>
    <w:rsid w:val="009F7FD8"/>
    <w:rsid w:val="00A01888"/>
    <w:rsid w:val="00A01BCA"/>
    <w:rsid w:val="00A02438"/>
    <w:rsid w:val="00A028B0"/>
    <w:rsid w:val="00A04864"/>
    <w:rsid w:val="00A06062"/>
    <w:rsid w:val="00A07980"/>
    <w:rsid w:val="00A1140E"/>
    <w:rsid w:val="00A124F7"/>
    <w:rsid w:val="00A1367D"/>
    <w:rsid w:val="00A16167"/>
    <w:rsid w:val="00A16DF6"/>
    <w:rsid w:val="00A21910"/>
    <w:rsid w:val="00A23288"/>
    <w:rsid w:val="00A23C94"/>
    <w:rsid w:val="00A24369"/>
    <w:rsid w:val="00A24848"/>
    <w:rsid w:val="00A254FC"/>
    <w:rsid w:val="00A25839"/>
    <w:rsid w:val="00A25E0D"/>
    <w:rsid w:val="00A27AF7"/>
    <w:rsid w:val="00A35CC1"/>
    <w:rsid w:val="00A3756A"/>
    <w:rsid w:val="00A40DB1"/>
    <w:rsid w:val="00A4152B"/>
    <w:rsid w:val="00A42266"/>
    <w:rsid w:val="00A435DE"/>
    <w:rsid w:val="00A435E9"/>
    <w:rsid w:val="00A44A92"/>
    <w:rsid w:val="00A458DA"/>
    <w:rsid w:val="00A46EE2"/>
    <w:rsid w:val="00A478F1"/>
    <w:rsid w:val="00A47920"/>
    <w:rsid w:val="00A479F1"/>
    <w:rsid w:val="00A50FD4"/>
    <w:rsid w:val="00A528A8"/>
    <w:rsid w:val="00A5779A"/>
    <w:rsid w:val="00A64F7A"/>
    <w:rsid w:val="00A656E3"/>
    <w:rsid w:val="00A6671C"/>
    <w:rsid w:val="00A67C70"/>
    <w:rsid w:val="00A712FE"/>
    <w:rsid w:val="00A72591"/>
    <w:rsid w:val="00A7274F"/>
    <w:rsid w:val="00A73EE5"/>
    <w:rsid w:val="00A74ADE"/>
    <w:rsid w:val="00A74C4A"/>
    <w:rsid w:val="00A74F0F"/>
    <w:rsid w:val="00A763C6"/>
    <w:rsid w:val="00A77A66"/>
    <w:rsid w:val="00A826DE"/>
    <w:rsid w:val="00A84EA5"/>
    <w:rsid w:val="00A85115"/>
    <w:rsid w:val="00A90219"/>
    <w:rsid w:val="00A907C8"/>
    <w:rsid w:val="00A90BD0"/>
    <w:rsid w:val="00A923D5"/>
    <w:rsid w:val="00A925BE"/>
    <w:rsid w:val="00AA2886"/>
    <w:rsid w:val="00AA2B21"/>
    <w:rsid w:val="00AA2B26"/>
    <w:rsid w:val="00AA5E16"/>
    <w:rsid w:val="00AA764C"/>
    <w:rsid w:val="00AB1292"/>
    <w:rsid w:val="00AB1FF6"/>
    <w:rsid w:val="00AB28CA"/>
    <w:rsid w:val="00AB692B"/>
    <w:rsid w:val="00AB7C41"/>
    <w:rsid w:val="00AC29D3"/>
    <w:rsid w:val="00AC302F"/>
    <w:rsid w:val="00AC317A"/>
    <w:rsid w:val="00AC596A"/>
    <w:rsid w:val="00AC6B76"/>
    <w:rsid w:val="00AC76ED"/>
    <w:rsid w:val="00AC77FB"/>
    <w:rsid w:val="00AD0EC5"/>
    <w:rsid w:val="00AD19D2"/>
    <w:rsid w:val="00AD71B5"/>
    <w:rsid w:val="00AE1526"/>
    <w:rsid w:val="00AE3C32"/>
    <w:rsid w:val="00AE49F6"/>
    <w:rsid w:val="00AE6307"/>
    <w:rsid w:val="00AE66EF"/>
    <w:rsid w:val="00AE6F21"/>
    <w:rsid w:val="00AE7638"/>
    <w:rsid w:val="00AF2176"/>
    <w:rsid w:val="00AF3517"/>
    <w:rsid w:val="00AF391E"/>
    <w:rsid w:val="00AF6396"/>
    <w:rsid w:val="00AF7442"/>
    <w:rsid w:val="00B00021"/>
    <w:rsid w:val="00B042EF"/>
    <w:rsid w:val="00B07342"/>
    <w:rsid w:val="00B1054E"/>
    <w:rsid w:val="00B10A9C"/>
    <w:rsid w:val="00B10C01"/>
    <w:rsid w:val="00B10F45"/>
    <w:rsid w:val="00B1190D"/>
    <w:rsid w:val="00B1495F"/>
    <w:rsid w:val="00B15CB1"/>
    <w:rsid w:val="00B2043F"/>
    <w:rsid w:val="00B206AA"/>
    <w:rsid w:val="00B207EC"/>
    <w:rsid w:val="00B21D05"/>
    <w:rsid w:val="00B22A0D"/>
    <w:rsid w:val="00B23A35"/>
    <w:rsid w:val="00B245D8"/>
    <w:rsid w:val="00B275AC"/>
    <w:rsid w:val="00B329E9"/>
    <w:rsid w:val="00B32FDB"/>
    <w:rsid w:val="00B330EA"/>
    <w:rsid w:val="00B37611"/>
    <w:rsid w:val="00B37D25"/>
    <w:rsid w:val="00B41344"/>
    <w:rsid w:val="00B42BBB"/>
    <w:rsid w:val="00B51016"/>
    <w:rsid w:val="00B52420"/>
    <w:rsid w:val="00B53F20"/>
    <w:rsid w:val="00B54E61"/>
    <w:rsid w:val="00B566DE"/>
    <w:rsid w:val="00B56DFE"/>
    <w:rsid w:val="00B57304"/>
    <w:rsid w:val="00B60B9A"/>
    <w:rsid w:val="00B67CCD"/>
    <w:rsid w:val="00B706C8"/>
    <w:rsid w:val="00B70BA4"/>
    <w:rsid w:val="00B7193E"/>
    <w:rsid w:val="00B73BBC"/>
    <w:rsid w:val="00B73C98"/>
    <w:rsid w:val="00B77FF4"/>
    <w:rsid w:val="00B81803"/>
    <w:rsid w:val="00B82EB6"/>
    <w:rsid w:val="00B86BE1"/>
    <w:rsid w:val="00B91C36"/>
    <w:rsid w:val="00BA0689"/>
    <w:rsid w:val="00BA0E1B"/>
    <w:rsid w:val="00BA3787"/>
    <w:rsid w:val="00BA67BC"/>
    <w:rsid w:val="00BA6D46"/>
    <w:rsid w:val="00BB00E6"/>
    <w:rsid w:val="00BB2135"/>
    <w:rsid w:val="00BB3854"/>
    <w:rsid w:val="00BB4255"/>
    <w:rsid w:val="00BB5A97"/>
    <w:rsid w:val="00BC1034"/>
    <w:rsid w:val="00BC2335"/>
    <w:rsid w:val="00BC3D28"/>
    <w:rsid w:val="00BC58B3"/>
    <w:rsid w:val="00BC6049"/>
    <w:rsid w:val="00BC640E"/>
    <w:rsid w:val="00BC7F13"/>
    <w:rsid w:val="00BD13A7"/>
    <w:rsid w:val="00BD1514"/>
    <w:rsid w:val="00BD26B4"/>
    <w:rsid w:val="00BD38A9"/>
    <w:rsid w:val="00BE0587"/>
    <w:rsid w:val="00BE09A9"/>
    <w:rsid w:val="00BE18A4"/>
    <w:rsid w:val="00BE2351"/>
    <w:rsid w:val="00BE2E8E"/>
    <w:rsid w:val="00BE445B"/>
    <w:rsid w:val="00BE47C8"/>
    <w:rsid w:val="00BE5F1A"/>
    <w:rsid w:val="00BF0FAA"/>
    <w:rsid w:val="00BF28CD"/>
    <w:rsid w:val="00BF4596"/>
    <w:rsid w:val="00BF4794"/>
    <w:rsid w:val="00BF4848"/>
    <w:rsid w:val="00BF4C21"/>
    <w:rsid w:val="00BF5C9D"/>
    <w:rsid w:val="00C008C5"/>
    <w:rsid w:val="00C0279C"/>
    <w:rsid w:val="00C03062"/>
    <w:rsid w:val="00C050EF"/>
    <w:rsid w:val="00C117F7"/>
    <w:rsid w:val="00C14382"/>
    <w:rsid w:val="00C16E89"/>
    <w:rsid w:val="00C223F5"/>
    <w:rsid w:val="00C22784"/>
    <w:rsid w:val="00C23165"/>
    <w:rsid w:val="00C26BAD"/>
    <w:rsid w:val="00C271ED"/>
    <w:rsid w:val="00C27454"/>
    <w:rsid w:val="00C27599"/>
    <w:rsid w:val="00C405AD"/>
    <w:rsid w:val="00C41DDC"/>
    <w:rsid w:val="00C420F3"/>
    <w:rsid w:val="00C50711"/>
    <w:rsid w:val="00C52DE2"/>
    <w:rsid w:val="00C5300C"/>
    <w:rsid w:val="00C53E44"/>
    <w:rsid w:val="00C567D4"/>
    <w:rsid w:val="00C606FA"/>
    <w:rsid w:val="00C6207E"/>
    <w:rsid w:val="00C630AD"/>
    <w:rsid w:val="00C65396"/>
    <w:rsid w:val="00C70223"/>
    <w:rsid w:val="00C7184D"/>
    <w:rsid w:val="00C71A53"/>
    <w:rsid w:val="00C73C41"/>
    <w:rsid w:val="00C74B05"/>
    <w:rsid w:val="00C754A2"/>
    <w:rsid w:val="00C76100"/>
    <w:rsid w:val="00C763B3"/>
    <w:rsid w:val="00C7658C"/>
    <w:rsid w:val="00C80782"/>
    <w:rsid w:val="00C837D0"/>
    <w:rsid w:val="00C83BF2"/>
    <w:rsid w:val="00C8770A"/>
    <w:rsid w:val="00C900AD"/>
    <w:rsid w:val="00C95787"/>
    <w:rsid w:val="00C959C5"/>
    <w:rsid w:val="00C96800"/>
    <w:rsid w:val="00CA1C04"/>
    <w:rsid w:val="00CA4EB9"/>
    <w:rsid w:val="00CA51C2"/>
    <w:rsid w:val="00CA6831"/>
    <w:rsid w:val="00CA6FCE"/>
    <w:rsid w:val="00CB099D"/>
    <w:rsid w:val="00CB1190"/>
    <w:rsid w:val="00CB2109"/>
    <w:rsid w:val="00CB2C11"/>
    <w:rsid w:val="00CB46B1"/>
    <w:rsid w:val="00CB53A9"/>
    <w:rsid w:val="00CB7750"/>
    <w:rsid w:val="00CB7ED1"/>
    <w:rsid w:val="00CB7F87"/>
    <w:rsid w:val="00CC0029"/>
    <w:rsid w:val="00CC0D8D"/>
    <w:rsid w:val="00CC2FA5"/>
    <w:rsid w:val="00CC3382"/>
    <w:rsid w:val="00CC3D1F"/>
    <w:rsid w:val="00CC5CE0"/>
    <w:rsid w:val="00CD101C"/>
    <w:rsid w:val="00CD1C06"/>
    <w:rsid w:val="00CD2A6E"/>
    <w:rsid w:val="00CD2B41"/>
    <w:rsid w:val="00CD3357"/>
    <w:rsid w:val="00CD3BF5"/>
    <w:rsid w:val="00CD7447"/>
    <w:rsid w:val="00CD7A17"/>
    <w:rsid w:val="00CD7EB8"/>
    <w:rsid w:val="00CE2261"/>
    <w:rsid w:val="00CE2905"/>
    <w:rsid w:val="00CE532B"/>
    <w:rsid w:val="00CE6ABC"/>
    <w:rsid w:val="00CE717A"/>
    <w:rsid w:val="00CF0085"/>
    <w:rsid w:val="00CF04B3"/>
    <w:rsid w:val="00CF05DE"/>
    <w:rsid w:val="00CF0DCA"/>
    <w:rsid w:val="00CF2053"/>
    <w:rsid w:val="00CF2EE2"/>
    <w:rsid w:val="00CF4791"/>
    <w:rsid w:val="00CF4965"/>
    <w:rsid w:val="00CF51DA"/>
    <w:rsid w:val="00CF533A"/>
    <w:rsid w:val="00CF5663"/>
    <w:rsid w:val="00CF58C7"/>
    <w:rsid w:val="00D0079D"/>
    <w:rsid w:val="00D140BF"/>
    <w:rsid w:val="00D144E6"/>
    <w:rsid w:val="00D15A16"/>
    <w:rsid w:val="00D15C00"/>
    <w:rsid w:val="00D16DB5"/>
    <w:rsid w:val="00D2125D"/>
    <w:rsid w:val="00D22EC5"/>
    <w:rsid w:val="00D24730"/>
    <w:rsid w:val="00D255EA"/>
    <w:rsid w:val="00D26006"/>
    <w:rsid w:val="00D2656E"/>
    <w:rsid w:val="00D27A3E"/>
    <w:rsid w:val="00D31236"/>
    <w:rsid w:val="00D335C0"/>
    <w:rsid w:val="00D35DBB"/>
    <w:rsid w:val="00D41D3D"/>
    <w:rsid w:val="00D4288F"/>
    <w:rsid w:val="00D4311B"/>
    <w:rsid w:val="00D44110"/>
    <w:rsid w:val="00D46E50"/>
    <w:rsid w:val="00D52C68"/>
    <w:rsid w:val="00D52EC8"/>
    <w:rsid w:val="00D549A2"/>
    <w:rsid w:val="00D5686A"/>
    <w:rsid w:val="00D6052D"/>
    <w:rsid w:val="00D61B77"/>
    <w:rsid w:val="00D61E3B"/>
    <w:rsid w:val="00D630A6"/>
    <w:rsid w:val="00D6509A"/>
    <w:rsid w:val="00D7724B"/>
    <w:rsid w:val="00D77DF4"/>
    <w:rsid w:val="00D848EE"/>
    <w:rsid w:val="00D85368"/>
    <w:rsid w:val="00D85C65"/>
    <w:rsid w:val="00D9004D"/>
    <w:rsid w:val="00D91DD8"/>
    <w:rsid w:val="00D93C1E"/>
    <w:rsid w:val="00D93E28"/>
    <w:rsid w:val="00D94263"/>
    <w:rsid w:val="00D962FF"/>
    <w:rsid w:val="00D976C4"/>
    <w:rsid w:val="00DA03EB"/>
    <w:rsid w:val="00DA3A9B"/>
    <w:rsid w:val="00DA3EF2"/>
    <w:rsid w:val="00DA4CC3"/>
    <w:rsid w:val="00DA5AB2"/>
    <w:rsid w:val="00DA7F4D"/>
    <w:rsid w:val="00DB01D1"/>
    <w:rsid w:val="00DB1B9E"/>
    <w:rsid w:val="00DB1E9C"/>
    <w:rsid w:val="00DB4184"/>
    <w:rsid w:val="00DC0E4D"/>
    <w:rsid w:val="00DC1143"/>
    <w:rsid w:val="00DC29D9"/>
    <w:rsid w:val="00DC587F"/>
    <w:rsid w:val="00DC5961"/>
    <w:rsid w:val="00DC7CC0"/>
    <w:rsid w:val="00DD14E2"/>
    <w:rsid w:val="00DD2051"/>
    <w:rsid w:val="00DD21CF"/>
    <w:rsid w:val="00DD2C01"/>
    <w:rsid w:val="00DD30B0"/>
    <w:rsid w:val="00DD3D78"/>
    <w:rsid w:val="00DD60BE"/>
    <w:rsid w:val="00DD6C27"/>
    <w:rsid w:val="00DD7BE7"/>
    <w:rsid w:val="00DE2081"/>
    <w:rsid w:val="00DE2EFB"/>
    <w:rsid w:val="00DE4E20"/>
    <w:rsid w:val="00DE683E"/>
    <w:rsid w:val="00DF1272"/>
    <w:rsid w:val="00DF13BF"/>
    <w:rsid w:val="00DF72C2"/>
    <w:rsid w:val="00E01731"/>
    <w:rsid w:val="00E01D4A"/>
    <w:rsid w:val="00E029C7"/>
    <w:rsid w:val="00E05BF3"/>
    <w:rsid w:val="00E06A32"/>
    <w:rsid w:val="00E11610"/>
    <w:rsid w:val="00E174DF"/>
    <w:rsid w:val="00E176C2"/>
    <w:rsid w:val="00E22C35"/>
    <w:rsid w:val="00E2589C"/>
    <w:rsid w:val="00E27CCC"/>
    <w:rsid w:val="00E30A7D"/>
    <w:rsid w:val="00E30F11"/>
    <w:rsid w:val="00E3125B"/>
    <w:rsid w:val="00E335EC"/>
    <w:rsid w:val="00E342B4"/>
    <w:rsid w:val="00E3523E"/>
    <w:rsid w:val="00E356F7"/>
    <w:rsid w:val="00E40FD6"/>
    <w:rsid w:val="00E41741"/>
    <w:rsid w:val="00E4478F"/>
    <w:rsid w:val="00E44C10"/>
    <w:rsid w:val="00E45B7C"/>
    <w:rsid w:val="00E603CE"/>
    <w:rsid w:val="00E60B4D"/>
    <w:rsid w:val="00E658A4"/>
    <w:rsid w:val="00E70A9C"/>
    <w:rsid w:val="00E73CCC"/>
    <w:rsid w:val="00E74FD0"/>
    <w:rsid w:val="00E8087F"/>
    <w:rsid w:val="00E80FEB"/>
    <w:rsid w:val="00E8168C"/>
    <w:rsid w:val="00E82868"/>
    <w:rsid w:val="00E835E0"/>
    <w:rsid w:val="00E85298"/>
    <w:rsid w:val="00E873ED"/>
    <w:rsid w:val="00E879B4"/>
    <w:rsid w:val="00E92685"/>
    <w:rsid w:val="00E96A30"/>
    <w:rsid w:val="00EA006C"/>
    <w:rsid w:val="00EA0B09"/>
    <w:rsid w:val="00EA1D06"/>
    <w:rsid w:val="00EA358E"/>
    <w:rsid w:val="00EA3E23"/>
    <w:rsid w:val="00EA5941"/>
    <w:rsid w:val="00EA5F73"/>
    <w:rsid w:val="00EA60AA"/>
    <w:rsid w:val="00EA7A9A"/>
    <w:rsid w:val="00EB1981"/>
    <w:rsid w:val="00EB282C"/>
    <w:rsid w:val="00EB293B"/>
    <w:rsid w:val="00EB2CDD"/>
    <w:rsid w:val="00EB31FA"/>
    <w:rsid w:val="00EC14EA"/>
    <w:rsid w:val="00EC18AC"/>
    <w:rsid w:val="00EC3D60"/>
    <w:rsid w:val="00EC505D"/>
    <w:rsid w:val="00ED0467"/>
    <w:rsid w:val="00ED1148"/>
    <w:rsid w:val="00ED1655"/>
    <w:rsid w:val="00ED1F33"/>
    <w:rsid w:val="00ED24FE"/>
    <w:rsid w:val="00ED251A"/>
    <w:rsid w:val="00ED32B6"/>
    <w:rsid w:val="00ED3AA0"/>
    <w:rsid w:val="00ED69A8"/>
    <w:rsid w:val="00EE018B"/>
    <w:rsid w:val="00EE78DF"/>
    <w:rsid w:val="00EF2E82"/>
    <w:rsid w:val="00EF31BE"/>
    <w:rsid w:val="00EF4CE8"/>
    <w:rsid w:val="00EF526F"/>
    <w:rsid w:val="00EF62F3"/>
    <w:rsid w:val="00EF7A36"/>
    <w:rsid w:val="00F0057C"/>
    <w:rsid w:val="00F017C8"/>
    <w:rsid w:val="00F01D49"/>
    <w:rsid w:val="00F027B0"/>
    <w:rsid w:val="00F04E7F"/>
    <w:rsid w:val="00F05153"/>
    <w:rsid w:val="00F07B35"/>
    <w:rsid w:val="00F107FE"/>
    <w:rsid w:val="00F11A4A"/>
    <w:rsid w:val="00F1206D"/>
    <w:rsid w:val="00F152A4"/>
    <w:rsid w:val="00F15C51"/>
    <w:rsid w:val="00F15EE0"/>
    <w:rsid w:val="00F1780E"/>
    <w:rsid w:val="00F20BF9"/>
    <w:rsid w:val="00F22BE4"/>
    <w:rsid w:val="00F230B7"/>
    <w:rsid w:val="00F2397B"/>
    <w:rsid w:val="00F24FDA"/>
    <w:rsid w:val="00F308E6"/>
    <w:rsid w:val="00F31FDA"/>
    <w:rsid w:val="00F325A3"/>
    <w:rsid w:val="00F35176"/>
    <w:rsid w:val="00F353EB"/>
    <w:rsid w:val="00F35C5E"/>
    <w:rsid w:val="00F37D98"/>
    <w:rsid w:val="00F40796"/>
    <w:rsid w:val="00F430CD"/>
    <w:rsid w:val="00F435C3"/>
    <w:rsid w:val="00F44D94"/>
    <w:rsid w:val="00F46F09"/>
    <w:rsid w:val="00F47B2B"/>
    <w:rsid w:val="00F52E1C"/>
    <w:rsid w:val="00F5542A"/>
    <w:rsid w:val="00F55AA8"/>
    <w:rsid w:val="00F560AA"/>
    <w:rsid w:val="00F60372"/>
    <w:rsid w:val="00F60627"/>
    <w:rsid w:val="00F6305C"/>
    <w:rsid w:val="00F63B19"/>
    <w:rsid w:val="00F652E9"/>
    <w:rsid w:val="00F65B07"/>
    <w:rsid w:val="00F66CA8"/>
    <w:rsid w:val="00F7063C"/>
    <w:rsid w:val="00F7292F"/>
    <w:rsid w:val="00F73BD2"/>
    <w:rsid w:val="00F76F78"/>
    <w:rsid w:val="00F80E57"/>
    <w:rsid w:val="00F8397F"/>
    <w:rsid w:val="00F84C71"/>
    <w:rsid w:val="00F85F5F"/>
    <w:rsid w:val="00F9062F"/>
    <w:rsid w:val="00F9182F"/>
    <w:rsid w:val="00F92267"/>
    <w:rsid w:val="00F9259A"/>
    <w:rsid w:val="00F9733C"/>
    <w:rsid w:val="00FA10CB"/>
    <w:rsid w:val="00FA2904"/>
    <w:rsid w:val="00FA4614"/>
    <w:rsid w:val="00FA5984"/>
    <w:rsid w:val="00FA59A8"/>
    <w:rsid w:val="00FA704F"/>
    <w:rsid w:val="00FA71F3"/>
    <w:rsid w:val="00FB163D"/>
    <w:rsid w:val="00FB2454"/>
    <w:rsid w:val="00FB5E65"/>
    <w:rsid w:val="00FC0B37"/>
    <w:rsid w:val="00FC0D13"/>
    <w:rsid w:val="00FC1F67"/>
    <w:rsid w:val="00FC2739"/>
    <w:rsid w:val="00FC2834"/>
    <w:rsid w:val="00FC3C79"/>
    <w:rsid w:val="00FC3D34"/>
    <w:rsid w:val="00FC5A5A"/>
    <w:rsid w:val="00FD1597"/>
    <w:rsid w:val="00FD1E37"/>
    <w:rsid w:val="00FD269A"/>
    <w:rsid w:val="00FD36C9"/>
    <w:rsid w:val="00FD41FA"/>
    <w:rsid w:val="00FD4803"/>
    <w:rsid w:val="00FD5FB9"/>
    <w:rsid w:val="00FE0C9B"/>
    <w:rsid w:val="00FE0F78"/>
    <w:rsid w:val="00FE12BA"/>
    <w:rsid w:val="00FE2B36"/>
    <w:rsid w:val="00FE4E37"/>
    <w:rsid w:val="00FF0BDF"/>
    <w:rsid w:val="00FF0C04"/>
    <w:rsid w:val="00FF2585"/>
    <w:rsid w:val="00FF312A"/>
    <w:rsid w:val="00FF33BC"/>
    <w:rsid w:val="00FF4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7B3A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ind w:left="170" w:hanging="17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36"/>
    <w:rPr>
      <w:rFonts w:eastAsia="ＭＳ 明朝"/>
      <w:sz w:val="21"/>
    </w:rPr>
  </w:style>
  <w:style w:type="paragraph" w:styleId="1">
    <w:name w:val="heading 1"/>
    <w:basedOn w:val="a"/>
    <w:next w:val="a"/>
    <w:link w:val="10"/>
    <w:autoRedefine/>
    <w:uiPriority w:val="9"/>
    <w:qFormat/>
    <w:rsid w:val="006473D2"/>
    <w:pPr>
      <w:keepNext/>
      <w:numPr>
        <w:numId w:val="1"/>
      </w:numPr>
      <w:outlineLvl w:val="0"/>
    </w:pPr>
    <w:rPr>
      <w:rFonts w:asciiTheme="majorHAnsi" w:eastAsia="Meiryo UI" w:hAnsiTheme="majorHAnsi" w:cstheme="majorBidi"/>
      <w:sz w:val="24"/>
      <w:szCs w:val="24"/>
    </w:rPr>
  </w:style>
  <w:style w:type="paragraph" w:styleId="2">
    <w:name w:val="heading 2"/>
    <w:basedOn w:val="a"/>
    <w:next w:val="a"/>
    <w:link w:val="20"/>
    <w:uiPriority w:val="9"/>
    <w:unhideWhenUsed/>
    <w:qFormat/>
    <w:rsid w:val="00AB1FF6"/>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73D2"/>
    <w:rPr>
      <w:rFonts w:asciiTheme="majorHAnsi" w:eastAsia="Meiryo UI" w:hAnsiTheme="majorHAnsi" w:cstheme="majorBidi"/>
      <w:sz w:val="24"/>
      <w:szCs w:val="24"/>
    </w:rPr>
  </w:style>
  <w:style w:type="paragraph" w:styleId="a3">
    <w:name w:val="header"/>
    <w:basedOn w:val="a"/>
    <w:link w:val="a4"/>
    <w:uiPriority w:val="99"/>
    <w:unhideWhenUsed/>
    <w:rsid w:val="00F107FE"/>
    <w:pPr>
      <w:tabs>
        <w:tab w:val="center" w:pos="4252"/>
        <w:tab w:val="right" w:pos="8504"/>
      </w:tabs>
      <w:snapToGrid w:val="0"/>
    </w:pPr>
  </w:style>
  <w:style w:type="character" w:customStyle="1" w:styleId="a4">
    <w:name w:val="ヘッダー (文字)"/>
    <w:basedOn w:val="a0"/>
    <w:link w:val="a3"/>
    <w:uiPriority w:val="99"/>
    <w:rsid w:val="00F107FE"/>
    <w:rPr>
      <w:rFonts w:eastAsia="ＭＳ 明朝"/>
      <w:sz w:val="21"/>
    </w:rPr>
  </w:style>
  <w:style w:type="paragraph" w:styleId="a5">
    <w:name w:val="footer"/>
    <w:basedOn w:val="a"/>
    <w:link w:val="a6"/>
    <w:uiPriority w:val="99"/>
    <w:unhideWhenUsed/>
    <w:rsid w:val="00F107FE"/>
    <w:pPr>
      <w:tabs>
        <w:tab w:val="center" w:pos="4252"/>
        <w:tab w:val="right" w:pos="8504"/>
      </w:tabs>
      <w:snapToGrid w:val="0"/>
    </w:pPr>
  </w:style>
  <w:style w:type="character" w:customStyle="1" w:styleId="a6">
    <w:name w:val="フッター (文字)"/>
    <w:basedOn w:val="a0"/>
    <w:link w:val="a5"/>
    <w:uiPriority w:val="99"/>
    <w:rsid w:val="00F107FE"/>
    <w:rPr>
      <w:rFonts w:eastAsia="ＭＳ 明朝"/>
      <w:sz w:val="21"/>
    </w:rPr>
  </w:style>
  <w:style w:type="table" w:styleId="a7">
    <w:name w:val="Table Grid"/>
    <w:basedOn w:val="a1"/>
    <w:uiPriority w:val="39"/>
    <w:rsid w:val="00F1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07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07FE"/>
    <w:rPr>
      <w:rFonts w:asciiTheme="majorHAnsi" w:eastAsiaTheme="majorEastAsia" w:hAnsiTheme="majorHAnsi" w:cstheme="majorBidi"/>
      <w:sz w:val="18"/>
      <w:szCs w:val="18"/>
    </w:rPr>
  </w:style>
  <w:style w:type="paragraph" w:styleId="aa">
    <w:name w:val="List Paragraph"/>
    <w:basedOn w:val="a"/>
    <w:uiPriority w:val="34"/>
    <w:qFormat/>
    <w:rsid w:val="00B67CCD"/>
    <w:pPr>
      <w:ind w:leftChars="400" w:left="840"/>
    </w:pPr>
  </w:style>
  <w:style w:type="table" w:customStyle="1" w:styleId="6">
    <w:name w:val="表 (格子)6"/>
    <w:basedOn w:val="a1"/>
    <w:next w:val="a7"/>
    <w:uiPriority w:val="39"/>
    <w:rsid w:val="00B1495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A90"/>
    <w:pPr>
      <w:widowControl w:val="0"/>
      <w:autoSpaceDE w:val="0"/>
      <w:autoSpaceDN w:val="0"/>
      <w:adjustRightInd w:val="0"/>
    </w:pPr>
    <w:rPr>
      <w:rFonts w:ascii="ＭＳ ゴシック" w:eastAsia="ＭＳ ゴシック" w:cs="ＭＳ ゴシック"/>
      <w:color w:val="000000"/>
      <w:kern w:val="0"/>
      <w:sz w:val="24"/>
      <w:szCs w:val="24"/>
    </w:rPr>
  </w:style>
  <w:style w:type="character" w:styleId="ab">
    <w:name w:val="footnote reference"/>
    <w:basedOn w:val="a0"/>
    <w:uiPriority w:val="99"/>
    <w:semiHidden/>
    <w:unhideWhenUsed/>
    <w:rsid w:val="00CA1C04"/>
    <w:rPr>
      <w:vertAlign w:val="superscript"/>
    </w:rPr>
  </w:style>
  <w:style w:type="paragraph" w:styleId="ac">
    <w:name w:val="footnote text"/>
    <w:basedOn w:val="a"/>
    <w:link w:val="ad"/>
    <w:uiPriority w:val="99"/>
    <w:semiHidden/>
    <w:unhideWhenUsed/>
    <w:rsid w:val="00CC0D8D"/>
    <w:pPr>
      <w:widowControl w:val="0"/>
      <w:snapToGrid w:val="0"/>
    </w:pPr>
    <w:rPr>
      <w:rFonts w:eastAsiaTheme="minorEastAsia"/>
    </w:rPr>
  </w:style>
  <w:style w:type="character" w:customStyle="1" w:styleId="ad">
    <w:name w:val="脚注文字列 (文字)"/>
    <w:basedOn w:val="a0"/>
    <w:link w:val="ac"/>
    <w:uiPriority w:val="99"/>
    <w:semiHidden/>
    <w:rsid w:val="00CC0D8D"/>
    <w:rPr>
      <w:sz w:val="21"/>
    </w:rPr>
  </w:style>
  <w:style w:type="character" w:customStyle="1" w:styleId="20">
    <w:name w:val="見出し 2 (文字)"/>
    <w:basedOn w:val="a0"/>
    <w:link w:val="2"/>
    <w:uiPriority w:val="9"/>
    <w:rsid w:val="00AB1FF6"/>
    <w:rPr>
      <w:rFonts w:asciiTheme="majorHAnsi" w:eastAsiaTheme="majorEastAsia" w:hAnsiTheme="majorHAnsi" w:cstheme="majorBidi"/>
      <w:sz w:val="21"/>
    </w:rPr>
  </w:style>
  <w:style w:type="character" w:styleId="ae">
    <w:name w:val="Hyperlink"/>
    <w:basedOn w:val="a0"/>
    <w:uiPriority w:val="99"/>
    <w:unhideWhenUsed/>
    <w:rsid w:val="00AB1FF6"/>
    <w:rPr>
      <w:color w:val="0563C1" w:themeColor="hyperlink"/>
      <w:u w:val="single"/>
    </w:rPr>
  </w:style>
  <w:style w:type="character" w:styleId="af">
    <w:name w:val="FollowedHyperlink"/>
    <w:basedOn w:val="a0"/>
    <w:uiPriority w:val="99"/>
    <w:semiHidden/>
    <w:unhideWhenUsed/>
    <w:rsid w:val="00631720"/>
    <w:rPr>
      <w:color w:val="954F72" w:themeColor="followedHyperlink"/>
      <w:u w:val="single"/>
    </w:rPr>
  </w:style>
  <w:style w:type="paragraph" w:customStyle="1" w:styleId="af0">
    <w:name w:val="本文３"/>
    <w:basedOn w:val="a"/>
    <w:qFormat/>
    <w:rsid w:val="001E5575"/>
    <w:pPr>
      <w:snapToGrid w:val="0"/>
      <w:spacing w:line="360" w:lineRule="atLeast"/>
      <w:ind w:leftChars="400" w:left="880" w:rightChars="100" w:right="220" w:firstLineChars="100" w:firstLine="220"/>
    </w:pPr>
    <w:rPr>
      <w:rFonts w:ascii="ＭＳ 明朝" w:hAnsi="ＭＳ 明朝" w:cs="Times New Roman"/>
      <w:kern w:val="0"/>
      <w:sz w:val="22"/>
      <w:szCs w:val="24"/>
    </w:rPr>
  </w:style>
  <w:style w:type="character" w:styleId="af1">
    <w:name w:val="Strong"/>
    <w:basedOn w:val="a0"/>
    <w:uiPriority w:val="22"/>
    <w:qFormat/>
    <w:rsid w:val="00781974"/>
    <w:rPr>
      <w:b/>
      <w:bCs/>
    </w:rPr>
  </w:style>
  <w:style w:type="character" w:customStyle="1" w:styleId="11">
    <w:name w:val="未解決のメンション1"/>
    <w:basedOn w:val="a0"/>
    <w:uiPriority w:val="99"/>
    <w:semiHidden/>
    <w:unhideWhenUsed/>
    <w:rsid w:val="0063135F"/>
    <w:rPr>
      <w:color w:val="605E5C"/>
      <w:shd w:val="clear" w:color="auto" w:fill="E1DFDD"/>
    </w:rPr>
  </w:style>
  <w:style w:type="paragraph" w:customStyle="1" w:styleId="af2">
    <w:name w:val="本文２"/>
    <w:basedOn w:val="af3"/>
    <w:qFormat/>
    <w:rsid w:val="00061BCF"/>
    <w:pPr>
      <w:snapToGrid w:val="0"/>
      <w:spacing w:line="300" w:lineRule="exact"/>
      <w:ind w:leftChars="193" w:left="425" w:right="220" w:firstLineChars="100" w:firstLine="210"/>
    </w:pPr>
    <w:rPr>
      <w:rFonts w:ascii="ＭＳ 明朝" w:hAnsi="ＭＳ 明朝" w:cs="Times New Roman"/>
      <w:kern w:val="0"/>
      <w:szCs w:val="21"/>
    </w:rPr>
  </w:style>
  <w:style w:type="paragraph" w:styleId="af3">
    <w:name w:val="Body Text"/>
    <w:basedOn w:val="a"/>
    <w:link w:val="af4"/>
    <w:uiPriority w:val="99"/>
    <w:semiHidden/>
    <w:unhideWhenUsed/>
    <w:rsid w:val="00061BCF"/>
  </w:style>
  <w:style w:type="character" w:customStyle="1" w:styleId="af4">
    <w:name w:val="本文 (文字)"/>
    <w:basedOn w:val="a0"/>
    <w:link w:val="af3"/>
    <w:uiPriority w:val="99"/>
    <w:semiHidden/>
    <w:rsid w:val="00061BCF"/>
    <w:rPr>
      <w:rFonts w:eastAsia="ＭＳ 明朝"/>
      <w:sz w:val="21"/>
    </w:rPr>
  </w:style>
  <w:style w:type="paragraph" w:customStyle="1" w:styleId="TableParagraph">
    <w:name w:val="Table Paragraph"/>
    <w:basedOn w:val="a"/>
    <w:uiPriority w:val="1"/>
    <w:qFormat/>
    <w:rsid w:val="000E501B"/>
    <w:pPr>
      <w:widowControl w:val="0"/>
      <w:autoSpaceDE w:val="0"/>
      <w:autoSpaceDN w:val="0"/>
    </w:pPr>
    <w:rPr>
      <w:rFonts w:ascii="ＭＳ Ｐゴシック" w:eastAsia="ＭＳ Ｐゴシック" w:hAnsi="ＭＳ Ｐゴシック" w:cs="ＭＳ Ｐゴシック"/>
      <w:kern w:val="0"/>
      <w:sz w:val="22"/>
      <w:lang w:eastAsia="en-US"/>
    </w:rPr>
  </w:style>
  <w:style w:type="character" w:styleId="af5">
    <w:name w:val="annotation reference"/>
    <w:basedOn w:val="a0"/>
    <w:uiPriority w:val="99"/>
    <w:semiHidden/>
    <w:unhideWhenUsed/>
    <w:rsid w:val="009F7FD8"/>
    <w:rPr>
      <w:sz w:val="18"/>
      <w:szCs w:val="18"/>
    </w:rPr>
  </w:style>
  <w:style w:type="paragraph" w:styleId="af6">
    <w:name w:val="annotation text"/>
    <w:basedOn w:val="a"/>
    <w:link w:val="af7"/>
    <w:uiPriority w:val="99"/>
    <w:semiHidden/>
    <w:unhideWhenUsed/>
    <w:rsid w:val="009F7FD8"/>
  </w:style>
  <w:style w:type="character" w:customStyle="1" w:styleId="af7">
    <w:name w:val="コメント文字列 (文字)"/>
    <w:basedOn w:val="a0"/>
    <w:link w:val="af6"/>
    <w:uiPriority w:val="99"/>
    <w:semiHidden/>
    <w:rsid w:val="009F7FD8"/>
    <w:rPr>
      <w:rFonts w:eastAsia="ＭＳ 明朝"/>
      <w:sz w:val="21"/>
    </w:rPr>
  </w:style>
  <w:style w:type="paragraph" w:styleId="af8">
    <w:name w:val="annotation subject"/>
    <w:basedOn w:val="af6"/>
    <w:next w:val="af6"/>
    <w:link w:val="af9"/>
    <w:uiPriority w:val="99"/>
    <w:semiHidden/>
    <w:unhideWhenUsed/>
    <w:rsid w:val="009F7FD8"/>
    <w:rPr>
      <w:b/>
      <w:bCs/>
    </w:rPr>
  </w:style>
  <w:style w:type="character" w:customStyle="1" w:styleId="af9">
    <w:name w:val="コメント内容 (文字)"/>
    <w:basedOn w:val="af7"/>
    <w:link w:val="af8"/>
    <w:uiPriority w:val="99"/>
    <w:semiHidden/>
    <w:rsid w:val="009F7FD8"/>
    <w:rPr>
      <w:rFonts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5631">
      <w:bodyDiv w:val="1"/>
      <w:marLeft w:val="0"/>
      <w:marRight w:val="0"/>
      <w:marTop w:val="0"/>
      <w:marBottom w:val="0"/>
      <w:divBdr>
        <w:top w:val="none" w:sz="0" w:space="0" w:color="auto"/>
        <w:left w:val="none" w:sz="0" w:space="0" w:color="auto"/>
        <w:bottom w:val="none" w:sz="0" w:space="0" w:color="auto"/>
        <w:right w:val="none" w:sz="0" w:space="0" w:color="auto"/>
      </w:divBdr>
    </w:div>
    <w:div w:id="331299267">
      <w:bodyDiv w:val="1"/>
      <w:marLeft w:val="0"/>
      <w:marRight w:val="0"/>
      <w:marTop w:val="0"/>
      <w:marBottom w:val="0"/>
      <w:divBdr>
        <w:top w:val="none" w:sz="0" w:space="0" w:color="auto"/>
        <w:left w:val="none" w:sz="0" w:space="0" w:color="auto"/>
        <w:bottom w:val="none" w:sz="0" w:space="0" w:color="auto"/>
        <w:right w:val="none" w:sz="0" w:space="0" w:color="auto"/>
      </w:divBdr>
    </w:div>
    <w:div w:id="461777474">
      <w:bodyDiv w:val="1"/>
      <w:marLeft w:val="0"/>
      <w:marRight w:val="0"/>
      <w:marTop w:val="0"/>
      <w:marBottom w:val="0"/>
      <w:divBdr>
        <w:top w:val="none" w:sz="0" w:space="0" w:color="auto"/>
        <w:left w:val="none" w:sz="0" w:space="0" w:color="auto"/>
        <w:bottom w:val="none" w:sz="0" w:space="0" w:color="auto"/>
        <w:right w:val="none" w:sz="0" w:space="0" w:color="auto"/>
      </w:divBdr>
    </w:div>
    <w:div w:id="1370689590">
      <w:bodyDiv w:val="1"/>
      <w:marLeft w:val="0"/>
      <w:marRight w:val="0"/>
      <w:marTop w:val="0"/>
      <w:marBottom w:val="0"/>
      <w:divBdr>
        <w:top w:val="none" w:sz="0" w:space="0" w:color="auto"/>
        <w:left w:val="none" w:sz="0" w:space="0" w:color="auto"/>
        <w:bottom w:val="none" w:sz="0" w:space="0" w:color="auto"/>
        <w:right w:val="none" w:sz="0" w:space="0" w:color="auto"/>
      </w:divBdr>
    </w:div>
    <w:div w:id="1700936776">
      <w:bodyDiv w:val="1"/>
      <w:marLeft w:val="0"/>
      <w:marRight w:val="0"/>
      <w:marTop w:val="0"/>
      <w:marBottom w:val="0"/>
      <w:divBdr>
        <w:top w:val="none" w:sz="0" w:space="0" w:color="auto"/>
        <w:left w:val="none" w:sz="0" w:space="0" w:color="auto"/>
        <w:bottom w:val="none" w:sz="0" w:space="0" w:color="auto"/>
        <w:right w:val="none" w:sz="0" w:space="0" w:color="auto"/>
      </w:divBdr>
    </w:div>
    <w:div w:id="19875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F94C1-C2EF-4E88-9CBE-7FB96CE3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2022-04-27T02:49:00Z</dcterms:created>
  <dcterms:modified xsi:type="dcterms:W3CDTF">2022-04-27T02:51:00Z</dcterms:modified>
</cp:coreProperties>
</file>