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04" w:rsidRDefault="00177025" w:rsidP="00BD0104">
      <w:pPr>
        <w:rPr>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741184" behindDoc="0" locked="0" layoutInCell="1" allowOverlap="1">
                <wp:simplePos x="0" y="0"/>
                <wp:positionH relativeFrom="margin">
                  <wp:align>right</wp:align>
                </wp:positionH>
                <wp:positionV relativeFrom="topMargin">
                  <wp:align>bottom</wp:align>
                </wp:positionV>
                <wp:extent cx="561975" cy="299720"/>
                <wp:effectExtent l="0" t="0" r="2857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9720"/>
                        </a:xfrm>
                        <a:prstGeom prst="rect">
                          <a:avLst/>
                        </a:prstGeom>
                        <a:solidFill>
                          <a:srgbClr val="FFFFFF"/>
                        </a:solidFill>
                        <a:ln w="9525">
                          <a:solidFill>
                            <a:srgbClr val="000000"/>
                          </a:solidFill>
                          <a:miter lim="800000"/>
                          <a:headEnd/>
                          <a:tailEnd/>
                        </a:ln>
                      </wps:spPr>
                      <wps:txbx>
                        <w:txbxContent>
                          <w:p w:rsidR="00177025" w:rsidRDefault="00177025" w:rsidP="00177025">
                            <w:pPr>
                              <w:jc w:val="center"/>
                              <w:rPr>
                                <w:rFonts w:ascii="Meiryo UI" w:eastAsia="Meiryo UI" w:hAnsi="Meiryo UI"/>
                                <w:b/>
                                <w:sz w:val="18"/>
                              </w:rPr>
                            </w:pPr>
                            <w:r>
                              <w:rPr>
                                <w:rFonts w:ascii="Meiryo UI" w:eastAsia="Meiryo UI" w:hAnsi="Meiryo UI" w:hint="eastAsia"/>
                                <w:b/>
                                <w:sz w:val="18"/>
                              </w:rPr>
                              <w:t>資料5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5pt;margin-top:0;width:44.25pt;height:23.6pt;z-index:251741184;visibility:visible;mso-wrap-style:square;mso-width-percent:0;mso-height-percent:200;mso-wrap-distance-left:9pt;mso-wrap-distance-top:3.6pt;mso-wrap-distance-right:9pt;mso-wrap-distance-bottom:3.6pt;mso-position-horizontal:righ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">
                <v:textbox style="mso-fit-shape-to-text:t">
                  <w:txbxContent>
                    <w:p w:rsidR="00177025" w:rsidRDefault="00177025" w:rsidP="00177025">
                      <w:pPr>
                        <w:jc w:val="center"/>
                        <w:rPr>
                          <w:rFonts w:ascii="Meiryo UI" w:eastAsia="Meiryo UI" w:hAnsi="Meiryo UI"/>
                          <w:b/>
                          <w:sz w:val="18"/>
                        </w:rPr>
                      </w:pPr>
                      <w:r>
                        <w:rPr>
                          <w:rFonts w:ascii="Meiryo UI" w:eastAsia="Meiryo UI" w:hAnsi="Meiryo UI" w:hint="eastAsia"/>
                          <w:b/>
                          <w:sz w:val="18"/>
                        </w:rPr>
                        <w:t>資料5</w:t>
                      </w:r>
                      <w:bookmarkStart w:id="1" w:name="_GoBack"/>
                      <w:bookmarkEnd w:id="1"/>
                    </w:p>
                  </w:txbxContent>
                </v:textbox>
                <w10:wrap anchorx="margin" anchory="margin"/>
              </v:shape>
            </w:pict>
          </mc:Fallback>
        </mc:AlternateContent>
      </w:r>
      <w:r w:rsidR="004A37AD">
        <w:rPr>
          <w:noProof/>
        </w:rPr>
        <w:drawing>
          <wp:anchor distT="0" distB="0" distL="114300" distR="114300" simplePos="0" relativeHeight="251663360" behindDoc="0" locked="0" layoutInCell="1" allowOverlap="1">
            <wp:simplePos x="0" y="0"/>
            <wp:positionH relativeFrom="column">
              <wp:posOffset>-165343</wp:posOffset>
            </wp:positionH>
            <wp:positionV relativeFrom="paragraph">
              <wp:posOffset>-158115</wp:posOffset>
            </wp:positionV>
            <wp:extent cx="1321560" cy="380880"/>
            <wp:effectExtent l="0" t="0" r="0" b="635"/>
            <wp:wrapNone/>
            <wp:docPr id="93" name="図 93" descr="C:\Users\TamadaA\AppData\Local\Microsoft\Windows\Temporary Internet Files\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1560" cy="38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104C9D" w:rsidRPr="00A248D3" w:rsidRDefault="00BD0104" w:rsidP="00BD0104">
      <w:pPr>
        <w:jc w:val="center"/>
        <w:rPr>
          <w:rFonts w:ascii="UD デジタル 教科書体 NK-R" w:eastAsia="UD デジタル 教科書体 NK-R" w:hAnsi="HG丸ｺﾞｼｯｸM-PRO"/>
          <w:sz w:val="48"/>
          <w:szCs w:val="36"/>
        </w:rPr>
      </w:pPr>
      <w:r w:rsidRPr="00A248D3">
        <w:rPr>
          <w:rFonts w:ascii="UD デジタル 教科書体 NK-R" w:eastAsia="UD デジタル 教科書体 NK-R" w:hAnsi="HG丸ｺﾞｼｯｸM-PRO" w:hint="eastAsia"/>
          <w:sz w:val="48"/>
          <w:szCs w:val="36"/>
        </w:rPr>
        <w:t>「</w:t>
      </w:r>
      <w:r w:rsidR="00104C9D" w:rsidRPr="00A248D3">
        <w:rPr>
          <w:rFonts w:ascii="UD デジタル 教科書体 NK-R" w:eastAsia="UD デジタル 教科書体 NK-R" w:hAnsi="HG丸ｺﾞｼｯｸM-PRO" w:hint="eastAsia"/>
          <w:sz w:val="48"/>
          <w:szCs w:val="36"/>
        </w:rPr>
        <w:t>大阪府視覚障がい者等の読書環境の整備の</w:t>
      </w:r>
    </w:p>
    <w:p w:rsidR="00BD0104" w:rsidRPr="00A248D3" w:rsidRDefault="00104C9D" w:rsidP="00BD0104">
      <w:pPr>
        <w:jc w:val="center"/>
        <w:rPr>
          <w:rFonts w:ascii="HG丸ｺﾞｼｯｸM-PRO" w:eastAsia="HG丸ｺﾞｼｯｸM-PRO" w:hAnsi="HG丸ｺﾞｼｯｸM-PRO"/>
          <w:sz w:val="40"/>
          <w:szCs w:val="36"/>
        </w:rPr>
      </w:pPr>
      <w:r w:rsidRPr="00A248D3">
        <w:rPr>
          <w:rFonts w:ascii="UD デジタル 教科書体 NK-R" w:eastAsia="UD デジタル 教科書体 NK-R" w:hAnsi="HG丸ｺﾞｼｯｸM-PRO" w:hint="eastAsia"/>
          <w:sz w:val="48"/>
          <w:szCs w:val="36"/>
        </w:rPr>
        <w:t>推進に関する計画</w:t>
      </w:r>
      <w:r w:rsidR="00101E4A" w:rsidRPr="00A248D3">
        <w:rPr>
          <w:rFonts w:ascii="UD デジタル 教科書体 NK-R" w:eastAsia="UD デジタル 教科書体 NK-R" w:hAnsi="HG丸ｺﾞｼｯｸM-PRO" w:hint="eastAsia"/>
          <w:sz w:val="48"/>
          <w:szCs w:val="36"/>
        </w:rPr>
        <w:t>（読書バリアフリー計画）</w:t>
      </w:r>
      <w:r w:rsidR="00BD0104" w:rsidRPr="00A248D3">
        <w:rPr>
          <w:rFonts w:ascii="UD デジタル 教科書体 NK-R" w:eastAsia="UD デジタル 教科書体 NK-R" w:hAnsi="HG丸ｺﾞｼｯｸM-PRO" w:hint="eastAsia"/>
          <w:sz w:val="48"/>
          <w:szCs w:val="36"/>
        </w:rPr>
        <w:t>」</w:t>
      </w:r>
      <w:r w:rsidRPr="00A248D3">
        <w:rPr>
          <w:rFonts w:ascii="UD デジタル 教科書体 NK-R" w:eastAsia="UD デジタル 教科書体 NK-R" w:hAnsi="HG丸ｺﾞｼｯｸM-PRO" w:hint="eastAsia"/>
          <w:sz w:val="48"/>
          <w:szCs w:val="36"/>
        </w:rPr>
        <w:t>（案）</w:t>
      </w:r>
    </w:p>
    <w:p w:rsidR="00BD0104" w:rsidRPr="00101E4A" w:rsidRDefault="00BD0104" w:rsidP="00BD0104">
      <w:pPr>
        <w:jc w:val="center"/>
        <w:rPr>
          <w:rFonts w:ascii="HG丸ｺﾞｼｯｸM-PRO" w:eastAsia="HG丸ｺﾞｼｯｸM-PRO" w:hAnsi="HG丸ｺﾞｼｯｸM-PRO"/>
          <w:sz w:val="72"/>
          <w:szCs w:val="72"/>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Default="00BD0104" w:rsidP="00BD0104">
      <w:pPr>
        <w:rPr>
          <w:rFonts w:ascii="HG丸ｺﾞｼｯｸM-PRO" w:eastAsia="HG丸ｺﾞｼｯｸM-PRO" w:hAnsi="HG丸ｺﾞｼｯｸM-PRO"/>
        </w:rPr>
      </w:pPr>
    </w:p>
    <w:p w:rsidR="00BD0104" w:rsidRPr="00A248D3" w:rsidRDefault="00BD0104" w:rsidP="00BD0104">
      <w:pPr>
        <w:spacing w:line="800" w:lineRule="exact"/>
        <w:jc w:val="center"/>
        <w:rPr>
          <w:rFonts w:ascii="UD デジタル 教科書体 NK-R" w:eastAsia="UD デジタル 教科書体 NK-R" w:hAnsi="HG丸ｺﾞｼｯｸM-PRO"/>
          <w:sz w:val="52"/>
          <w:szCs w:val="72"/>
        </w:rPr>
      </w:pPr>
      <w:r w:rsidRPr="00A248D3">
        <w:rPr>
          <w:rFonts w:ascii="UD デジタル 教科書体 NK-R" w:eastAsia="UD デジタル 教科書体 NK-R" w:hAnsi="HG丸ｺﾞｼｯｸM-PRO" w:hint="eastAsia"/>
          <w:sz w:val="56"/>
          <w:szCs w:val="72"/>
        </w:rPr>
        <w:t>令和○年○月</w:t>
      </w:r>
    </w:p>
    <w:p w:rsidR="00A5695C" w:rsidRDefault="00BD0104" w:rsidP="00BD0104">
      <w:pPr>
        <w:spacing w:line="800" w:lineRule="exact"/>
        <w:jc w:val="center"/>
        <w:rPr>
          <w:rFonts w:ascii="UD デジタル 教科書体 NK-R" w:eastAsia="UD デジタル 教科書体 NK-R" w:hAnsi="HG丸ｺﾞｼｯｸM-PRO"/>
          <w:sz w:val="56"/>
          <w:szCs w:val="72"/>
        </w:rPr>
        <w:sectPr w:rsidR="00A5695C" w:rsidSect="00F218F5">
          <w:footerReference w:type="default" r:id="rId8"/>
          <w:type w:val="continuous"/>
          <w:pgSz w:w="11906" w:h="16838"/>
          <w:pgMar w:top="1134" w:right="1134" w:bottom="1559" w:left="1418" w:header="851" w:footer="283" w:gutter="0"/>
          <w:pgNumType w:start="1"/>
          <w:cols w:space="425"/>
          <w:docGrid w:type="lines" w:linePitch="360"/>
        </w:sectPr>
      </w:pPr>
      <w:r w:rsidRPr="00ED03A1">
        <w:rPr>
          <w:rFonts w:ascii="UD デジタル 教科書体 NK-R" w:eastAsia="UD デジタル 教科書体 NK-R" w:hAnsi="HG丸ｺﾞｼｯｸM-PRO" w:hint="eastAsia"/>
          <w:sz w:val="56"/>
          <w:szCs w:val="72"/>
        </w:rPr>
        <w:t>大阪府</w:t>
      </w:r>
    </w:p>
    <w:p w:rsidR="00A5695C" w:rsidRPr="0064124B" w:rsidRDefault="00A5695C" w:rsidP="00A5695C">
      <w:pPr>
        <w:jc w:val="center"/>
        <w:rPr>
          <w:rFonts w:ascii="UD デジタル 教科書体 NK-R" w:eastAsia="UD デジタル 教科書体 NK-R" w:hAnsi="HG丸ｺﾞｼｯｸM-PRO"/>
          <w:b/>
          <w:sz w:val="28"/>
          <w:szCs w:val="28"/>
        </w:rPr>
      </w:pPr>
      <w:r w:rsidRPr="0064124B">
        <w:rPr>
          <w:rFonts w:ascii="UD デジタル 教科書体 NK-R" w:eastAsia="UD デジタル 教科書体 NK-R" w:hAnsi="HG丸ｺﾞｼｯｸM-PRO" w:hint="eastAsia"/>
          <w:b/>
          <w:sz w:val="28"/>
          <w:szCs w:val="28"/>
        </w:rPr>
        <w:lastRenderedPageBreak/>
        <w:t>目</w:t>
      </w:r>
      <w:r>
        <w:rPr>
          <w:rFonts w:ascii="UD デジタル 教科書体 NK-R" w:eastAsia="UD デジタル 教科書体 NK-R" w:hAnsi="HG丸ｺﾞｼｯｸM-PRO" w:hint="eastAsia"/>
          <w:b/>
          <w:sz w:val="28"/>
          <w:szCs w:val="28"/>
        </w:rPr>
        <w:t xml:space="preserve">  </w:t>
      </w:r>
      <w:r w:rsidRPr="0064124B">
        <w:rPr>
          <w:rFonts w:ascii="UD デジタル 教科書体 NK-R" w:eastAsia="UD デジタル 教科書体 NK-R" w:hAnsi="HG丸ｺﾞｼｯｸM-PRO" w:hint="eastAsia"/>
          <w:b/>
          <w:sz w:val="28"/>
          <w:szCs w:val="28"/>
        </w:rPr>
        <w:t>次</w:t>
      </w:r>
    </w:p>
    <w:p w:rsidR="00A5695C" w:rsidRPr="00D3315F" w:rsidRDefault="00A5695C" w:rsidP="00A5695C">
      <w:pPr>
        <w:spacing w:line="276" w:lineRule="auto"/>
        <w:ind w:firstLineChars="100" w:firstLine="220"/>
        <w:rPr>
          <w:rFonts w:ascii="UD デジタル 教科書体 NK-R" w:eastAsia="UD デジタル 教科書体 NK-R" w:hAnsi="HG丸ｺﾞｼｯｸM-PRO"/>
          <w:b/>
          <w:sz w:val="22"/>
        </w:rPr>
      </w:pPr>
    </w:p>
    <w:p w:rsidR="00A5695C" w:rsidRPr="0064124B" w:rsidRDefault="00A5695C" w:rsidP="00A5695C">
      <w:pPr>
        <w:spacing w:line="276" w:lineRule="auto"/>
        <w:ind w:firstLineChars="100" w:firstLine="220"/>
        <w:rPr>
          <w:rFonts w:ascii="UD デジタル 教科書体 NK-R" w:eastAsia="UD デジタル 教科書体 NK-R" w:hAnsi="HG丸ｺﾞｼｯｸM-PRO"/>
          <w:b/>
          <w:sz w:val="22"/>
        </w:rPr>
      </w:pPr>
      <w:r w:rsidRPr="0064124B">
        <w:rPr>
          <w:rFonts w:ascii="UD デジタル 教科書体 NK-R" w:eastAsia="UD デジタル 教科書体 NK-R" w:hAnsi="HG丸ｺﾞｼｯｸM-PRO" w:hint="eastAsia"/>
          <w:b/>
          <w:sz w:val="22"/>
        </w:rPr>
        <w:t xml:space="preserve">第１章　</w:t>
      </w:r>
      <w:r>
        <w:rPr>
          <w:rFonts w:ascii="UD デジタル 教科書体 NK-R" w:eastAsia="UD デジタル 教科書体 NK-R" w:hAnsi="HG丸ｺﾞｼｯｸM-PRO" w:hint="eastAsia"/>
          <w:b/>
          <w:sz w:val="22"/>
        </w:rPr>
        <w:t>はじめに（</w:t>
      </w:r>
      <w:r w:rsidRPr="0064124B">
        <w:rPr>
          <w:rFonts w:ascii="UD デジタル 教科書体 NK-R" w:eastAsia="UD デジタル 教科書体 NK-R" w:hAnsi="HG丸ｺﾞｼｯｸM-PRO" w:hint="eastAsia"/>
          <w:b/>
          <w:sz w:val="22"/>
        </w:rPr>
        <w:t>計画の策定にあたって</w:t>
      </w:r>
      <w:r>
        <w:rPr>
          <w:rFonts w:ascii="UD デジタル 教科書体 NK-R" w:eastAsia="UD デジタル 教科書体 NK-R" w:hAnsi="HG丸ｺﾞｼｯｸM-PRO" w:hint="eastAsia"/>
          <w:b/>
          <w:sz w:val="22"/>
        </w:rPr>
        <w:t>） ・・・・・・・・・・・・・・・・・・・・・・・・・・・・・・・・・・・・・・・・・・・　１</w:t>
      </w:r>
    </w:p>
    <w:p w:rsidR="00A5695C" w:rsidRPr="0064124B" w:rsidRDefault="00A5695C" w:rsidP="00A5695C">
      <w:pPr>
        <w:spacing w:line="276" w:lineRule="auto"/>
        <w:ind w:firstLineChars="222" w:firstLine="488"/>
        <w:rPr>
          <w:rFonts w:ascii="UD デジタル 教科書体 NK-R" w:eastAsia="UD デジタル 教科書体 NK-R" w:hAnsi="HG丸ｺﾞｼｯｸM-PRO"/>
          <w:sz w:val="22"/>
        </w:rPr>
      </w:pPr>
      <w:r w:rsidRPr="0064124B">
        <w:rPr>
          <w:rFonts w:ascii="UD デジタル 教科書体 NK-R" w:eastAsia="UD デジタル 教科書体 NK-R" w:hAnsi="HG丸ｺﾞｼｯｸM-PRO" w:hint="eastAsia"/>
          <w:sz w:val="22"/>
        </w:rPr>
        <w:t>１．策定の趣旨　・・・・・・・・・・・・・・</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 xml:space="preserve">　</w:t>
      </w:r>
      <w:r w:rsidRPr="0064124B">
        <w:rPr>
          <w:rFonts w:ascii="UD デジタル 教科書体 NK-R" w:eastAsia="UD デジタル 教科書体 NK-R" w:hAnsi="HG丸ｺﾞｼｯｸM-PRO" w:hint="eastAsia"/>
          <w:sz w:val="22"/>
        </w:rPr>
        <w:t>１</w:t>
      </w:r>
    </w:p>
    <w:p w:rsidR="00A5695C" w:rsidRPr="0064124B" w:rsidRDefault="00A5695C" w:rsidP="00A5695C">
      <w:pPr>
        <w:spacing w:line="276" w:lineRule="auto"/>
        <w:ind w:firstLineChars="222" w:firstLine="488"/>
        <w:rPr>
          <w:rFonts w:ascii="UD デジタル 教科書体 NK-R" w:eastAsia="UD デジタル 教科書体 NK-R" w:hAnsi="HG丸ｺﾞｼｯｸM-PRO"/>
          <w:sz w:val="22"/>
        </w:rPr>
      </w:pPr>
      <w:r w:rsidRPr="0064124B">
        <w:rPr>
          <w:rFonts w:ascii="UD デジタル 教科書体 NK-R" w:eastAsia="UD デジタル 教科書体 NK-R" w:hAnsi="HG丸ｺﾞｼｯｸM-PRO" w:hint="eastAsia"/>
          <w:sz w:val="22"/>
        </w:rPr>
        <w:t>２．計画の理念・役割　・・・・・・・・・・・・</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 xml:space="preserve">　</w:t>
      </w:r>
      <w:r w:rsidRPr="0064124B">
        <w:rPr>
          <w:rFonts w:ascii="UD デジタル 教科書体 NK-R" w:eastAsia="UD デジタル 教科書体 NK-R" w:hAnsi="HG丸ｺﾞｼｯｸM-PRO" w:hint="eastAsia"/>
          <w:sz w:val="22"/>
        </w:rPr>
        <w:t>１</w:t>
      </w:r>
    </w:p>
    <w:p w:rsidR="00A5695C" w:rsidRPr="0064124B" w:rsidRDefault="00A5695C" w:rsidP="00A5695C">
      <w:pPr>
        <w:spacing w:line="276" w:lineRule="auto"/>
        <w:ind w:firstLineChars="222" w:firstLine="488"/>
        <w:rPr>
          <w:rFonts w:ascii="UD デジタル 教科書体 NK-R" w:eastAsia="UD デジタル 教科書体 NK-R" w:hAnsi="HG丸ｺﾞｼｯｸM-PRO"/>
          <w:sz w:val="22"/>
        </w:rPr>
      </w:pPr>
      <w:r w:rsidRPr="0064124B">
        <w:rPr>
          <w:rFonts w:ascii="UD デジタル 教科書体 NK-R" w:eastAsia="UD デジタル 教科書体 NK-R" w:hAnsi="HG丸ｺﾞｼｯｸM-PRO" w:hint="eastAsia"/>
          <w:sz w:val="22"/>
        </w:rPr>
        <w:t>３．計画の対象　・・・・</w:t>
      </w:r>
      <w:r w:rsidR="00283A38" w:rsidRPr="0064124B">
        <w:rPr>
          <w:rFonts w:ascii="UD デジタル 教科書体 NK-R" w:eastAsia="UD デジタル 教科書体 NK-R" w:hAnsi="HG丸ｺﾞｼｯｸM-PRO" w:hint="eastAsia"/>
          <w:sz w:val="22"/>
        </w:rPr>
        <w:t>・・・・・・・・・・・・</w:t>
      </w:r>
      <w:r w:rsidR="00283A38">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 xml:space="preserve">　</w:t>
      </w:r>
      <w:r w:rsidRPr="0064124B">
        <w:rPr>
          <w:rFonts w:ascii="UD デジタル 教科書体 NK-R" w:eastAsia="UD デジタル 教科書体 NK-R" w:hAnsi="HG丸ｺﾞｼｯｸM-PRO" w:hint="eastAsia"/>
          <w:sz w:val="22"/>
        </w:rPr>
        <w:t>２</w:t>
      </w:r>
    </w:p>
    <w:p w:rsidR="00A5695C" w:rsidRPr="0064124B" w:rsidRDefault="00A5695C" w:rsidP="00A5695C">
      <w:pPr>
        <w:spacing w:line="276" w:lineRule="auto"/>
        <w:ind w:firstLineChars="222" w:firstLine="488"/>
        <w:rPr>
          <w:rFonts w:ascii="UD デジタル 教科書体 NK-R" w:eastAsia="UD デジタル 教科書体 NK-R" w:hAnsi="HG丸ｺﾞｼｯｸM-PRO"/>
          <w:sz w:val="22"/>
        </w:rPr>
      </w:pPr>
      <w:r w:rsidRPr="0064124B">
        <w:rPr>
          <w:rFonts w:ascii="UD デジタル 教科書体 NK-R" w:eastAsia="UD デジタル 教科書体 NK-R" w:hAnsi="HG丸ｺﾞｼｯｸM-PRO" w:hint="eastAsia"/>
          <w:sz w:val="22"/>
        </w:rPr>
        <w:t>４．計画期間　・・・・・・・・・・・・・・・・・・・・・・・・・</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　２</w:t>
      </w:r>
    </w:p>
    <w:p w:rsidR="00A5695C" w:rsidRPr="00477EEF" w:rsidRDefault="00A5695C" w:rsidP="00A5695C">
      <w:pPr>
        <w:spacing w:line="276" w:lineRule="auto"/>
        <w:ind w:firstLineChars="100" w:firstLine="220"/>
        <w:rPr>
          <w:rFonts w:ascii="UD デジタル 教科書体 NK-R" w:eastAsia="UD デジタル 教科書体 NK-R" w:hAnsi="HG丸ｺﾞｼｯｸM-PRO"/>
          <w:b/>
          <w:sz w:val="22"/>
        </w:rPr>
      </w:pPr>
    </w:p>
    <w:p w:rsidR="00A5695C" w:rsidRPr="0064124B" w:rsidRDefault="00A5695C" w:rsidP="00A5695C">
      <w:pPr>
        <w:spacing w:line="276" w:lineRule="auto"/>
        <w:ind w:firstLineChars="100" w:firstLine="220"/>
        <w:rPr>
          <w:rFonts w:ascii="UD デジタル 教科書体 NK-R" w:eastAsia="UD デジタル 教科書体 NK-R" w:hAnsi="HG丸ｺﾞｼｯｸM-PRO"/>
          <w:b/>
          <w:sz w:val="22"/>
        </w:rPr>
      </w:pPr>
      <w:r w:rsidRPr="0064124B">
        <w:rPr>
          <w:rFonts w:ascii="UD デジタル 教科書体 NK-R" w:eastAsia="UD デジタル 教科書体 NK-R" w:hAnsi="HG丸ｺﾞｼｯｸM-PRO" w:hint="eastAsia"/>
          <w:b/>
          <w:sz w:val="22"/>
        </w:rPr>
        <w:t>第２章　大阪府における現状と課題</w:t>
      </w:r>
      <w:r>
        <w:rPr>
          <w:rFonts w:ascii="UD デジタル 教科書体 NK-R" w:eastAsia="UD デジタル 教科書体 NK-R" w:hAnsi="HG丸ｺﾞｼｯｸM-PRO" w:hint="eastAsia"/>
          <w:b/>
          <w:sz w:val="22"/>
        </w:rPr>
        <w:t xml:space="preserve">　・・・・・・・・・・・・・・・・・・・・・・・・・・・・・・・・・・・・・・・・・・・・・・・・・　３</w:t>
      </w:r>
    </w:p>
    <w:p w:rsidR="00A5695C" w:rsidRPr="0064124B" w:rsidRDefault="00A5695C" w:rsidP="00A5695C">
      <w:pPr>
        <w:spacing w:line="276" w:lineRule="auto"/>
        <w:ind w:firstLineChars="200" w:firstLine="440"/>
        <w:rPr>
          <w:rFonts w:ascii="UD デジタル 教科書体 NK-R" w:eastAsia="UD デジタル 教科書体 NK-R" w:hAnsi="HG丸ｺﾞｼｯｸM-PRO"/>
          <w:sz w:val="22"/>
        </w:rPr>
      </w:pPr>
      <w:r w:rsidRPr="0064124B">
        <w:rPr>
          <w:rFonts w:ascii="UD デジタル 教科書体 NK-R" w:eastAsia="UD デジタル 教科書体 NK-R" w:hAnsi="HG丸ｺﾞｼｯｸM-PRO" w:hint="eastAsia"/>
          <w:sz w:val="22"/>
        </w:rPr>
        <w:t>１．視覚障がい者等の読書環境の現状</w:t>
      </w:r>
      <w:r>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b/>
          <w:sz w:val="22"/>
        </w:rPr>
        <w:t>・</w:t>
      </w:r>
      <w:r>
        <w:rPr>
          <w:rFonts w:ascii="UD デジタル 教科書体 NK-R" w:eastAsia="UD デジタル 教科書体 NK-R" w:hAnsi="HG丸ｺﾞｼｯｸM-PRO" w:hint="eastAsia"/>
          <w:sz w:val="22"/>
        </w:rPr>
        <w:t>・・・・・・・・・・・・・・・・・・・・・・・・・・・　３</w:t>
      </w:r>
    </w:p>
    <w:p w:rsidR="00A5695C" w:rsidRPr="0064124B" w:rsidRDefault="00A5695C" w:rsidP="00A5695C">
      <w:pPr>
        <w:spacing w:line="276" w:lineRule="auto"/>
        <w:ind w:firstLineChars="300" w:firstLine="660"/>
        <w:rPr>
          <w:rFonts w:ascii="UD デジタル 教科書体 NK-R" w:eastAsia="UD デジタル 教科書体 NK-R" w:hAnsi="HG丸ｺﾞｼｯｸM-PRO"/>
          <w:sz w:val="22"/>
        </w:rPr>
      </w:pPr>
      <w:r w:rsidRPr="0064124B">
        <w:rPr>
          <w:rFonts w:ascii="UD デジタル 教科書体 NK-R" w:eastAsia="UD デジタル 教科書体 NK-R" w:hAnsi="HG丸ｺﾞｼｯｸM-PRO" w:hint="eastAsia"/>
          <w:sz w:val="22"/>
        </w:rPr>
        <w:t>（１）大阪府内の対象者数と利用の現状</w:t>
      </w:r>
      <w:r>
        <w:rPr>
          <w:rFonts w:ascii="UD デジタル 教科書体 NK-R" w:eastAsia="UD デジタル 教科書体 NK-R" w:hAnsi="HG丸ｺﾞｼｯｸM-PRO" w:hint="eastAsia"/>
          <w:sz w:val="22"/>
        </w:rPr>
        <w:t xml:space="preserve">　・・・・・・・・・・・・・・・・・・・・・・・</w:t>
      </w:r>
      <w:r w:rsidR="00707230">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00707230">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00707230">
        <w:rPr>
          <w:rFonts w:ascii="UD デジタル 教科書体 NK-R" w:eastAsia="UD デジタル 教科書体 NK-R" w:hAnsi="HG丸ｺﾞｼｯｸM-PRO" w:hint="eastAsia"/>
          <w:sz w:val="22"/>
        </w:rPr>
        <w:t xml:space="preserve">　</w:t>
      </w:r>
      <w:r w:rsidRPr="0064124B">
        <w:rPr>
          <w:rFonts w:ascii="UD デジタル 教科書体 NK-R" w:eastAsia="UD デジタル 教科書体 NK-R" w:hAnsi="HG丸ｺﾞｼｯｸM-PRO" w:hint="eastAsia"/>
          <w:sz w:val="22"/>
        </w:rPr>
        <w:t>３</w:t>
      </w:r>
    </w:p>
    <w:p w:rsidR="00A5695C" w:rsidRPr="0064124B" w:rsidRDefault="00A5695C" w:rsidP="00A5695C">
      <w:pPr>
        <w:spacing w:line="276" w:lineRule="auto"/>
        <w:ind w:firstLineChars="300" w:firstLine="660"/>
        <w:rPr>
          <w:rFonts w:ascii="UD デジタル 教科書体 NK-R" w:eastAsia="UD デジタル 教科書体 NK-R" w:hAnsi="HG丸ｺﾞｼｯｸM-PRO"/>
          <w:sz w:val="22"/>
        </w:rPr>
      </w:pPr>
      <w:r w:rsidRPr="0064124B">
        <w:rPr>
          <w:rFonts w:ascii="UD デジタル 教科書体 NK-R" w:eastAsia="UD デジタル 教科書体 NK-R" w:hAnsi="HG丸ｺﾞｼｯｸM-PRO" w:hint="eastAsia"/>
          <w:sz w:val="22"/>
        </w:rPr>
        <w:t>（２）視覚障がい者等が利用可能な読書手段</w:t>
      </w:r>
      <w:r w:rsidR="00707230">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w:t>
      </w:r>
      <w:r w:rsidRPr="00707230">
        <w:rPr>
          <w:rFonts w:ascii="UD デジタル 教科書体 NK-R" w:eastAsia="UD デジタル 教科書体 NK-R" w:hAnsi="HG丸ｺﾞｼｯｸM-PRO" w:hint="eastAsia"/>
          <w:sz w:val="36"/>
        </w:rPr>
        <w:t xml:space="preserve">　</w:t>
      </w:r>
      <w:r w:rsidRPr="0064124B">
        <w:rPr>
          <w:rFonts w:ascii="UD デジタル 教科書体 NK-R" w:eastAsia="UD デジタル 教科書体 NK-R" w:hAnsi="HG丸ｺﾞｼｯｸM-PRO" w:hint="eastAsia"/>
          <w:sz w:val="22"/>
        </w:rPr>
        <w:t>３</w:t>
      </w:r>
    </w:p>
    <w:p w:rsidR="00A5695C" w:rsidRPr="0064124B" w:rsidRDefault="00A5695C" w:rsidP="00A5695C">
      <w:pPr>
        <w:spacing w:line="276" w:lineRule="auto"/>
        <w:ind w:firstLineChars="300" w:firstLine="660"/>
        <w:rPr>
          <w:rFonts w:ascii="UD デジタル 教科書体 NK-R" w:eastAsia="UD デジタル 教科書体 NK-R" w:hAnsi="HG丸ｺﾞｼｯｸM-PRO"/>
          <w:sz w:val="22"/>
        </w:rPr>
      </w:pPr>
      <w:r w:rsidRPr="0064124B">
        <w:rPr>
          <w:rFonts w:ascii="UD デジタル 教科書体 NK-R" w:eastAsia="UD デジタル 教科書体 NK-R" w:hAnsi="HG丸ｺﾞｼｯｸM-PRO" w:hint="eastAsia"/>
          <w:sz w:val="22"/>
        </w:rPr>
        <w:t>（３）大阪府におけるこれまでの取組</w:t>
      </w:r>
      <w:r>
        <w:rPr>
          <w:rFonts w:ascii="UD デジタル 教科書体 NK-R" w:eastAsia="UD デジタル 教科書体 NK-R" w:hAnsi="HG丸ｺﾞｼｯｸM-PRO" w:hint="eastAsia"/>
          <w:sz w:val="22"/>
        </w:rPr>
        <w:t xml:space="preserve">　・・・・・・・・・・・・・・・・・・・・・・・・・・・・・・・・・・・</w:t>
      </w:r>
      <w:r w:rsidR="00707230">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00707230" w:rsidRPr="00707230">
        <w:rPr>
          <w:rFonts w:ascii="UD デジタル 教科書体 NK-R" w:eastAsia="UD デジタル 教科書体 NK-R" w:hAnsi="HG丸ｺﾞｼｯｸM-PRO" w:hint="eastAsia"/>
          <w:sz w:val="24"/>
        </w:rPr>
        <w:t xml:space="preserve">　</w:t>
      </w:r>
      <w:r w:rsidRPr="0064124B">
        <w:rPr>
          <w:rFonts w:ascii="UD デジタル 教科書体 NK-R" w:eastAsia="UD デジタル 教科書体 NK-R" w:hAnsi="HG丸ｺﾞｼｯｸM-PRO" w:hint="eastAsia"/>
          <w:sz w:val="22"/>
        </w:rPr>
        <w:t>４</w:t>
      </w:r>
    </w:p>
    <w:p w:rsidR="00A5695C" w:rsidRPr="0064124B" w:rsidRDefault="00A5695C" w:rsidP="00A5695C">
      <w:pPr>
        <w:spacing w:line="276" w:lineRule="auto"/>
        <w:ind w:firstLineChars="200" w:firstLine="440"/>
        <w:rPr>
          <w:rFonts w:ascii="UD デジタル 教科書体 NK-R" w:eastAsia="UD デジタル 教科書体 NK-R" w:hAnsi="HG丸ｺﾞｼｯｸM-PRO"/>
          <w:sz w:val="22"/>
        </w:rPr>
      </w:pPr>
      <w:r w:rsidRPr="0064124B">
        <w:rPr>
          <w:rFonts w:ascii="UD デジタル 教科書体 NK-R" w:eastAsia="UD デジタル 教科書体 NK-R" w:hAnsi="HG丸ｺﾞｼｯｸM-PRO" w:hint="eastAsia"/>
          <w:sz w:val="22"/>
        </w:rPr>
        <w:t>２．視覚障がい者等の読書環境の課題</w:t>
      </w:r>
      <w:r>
        <w:rPr>
          <w:rFonts w:ascii="UD デジタル 教科書体 NK-R" w:eastAsia="UD デジタル 教科書体 NK-R" w:hAnsi="HG丸ｺﾞｼｯｸM-PRO" w:hint="eastAsia"/>
          <w:sz w:val="22"/>
        </w:rPr>
        <w:t xml:space="preserve">　</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sidRPr="00707230">
        <w:rPr>
          <w:rFonts w:ascii="UD デジタル 教科書体 NK-R" w:eastAsia="UD デジタル 教科書体 NK-R" w:hAnsi="HG丸ｺﾞｼｯｸM-PRO" w:hint="eastAsia"/>
          <w:sz w:val="24"/>
        </w:rPr>
        <w:t xml:space="preserve">　</w:t>
      </w:r>
      <w:r w:rsidRPr="0064124B">
        <w:rPr>
          <w:rFonts w:ascii="UD デジタル 教科書体 NK-R" w:eastAsia="UD デジタル 教科書体 NK-R" w:hAnsi="HG丸ｺﾞｼｯｸM-PRO" w:hint="eastAsia"/>
          <w:sz w:val="22"/>
        </w:rPr>
        <w:t>５</w:t>
      </w:r>
    </w:p>
    <w:p w:rsidR="00A5695C" w:rsidRPr="00D229C7" w:rsidRDefault="00A5695C" w:rsidP="00A5695C">
      <w:pPr>
        <w:spacing w:line="276" w:lineRule="auto"/>
        <w:ind w:firstLineChars="100" w:firstLine="220"/>
        <w:rPr>
          <w:rFonts w:ascii="UD デジタル 教科書体 NK-R" w:eastAsia="UD デジタル 教科書体 NK-R" w:hAnsi="HG丸ｺﾞｼｯｸM-PRO"/>
          <w:b/>
          <w:sz w:val="22"/>
        </w:rPr>
      </w:pPr>
    </w:p>
    <w:p w:rsidR="00A5695C" w:rsidRPr="0064124B" w:rsidRDefault="00A5695C" w:rsidP="00A5695C">
      <w:pPr>
        <w:spacing w:line="276" w:lineRule="auto"/>
        <w:ind w:firstLineChars="100" w:firstLine="220"/>
        <w:rPr>
          <w:rFonts w:ascii="UD デジタル 教科書体 NK-R" w:eastAsia="UD デジタル 教科書体 NK-R" w:hAnsi="HG丸ｺﾞｼｯｸM-PRO"/>
          <w:b/>
          <w:sz w:val="22"/>
        </w:rPr>
      </w:pPr>
      <w:r w:rsidRPr="0064124B">
        <w:rPr>
          <w:rFonts w:ascii="UD デジタル 教科書体 NK-R" w:eastAsia="UD デジタル 教科書体 NK-R" w:hAnsi="HG丸ｺﾞｼｯｸM-PRO" w:hint="eastAsia"/>
          <w:b/>
          <w:sz w:val="22"/>
        </w:rPr>
        <w:t>第３章　基本方針及び施策の方向性</w:t>
      </w:r>
      <w:r>
        <w:rPr>
          <w:rFonts w:ascii="UD デジタル 教科書体 NK-R" w:eastAsia="UD デジタル 教科書体 NK-R" w:hAnsi="HG丸ｺﾞｼｯｸM-PRO" w:hint="eastAsia"/>
          <w:b/>
          <w:sz w:val="22"/>
        </w:rPr>
        <w:t xml:space="preserve"> </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 xml:space="preserve">　</w:t>
      </w:r>
      <w:r w:rsidRPr="001B78A9">
        <w:rPr>
          <w:rFonts w:ascii="UD デジタル 教科書体 NK-R" w:eastAsia="UD デジタル 教科書体 NK-R" w:hAnsi="HG丸ｺﾞｼｯｸM-PRO" w:hint="eastAsia"/>
          <w:b/>
          <w:sz w:val="22"/>
        </w:rPr>
        <w:t>７</w:t>
      </w:r>
    </w:p>
    <w:p w:rsidR="00A5695C" w:rsidRPr="0064124B" w:rsidRDefault="00A5695C" w:rsidP="00A5695C">
      <w:pPr>
        <w:spacing w:line="276" w:lineRule="auto"/>
        <w:ind w:firstLineChars="200" w:firstLine="440"/>
        <w:rPr>
          <w:rFonts w:ascii="UD デジタル 教科書体 NK-R" w:eastAsia="UD デジタル 教科書体 NK-R" w:hAnsi="HG丸ｺﾞｼｯｸM-PRO"/>
          <w:sz w:val="22"/>
        </w:rPr>
      </w:pPr>
      <w:r w:rsidRPr="0064124B">
        <w:rPr>
          <w:rFonts w:ascii="UD デジタル 教科書体 NK-R" w:eastAsia="UD デジタル 教科書体 NK-R" w:hAnsi="HG丸ｺﾞｼｯｸM-PRO" w:hint="eastAsia"/>
          <w:sz w:val="22"/>
        </w:rPr>
        <w:t>１．基本方針</w:t>
      </w:r>
      <w:r>
        <w:rPr>
          <w:rFonts w:ascii="UD デジタル 教科書体 NK-R" w:eastAsia="UD デジタル 教科書体 NK-R" w:hAnsi="HG丸ｺﾞｼｯｸM-PRO" w:hint="eastAsia"/>
          <w:sz w:val="22"/>
        </w:rPr>
        <w:t xml:space="preserve">　</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 xml:space="preserve">　</w:t>
      </w:r>
      <w:r w:rsidRPr="0064124B">
        <w:rPr>
          <w:rFonts w:ascii="UD デジタル 教科書体 NK-R" w:eastAsia="UD デジタル 教科書体 NK-R" w:hAnsi="HG丸ｺﾞｼｯｸM-PRO" w:hint="eastAsia"/>
          <w:sz w:val="22"/>
        </w:rPr>
        <w:t>７</w:t>
      </w:r>
    </w:p>
    <w:p w:rsidR="00A5695C" w:rsidRPr="0064124B" w:rsidRDefault="00A5695C" w:rsidP="00A5695C">
      <w:pPr>
        <w:spacing w:line="276" w:lineRule="auto"/>
        <w:ind w:firstLineChars="200" w:firstLine="440"/>
        <w:rPr>
          <w:rFonts w:ascii="UD デジタル 教科書体 NK-R" w:eastAsia="UD デジタル 教科書体 NK-R" w:hAnsi="HG丸ｺﾞｼｯｸM-PRO"/>
          <w:sz w:val="22"/>
        </w:rPr>
      </w:pPr>
      <w:r w:rsidRPr="0064124B">
        <w:rPr>
          <w:rFonts w:ascii="UD デジタル 教科書体 NK-R" w:eastAsia="UD デジタル 教科書体 NK-R" w:hAnsi="HG丸ｺﾞｼｯｸM-PRO" w:hint="eastAsia"/>
          <w:sz w:val="22"/>
        </w:rPr>
        <w:t>２．施策の方向性と取組内容</w:t>
      </w:r>
      <w:r>
        <w:rPr>
          <w:rFonts w:ascii="UD デジタル 教科書体 NK-R" w:eastAsia="UD デジタル 教科書体 NK-R" w:hAnsi="HG丸ｺﾞｼｯｸM-PRO" w:hint="eastAsia"/>
          <w:sz w:val="22"/>
        </w:rPr>
        <w:t xml:space="preserve"> ・・・・・・・・・・・・・・・・・・・・・・・・・・・・・・・・・・・・・・・・・・・・・・・・・・・・</w:t>
      </w:r>
      <w:r w:rsidRPr="00357D7A">
        <w:rPr>
          <w:rFonts w:ascii="UD デジタル 教科書体 NK-R" w:eastAsia="UD デジタル 教科書体 NK-R" w:hAnsi="HG丸ｺﾞｼｯｸM-PRO" w:hint="eastAsia"/>
          <w:sz w:val="36"/>
        </w:rPr>
        <w:t xml:space="preserve">　</w:t>
      </w:r>
      <w:r w:rsidRPr="0064124B">
        <w:rPr>
          <w:rFonts w:ascii="UD デジタル 教科書体 NK-R" w:eastAsia="UD デジタル 教科書体 NK-R" w:hAnsi="HG丸ｺﾞｼｯｸM-PRO" w:hint="eastAsia"/>
          <w:sz w:val="22"/>
        </w:rPr>
        <w:t>７</w:t>
      </w:r>
    </w:p>
    <w:p w:rsidR="00A5695C" w:rsidRDefault="00A5695C" w:rsidP="00A5695C">
      <w:pPr>
        <w:spacing w:line="276" w:lineRule="auto"/>
        <w:ind w:firstLineChars="257" w:firstLine="565"/>
        <w:rPr>
          <w:rFonts w:ascii="UD デジタル 教科書体 NK-R" w:eastAsia="UD デジタル 教科書体 NK-R" w:hAnsi="HG丸ｺﾞｼｯｸM-PRO"/>
          <w:sz w:val="22"/>
        </w:rPr>
      </w:pPr>
      <w:r>
        <w:rPr>
          <w:rFonts w:ascii="UD デジタル 教科書体 NK-R" w:eastAsia="UD デジタル 教科書体 NK-R" w:hAnsi="HG丸ｺﾞｼｯｸM-PRO"/>
          <w:sz w:val="22"/>
        </w:rPr>
        <w:t>&lt;</w:t>
      </w:r>
      <w:r w:rsidRPr="00C8751F">
        <w:rPr>
          <w:rFonts w:ascii="UD デジタル 教科書体 NK-R" w:eastAsia="UD デジタル 教科書体 NK-R" w:hAnsi="HG丸ｺﾞｼｯｸM-PRO" w:hint="eastAsia"/>
          <w:sz w:val="22"/>
        </w:rPr>
        <w:t>方向性１</w:t>
      </w:r>
      <w:r>
        <w:rPr>
          <w:rFonts w:ascii="UD デジタル 教科書体 NK-R" w:eastAsia="UD デジタル 教科書体 NK-R" w:hAnsi="HG丸ｺﾞｼｯｸM-PRO" w:hint="eastAsia"/>
          <w:sz w:val="22"/>
        </w:rPr>
        <w:t>&gt;</w:t>
      </w:r>
      <w:r w:rsidRPr="00194CD5">
        <w:rPr>
          <w:rFonts w:ascii="UD デジタル 教科書体 NK-R" w:eastAsia="UD デジタル 教科書体 NK-R" w:hAnsi="HG丸ｺﾞｼｯｸM-PRO" w:hint="eastAsia"/>
          <w:sz w:val="22"/>
        </w:rPr>
        <w:t>アクセシブルな書籍等の充実</w:t>
      </w:r>
      <w:r>
        <w:rPr>
          <w:rFonts w:ascii="UD デジタル 教科書体 NK-R" w:eastAsia="UD デジタル 教科書体 NK-R" w:hAnsi="HG丸ｺﾞｼｯｸM-PRO" w:hint="eastAsia"/>
          <w:sz w:val="22"/>
        </w:rPr>
        <w:t xml:space="preserve">　</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00707230">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00707230" w:rsidRPr="00707230">
        <w:rPr>
          <w:rFonts w:ascii="UD デジタル 教科書体 NK-R" w:eastAsia="UD デジタル 教科書体 NK-R" w:hAnsi="HG丸ｺﾞｼｯｸM-PRO" w:hint="eastAsia"/>
          <w:sz w:val="32"/>
        </w:rPr>
        <w:t xml:space="preserve">　</w:t>
      </w:r>
      <w:r>
        <w:rPr>
          <w:rFonts w:ascii="UD デジタル 教科書体 NK-R" w:eastAsia="UD デジタル 教科書体 NK-R" w:hAnsi="HG丸ｺﾞｼｯｸM-PRO" w:hint="eastAsia"/>
          <w:sz w:val="22"/>
        </w:rPr>
        <w:t>７</w:t>
      </w:r>
    </w:p>
    <w:p w:rsidR="00A5695C" w:rsidRDefault="00A5695C" w:rsidP="00A5695C">
      <w:pPr>
        <w:spacing w:line="276" w:lineRule="auto"/>
        <w:ind w:firstLineChars="257" w:firstLine="565"/>
        <w:rPr>
          <w:rFonts w:ascii="UD デジタル 教科書体 NK-R" w:eastAsia="UD デジタル 教科書体 NK-R" w:hAnsi="HG丸ｺﾞｼｯｸM-PRO"/>
          <w:sz w:val="22"/>
        </w:rPr>
      </w:pPr>
      <w:r>
        <w:rPr>
          <w:rFonts w:ascii="UD デジタル 教科書体 NK-R" w:eastAsia="UD デジタル 教科書体 NK-R" w:hAnsi="HG丸ｺﾞｼｯｸM-PRO"/>
          <w:sz w:val="22"/>
        </w:rPr>
        <w:t>&lt;</w:t>
      </w:r>
      <w:r>
        <w:rPr>
          <w:rFonts w:ascii="UD デジタル 教科書体 NK-R" w:eastAsia="UD デジタル 教科書体 NK-R" w:hAnsi="HG丸ｺﾞｼｯｸM-PRO" w:hint="eastAsia"/>
          <w:sz w:val="22"/>
        </w:rPr>
        <w:t>方向性２&gt;</w:t>
      </w:r>
      <w:r w:rsidRPr="00194CD5">
        <w:rPr>
          <w:rFonts w:ascii="UD デジタル 教科書体 NK-R" w:eastAsia="UD デジタル 教科書体 NK-R" w:hAnsi="HG丸ｺﾞｼｯｸM-PRO" w:hint="eastAsia"/>
          <w:sz w:val="22"/>
        </w:rPr>
        <w:t>公立図書館等の人材育成・体制整備</w:t>
      </w:r>
      <w:r>
        <w:rPr>
          <w:rFonts w:ascii="UD デジタル 教科書体 NK-R" w:eastAsia="UD デジタル 教科書体 NK-R" w:hAnsi="HG丸ｺﾞｼｯｸM-PRO" w:hint="eastAsia"/>
          <w:sz w:val="22"/>
        </w:rPr>
        <w:t xml:space="preserve">　</w:t>
      </w:r>
      <w:r w:rsidRPr="0064124B">
        <w:rPr>
          <w:rFonts w:ascii="UD デジタル 教科書体 NK-R" w:eastAsia="UD デジタル 教科書体 NK-R" w:hAnsi="HG丸ｺﾞｼｯｸM-PRO" w:hint="eastAsia"/>
          <w:sz w:val="22"/>
        </w:rPr>
        <w:t>・・・・・・・・・・・・・・・・・</w:t>
      </w:r>
      <w:r w:rsidR="00707230" w:rsidRPr="0064124B">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sidR="00707230" w:rsidRPr="00707230">
        <w:rPr>
          <w:rFonts w:ascii="UD デジタル 教科書体 NK-R" w:eastAsia="UD デジタル 教科書体 NK-R" w:hAnsi="HG丸ｺﾞｼｯｸM-PRO" w:hint="eastAsia"/>
          <w:sz w:val="18"/>
        </w:rPr>
        <w:t xml:space="preserve">　</w:t>
      </w:r>
      <w:r>
        <w:rPr>
          <w:rFonts w:ascii="UD デジタル 教科書体 NK-R" w:eastAsia="UD デジタル 教科書体 NK-R" w:hAnsi="HG丸ｺﾞｼｯｸM-PRO" w:hint="eastAsia"/>
          <w:sz w:val="22"/>
        </w:rPr>
        <w:t>８</w:t>
      </w:r>
    </w:p>
    <w:p w:rsidR="00A5695C" w:rsidRDefault="00A5695C" w:rsidP="00A5695C">
      <w:pPr>
        <w:spacing w:line="276" w:lineRule="auto"/>
        <w:ind w:firstLineChars="257" w:firstLine="565"/>
        <w:rPr>
          <w:rFonts w:ascii="UD デジタル 教科書体 NK-R" w:eastAsia="UD デジタル 教科書体 NK-R" w:hAnsi="HG丸ｺﾞｼｯｸM-PRO"/>
          <w:sz w:val="22"/>
        </w:rPr>
      </w:pPr>
      <w:r>
        <w:rPr>
          <w:rFonts w:ascii="UD デジタル 教科書体 NK-R" w:eastAsia="UD デジタル 教科書体 NK-R" w:hAnsi="HG丸ｺﾞｼｯｸM-PRO"/>
          <w:sz w:val="22"/>
        </w:rPr>
        <w:t>&lt;</w:t>
      </w:r>
      <w:r>
        <w:rPr>
          <w:rFonts w:ascii="UD デジタル 教科書体 NK-R" w:eastAsia="UD デジタル 教科書体 NK-R" w:hAnsi="HG丸ｺﾞｼｯｸM-PRO" w:hint="eastAsia"/>
          <w:sz w:val="22"/>
        </w:rPr>
        <w:t>方向性３&gt;</w:t>
      </w:r>
      <w:r w:rsidRPr="00194CD5">
        <w:rPr>
          <w:rFonts w:ascii="UD デジタル 教科書体 NK-R" w:eastAsia="UD デジタル 教科書体 NK-R" w:hAnsi="HG丸ｺﾞｼｯｸM-PRO" w:hint="eastAsia"/>
          <w:sz w:val="22"/>
        </w:rPr>
        <w:t>利用しやすい施設・設備（機器）、サービスの充実</w:t>
      </w:r>
      <w:r>
        <w:rPr>
          <w:rFonts w:ascii="UD デジタル 教科書体 NK-R" w:eastAsia="UD デジタル 教科書体 NK-R" w:hAnsi="HG丸ｺﾞｼｯｸM-PRO" w:hint="eastAsia"/>
          <w:sz w:val="22"/>
        </w:rPr>
        <w:t xml:space="preserve">　</w:t>
      </w:r>
      <w:r w:rsidRPr="0064124B">
        <w:rPr>
          <w:rFonts w:ascii="UD デジタル 教科書体 NK-R" w:eastAsia="UD デジタル 教科書体 NK-R" w:hAnsi="HG丸ｺﾞｼｯｸM-PRO" w:hint="eastAsia"/>
          <w:sz w:val="22"/>
        </w:rPr>
        <w:t>・・・・・・・・</w:t>
      </w:r>
      <w:r w:rsidR="00707230" w:rsidRPr="0064124B">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sidR="00707230" w:rsidRPr="00707230">
        <w:rPr>
          <w:rFonts w:ascii="UD デジタル 教科書体 NK-R" w:eastAsia="UD デジタル 教科書体 NK-R" w:hAnsi="HG丸ｺﾞｼｯｸM-PRO" w:hint="eastAsia"/>
          <w:sz w:val="24"/>
        </w:rPr>
        <w:t xml:space="preserve">　</w:t>
      </w:r>
      <w:r>
        <w:rPr>
          <w:rFonts w:ascii="UD デジタル 教科書体 NK-R" w:eastAsia="UD デジタル 教科書体 NK-R" w:hAnsi="HG丸ｺﾞｼｯｸM-PRO" w:hint="eastAsia"/>
          <w:sz w:val="22"/>
        </w:rPr>
        <w:t>８</w:t>
      </w:r>
    </w:p>
    <w:p w:rsidR="00A5695C" w:rsidRDefault="00A5695C" w:rsidP="00A5695C">
      <w:pPr>
        <w:spacing w:line="276" w:lineRule="auto"/>
        <w:ind w:firstLineChars="257" w:firstLine="565"/>
        <w:rPr>
          <w:rFonts w:ascii="UD デジタル 教科書体 NK-R" w:eastAsia="UD デジタル 教科書体 NK-R" w:hAnsi="HG丸ｺﾞｼｯｸM-PRO"/>
          <w:sz w:val="22"/>
        </w:rPr>
      </w:pPr>
      <w:r>
        <w:rPr>
          <w:rFonts w:ascii="UD デジタル 教科書体 NK-R" w:eastAsia="UD デジタル 教科書体 NK-R" w:hAnsi="HG丸ｺﾞｼｯｸM-PRO"/>
          <w:sz w:val="22"/>
        </w:rPr>
        <w:t>&lt;</w:t>
      </w:r>
      <w:r>
        <w:rPr>
          <w:rFonts w:ascii="UD デジタル 教科書体 NK-R" w:eastAsia="UD デジタル 教科書体 NK-R" w:hAnsi="HG丸ｺﾞｼｯｸM-PRO" w:hint="eastAsia"/>
          <w:sz w:val="22"/>
        </w:rPr>
        <w:t>方向性４&gt;</w:t>
      </w:r>
      <w:r w:rsidRPr="00194CD5">
        <w:rPr>
          <w:rFonts w:ascii="UD デジタル 教科書体 NK-R" w:eastAsia="UD デジタル 教科書体 NK-R" w:hAnsi="HG丸ｺﾞｼｯｸM-PRO" w:hint="eastAsia"/>
          <w:sz w:val="22"/>
        </w:rPr>
        <w:t>図書館サービスに係る情報発信</w:t>
      </w:r>
      <w:r>
        <w:rPr>
          <w:rFonts w:ascii="UD デジタル 教科書体 NK-R" w:eastAsia="UD デジタル 教科書体 NK-R" w:hAnsi="HG丸ｺﾞｼｯｸM-PRO" w:hint="eastAsia"/>
          <w:sz w:val="22"/>
        </w:rPr>
        <w:t xml:space="preserve">　</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sidR="00707230" w:rsidRPr="0064124B">
        <w:rPr>
          <w:rFonts w:ascii="UD デジタル 教科書体 NK-R" w:eastAsia="UD デジタル 教科書体 NK-R" w:hAnsi="HG丸ｺﾞｼｯｸM-PRO" w:hint="eastAsia"/>
          <w:sz w:val="22"/>
        </w:rPr>
        <w:t>・・</w:t>
      </w:r>
      <w:r w:rsidRPr="0064124B">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00707230" w:rsidRPr="0064124B">
        <w:rPr>
          <w:rFonts w:ascii="UD デジタル 教科書体 NK-R" w:eastAsia="UD デジタル 教科書体 NK-R" w:hAnsi="HG丸ｺﾞｼｯｸM-PRO" w:hint="eastAsia"/>
          <w:sz w:val="22"/>
        </w:rPr>
        <w:t>・</w:t>
      </w:r>
      <w:r w:rsidR="00707230">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sz w:val="22"/>
        </w:rPr>
        <w:t>9</w:t>
      </w:r>
    </w:p>
    <w:p w:rsidR="00A5695C" w:rsidRDefault="00A5695C" w:rsidP="00A5695C">
      <w:pPr>
        <w:spacing w:line="276" w:lineRule="auto"/>
        <w:ind w:firstLineChars="257" w:firstLine="565"/>
        <w:rPr>
          <w:rFonts w:ascii="UD デジタル 教科書体 NK-R" w:eastAsia="UD デジタル 教科書体 NK-R" w:hAnsi="HG丸ｺﾞｼｯｸM-PRO"/>
          <w:sz w:val="22"/>
        </w:rPr>
      </w:pPr>
      <w:r>
        <w:rPr>
          <w:rFonts w:ascii="UD デジタル 教科書体 NK-R" w:eastAsia="UD デジタル 教科書体 NK-R" w:hAnsi="HG丸ｺﾞｼｯｸM-PRO"/>
          <w:sz w:val="22"/>
        </w:rPr>
        <w:t>&lt;</w:t>
      </w:r>
      <w:r>
        <w:rPr>
          <w:rFonts w:ascii="UD デジタル 教科書体 NK-R" w:eastAsia="UD デジタル 教科書体 NK-R" w:hAnsi="HG丸ｺﾞｼｯｸM-PRO" w:hint="eastAsia"/>
          <w:sz w:val="22"/>
        </w:rPr>
        <w:t>方向性５&gt;</w:t>
      </w:r>
      <w:r w:rsidRPr="00194CD5">
        <w:rPr>
          <w:rFonts w:ascii="UD デジタル 教科書体 NK-R" w:eastAsia="UD デジタル 教科書体 NK-R" w:hAnsi="HG丸ｺﾞｼｯｸM-PRO" w:hint="eastAsia"/>
          <w:sz w:val="22"/>
        </w:rPr>
        <w:t>国、市町村との連携</w:t>
      </w:r>
      <w:r>
        <w:rPr>
          <w:rFonts w:ascii="UD デジタル 教科書体 NK-R" w:eastAsia="UD デジタル 教科書体 NK-R" w:hAnsi="HG丸ｺﾞｼｯｸM-PRO" w:hint="eastAsia"/>
          <w:sz w:val="22"/>
        </w:rPr>
        <w:t xml:space="preserve">　</w:t>
      </w:r>
      <w:r w:rsidRPr="0064124B">
        <w:rPr>
          <w:rFonts w:ascii="UD デジタル 教科書体 NK-R" w:eastAsia="UD デジタル 教科書体 NK-R" w:hAnsi="HG丸ｺﾞｼｯｸM-PRO" w:hint="eastAsia"/>
          <w:sz w:val="22"/>
        </w:rPr>
        <w:t>・・・・・・・・・・・・・・・・・・・・・・・・・・・・・・・・・・</w:t>
      </w:r>
      <w:r w:rsidR="00020568">
        <w:rPr>
          <w:rFonts w:ascii="UD デジタル 教科書体 NK-R" w:eastAsia="UD デジタル 教科書体 NK-R" w:hAnsi="HG丸ｺﾞｼｯｸM-PRO" w:hint="eastAsia"/>
          <w:sz w:val="22"/>
        </w:rPr>
        <w:t>・・・・</w:t>
      </w:r>
      <w:r w:rsidR="00707230" w:rsidRPr="0064124B">
        <w:rPr>
          <w:rFonts w:ascii="UD デジタル 教科書体 NK-R" w:eastAsia="UD デジタル 教科書体 NK-R" w:hAnsi="HG丸ｺﾞｼｯｸM-PRO" w:hint="eastAsia"/>
          <w:sz w:val="22"/>
        </w:rPr>
        <w:t>・・</w:t>
      </w:r>
      <w:r w:rsidR="00020568">
        <w:rPr>
          <w:rFonts w:ascii="UD デジタル 教科書体 NK-R" w:eastAsia="UD デジタル 教科書体 NK-R" w:hAnsi="HG丸ｺﾞｼｯｸM-PRO" w:hint="eastAsia"/>
          <w:sz w:val="22"/>
        </w:rPr>
        <w:t>・・・・・・</w:t>
      </w:r>
      <w:r>
        <w:rPr>
          <w:rFonts w:ascii="UD デジタル 教科書体 NK-R" w:eastAsia="UD デジタル 教科書体 NK-R" w:hAnsi="HG丸ｺﾞｼｯｸM-PRO" w:hint="eastAsia"/>
          <w:sz w:val="22"/>
        </w:rPr>
        <w:t>・</w:t>
      </w:r>
      <w:r w:rsidRPr="00194CD5">
        <w:rPr>
          <w:rFonts w:ascii="UD デジタル 教科書体 NK-R" w:eastAsia="UD デジタル 教科書体 NK-R" w:hAnsi="HG丸ｺﾞｼｯｸM-PRO" w:hint="eastAsia"/>
          <w:sz w:val="24"/>
        </w:rPr>
        <w:t xml:space="preserve">　</w:t>
      </w:r>
      <w:r w:rsidR="00020568">
        <w:rPr>
          <w:rFonts w:ascii="UD デジタル 教科書体 NK-R" w:eastAsia="UD デジタル 教科書体 NK-R" w:hAnsi="HG丸ｺﾞｼｯｸM-PRO" w:hint="eastAsia"/>
          <w:sz w:val="22"/>
        </w:rPr>
        <w:t>10</w:t>
      </w:r>
    </w:p>
    <w:p w:rsidR="00A5695C" w:rsidRPr="00020568" w:rsidRDefault="00A5695C" w:rsidP="00A5695C">
      <w:pPr>
        <w:spacing w:line="276" w:lineRule="auto"/>
        <w:ind w:firstLineChars="257" w:firstLine="565"/>
        <w:rPr>
          <w:rFonts w:ascii="UD デジタル 教科書体 NK-R" w:eastAsia="UD デジタル 教科書体 NK-R" w:hAnsi="HG丸ｺﾞｼｯｸM-PRO"/>
          <w:sz w:val="22"/>
        </w:rPr>
      </w:pPr>
    </w:p>
    <w:p w:rsidR="00A5695C" w:rsidRPr="0064124B" w:rsidRDefault="00A5695C" w:rsidP="00A5695C">
      <w:pPr>
        <w:spacing w:line="276" w:lineRule="auto"/>
        <w:ind w:firstLineChars="100" w:firstLine="220"/>
        <w:rPr>
          <w:rFonts w:ascii="UD デジタル 教科書体 NK-R" w:eastAsia="UD デジタル 教科書体 NK-R" w:hAnsi="HG丸ｺﾞｼｯｸM-PRO"/>
          <w:b/>
          <w:sz w:val="22"/>
        </w:rPr>
      </w:pPr>
      <w:r w:rsidRPr="0064124B">
        <w:rPr>
          <w:rFonts w:ascii="UD デジタル 教科書体 NK-R" w:eastAsia="UD デジタル 教科書体 NK-R" w:hAnsi="HG丸ｺﾞｼｯｸM-PRO" w:hint="eastAsia"/>
          <w:b/>
          <w:sz w:val="22"/>
        </w:rPr>
        <w:t>第４章　おわりに</w:t>
      </w:r>
      <w:r>
        <w:rPr>
          <w:rFonts w:ascii="UD デジタル 教科書体 NK-R" w:eastAsia="UD デジタル 教科書体 NK-R" w:hAnsi="HG丸ｺﾞｼｯｸM-PRO" w:hint="eastAsia"/>
          <w:b/>
          <w:sz w:val="22"/>
        </w:rPr>
        <w:t xml:space="preserve">　</w:t>
      </w:r>
      <w:r w:rsidRPr="0064124B">
        <w:rPr>
          <w:rFonts w:ascii="UD デジタル 教科書体 NK-R" w:eastAsia="UD デジタル 教科書体 NK-R" w:hAnsi="HG丸ｺﾞｼｯｸM-PRO" w:hint="eastAsia"/>
          <w:b/>
          <w:sz w:val="22"/>
        </w:rPr>
        <w:t>・・・・・・・・・・・</w:t>
      </w:r>
      <w:r>
        <w:rPr>
          <w:rFonts w:ascii="UD デジタル 教科書体 NK-R" w:eastAsia="UD デジタル 教科書体 NK-R" w:hAnsi="HG丸ｺﾞｼｯｸM-PRO" w:hint="eastAsia"/>
          <w:b/>
          <w:sz w:val="22"/>
        </w:rPr>
        <w:t>・・・・・・・</w:t>
      </w:r>
      <w:r w:rsidRPr="0064124B">
        <w:rPr>
          <w:rFonts w:ascii="UD デジタル 教科書体 NK-R" w:eastAsia="UD デジタル 教科書体 NK-R" w:hAnsi="HG丸ｺﾞｼｯｸM-PRO" w:hint="eastAsia"/>
          <w:b/>
          <w:sz w:val="22"/>
        </w:rPr>
        <w:t>・・・・・・・・・・・・・・・・・・・・・・・・・・・・・・・・・・・・・・・・</w:t>
      </w:r>
      <w:r>
        <w:rPr>
          <w:rFonts w:ascii="UD デジタル 教科書体 NK-R" w:eastAsia="UD デジタル 教科書体 NK-R" w:hAnsi="HG丸ｺﾞｼｯｸM-PRO" w:hint="eastAsia"/>
          <w:b/>
          <w:sz w:val="22"/>
        </w:rPr>
        <w:t>・・</w:t>
      </w:r>
      <w:r w:rsidR="0076653D">
        <w:rPr>
          <w:rFonts w:ascii="UD デジタル 教科書体 NK-R" w:eastAsia="UD デジタル 教科書体 NK-R" w:hAnsi="HG丸ｺﾞｼｯｸM-PRO" w:hint="eastAsia"/>
          <w:b/>
          <w:sz w:val="22"/>
        </w:rPr>
        <w:t>・</w:t>
      </w:r>
      <w:r w:rsidRPr="0064124B">
        <w:rPr>
          <w:rFonts w:ascii="UD デジタル 教科書体 NK-R" w:eastAsia="UD デジタル 教科書体 NK-R" w:hAnsi="HG丸ｺﾞｼｯｸM-PRO" w:hint="eastAsia"/>
          <w:b/>
          <w:sz w:val="22"/>
        </w:rPr>
        <w:t>・・</w:t>
      </w:r>
      <w:r w:rsidRPr="0076653D">
        <w:rPr>
          <w:rFonts w:ascii="UD デジタル 教科書体 NK-R" w:eastAsia="UD デジタル 教科書体 NK-R" w:hAnsi="HG丸ｺﾞｼｯｸM-PRO" w:hint="eastAsia"/>
          <w:b/>
          <w:sz w:val="36"/>
        </w:rPr>
        <w:t xml:space="preserve">　</w:t>
      </w:r>
      <w:r w:rsidRPr="0064124B">
        <w:rPr>
          <w:rFonts w:ascii="UD デジタル 教科書体 NK-R" w:eastAsia="UD デジタル 教科書体 NK-R" w:hAnsi="HG丸ｺﾞｼｯｸM-PRO" w:hint="eastAsia"/>
          <w:b/>
          <w:sz w:val="22"/>
        </w:rPr>
        <w:t>１</w:t>
      </w:r>
      <w:r w:rsidR="00020568">
        <w:rPr>
          <w:rFonts w:ascii="UD デジタル 教科書体 NK-R" w:eastAsia="UD デジタル 教科書体 NK-R" w:hAnsi="HG丸ｺﾞｼｯｸM-PRO" w:hint="eastAsia"/>
          <w:b/>
          <w:sz w:val="22"/>
        </w:rPr>
        <w:t>1</w:t>
      </w:r>
    </w:p>
    <w:p w:rsidR="00A5695C" w:rsidRPr="00020568" w:rsidRDefault="00A5695C" w:rsidP="00A5695C">
      <w:pPr>
        <w:spacing w:line="276" w:lineRule="auto"/>
        <w:ind w:firstLineChars="100" w:firstLine="220"/>
        <w:rPr>
          <w:rFonts w:ascii="UD デジタル 教科書体 NK-R" w:eastAsia="UD デジタル 教科書体 NK-R" w:hAnsi="HG丸ｺﾞｼｯｸM-PRO"/>
          <w:b/>
          <w:sz w:val="22"/>
        </w:rPr>
      </w:pPr>
    </w:p>
    <w:p w:rsidR="00A5695C" w:rsidRDefault="00A5695C" w:rsidP="00A5695C">
      <w:pPr>
        <w:spacing w:line="276" w:lineRule="auto"/>
        <w:ind w:firstLineChars="100" w:firstLine="220"/>
        <w:rPr>
          <w:rFonts w:ascii="UD デジタル 教科書体 NK-R" w:eastAsia="UD デジタル 教科書体 NK-R" w:hAnsi="HG丸ｺﾞｼｯｸM-PRO"/>
          <w:b/>
          <w:sz w:val="22"/>
        </w:rPr>
      </w:pPr>
      <w:r w:rsidRPr="0064124B">
        <w:rPr>
          <w:rFonts w:ascii="UD デジタル 教科書体 NK-R" w:eastAsia="UD デジタル 教科書体 NK-R" w:hAnsi="HG丸ｺﾞｼｯｸM-PRO" w:hint="eastAsia"/>
          <w:b/>
          <w:sz w:val="22"/>
        </w:rPr>
        <w:t>用語集　・・・・・・・・・・・・・・・・・・・・・・・・・</w:t>
      </w:r>
      <w:r>
        <w:rPr>
          <w:rFonts w:ascii="UD デジタル 教科書体 NK-R" w:eastAsia="UD デジタル 教科書体 NK-R" w:hAnsi="HG丸ｺﾞｼｯｸM-PRO" w:hint="eastAsia"/>
          <w:b/>
          <w:sz w:val="22"/>
        </w:rPr>
        <w:t>・・・・・・・</w:t>
      </w:r>
      <w:r w:rsidRPr="0064124B">
        <w:rPr>
          <w:rFonts w:ascii="UD デジタル 教科書体 NK-R" w:eastAsia="UD デジタル 教科書体 NK-R" w:hAnsi="HG丸ｺﾞｼｯｸM-PRO" w:hint="eastAsia"/>
          <w:b/>
          <w:sz w:val="22"/>
        </w:rPr>
        <w:t>・・・・・・・・・・・・・・・・・・・・・・・・・・・・・・・・・・・</w:t>
      </w:r>
      <w:r>
        <w:rPr>
          <w:rFonts w:ascii="UD デジタル 教科書体 NK-R" w:eastAsia="UD デジタル 教科書体 NK-R" w:hAnsi="HG丸ｺﾞｼｯｸM-PRO" w:hint="eastAsia"/>
          <w:b/>
          <w:sz w:val="22"/>
        </w:rPr>
        <w:t>・</w:t>
      </w:r>
      <w:r w:rsidRPr="0064124B">
        <w:rPr>
          <w:rFonts w:ascii="UD デジタル 教科書体 NK-R" w:eastAsia="UD デジタル 教科書体 NK-R" w:hAnsi="HG丸ｺﾞｼｯｸM-PRO" w:hint="eastAsia"/>
          <w:b/>
          <w:sz w:val="22"/>
        </w:rPr>
        <w:t>・・</w:t>
      </w:r>
      <w:r w:rsidRPr="0076653D">
        <w:rPr>
          <w:rFonts w:ascii="UD デジタル 教科書体 NK-R" w:eastAsia="UD デジタル 教科書体 NK-R" w:hAnsi="HG丸ｺﾞｼｯｸM-PRO" w:hint="eastAsia"/>
          <w:b/>
          <w:sz w:val="40"/>
        </w:rPr>
        <w:t xml:space="preserve">　</w:t>
      </w:r>
      <w:r>
        <w:rPr>
          <w:rFonts w:ascii="UD デジタル 教科書体 NK-R" w:eastAsia="UD デジタル 教科書体 NK-R" w:hAnsi="HG丸ｺﾞｼｯｸM-PRO" w:hint="eastAsia"/>
          <w:b/>
          <w:sz w:val="22"/>
        </w:rPr>
        <w:t>１</w:t>
      </w:r>
      <w:r w:rsidR="00020568">
        <w:rPr>
          <w:rFonts w:ascii="UD デジタル 教科書体 NK-R" w:eastAsia="UD デジタル 教科書体 NK-R" w:hAnsi="HG丸ｺﾞｼｯｸM-PRO" w:hint="eastAsia"/>
          <w:b/>
          <w:sz w:val="22"/>
        </w:rPr>
        <w:t>2</w:t>
      </w:r>
    </w:p>
    <w:p w:rsidR="00A5695C" w:rsidRPr="001B78A9" w:rsidRDefault="00A5695C" w:rsidP="00A5695C">
      <w:pPr>
        <w:spacing w:line="276" w:lineRule="auto"/>
        <w:ind w:firstLineChars="100" w:firstLine="220"/>
        <w:rPr>
          <w:rFonts w:ascii="UD デジタル 教科書体 NK-R" w:eastAsia="UD デジタル 教科書体 NK-R" w:hAnsi="HG丸ｺﾞｼｯｸM-PRO"/>
          <w:b/>
          <w:sz w:val="22"/>
        </w:rPr>
      </w:pPr>
    </w:p>
    <w:p w:rsidR="00A5695C" w:rsidRPr="00194CD5" w:rsidRDefault="00A5695C" w:rsidP="00A5695C">
      <w:pPr>
        <w:spacing w:line="276" w:lineRule="auto"/>
        <w:ind w:firstLineChars="101" w:firstLine="222"/>
        <w:rPr>
          <w:rFonts w:ascii="UD デジタル 教科書体 NK-R" w:eastAsia="UD デジタル 教科書体 NK-R" w:hAnsi="HG丸ｺﾞｼｯｸM-PRO"/>
          <w:b/>
          <w:sz w:val="22"/>
        </w:rPr>
      </w:pPr>
      <w:r w:rsidRPr="00194CD5">
        <w:rPr>
          <w:rFonts w:ascii="UD デジタル 教科書体 NK-R" w:eastAsia="UD デジタル 教科書体 NK-R" w:hAnsi="HG丸ｺﾞｼｯｸM-PRO" w:hint="eastAsia"/>
          <w:b/>
          <w:sz w:val="22"/>
        </w:rPr>
        <w:t>参考資料</w:t>
      </w:r>
    </w:p>
    <w:p w:rsidR="00A5695C" w:rsidRPr="001B78A9" w:rsidRDefault="00A5695C" w:rsidP="00A5695C">
      <w:pPr>
        <w:spacing w:line="276" w:lineRule="auto"/>
        <w:ind w:firstLineChars="193" w:firstLine="425"/>
        <w:rPr>
          <w:rFonts w:ascii="UD デジタル 教科書体 NK-R" w:eastAsia="UD デジタル 教科書体 NK-R" w:hAnsi="HG丸ｺﾞｼｯｸM-PRO"/>
          <w:sz w:val="22"/>
        </w:rPr>
      </w:pPr>
      <w:r w:rsidRPr="001B78A9">
        <w:rPr>
          <w:rFonts w:ascii="UD デジタル 教科書体 NK-R" w:eastAsia="UD デジタル 教科書体 NK-R" w:hAnsi="HG丸ｺﾞｼｯｸM-PRO" w:hint="eastAsia"/>
          <w:sz w:val="22"/>
        </w:rPr>
        <w:t>視覚障害者等の読書環境の整備の推進に関する</w:t>
      </w:r>
      <w:r w:rsidR="0076653D">
        <w:rPr>
          <w:rFonts w:ascii="UD デジタル 教科書体 NK-R" w:eastAsia="UD デジタル 教科書体 NK-R" w:hAnsi="HG丸ｺﾞｼｯｸM-PRO" w:hint="eastAsia"/>
          <w:sz w:val="22"/>
        </w:rPr>
        <w:t>法律　・・・・・・・・・・・・・・・・・・・・・・・・・・・・</w:t>
      </w:r>
      <w:r w:rsidRPr="001B78A9">
        <w:rPr>
          <w:rFonts w:ascii="UD デジタル 教科書体 NK-R" w:eastAsia="UD デジタル 教科書体 NK-R" w:hAnsi="HG丸ｺﾞｼｯｸM-PRO" w:hint="eastAsia"/>
          <w:sz w:val="22"/>
        </w:rPr>
        <w:t>・・</w:t>
      </w:r>
      <w:r w:rsidRPr="0076653D">
        <w:rPr>
          <w:rFonts w:ascii="UD デジタル 教科書体 NK-R" w:eastAsia="UD デジタル 教科書体 NK-R" w:hAnsi="HG丸ｺﾞｼｯｸM-PRO" w:hint="eastAsia"/>
          <w:sz w:val="28"/>
        </w:rPr>
        <w:t xml:space="preserve">　</w:t>
      </w:r>
      <w:r w:rsidRPr="001B78A9">
        <w:rPr>
          <w:rFonts w:ascii="UD デジタル 教科書体 NK-R" w:eastAsia="UD デジタル 教科書体 NK-R" w:hAnsi="HG丸ｺﾞｼｯｸM-PRO" w:hint="eastAsia"/>
          <w:sz w:val="22"/>
        </w:rPr>
        <w:t>１</w:t>
      </w:r>
      <w:r w:rsidR="00020568">
        <w:rPr>
          <w:rFonts w:ascii="UD デジタル 教科書体 NK-R" w:eastAsia="UD デジタル 教科書体 NK-R" w:hAnsi="HG丸ｺﾞｼｯｸM-PRO" w:hint="eastAsia"/>
          <w:sz w:val="22"/>
        </w:rPr>
        <w:t>6</w:t>
      </w:r>
    </w:p>
    <w:p w:rsidR="00A5695C" w:rsidRPr="001B78A9" w:rsidRDefault="00A5695C" w:rsidP="00A5695C">
      <w:pPr>
        <w:spacing w:line="276" w:lineRule="auto"/>
        <w:ind w:firstLineChars="193" w:firstLine="425"/>
        <w:rPr>
          <w:rFonts w:ascii="UD デジタル 教科書体 NK-R" w:eastAsia="UD デジタル 教科書体 NK-R" w:hAnsi="HG丸ｺﾞｼｯｸM-PRO"/>
          <w:sz w:val="22"/>
        </w:rPr>
      </w:pPr>
      <w:r w:rsidRPr="001B78A9">
        <w:rPr>
          <w:rFonts w:ascii="UD デジタル 教科書体 NK-R" w:eastAsia="UD デジタル 教科書体 NK-R" w:hAnsi="HG丸ｺﾞｼｯｸM-PRO" w:hint="eastAsia"/>
          <w:sz w:val="22"/>
        </w:rPr>
        <w:t>著作権法（抜粋）　・・・・・・・・・・・・・・・・・・・・・・・・</w:t>
      </w:r>
      <w:r w:rsidR="0076653D">
        <w:rPr>
          <w:rFonts w:ascii="UD デジタル 教科書体 NK-R" w:eastAsia="UD デジタル 教科書体 NK-R" w:hAnsi="HG丸ｺﾞｼｯｸM-PRO" w:hint="eastAsia"/>
          <w:sz w:val="22"/>
        </w:rPr>
        <w:t>・・・・・・・・・・・・・・・・・・・・・・・・・・・・・・・</w:t>
      </w:r>
      <w:r w:rsidRPr="001B78A9">
        <w:rPr>
          <w:rFonts w:ascii="UD デジタル 教科書体 NK-R" w:eastAsia="UD デジタル 教科書体 NK-R" w:hAnsi="HG丸ｺﾞｼｯｸM-PRO" w:hint="eastAsia"/>
          <w:sz w:val="22"/>
        </w:rPr>
        <w:t>・・・・・</w:t>
      </w:r>
      <w:r w:rsidRPr="0076653D">
        <w:rPr>
          <w:rFonts w:ascii="UD デジタル 教科書体 NK-R" w:eastAsia="UD デジタル 教科書体 NK-R" w:hAnsi="HG丸ｺﾞｼｯｸM-PRO" w:hint="eastAsia"/>
          <w:sz w:val="40"/>
        </w:rPr>
        <w:t xml:space="preserve">　</w:t>
      </w:r>
      <w:r w:rsidR="00020568">
        <w:rPr>
          <w:rFonts w:ascii="UD デジタル 教科書体 NK-R" w:eastAsia="UD デジタル 教科書体 NK-R" w:hAnsi="HG丸ｺﾞｼｯｸM-PRO" w:hint="eastAsia"/>
          <w:sz w:val="22"/>
        </w:rPr>
        <w:t>20</w:t>
      </w:r>
    </w:p>
    <w:p w:rsidR="00A5695C" w:rsidRPr="001B78A9" w:rsidRDefault="00A5695C" w:rsidP="00A5695C">
      <w:pPr>
        <w:spacing w:line="276" w:lineRule="auto"/>
        <w:ind w:firstLineChars="193" w:firstLine="425"/>
        <w:rPr>
          <w:rFonts w:ascii="UD デジタル 教科書体 NK-R" w:eastAsia="UD デジタル 教科書体 NK-R" w:hAnsi="HG丸ｺﾞｼｯｸM-PRO"/>
          <w:sz w:val="22"/>
        </w:rPr>
      </w:pPr>
      <w:r w:rsidRPr="001B78A9">
        <w:rPr>
          <w:rFonts w:ascii="UD デジタル 教科書体 NK-R" w:eastAsia="UD デジタル 教科書体 NK-R" w:hAnsi="HG丸ｺﾞｼｯｸM-PRO" w:hint="eastAsia"/>
          <w:sz w:val="22"/>
        </w:rPr>
        <w:t>大阪府立図書館　基本方針と重点取組業務（２０１９－２０２２年度） ・・・・・・・・・・・・・・・・・・・・</w:t>
      </w:r>
      <w:r w:rsidRPr="0076653D">
        <w:rPr>
          <w:rFonts w:ascii="UD デジタル 教科書体 NK-R" w:eastAsia="UD デジタル 教科書体 NK-R" w:hAnsi="HG丸ｺﾞｼｯｸM-PRO" w:hint="eastAsia"/>
          <w:sz w:val="28"/>
        </w:rPr>
        <w:t xml:space="preserve">　</w:t>
      </w:r>
      <w:r w:rsidRPr="001B78A9">
        <w:rPr>
          <w:rFonts w:ascii="UD デジタル 教科書体 NK-R" w:eastAsia="UD デジタル 教科書体 NK-R" w:hAnsi="HG丸ｺﾞｼｯｸM-PRO" w:hint="eastAsia"/>
          <w:sz w:val="22"/>
        </w:rPr>
        <w:t>２</w:t>
      </w:r>
      <w:r w:rsidR="00020568">
        <w:rPr>
          <w:rFonts w:ascii="UD デジタル 教科書体 NK-R" w:eastAsia="UD デジタル 教科書体 NK-R" w:hAnsi="HG丸ｺﾞｼｯｸM-PRO" w:hint="eastAsia"/>
          <w:sz w:val="22"/>
        </w:rPr>
        <w:t>1</w:t>
      </w:r>
    </w:p>
    <w:p w:rsidR="00A5695C" w:rsidRPr="001B78A9" w:rsidRDefault="00A5695C" w:rsidP="00A5695C">
      <w:pPr>
        <w:spacing w:line="276" w:lineRule="auto"/>
        <w:ind w:firstLineChars="193" w:firstLine="425"/>
        <w:rPr>
          <w:rFonts w:ascii="UD デジタル 教科書体 NK-R" w:eastAsia="UD デジタル 教科書体 NK-R" w:hAnsi="HG丸ｺﾞｼｯｸM-PRO"/>
          <w:sz w:val="22"/>
        </w:rPr>
      </w:pPr>
      <w:r w:rsidRPr="001B78A9">
        <w:rPr>
          <w:rFonts w:ascii="UD デジタル 教科書体 NK-R" w:eastAsia="UD デジタル 教科書体 NK-R" w:hAnsi="HG丸ｺﾞｼｯｸM-PRO" w:hint="eastAsia"/>
          <w:sz w:val="22"/>
        </w:rPr>
        <w:t>大阪府内の点字図書館</w:t>
      </w:r>
      <w:r w:rsidR="0076653D">
        <w:rPr>
          <w:rFonts w:ascii="UD デジタル 教科書体 NK-R" w:eastAsia="UD デジタル 教科書体 NK-R" w:hAnsi="HG丸ｺﾞｼｯｸM-PRO" w:hint="eastAsia"/>
          <w:sz w:val="22"/>
        </w:rPr>
        <w:t>の情報</w:t>
      </w:r>
      <w:r w:rsidRPr="001B78A9">
        <w:rPr>
          <w:rFonts w:ascii="UD デジタル 教科書体 NK-R" w:eastAsia="UD デジタル 教科書体 NK-R" w:hAnsi="HG丸ｺﾞｼｯｸM-PRO" w:hint="eastAsia"/>
          <w:sz w:val="22"/>
        </w:rPr>
        <w:t xml:space="preserve">　・・・・・・・・・・・・</w:t>
      </w:r>
      <w:r w:rsidR="0076653D" w:rsidRPr="001B78A9">
        <w:rPr>
          <w:rFonts w:ascii="UD デジタル 教科書体 NK-R" w:eastAsia="UD デジタル 教科書体 NK-R" w:hAnsi="HG丸ｺﾞｼｯｸM-PRO" w:hint="eastAsia"/>
          <w:sz w:val="22"/>
        </w:rPr>
        <w:t>・・・・・</w:t>
      </w:r>
      <w:r w:rsidR="0076653D">
        <w:rPr>
          <w:rFonts w:ascii="UD デジタル 教科書体 NK-R" w:eastAsia="UD デジタル 教科書体 NK-R" w:hAnsi="HG丸ｺﾞｼｯｸM-PRO" w:hint="eastAsia"/>
          <w:sz w:val="22"/>
        </w:rPr>
        <w:t>・・・・・・・・・・・・・・・・・・・・・・・・・・・・・・・</w:t>
      </w:r>
      <w:r w:rsidRPr="001B78A9">
        <w:rPr>
          <w:rFonts w:ascii="UD デジタル 教科書体 NK-R" w:eastAsia="UD デジタル 教科書体 NK-R" w:hAnsi="HG丸ｺﾞｼｯｸM-PRO" w:hint="eastAsia"/>
          <w:sz w:val="22"/>
        </w:rPr>
        <w:t>・</w:t>
      </w:r>
      <w:r w:rsidR="0076653D" w:rsidRPr="0076653D">
        <w:rPr>
          <w:rFonts w:ascii="UD デジタル 教科書体 NK-R" w:eastAsia="UD デジタル 教科書体 NK-R" w:hAnsi="HG丸ｺﾞｼｯｸM-PRO" w:hint="eastAsia"/>
          <w:sz w:val="36"/>
        </w:rPr>
        <w:t xml:space="preserve">　</w:t>
      </w:r>
      <w:r w:rsidRPr="001B78A9">
        <w:rPr>
          <w:rFonts w:ascii="UD デジタル 教科書体 NK-R" w:eastAsia="UD デジタル 教科書体 NK-R" w:hAnsi="HG丸ｺﾞｼｯｸM-PRO" w:hint="eastAsia"/>
          <w:sz w:val="22"/>
        </w:rPr>
        <w:t>２</w:t>
      </w:r>
      <w:r w:rsidR="00020568">
        <w:rPr>
          <w:rFonts w:ascii="UD デジタル 教科書体 NK-R" w:eastAsia="UD デジタル 教科書体 NK-R" w:hAnsi="HG丸ｺﾞｼｯｸM-PRO" w:hint="eastAsia"/>
          <w:sz w:val="22"/>
        </w:rPr>
        <w:t>3</w:t>
      </w:r>
    </w:p>
    <w:p w:rsidR="00A5695C" w:rsidRPr="001B78A9" w:rsidRDefault="00A5695C" w:rsidP="00A5695C">
      <w:pPr>
        <w:spacing w:line="276" w:lineRule="auto"/>
        <w:ind w:firstLineChars="193" w:firstLine="425"/>
        <w:rPr>
          <w:rFonts w:ascii="UD デジタル 教科書体 NK-R" w:eastAsia="UD デジタル 教科書体 NK-R" w:hAnsi="HG丸ｺﾞｼｯｸM-PRO"/>
          <w:sz w:val="22"/>
        </w:rPr>
      </w:pPr>
      <w:r w:rsidRPr="001B78A9">
        <w:rPr>
          <w:rFonts w:ascii="UD デジタル 教科書体 NK-R" w:eastAsia="UD デジタル 教科書体 NK-R" w:hAnsi="HG丸ｺﾞｼｯｸM-PRO" w:hint="eastAsia"/>
          <w:sz w:val="22"/>
        </w:rPr>
        <w:t>大阪府立図書館</w:t>
      </w:r>
      <w:r w:rsidR="0076653D">
        <w:rPr>
          <w:rFonts w:ascii="UD デジタル 教科書体 NK-R" w:eastAsia="UD デジタル 教科書体 NK-R" w:hAnsi="HG丸ｺﾞｼｯｸM-PRO" w:hint="eastAsia"/>
          <w:sz w:val="22"/>
        </w:rPr>
        <w:t>、国立国会図書館、</w:t>
      </w:r>
      <w:r w:rsidRPr="001B78A9">
        <w:rPr>
          <w:rFonts w:ascii="UD デジタル 教科書体 NK-R" w:eastAsia="UD デジタル 教科書体 NK-R" w:hAnsi="HG丸ｺﾞｼｯｸM-PRO" w:hint="eastAsia"/>
          <w:sz w:val="22"/>
        </w:rPr>
        <w:t>サピエ図書館</w:t>
      </w:r>
      <w:r w:rsidR="0076653D">
        <w:rPr>
          <w:rFonts w:ascii="UD デジタル 教科書体 NK-R" w:eastAsia="UD デジタル 教科書体 NK-R" w:hAnsi="HG丸ｺﾞｼｯｸM-PRO" w:hint="eastAsia"/>
          <w:sz w:val="22"/>
        </w:rPr>
        <w:t>の情報</w:t>
      </w:r>
      <w:r w:rsidRPr="001B78A9">
        <w:rPr>
          <w:rFonts w:ascii="UD デジタル 教科書体 NK-R" w:eastAsia="UD デジタル 教科書体 NK-R" w:hAnsi="HG丸ｺﾞｼｯｸM-PRO" w:hint="eastAsia"/>
          <w:sz w:val="22"/>
        </w:rPr>
        <w:t xml:space="preserve">　・</w:t>
      </w:r>
      <w:r w:rsidR="0076653D" w:rsidRPr="001B78A9">
        <w:rPr>
          <w:rFonts w:ascii="UD デジタル 教科書体 NK-R" w:eastAsia="UD デジタル 教科書体 NK-R" w:hAnsi="HG丸ｺﾞｼｯｸM-PRO" w:hint="eastAsia"/>
          <w:sz w:val="22"/>
        </w:rPr>
        <w:t>・・・・・・・・・・・・・・・・・・・・・・・・・</w:t>
      </w:r>
      <w:r w:rsidRPr="001B78A9">
        <w:rPr>
          <w:rFonts w:ascii="UD デジタル 教科書体 NK-R" w:eastAsia="UD デジタル 教科書体 NK-R" w:hAnsi="HG丸ｺﾞｼｯｸM-PRO" w:hint="eastAsia"/>
          <w:sz w:val="22"/>
        </w:rPr>
        <w:t>・・</w:t>
      </w:r>
      <w:r w:rsidR="0076653D" w:rsidRPr="0076653D">
        <w:rPr>
          <w:rFonts w:ascii="UD デジタル 教科書体 NK-R" w:eastAsia="UD デジタル 教科書体 NK-R" w:hAnsi="HG丸ｺﾞｼｯｸM-PRO" w:hint="eastAsia"/>
          <w:sz w:val="24"/>
        </w:rPr>
        <w:t xml:space="preserve">　</w:t>
      </w:r>
      <w:r w:rsidRPr="001B78A9">
        <w:rPr>
          <w:rFonts w:ascii="UD デジタル 教科書体 NK-R" w:eastAsia="UD デジタル 教科書体 NK-R" w:hAnsi="HG丸ｺﾞｼｯｸM-PRO" w:hint="eastAsia"/>
          <w:sz w:val="22"/>
        </w:rPr>
        <w:t>２</w:t>
      </w:r>
      <w:r w:rsidR="00020568">
        <w:rPr>
          <w:rFonts w:ascii="UD デジタル 教科書体 NK-R" w:eastAsia="UD デジタル 教科書体 NK-R" w:hAnsi="HG丸ｺﾞｼｯｸM-PRO" w:hint="eastAsia"/>
          <w:sz w:val="22"/>
        </w:rPr>
        <w:t>4</w:t>
      </w:r>
    </w:p>
    <w:p w:rsidR="00A5695C" w:rsidRPr="001B78A9" w:rsidRDefault="00A5695C" w:rsidP="00A5695C">
      <w:pPr>
        <w:spacing w:line="276" w:lineRule="auto"/>
        <w:ind w:firstLineChars="193" w:firstLine="425"/>
        <w:rPr>
          <w:rFonts w:ascii="UD デジタル 教科書体 NK-R" w:eastAsia="UD デジタル 教科書体 NK-R" w:hAnsi="HG丸ｺﾞｼｯｸM-PRO"/>
          <w:sz w:val="22"/>
        </w:rPr>
      </w:pPr>
      <w:r w:rsidRPr="001B78A9">
        <w:rPr>
          <w:rFonts w:ascii="UD デジタル 教科書体 NK-R" w:eastAsia="UD デジタル 教科書体 NK-R" w:hAnsi="HG丸ｺﾞｼｯｸM-PRO" w:hint="eastAsia"/>
          <w:sz w:val="22"/>
        </w:rPr>
        <w:t>大阪府立中央図書館利用案内 ・・・・・・・・・・・・・・・・・・・・・・・・・・・・・・・・・・・・・・・・・・・・・・・・・</w:t>
      </w:r>
      <w:r w:rsidRPr="0076653D">
        <w:rPr>
          <w:rFonts w:ascii="UD デジタル 教科書体 NK-R" w:eastAsia="UD デジタル 教科書体 NK-R" w:hAnsi="HG丸ｺﾞｼｯｸM-PRO" w:hint="eastAsia"/>
          <w:sz w:val="32"/>
        </w:rPr>
        <w:t xml:space="preserve">　</w:t>
      </w:r>
      <w:r w:rsidRPr="001B78A9">
        <w:rPr>
          <w:rFonts w:ascii="UD デジタル 教科書体 NK-R" w:eastAsia="UD デジタル 教科書体 NK-R" w:hAnsi="HG丸ｺﾞｼｯｸM-PRO" w:hint="eastAsia"/>
          <w:sz w:val="22"/>
        </w:rPr>
        <w:t>２</w:t>
      </w:r>
      <w:r w:rsidR="00020568">
        <w:rPr>
          <w:rFonts w:ascii="UD デジタル 教科書体 NK-R" w:eastAsia="UD デジタル 教科書体 NK-R" w:hAnsi="HG丸ｺﾞｼｯｸM-PRO" w:hint="eastAsia"/>
          <w:sz w:val="22"/>
        </w:rPr>
        <w:t>5</w:t>
      </w:r>
    </w:p>
    <w:p w:rsidR="00A5695C" w:rsidRPr="00A5695C" w:rsidRDefault="00A5695C" w:rsidP="00BD0104">
      <w:pPr>
        <w:spacing w:line="800" w:lineRule="exact"/>
        <w:jc w:val="center"/>
        <w:rPr>
          <w:rFonts w:ascii="UD デジタル 教科書体 NK-R" w:eastAsia="UD デジタル 教科書体 NK-R" w:hAnsi="HG丸ｺﾞｼｯｸM-PRO"/>
          <w:sz w:val="56"/>
          <w:szCs w:val="72"/>
        </w:rPr>
        <w:sectPr w:rsidR="00A5695C" w:rsidRPr="00A5695C" w:rsidSect="00A5695C">
          <w:pgSz w:w="11906" w:h="16838"/>
          <w:pgMar w:top="1134" w:right="1134" w:bottom="1559" w:left="1418" w:header="851" w:footer="284" w:gutter="0"/>
          <w:pgNumType w:start="1"/>
          <w:cols w:space="425"/>
          <w:docGrid w:type="lines" w:linePitch="336"/>
        </w:sectPr>
      </w:pPr>
    </w:p>
    <w:p w:rsidR="004A37AD" w:rsidRPr="00ED03A1" w:rsidRDefault="004A37AD" w:rsidP="005B7E63">
      <w:pPr>
        <w:widowControl/>
        <w:jc w:val="left"/>
        <w:rPr>
          <w:rFonts w:ascii="UD デジタル 教科書体 NK-R" w:eastAsia="UD デジタル 教科書体 NK-R" w:hAnsi="HG丸ｺﾞｼｯｸM-PRO"/>
          <w:b/>
          <w:color w:val="44546A" w:themeColor="text2"/>
          <w:sz w:val="32"/>
          <w:szCs w:val="32"/>
        </w:rPr>
      </w:pPr>
      <w:r w:rsidRPr="00ED03A1">
        <w:rPr>
          <w:rFonts w:ascii="UD デジタル 教科書体 NK-R" w:eastAsia="UD デジタル 教科書体 NK-R" w:hAnsi="HG丸ｺﾞｼｯｸM-PRO" w:hint="eastAsia"/>
          <w:b/>
          <w:color w:val="44546A" w:themeColor="text2"/>
          <w:sz w:val="36"/>
          <w:szCs w:val="32"/>
        </w:rPr>
        <w:lastRenderedPageBreak/>
        <w:t xml:space="preserve">第1章　</w:t>
      </w:r>
      <w:r w:rsidR="00101E4A" w:rsidRPr="00ED03A1">
        <w:rPr>
          <w:rFonts w:ascii="UD デジタル 教科書体 NK-R" w:eastAsia="UD デジタル 教科書体 NK-R" w:hAnsi="HG丸ｺﾞｼｯｸM-PRO" w:hint="eastAsia"/>
          <w:b/>
          <w:color w:val="44546A" w:themeColor="text2"/>
          <w:sz w:val="36"/>
          <w:szCs w:val="32"/>
        </w:rPr>
        <w:t>はじめに</w:t>
      </w:r>
      <w:r w:rsidR="006A7E71">
        <w:rPr>
          <w:rFonts w:ascii="UD デジタル 教科書体 NK-R" w:eastAsia="UD デジタル 教科書体 NK-R" w:hAnsi="HG丸ｺﾞｼｯｸM-PRO" w:hint="eastAsia"/>
          <w:b/>
          <w:color w:val="44546A" w:themeColor="text2"/>
          <w:sz w:val="36"/>
          <w:szCs w:val="32"/>
        </w:rPr>
        <w:t>（計画の策定にあたって）</w:t>
      </w:r>
    </w:p>
    <w:p w:rsidR="004A37AD" w:rsidRPr="00283A38" w:rsidRDefault="004A37AD" w:rsidP="00283A38">
      <w:pPr>
        <w:spacing w:line="80" w:lineRule="exact"/>
        <w:rPr>
          <w:rFonts w:ascii="HG丸ｺﾞｼｯｸM-PRO" w:eastAsia="HG丸ｺﾞｼｯｸM-PRO" w:hAnsi="HG丸ｺﾞｼｯｸM-PRO"/>
          <w:b/>
          <w:color w:val="44546A" w:themeColor="text2"/>
          <w:sz w:val="20"/>
          <w:szCs w:val="21"/>
        </w:rPr>
      </w:pPr>
    </w:p>
    <w:p w:rsidR="004A37AD" w:rsidRPr="00ED03A1" w:rsidRDefault="004A37AD" w:rsidP="004A37AD">
      <w:pPr>
        <w:rPr>
          <w:rFonts w:ascii="UD デジタル 教科書体 NK-R" w:eastAsia="UD デジタル 教科書体 NK-R" w:hAnsi="HG丸ｺﾞｼｯｸM-PRO"/>
          <w:b/>
          <w:color w:val="44546A" w:themeColor="text2"/>
          <w:sz w:val="24"/>
          <w:szCs w:val="24"/>
        </w:rPr>
      </w:pPr>
      <w:r w:rsidRPr="00ED03A1">
        <w:rPr>
          <w:rFonts w:ascii="UD デジタル 教科書体 NK-R" w:eastAsia="UD デジタル 教科書体 NK-R" w:hAnsi="HG丸ｺﾞｼｯｸM-PRO" w:hint="eastAsia"/>
          <w:b/>
          <w:color w:val="44546A" w:themeColor="text2"/>
          <w:sz w:val="28"/>
          <w:szCs w:val="24"/>
        </w:rPr>
        <w:t>１．策定の趣旨</w:t>
      </w:r>
    </w:p>
    <w:p w:rsidR="004A37AD" w:rsidRPr="001528FC" w:rsidRDefault="004A37AD" w:rsidP="00283A38">
      <w:pPr>
        <w:spacing w:line="80" w:lineRule="exact"/>
        <w:rPr>
          <w:rFonts w:ascii="HG丸ｺﾞｼｯｸM-PRO" w:eastAsia="HG丸ｺﾞｼｯｸM-PRO" w:hAnsi="HG丸ｺﾞｼｯｸM-PRO"/>
        </w:rPr>
      </w:pPr>
    </w:p>
    <w:p w:rsidR="004A37AD" w:rsidRPr="00ED03A1" w:rsidRDefault="004A37AD" w:rsidP="004A37AD">
      <w:pPr>
        <w:ind w:leftChars="100" w:left="210"/>
        <w:rPr>
          <w:rFonts w:ascii="UD デジタル 教科書体 NK-R" w:eastAsia="UD デジタル 教科書体 NK-R" w:hAnsi="HG丸ｺﾞｼｯｸM-PRO"/>
          <w:sz w:val="22"/>
        </w:rPr>
      </w:pPr>
      <w:r w:rsidRPr="001528FC">
        <w:rPr>
          <w:rFonts w:ascii="HG丸ｺﾞｼｯｸM-PRO" w:eastAsia="HG丸ｺﾞｼｯｸM-PRO" w:hAnsi="HG丸ｺﾞｼｯｸM-PRO" w:hint="eastAsia"/>
        </w:rPr>
        <w:t xml:space="preserve">　</w:t>
      </w:r>
      <w:r w:rsidRPr="00ED03A1">
        <w:rPr>
          <w:rFonts w:ascii="UD デジタル 教科書体 NK-R" w:eastAsia="UD デジタル 教科書体 NK-R" w:hAnsi="HG丸ｺﾞｼｯｸM-PRO" w:hint="eastAsia"/>
          <w:sz w:val="22"/>
        </w:rPr>
        <w:t>令和元年6月21日、議員立法により、「視覚障害者等の読書環境の整備の推進に関する法律」（以下「読書バリアフリー法」という。）が成立し、同年6月28日に公布・施行されました。</w:t>
      </w:r>
    </w:p>
    <w:p w:rsidR="004A37AD" w:rsidRPr="00ED03A1" w:rsidRDefault="004A37AD" w:rsidP="004A37AD">
      <w:pPr>
        <w:ind w:leftChars="100" w:left="21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 xml:space="preserve">　本法は、視覚障がい者等（視覚障がい、発達障がい、肢体不自由その他の障がいにより、書籍（雑誌、新聞その他の刊行物を含む）について、視覚による表現の認識が困難な者をいう）の読書環境の整備を総合的かつ計画的に推進することにより、障がいの有無にかかわらず、すべての国民が等しく読書を通じて、文字・活字文化の恵沢を享受することができる社会の実現に寄与することを目的としています。</w:t>
      </w:r>
    </w:p>
    <w:p w:rsidR="004A37AD" w:rsidRPr="00ED03A1" w:rsidRDefault="004A37AD" w:rsidP="004A37AD">
      <w:pPr>
        <w:ind w:left="220" w:hangingChars="100" w:hanging="22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 xml:space="preserve">　　</w:t>
      </w:r>
      <w:r w:rsidR="003A3D30">
        <w:rPr>
          <w:rFonts w:ascii="UD デジタル 教科書体 NK-R" w:eastAsia="UD デジタル 教科書体 NK-R" w:hAnsi="HG丸ｺﾞｼｯｸM-PRO" w:hint="eastAsia"/>
          <w:sz w:val="22"/>
        </w:rPr>
        <w:t xml:space="preserve">　</w:t>
      </w:r>
      <w:r w:rsidRPr="00ED03A1">
        <w:rPr>
          <w:rFonts w:ascii="UD デジタル 教科書体 NK-R" w:eastAsia="UD デジタル 教科書体 NK-R" w:hAnsi="HG丸ｺﾞｼｯｸM-PRO" w:hint="eastAsia"/>
          <w:sz w:val="22"/>
        </w:rPr>
        <w:t>その実現のため、読書バリアフリー法第4条に、「国は、前条の基本理念にのっとり、視覚障害者等の読書環境の整備の推進に関する施策を総合的に策定し、及び実施する責務を有する」こと、同第5条に、「地方公共団体は、第３条の基本理念にのっとり、国との連携を図りつつ、その地域の実情を踏まえ、視覚障害者等の読書環境の整備の推進に関する施策を策定し、及び実施する責務を有する」と規定されています。また、同第8条においては、「地方公共団体は、（国の）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として、地方公共団体における計画の策定を求めています。</w:t>
      </w: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大阪府において</w:t>
      </w:r>
      <w:r w:rsidR="002862AC" w:rsidRPr="00ED03A1">
        <w:rPr>
          <w:rFonts w:ascii="UD デジタル 教科書体 NK-R" w:eastAsia="UD デジタル 教科書体 NK-R" w:hAnsi="HG丸ｺﾞｼｯｸM-PRO" w:hint="eastAsia"/>
          <w:sz w:val="22"/>
        </w:rPr>
        <w:t>は、この規定に基づき、基本的な施策の方向性を示すとともに、取組</w:t>
      </w:r>
      <w:r w:rsidRPr="00ED03A1">
        <w:rPr>
          <w:rFonts w:ascii="UD デジタル 教科書体 NK-R" w:eastAsia="UD デジタル 教科書体 NK-R" w:hAnsi="HG丸ｺﾞｼｯｸM-PRO" w:hint="eastAsia"/>
          <w:sz w:val="22"/>
        </w:rPr>
        <w:t>を推進するための指針として、本計画を策定しました。</w:t>
      </w:r>
    </w:p>
    <w:p w:rsidR="004A37AD" w:rsidRPr="001528FC" w:rsidRDefault="004A37AD" w:rsidP="004A37AD">
      <w:pPr>
        <w:ind w:leftChars="100" w:left="210" w:firstLineChars="100" w:firstLine="220"/>
        <w:rPr>
          <w:rFonts w:ascii="HG丸ｺﾞｼｯｸM-PRO" w:eastAsia="HG丸ｺﾞｼｯｸM-PRO" w:hAnsi="HG丸ｺﾞｼｯｸM-PRO"/>
        </w:rPr>
      </w:pPr>
      <w:r w:rsidRPr="00ED03A1">
        <w:rPr>
          <w:rFonts w:ascii="UD デジタル 教科書体 NK-R" w:eastAsia="UD デジタル 教科書体 NK-R" w:hAnsi="HG丸ｺﾞｼｯｸM-PRO" w:hint="eastAsia"/>
          <w:sz w:val="22"/>
        </w:rPr>
        <w:t>なお、「第4次大阪府子ども読書活動推進計画」や「第5次大阪府障がい者計画」など、関連計画等との連携を図りながら、施策を推進します。</w:t>
      </w:r>
    </w:p>
    <w:p w:rsidR="004A37AD" w:rsidRPr="001528FC" w:rsidRDefault="004A37AD" w:rsidP="004A37AD">
      <w:pPr>
        <w:ind w:leftChars="100" w:left="210" w:firstLineChars="100" w:firstLine="210"/>
        <w:rPr>
          <w:rFonts w:ascii="HG丸ｺﾞｼｯｸM-PRO" w:eastAsia="HG丸ｺﾞｼｯｸM-PRO" w:hAnsi="HG丸ｺﾞｼｯｸM-PRO"/>
        </w:rPr>
      </w:pPr>
    </w:p>
    <w:p w:rsidR="004A37AD" w:rsidRPr="001528FC" w:rsidRDefault="004A37AD" w:rsidP="004A37AD">
      <w:pPr>
        <w:rPr>
          <w:rFonts w:ascii="HG丸ｺﾞｼｯｸM-PRO" w:eastAsia="HG丸ｺﾞｼｯｸM-PRO" w:hAnsi="HG丸ｺﾞｼｯｸM-PRO"/>
        </w:rPr>
      </w:pPr>
    </w:p>
    <w:p w:rsidR="004A37AD" w:rsidRPr="00ED03A1" w:rsidRDefault="004A37AD" w:rsidP="004A37AD">
      <w:pPr>
        <w:rPr>
          <w:rFonts w:ascii="UD デジタル 教科書体 NK-R" w:eastAsia="UD デジタル 教科書体 NK-R" w:hAnsi="HG丸ｺﾞｼｯｸM-PRO"/>
          <w:b/>
          <w:color w:val="1F4E79" w:themeColor="accent1" w:themeShade="80"/>
          <w:sz w:val="24"/>
          <w:szCs w:val="24"/>
        </w:rPr>
      </w:pPr>
      <w:r w:rsidRPr="00ED03A1">
        <w:rPr>
          <w:rFonts w:ascii="UD デジタル 教科書体 NK-R" w:eastAsia="UD デジタル 教科書体 NK-R" w:hAnsi="HG丸ｺﾞｼｯｸM-PRO" w:hint="eastAsia"/>
          <w:b/>
          <w:color w:val="1F4E79" w:themeColor="accent1" w:themeShade="80"/>
          <w:sz w:val="28"/>
          <w:szCs w:val="24"/>
        </w:rPr>
        <w:t>２．計画の理念・役割</w:t>
      </w:r>
    </w:p>
    <w:p w:rsidR="004A37AD" w:rsidRPr="001528FC" w:rsidRDefault="004A37AD" w:rsidP="00283A38">
      <w:pPr>
        <w:spacing w:line="80" w:lineRule="exact"/>
        <w:rPr>
          <w:rFonts w:ascii="HG丸ｺﾞｼｯｸM-PRO" w:eastAsia="HG丸ｺﾞｼｯｸM-PRO" w:hAnsi="HG丸ｺﾞｼｯｸM-PRO"/>
        </w:rPr>
      </w:pP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本計画では、視覚障がい者等の読書環境の整備を通じ、障がい者の社会参加・活躍の推進や共生社会の実現をめざしています。</w:t>
      </w:r>
    </w:p>
    <w:p w:rsidR="004A37AD" w:rsidRPr="00ED03A1" w:rsidRDefault="004A37AD" w:rsidP="004A37AD">
      <w:pPr>
        <w:ind w:left="220" w:hangingChars="100" w:hanging="22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 xml:space="preserve">　　読書は、一生涯にわたって、個人の学びや成長を支えるものであり、教養や娯楽を得る手段としてだけでなく、教育や就労を支える重要な活動です。</w:t>
      </w:r>
    </w:p>
    <w:p w:rsidR="00101E4A" w:rsidRDefault="004A37AD" w:rsidP="004A37AD">
      <w:pPr>
        <w:ind w:leftChars="100" w:left="210" w:firstLineChars="100" w:firstLine="220"/>
        <w:rPr>
          <w:rFonts w:ascii="HG丸ｺﾞｼｯｸM-PRO" w:eastAsia="HG丸ｺﾞｼｯｸM-PRO" w:hAnsi="HG丸ｺﾞｼｯｸM-PRO"/>
        </w:rPr>
      </w:pPr>
      <w:r w:rsidRPr="00ED03A1">
        <w:rPr>
          <w:rFonts w:ascii="UD デジタル 教科書体 NK-R" w:eastAsia="UD デジタル 教科書体 NK-R" w:hAnsi="HG丸ｺﾞｼｯｸM-PRO" w:hint="eastAsia"/>
          <w:sz w:val="22"/>
        </w:rPr>
        <w:t>一方で、</w:t>
      </w:r>
      <w:r w:rsidRPr="00ED03A1">
        <w:rPr>
          <w:rFonts w:ascii="UD デジタル 教科書体 NK-R" w:eastAsia="UD デジタル 教科書体 NK-R" w:hAnsi="HG丸ｺﾞｼｯｸM-PRO" w:hint="eastAsia"/>
          <w:sz w:val="22"/>
          <w:szCs w:val="21"/>
        </w:rPr>
        <w:t>視覚障がい者等が利用しやすい書籍等は、一般書籍に比べると発行数が少ない状況にあります。障がい等の有無にかかわらず、誰もが読みたい書籍に出合い</w:t>
      </w:r>
      <w:r w:rsidR="002862AC" w:rsidRPr="00ED03A1">
        <w:rPr>
          <w:rFonts w:ascii="UD デジタル 教科書体 NK-R" w:eastAsia="UD デジタル 教科書体 NK-R" w:hAnsi="HG丸ｺﾞｼｯｸM-PRO" w:hint="eastAsia"/>
          <w:sz w:val="22"/>
          <w:szCs w:val="21"/>
        </w:rPr>
        <w:t>、触れるための環境整備は大変重要であり、大阪府においても、取組</w:t>
      </w:r>
      <w:r w:rsidRPr="00ED03A1">
        <w:rPr>
          <w:rFonts w:ascii="UD デジタル 教科書体 NK-R" w:eastAsia="UD デジタル 教科書体 NK-R" w:hAnsi="HG丸ｺﾞｼｯｸM-PRO" w:hint="eastAsia"/>
          <w:sz w:val="22"/>
          <w:szCs w:val="21"/>
        </w:rPr>
        <w:t>が求められています</w:t>
      </w:r>
      <w:r w:rsidRPr="00ED03A1">
        <w:rPr>
          <w:rFonts w:ascii="UD デジタル 教科書体 NK-R" w:eastAsia="UD デジタル 教科書体 NK-R" w:hAnsi="HG丸ｺﾞｼｯｸM-PRO" w:hint="eastAsia"/>
          <w:sz w:val="22"/>
        </w:rPr>
        <w:t>。</w:t>
      </w:r>
    </w:p>
    <w:p w:rsidR="00101E4A" w:rsidRDefault="00101E4A">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A37AD" w:rsidRPr="00ED03A1" w:rsidRDefault="004A37AD" w:rsidP="004A37AD">
      <w:pPr>
        <w:rPr>
          <w:rFonts w:ascii="UD デジタル 教科書体 NK-R" w:eastAsia="UD デジタル 教科書体 NK-R" w:hAnsi="HG丸ｺﾞｼｯｸM-PRO"/>
          <w:b/>
          <w:color w:val="1F4E79" w:themeColor="accent1" w:themeShade="80"/>
          <w:sz w:val="24"/>
          <w:szCs w:val="24"/>
        </w:rPr>
      </w:pPr>
      <w:r w:rsidRPr="00ED03A1">
        <w:rPr>
          <w:rFonts w:ascii="UD デジタル 教科書体 NK-R" w:eastAsia="UD デジタル 教科書体 NK-R" w:hAnsi="HG丸ｺﾞｼｯｸM-PRO" w:hint="eastAsia"/>
          <w:b/>
          <w:color w:val="1F4E79" w:themeColor="accent1" w:themeShade="80"/>
          <w:sz w:val="28"/>
          <w:szCs w:val="24"/>
        </w:rPr>
        <w:lastRenderedPageBreak/>
        <w:t>３．計画の対象</w:t>
      </w:r>
    </w:p>
    <w:p w:rsidR="004A37AD" w:rsidRPr="001528FC" w:rsidRDefault="004A37AD" w:rsidP="00283A38">
      <w:pPr>
        <w:spacing w:line="80" w:lineRule="exact"/>
        <w:rPr>
          <w:rFonts w:ascii="HG丸ｺﾞｼｯｸM-PRO" w:eastAsia="HG丸ｺﾞｼｯｸM-PRO" w:hAnsi="HG丸ｺﾞｼｯｸM-PRO"/>
          <w:szCs w:val="21"/>
        </w:rPr>
      </w:pP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本計画は、視覚障がい者、読字に困難がある発達障がい者、寝たきりや上肢に障がいがある等の理由により、書籍を持つことやページをめくることが難しい、あるいは眼球使用が困難である身体障がい者を対象としています。</w:t>
      </w:r>
    </w:p>
    <w:p w:rsidR="004A37AD" w:rsidRPr="001528FC" w:rsidRDefault="004A37AD" w:rsidP="004A37AD">
      <w:pPr>
        <w:ind w:leftChars="100" w:left="210" w:firstLineChars="100" w:firstLine="220"/>
        <w:rPr>
          <w:rFonts w:ascii="HG丸ｺﾞｼｯｸM-PRO" w:eastAsia="HG丸ｺﾞｼｯｸM-PRO" w:hAnsi="HG丸ｺﾞｼｯｸM-PRO"/>
        </w:rPr>
      </w:pPr>
      <w:r w:rsidRPr="00ED03A1">
        <w:rPr>
          <w:rFonts w:ascii="UD デジタル 教科書体 NK-R" w:eastAsia="UD デジタル 教科書体 NK-R" w:hAnsi="HG丸ｺﾞｼｯｸM-PRO" w:hint="eastAsia"/>
          <w:sz w:val="22"/>
        </w:rPr>
        <w:t>なお、読書環境の整備にあたっては、聴覚障がい者、知的障がい者、高齢者、外国人等、さまざまな状況により読書や図書館の利用に困難を伴う人へも配慮します。</w:t>
      </w:r>
    </w:p>
    <w:p w:rsidR="004A37AD" w:rsidRPr="006A4853" w:rsidRDefault="004A37AD" w:rsidP="004A37AD">
      <w:pPr>
        <w:ind w:leftChars="100" w:left="210" w:firstLineChars="100" w:firstLine="210"/>
        <w:rPr>
          <w:rFonts w:ascii="HG丸ｺﾞｼｯｸM-PRO" w:eastAsia="HG丸ｺﾞｼｯｸM-PRO" w:hAnsi="HG丸ｺﾞｼｯｸM-PRO"/>
        </w:rPr>
      </w:pPr>
    </w:p>
    <w:p w:rsidR="004A37AD" w:rsidRPr="001528FC" w:rsidRDefault="004A37AD" w:rsidP="004A37AD">
      <w:pPr>
        <w:ind w:leftChars="100" w:left="210" w:firstLineChars="100" w:firstLine="210"/>
        <w:rPr>
          <w:rFonts w:ascii="HG丸ｺﾞｼｯｸM-PRO" w:eastAsia="HG丸ｺﾞｼｯｸM-PRO" w:hAnsi="HG丸ｺﾞｼｯｸM-PRO"/>
        </w:rPr>
      </w:pPr>
    </w:p>
    <w:p w:rsidR="004A37AD" w:rsidRPr="00ED03A1" w:rsidRDefault="004A37AD" w:rsidP="004A37AD">
      <w:pPr>
        <w:rPr>
          <w:rFonts w:ascii="UD デジタル 教科書体 NK-R" w:eastAsia="UD デジタル 教科書体 NK-R" w:hAnsi="HG丸ｺﾞｼｯｸM-PRO"/>
          <w:b/>
          <w:color w:val="1F4E79" w:themeColor="accent1" w:themeShade="80"/>
          <w:sz w:val="24"/>
          <w:szCs w:val="24"/>
        </w:rPr>
      </w:pPr>
      <w:r w:rsidRPr="00ED03A1">
        <w:rPr>
          <w:rFonts w:ascii="UD デジタル 教科書体 NK-R" w:eastAsia="UD デジタル 教科書体 NK-R" w:hAnsi="HG丸ｺﾞｼｯｸM-PRO" w:hint="eastAsia"/>
          <w:b/>
          <w:color w:val="1F4E79" w:themeColor="accent1" w:themeShade="80"/>
          <w:sz w:val="28"/>
          <w:szCs w:val="24"/>
        </w:rPr>
        <w:t>４．計画期間</w:t>
      </w:r>
    </w:p>
    <w:p w:rsidR="004A37AD" w:rsidRPr="001528FC" w:rsidRDefault="004A37AD" w:rsidP="00283A38">
      <w:pPr>
        <w:spacing w:line="80" w:lineRule="exact"/>
        <w:rPr>
          <w:rFonts w:ascii="HG丸ｺﾞｼｯｸM-PRO" w:eastAsia="HG丸ｺﾞｼｯｸM-PRO" w:hAnsi="HG丸ｺﾞｼｯｸM-PRO"/>
          <w:b/>
          <w:color w:val="1F4E79" w:themeColor="accent1" w:themeShade="80"/>
          <w:szCs w:val="21"/>
        </w:rPr>
      </w:pPr>
    </w:p>
    <w:p w:rsidR="004A37AD" w:rsidRPr="00ED03A1" w:rsidRDefault="004A37AD" w:rsidP="00F34056">
      <w:pPr>
        <w:ind w:leftChars="67" w:left="141" w:firstLineChars="135" w:firstLine="297"/>
        <w:rPr>
          <w:rFonts w:ascii="UD デジタル 教科書体 NK-R" w:eastAsia="UD デジタル 教科書体 NK-R" w:hAnsi="HG丸ｺﾞｼｯｸM-PRO"/>
        </w:rPr>
      </w:pPr>
      <w:r w:rsidRPr="00ED03A1">
        <w:rPr>
          <w:rFonts w:ascii="UD デジタル 教科書体 NK-R" w:eastAsia="UD デジタル 教科書体 NK-R" w:hAnsi="HG丸ｺﾞｼｯｸM-PRO" w:hint="eastAsia"/>
          <w:sz w:val="22"/>
        </w:rPr>
        <w:t>令和３年度からおおむね５年間とします。</w:t>
      </w:r>
    </w:p>
    <w:p w:rsidR="004A37AD" w:rsidRPr="001528FC" w:rsidRDefault="004A37AD" w:rsidP="004A37AD">
      <w:pPr>
        <w:rPr>
          <w:rFonts w:ascii="HG丸ｺﾞｼｯｸM-PRO" w:eastAsia="HG丸ｺﾞｼｯｸM-PRO" w:hAnsi="HG丸ｺﾞｼｯｸM-PRO"/>
        </w:rPr>
      </w:pPr>
    </w:p>
    <w:p w:rsidR="004A37AD" w:rsidRPr="001528FC" w:rsidRDefault="004A37AD" w:rsidP="004A37AD">
      <w:pPr>
        <w:widowControl/>
        <w:jc w:val="left"/>
        <w:rPr>
          <w:rFonts w:ascii="HG丸ｺﾞｼｯｸM-PRO" w:eastAsia="HG丸ｺﾞｼｯｸM-PRO" w:hAnsi="HG丸ｺﾞｼｯｸM-PRO"/>
        </w:rPr>
      </w:pPr>
      <w:r w:rsidRPr="001528FC">
        <w:rPr>
          <w:rFonts w:ascii="HG丸ｺﾞｼｯｸM-PRO" w:eastAsia="HG丸ｺﾞｼｯｸM-PRO" w:hAnsi="HG丸ｺﾞｼｯｸM-PRO"/>
        </w:rPr>
        <w:br w:type="page"/>
      </w:r>
    </w:p>
    <w:p w:rsidR="004A37AD" w:rsidRPr="00ED03A1" w:rsidRDefault="004A37AD" w:rsidP="004A37AD">
      <w:pPr>
        <w:rPr>
          <w:rFonts w:ascii="UD デジタル 教科書体 NK-R" w:eastAsia="UD デジタル 教科書体 NK-R" w:hAnsi="HG丸ｺﾞｼｯｸM-PRO"/>
          <w:b/>
          <w:color w:val="1F4E79" w:themeColor="accent1" w:themeShade="80"/>
          <w:sz w:val="32"/>
          <w:szCs w:val="32"/>
        </w:rPr>
      </w:pPr>
      <w:r w:rsidRPr="00ED03A1">
        <w:rPr>
          <w:rFonts w:ascii="UD デジタル 教科書体 NK-R" w:eastAsia="UD デジタル 教科書体 NK-R" w:hAnsi="HG丸ｺﾞｼｯｸM-PRO" w:hint="eastAsia"/>
          <w:b/>
          <w:color w:val="1F4E79" w:themeColor="accent1" w:themeShade="80"/>
          <w:sz w:val="36"/>
          <w:szCs w:val="32"/>
        </w:rPr>
        <w:lastRenderedPageBreak/>
        <w:t>第２章　大阪府における現状と課題</w:t>
      </w:r>
    </w:p>
    <w:p w:rsidR="004A37AD" w:rsidRPr="00ED03A1" w:rsidRDefault="004A37AD" w:rsidP="004A37AD">
      <w:pPr>
        <w:rPr>
          <w:rFonts w:ascii="UD デジタル 教科書体 NK-R" w:eastAsia="UD デジタル 教科書体 NK-R" w:hAnsi="HG丸ｺﾞｼｯｸM-PRO"/>
          <w:b/>
          <w:color w:val="1F4E79" w:themeColor="accent1" w:themeShade="80"/>
          <w:sz w:val="24"/>
          <w:szCs w:val="24"/>
        </w:rPr>
      </w:pPr>
      <w:r w:rsidRPr="00ED03A1">
        <w:rPr>
          <w:rFonts w:ascii="UD デジタル 教科書体 NK-R" w:eastAsia="UD デジタル 教科書体 NK-R" w:hAnsi="HG丸ｺﾞｼｯｸM-PRO" w:hint="eastAsia"/>
          <w:b/>
          <w:color w:val="1F4E79" w:themeColor="accent1" w:themeShade="80"/>
          <w:sz w:val="28"/>
          <w:szCs w:val="24"/>
        </w:rPr>
        <w:t>１．視覚障がい者等の読書環境の現状</w:t>
      </w:r>
    </w:p>
    <w:p w:rsidR="004A37AD" w:rsidRPr="00ED03A1" w:rsidRDefault="004A37AD" w:rsidP="004A37AD">
      <w:pPr>
        <w:rPr>
          <w:rFonts w:ascii="UD デジタル 教科書体 NK-R" w:eastAsia="UD デジタル 教科書体 NK-R" w:hAnsi="HG丸ｺﾞｼｯｸM-PRO"/>
          <w:b/>
          <w:color w:val="1F4E79" w:themeColor="accent1" w:themeShade="80"/>
          <w:sz w:val="24"/>
          <w:szCs w:val="24"/>
        </w:rPr>
      </w:pPr>
      <w:r w:rsidRPr="00ED03A1">
        <w:rPr>
          <w:rFonts w:ascii="UD デジタル 教科書体 NK-R" w:eastAsia="UD デジタル 教科書体 NK-R" w:hAnsi="HG丸ｺﾞｼｯｸM-PRO" w:hint="eastAsia"/>
          <w:b/>
          <w:color w:val="1F4E79" w:themeColor="accent1" w:themeShade="80"/>
          <w:sz w:val="28"/>
          <w:szCs w:val="24"/>
        </w:rPr>
        <w:t>（１）大阪府内の対象者数と利用の現状</w:t>
      </w:r>
    </w:p>
    <w:p w:rsidR="004A37AD" w:rsidRPr="00A5695C" w:rsidRDefault="004A37AD" w:rsidP="00283A38">
      <w:pPr>
        <w:spacing w:line="80" w:lineRule="exact"/>
        <w:rPr>
          <w:rFonts w:ascii="HG丸ｺﾞｼｯｸM-PRO" w:eastAsia="HG丸ｺﾞｼｯｸM-PRO" w:hAnsi="HG丸ｺﾞｼｯｸM-PRO"/>
          <w:b/>
          <w:color w:val="1F4E79" w:themeColor="accent1" w:themeShade="80"/>
          <w:szCs w:val="21"/>
        </w:rPr>
      </w:pP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大阪府における身体障がい者手帳所持者のうち、障がい種別が「視覚」の人数は、25,241人、「肢体不自由」の人数は、213,089人となっています。（平成30年度「福祉行政報告例」）</w:t>
      </w: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また、ディスレクシア</w:t>
      </w:r>
      <w:r w:rsidRPr="00ED03A1">
        <w:rPr>
          <w:rFonts w:ascii="UD デジタル 教科書体 NK-R" w:eastAsia="UD デジタル 教科書体 NK-R" w:hAnsi="HG丸ｺﾞｼｯｸM-PRO" w:hint="eastAsia"/>
          <w:sz w:val="22"/>
          <w:vertAlign w:val="superscript"/>
        </w:rPr>
        <w:t>※１</w:t>
      </w:r>
      <w:r w:rsidRPr="00ED03A1">
        <w:rPr>
          <w:rFonts w:ascii="UD デジタル 教科書体 NK-R" w:eastAsia="UD デジタル 教科書体 NK-R" w:hAnsi="HG丸ｺﾞｼｯｸM-PRO" w:hint="eastAsia"/>
          <w:sz w:val="22"/>
        </w:rPr>
        <w:t>と呼ばれる限局性学習症</w:t>
      </w:r>
      <w:r w:rsidRPr="00ED03A1">
        <w:rPr>
          <w:rFonts w:ascii="UD デジタル 教科書体 NK-R" w:eastAsia="UD デジタル 教科書体 NK-R" w:hAnsi="HG丸ｺﾞｼｯｸM-PRO" w:hint="eastAsia"/>
          <w:sz w:val="22"/>
          <w:vertAlign w:val="superscript"/>
        </w:rPr>
        <w:t>※2</w:t>
      </w:r>
      <w:r w:rsidRPr="00ED03A1">
        <w:rPr>
          <w:rFonts w:ascii="UD デジタル 教科書体 NK-R" w:eastAsia="UD デジタル 教科書体 NK-R" w:hAnsi="HG丸ｺﾞｼｯｸM-PRO" w:hint="eastAsia"/>
          <w:sz w:val="22"/>
        </w:rPr>
        <w:t>の一種とされる読字障がい者の正確な人数は把握されていませんが、学習障がいを理由に、公立小・中・高等学校の通級</w:t>
      </w:r>
      <w:r w:rsidRPr="00ED03A1">
        <w:rPr>
          <w:rFonts w:ascii="UD デジタル 教科書体 NK-R" w:eastAsia="UD デジタル 教科書体 NK-R" w:hAnsi="HG丸ｺﾞｼｯｸM-PRO" w:hint="eastAsia"/>
          <w:sz w:val="22"/>
          <w:vertAlign w:val="superscript"/>
        </w:rPr>
        <w:t>※3</w:t>
      </w:r>
      <w:r w:rsidRPr="00ED03A1">
        <w:rPr>
          <w:rFonts w:ascii="UD デジタル 教科書体 NK-R" w:eastAsia="UD デジタル 教科書体 NK-R" w:hAnsi="HG丸ｺﾞｼｯｸM-PRO" w:hint="eastAsia"/>
          <w:sz w:val="22"/>
        </w:rPr>
        <w:t>による指導を受けている児童・生徒は、大阪府において1,915人います。（文部科学省「令和元年度特別支援教育資料」）</w:t>
      </w: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一方、大阪府立図書館（以下「府立図書館」という。）における障がい者サービス（身体障がい者手帳、療育手帳所持者</w:t>
      </w:r>
      <w:r w:rsidR="008D6BEC">
        <w:rPr>
          <w:rFonts w:ascii="UD デジタル 教科書体 NK-R" w:eastAsia="UD デジタル 教科書体 NK-R" w:hAnsi="HG丸ｺﾞｼｯｸM-PRO" w:hint="eastAsia"/>
          <w:sz w:val="22"/>
        </w:rPr>
        <w:t>等</w:t>
      </w:r>
      <w:r w:rsidRPr="00ED03A1">
        <w:rPr>
          <w:rFonts w:ascii="UD デジタル 教科書体 NK-R" w:eastAsia="UD デジタル 教科書体 NK-R" w:hAnsi="HG丸ｺﾞｼｯｸM-PRO" w:hint="eastAsia"/>
          <w:sz w:val="22"/>
        </w:rPr>
        <w:t>が府立図書館を利用するためのサービス）の利用登録者は約350</w:t>
      </w:r>
      <w:r w:rsidR="008D6BEC">
        <w:rPr>
          <w:rFonts w:ascii="UD デジタル 教科書体 NK-R" w:eastAsia="UD デジタル 教科書体 NK-R" w:hAnsi="HG丸ｺﾞｼｯｸM-PRO" w:hint="eastAsia"/>
          <w:sz w:val="22"/>
        </w:rPr>
        <w:t>人です。（令和元年度</w:t>
      </w:r>
      <w:r w:rsidRPr="00ED03A1">
        <w:rPr>
          <w:rFonts w:ascii="UD デジタル 教科書体 NK-R" w:eastAsia="UD デジタル 教科書体 NK-R" w:hAnsi="HG丸ｺﾞｼｯｸM-PRO" w:hint="eastAsia"/>
          <w:sz w:val="22"/>
        </w:rPr>
        <w:t>利用者数）</w:t>
      </w: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また、大阪府立福祉情報コミュニケーションセンター点字図書館（以下「大阪府点字図書館」という。）、大阪市立早川福祉会館点字図書室、社会福祉法人日本ライトハウス情報文化センター、堺市立健康福祉プラザ点字図書館の４つの視聴覚障がい者情報提供施設（以下「点字図書館</w:t>
      </w:r>
      <w:r w:rsidRPr="00ED03A1">
        <w:rPr>
          <w:rFonts w:ascii="UD デジタル 教科書体 NK-R" w:eastAsia="UD デジタル 教科書体 NK-R" w:hAnsi="HG丸ｺﾞｼｯｸM-PRO" w:hint="eastAsia"/>
          <w:sz w:val="22"/>
          <w:vertAlign w:val="superscript"/>
        </w:rPr>
        <w:t>※４</w:t>
      </w:r>
      <w:r w:rsidRPr="00ED03A1">
        <w:rPr>
          <w:rFonts w:ascii="UD デジタル 教科書体 NK-R" w:eastAsia="UD デジタル 教科書体 NK-R" w:hAnsi="HG丸ｺﾞｼｯｸM-PRO" w:hint="eastAsia"/>
          <w:sz w:val="22"/>
        </w:rPr>
        <w:t>」という。）の利用登録者は、延べ約7,500人となっています。</w:t>
      </w:r>
    </w:p>
    <w:p w:rsidR="004A37AD" w:rsidRPr="001528FC" w:rsidRDefault="004A37AD" w:rsidP="004A37AD">
      <w:pPr>
        <w:ind w:leftChars="100" w:left="210" w:firstLineChars="100" w:firstLine="220"/>
        <w:rPr>
          <w:rFonts w:ascii="HG丸ｺﾞｼｯｸM-PRO" w:eastAsia="HG丸ｺﾞｼｯｸM-PRO" w:hAnsi="HG丸ｺﾞｼｯｸM-PRO"/>
          <w:szCs w:val="21"/>
        </w:rPr>
      </w:pPr>
      <w:r w:rsidRPr="00ED03A1">
        <w:rPr>
          <w:rFonts w:ascii="UD デジタル 教科書体 NK-R" w:eastAsia="UD デジタル 教科書体 NK-R" w:hAnsi="HG丸ｺﾞｼｯｸM-PRO" w:hint="eastAsia"/>
          <w:sz w:val="22"/>
        </w:rPr>
        <w:t>この登録者数を見ると、身体障がい者等手帳所持者のほか、加齢による視力の低下などにより、読書に困難を抱えていると想定される人数に比べ、まだ、</w:t>
      </w:r>
      <w:r w:rsidRPr="00ED03A1">
        <w:rPr>
          <w:rFonts w:ascii="UD デジタル 教科書体 NK-R" w:eastAsia="UD デジタル 教科書体 NK-R" w:hAnsi="HG丸ｺﾞｼｯｸM-PRO" w:hint="eastAsia"/>
          <w:sz w:val="22"/>
          <w:szCs w:val="21"/>
        </w:rPr>
        <w:t>多くの人が利用しているとは言えないのが現状です。その理由として、</w:t>
      </w:r>
      <w:r w:rsidRPr="00ED03A1">
        <w:rPr>
          <w:rFonts w:ascii="UD デジタル 教科書体 NK-R" w:eastAsia="UD デジタル 教科書体 NK-R" w:hAnsi="HG丸ｺﾞｼｯｸM-PRO" w:hint="eastAsia"/>
          <w:sz w:val="22"/>
        </w:rPr>
        <w:t>読書や図書館の利用に困難を伴う人に対する</w:t>
      </w:r>
      <w:r w:rsidRPr="00ED03A1">
        <w:rPr>
          <w:rFonts w:ascii="UD デジタル 教科書体 NK-R" w:eastAsia="UD デジタル 教科書体 NK-R" w:hAnsi="HG丸ｺﾞｼｯｸM-PRO" w:hint="eastAsia"/>
          <w:sz w:val="22"/>
          <w:szCs w:val="21"/>
        </w:rPr>
        <w:t>サービスの存在を知らなかったり、知っていても利用できていなかったりすることが考えられます。</w:t>
      </w:r>
    </w:p>
    <w:p w:rsidR="004A37AD" w:rsidRPr="001528FC" w:rsidRDefault="004A37AD" w:rsidP="004A37AD">
      <w:pPr>
        <w:rPr>
          <w:rFonts w:ascii="HG丸ｺﾞｼｯｸM-PRO" w:eastAsia="HG丸ｺﾞｼｯｸM-PRO" w:hAnsi="HG丸ｺﾞｼｯｸM-PRO"/>
        </w:rPr>
      </w:pPr>
    </w:p>
    <w:p w:rsidR="004A37AD" w:rsidRPr="00ED03A1" w:rsidRDefault="004A37AD" w:rsidP="004A37AD">
      <w:pPr>
        <w:rPr>
          <w:rFonts w:ascii="UD デジタル 教科書体 NK-R" w:eastAsia="UD デジタル 教科書体 NK-R" w:hAnsi="HG丸ｺﾞｼｯｸM-PRO"/>
        </w:rPr>
      </w:pPr>
      <w:r w:rsidRPr="00ED03A1">
        <w:rPr>
          <w:rFonts w:ascii="UD デジタル 教科書体 NK-R" w:eastAsia="UD デジタル 教科書体 NK-R" w:hAnsi="HG丸ｺﾞｼｯｸM-PRO" w:hint="eastAsia"/>
          <w:b/>
          <w:color w:val="1F4E79" w:themeColor="accent1" w:themeShade="80"/>
          <w:sz w:val="28"/>
          <w:szCs w:val="24"/>
        </w:rPr>
        <w:t>（２）視覚障がい者等が利用可能な読書手段</w:t>
      </w:r>
    </w:p>
    <w:p w:rsidR="004A37AD" w:rsidRPr="001528FC" w:rsidRDefault="004A37AD" w:rsidP="00283A38">
      <w:pPr>
        <w:spacing w:line="80" w:lineRule="exact"/>
        <w:rPr>
          <w:rFonts w:ascii="HG丸ｺﾞｼｯｸM-PRO" w:eastAsia="HG丸ｺﾞｼｯｸM-PRO" w:hAnsi="HG丸ｺﾞｼｯｸM-PRO"/>
          <w:szCs w:val="21"/>
        </w:rPr>
      </w:pP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現在、視覚障がい者等が読書を行う主な方法として、次のようなものがあります。</w:t>
      </w: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szCs w:val="21"/>
        </w:rPr>
      </w:pPr>
    </w:p>
    <w:p w:rsidR="004A37AD" w:rsidRPr="00ED03A1" w:rsidRDefault="004A37AD" w:rsidP="004A37AD">
      <w:pPr>
        <w:ind w:leftChars="200" w:left="640" w:hangingChars="100" w:hanging="22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　家族や支援者等による読み上げ、公立図書館や点字図書館で行われている対面朗読（リーディング）</w:t>
      </w:r>
      <w:r w:rsidRPr="00ED03A1">
        <w:rPr>
          <w:rFonts w:ascii="UD デジタル 教科書体 NK-R" w:eastAsia="UD デジタル 教科書体 NK-R" w:hAnsi="HG丸ｺﾞｼｯｸM-PRO" w:hint="eastAsia"/>
          <w:sz w:val="22"/>
          <w:szCs w:val="21"/>
          <w:vertAlign w:val="superscript"/>
        </w:rPr>
        <w:t>※５</w:t>
      </w:r>
      <w:r w:rsidRPr="00ED03A1">
        <w:rPr>
          <w:rFonts w:ascii="UD デジタル 教科書体 NK-R" w:eastAsia="UD デジタル 教科書体 NK-R" w:hAnsi="HG丸ｺﾞｼｯｸM-PRO" w:hint="eastAsia"/>
          <w:sz w:val="22"/>
          <w:szCs w:val="21"/>
        </w:rPr>
        <w:t>サービスの利用</w:t>
      </w: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　点字図書</w:t>
      </w:r>
      <w:r w:rsidRPr="00ED03A1">
        <w:rPr>
          <w:rFonts w:ascii="UD デジタル 教科書体 NK-R" w:eastAsia="UD デジタル 教科書体 NK-R" w:hAnsi="HG丸ｺﾞｼｯｸM-PRO" w:hint="eastAsia"/>
          <w:sz w:val="22"/>
          <w:szCs w:val="21"/>
          <w:vertAlign w:val="superscript"/>
        </w:rPr>
        <w:t>※６</w:t>
      </w:r>
      <w:r w:rsidRPr="00ED03A1">
        <w:rPr>
          <w:rFonts w:ascii="UD デジタル 教科書体 NK-R" w:eastAsia="UD デジタル 教科書体 NK-R" w:hAnsi="HG丸ｺﾞｼｯｸM-PRO" w:hint="eastAsia"/>
          <w:sz w:val="22"/>
          <w:szCs w:val="21"/>
        </w:rPr>
        <w:t>や触る絵本</w:t>
      </w:r>
      <w:r w:rsidRPr="00ED03A1">
        <w:rPr>
          <w:rFonts w:ascii="UD デジタル 教科書体 NK-R" w:eastAsia="UD デジタル 教科書体 NK-R" w:hAnsi="HG丸ｺﾞｼｯｸM-PRO" w:hint="eastAsia"/>
          <w:sz w:val="22"/>
          <w:szCs w:val="21"/>
          <w:vertAlign w:val="superscript"/>
        </w:rPr>
        <w:t>※７</w:t>
      </w:r>
      <w:r w:rsidRPr="00ED03A1">
        <w:rPr>
          <w:rFonts w:ascii="UD デジタル 教科書体 NK-R" w:eastAsia="UD デジタル 教科書体 NK-R" w:hAnsi="HG丸ｺﾞｼｯｸM-PRO" w:hint="eastAsia"/>
          <w:sz w:val="22"/>
          <w:szCs w:val="21"/>
        </w:rPr>
        <w:t>、ＬＬブック</w:t>
      </w:r>
      <w:r w:rsidRPr="00ED03A1">
        <w:rPr>
          <w:rFonts w:ascii="UD デジタル 教科書体 NK-R" w:eastAsia="UD デジタル 教科書体 NK-R" w:hAnsi="HG丸ｺﾞｼｯｸM-PRO" w:hint="eastAsia"/>
          <w:sz w:val="22"/>
          <w:szCs w:val="21"/>
          <w:vertAlign w:val="superscript"/>
        </w:rPr>
        <w:t>※８</w:t>
      </w:r>
      <w:r w:rsidRPr="00ED03A1">
        <w:rPr>
          <w:rFonts w:ascii="UD デジタル 教科書体 NK-R" w:eastAsia="UD デジタル 教科書体 NK-R" w:hAnsi="HG丸ｺﾞｼｯｸM-PRO" w:hint="eastAsia"/>
          <w:sz w:val="22"/>
          <w:szCs w:val="21"/>
        </w:rPr>
        <w:t>等の利用</w:t>
      </w:r>
    </w:p>
    <w:p w:rsidR="004A37AD" w:rsidRPr="00ED03A1" w:rsidRDefault="004A37AD" w:rsidP="004A37AD">
      <w:pPr>
        <w:ind w:leftChars="200" w:left="640" w:hangingChars="100" w:hanging="22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 xml:space="preserve">○　</w:t>
      </w:r>
      <w:r w:rsidR="008D6BEC">
        <w:rPr>
          <w:rFonts w:ascii="UD デジタル 教科書体 NK-R" w:eastAsia="UD デジタル 教科書体 NK-R" w:hAnsi="HG丸ｺﾞｼｯｸM-PRO" w:hint="eastAsia"/>
          <w:sz w:val="22"/>
          <w:szCs w:val="21"/>
        </w:rPr>
        <w:t>録音図書</w:t>
      </w:r>
      <w:r w:rsidR="008D6BEC" w:rsidRPr="00ED03A1">
        <w:rPr>
          <w:rFonts w:ascii="UD デジタル 教科書体 NK-R" w:eastAsia="UD デジタル 教科書体 NK-R" w:hAnsi="HG丸ｺﾞｼｯｸM-PRO" w:hint="eastAsia"/>
          <w:sz w:val="22"/>
          <w:szCs w:val="21"/>
          <w:vertAlign w:val="superscript"/>
        </w:rPr>
        <w:t>※９</w:t>
      </w:r>
      <w:r w:rsidR="008D6BEC">
        <w:rPr>
          <w:rFonts w:ascii="UD デジタル 教科書体 NK-R" w:eastAsia="UD デジタル 教科書体 NK-R" w:hAnsi="HG丸ｺﾞｼｯｸM-PRO" w:hint="eastAsia"/>
          <w:sz w:val="22"/>
          <w:szCs w:val="21"/>
        </w:rPr>
        <w:t>や</w:t>
      </w:r>
      <w:r w:rsidRPr="00ED03A1">
        <w:rPr>
          <w:rFonts w:ascii="UD デジタル 教科書体 NK-R" w:eastAsia="UD デジタル 教科書体 NK-R" w:hAnsi="HG丸ｺﾞｼｯｸM-PRO" w:hint="eastAsia"/>
          <w:sz w:val="22"/>
          <w:szCs w:val="21"/>
        </w:rPr>
        <w:t>音声デイジー</w:t>
      </w:r>
      <w:r w:rsidRPr="00ED03A1">
        <w:rPr>
          <w:rFonts w:ascii="UD デジタル 教科書体 NK-R" w:eastAsia="UD デジタル 教科書体 NK-R" w:hAnsi="HG丸ｺﾞｼｯｸM-PRO" w:hint="eastAsia"/>
          <w:sz w:val="22"/>
          <w:szCs w:val="21"/>
          <w:vertAlign w:val="superscript"/>
        </w:rPr>
        <w:t>※</w:t>
      </w:r>
      <w:r w:rsidR="008D6BEC">
        <w:rPr>
          <w:rFonts w:ascii="UD デジタル 教科書体 NK-R" w:eastAsia="UD デジタル 教科書体 NK-R" w:hAnsi="HG丸ｺﾞｼｯｸM-PRO" w:hint="eastAsia"/>
          <w:sz w:val="22"/>
          <w:szCs w:val="21"/>
          <w:vertAlign w:val="superscript"/>
        </w:rPr>
        <w:t>10</w:t>
      </w:r>
      <w:r w:rsidRPr="00ED03A1">
        <w:rPr>
          <w:rFonts w:ascii="UD デジタル 教科書体 NK-R" w:eastAsia="UD デジタル 教科書体 NK-R" w:hAnsi="HG丸ｺﾞｼｯｸM-PRO" w:hint="eastAsia"/>
          <w:sz w:val="22"/>
          <w:szCs w:val="21"/>
        </w:rPr>
        <w:t>、テキストデイジー</w:t>
      </w:r>
      <w:r w:rsidRPr="00ED03A1">
        <w:rPr>
          <w:rFonts w:ascii="UD デジタル 教科書体 NK-R" w:eastAsia="UD デジタル 教科書体 NK-R" w:hAnsi="HG丸ｺﾞｼｯｸM-PRO" w:hint="eastAsia"/>
          <w:sz w:val="22"/>
          <w:szCs w:val="21"/>
          <w:vertAlign w:val="superscript"/>
        </w:rPr>
        <w:t>※1</w:t>
      </w:r>
      <w:r w:rsidR="008D6BEC">
        <w:rPr>
          <w:rFonts w:ascii="UD デジタル 教科書体 NK-R" w:eastAsia="UD デジタル 教科書体 NK-R" w:hAnsi="HG丸ｺﾞｼｯｸM-PRO"/>
          <w:sz w:val="22"/>
          <w:szCs w:val="21"/>
          <w:vertAlign w:val="superscript"/>
        </w:rPr>
        <w:t>1</w:t>
      </w:r>
      <w:r w:rsidRPr="00ED03A1">
        <w:rPr>
          <w:rFonts w:ascii="UD デジタル 教科書体 NK-R" w:eastAsia="UD デジタル 教科書体 NK-R" w:hAnsi="HG丸ｺﾞｼｯｸM-PRO" w:hint="eastAsia"/>
          <w:sz w:val="22"/>
          <w:szCs w:val="21"/>
        </w:rPr>
        <w:t>、マルチメディアデイジー</w:t>
      </w:r>
      <w:r w:rsidRPr="00ED03A1">
        <w:rPr>
          <w:rFonts w:ascii="UD デジタル 教科書体 NK-R" w:eastAsia="UD デジタル 教科書体 NK-R" w:hAnsi="HG丸ｺﾞｼｯｸM-PRO" w:hint="eastAsia"/>
          <w:sz w:val="22"/>
          <w:szCs w:val="21"/>
          <w:vertAlign w:val="superscript"/>
        </w:rPr>
        <w:t>※1</w:t>
      </w:r>
      <w:r w:rsidR="008D6BEC">
        <w:rPr>
          <w:rFonts w:ascii="UD デジタル 教科書体 NK-R" w:eastAsia="UD デジタル 教科書体 NK-R" w:hAnsi="HG丸ｺﾞｼｯｸM-PRO"/>
          <w:sz w:val="22"/>
          <w:szCs w:val="21"/>
          <w:vertAlign w:val="superscript"/>
        </w:rPr>
        <w:t>2</w:t>
      </w:r>
      <w:r w:rsidRPr="00ED03A1">
        <w:rPr>
          <w:rFonts w:ascii="UD デジタル 教科書体 NK-R" w:eastAsia="UD デジタル 教科書体 NK-R" w:hAnsi="HG丸ｺﾞｼｯｸM-PRO" w:hint="eastAsia"/>
          <w:sz w:val="22"/>
          <w:szCs w:val="21"/>
        </w:rPr>
        <w:t>などのデイジー図書</w:t>
      </w:r>
      <w:r w:rsidRPr="00ED03A1">
        <w:rPr>
          <w:rFonts w:ascii="UD デジタル 教科書体 NK-R" w:eastAsia="UD デジタル 教科書体 NK-R" w:hAnsi="HG丸ｺﾞｼｯｸM-PRO" w:hint="eastAsia"/>
          <w:sz w:val="22"/>
          <w:szCs w:val="21"/>
          <w:vertAlign w:val="superscript"/>
        </w:rPr>
        <w:t>※1</w:t>
      </w:r>
      <w:r w:rsidR="008D6BEC">
        <w:rPr>
          <w:rFonts w:ascii="UD デジタル 教科書体 NK-R" w:eastAsia="UD デジタル 教科書体 NK-R" w:hAnsi="HG丸ｺﾞｼｯｸM-PRO"/>
          <w:sz w:val="22"/>
          <w:szCs w:val="21"/>
          <w:vertAlign w:val="superscript"/>
        </w:rPr>
        <w:t>3</w:t>
      </w:r>
      <w:r w:rsidRPr="00ED03A1">
        <w:rPr>
          <w:rFonts w:ascii="UD デジタル 教科書体 NK-R" w:eastAsia="UD デジタル 教科書体 NK-R" w:hAnsi="HG丸ｺﾞｼｯｸM-PRO" w:hint="eastAsia"/>
          <w:sz w:val="22"/>
          <w:szCs w:val="21"/>
        </w:rPr>
        <w:t>の利用</w:t>
      </w:r>
    </w:p>
    <w:p w:rsidR="00ED03A1" w:rsidRDefault="004A37AD" w:rsidP="00ED03A1">
      <w:pPr>
        <w:ind w:leftChars="200" w:left="640" w:hangingChars="100" w:hanging="22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　拡大読書器</w:t>
      </w:r>
      <w:r w:rsidRPr="00ED03A1">
        <w:rPr>
          <w:rFonts w:ascii="UD デジタル 教科書体 NK-R" w:eastAsia="UD デジタル 教科書体 NK-R" w:hAnsi="HG丸ｺﾞｼｯｸM-PRO" w:hint="eastAsia"/>
          <w:sz w:val="22"/>
          <w:szCs w:val="21"/>
          <w:vertAlign w:val="superscript"/>
        </w:rPr>
        <w:t>※1</w:t>
      </w:r>
      <w:r w:rsidR="008D6BEC">
        <w:rPr>
          <w:rFonts w:ascii="UD デジタル 教科書体 NK-R" w:eastAsia="UD デジタル 教科書体 NK-R" w:hAnsi="HG丸ｺﾞｼｯｸM-PRO"/>
          <w:sz w:val="22"/>
          <w:szCs w:val="21"/>
          <w:vertAlign w:val="superscript"/>
        </w:rPr>
        <w:t>4</w:t>
      </w:r>
      <w:r w:rsidRPr="00ED03A1">
        <w:rPr>
          <w:rFonts w:ascii="UD デジタル 教科書体 NK-R" w:eastAsia="UD デジタル 教科書体 NK-R" w:hAnsi="HG丸ｺﾞｼｯｸM-PRO" w:hint="eastAsia"/>
          <w:sz w:val="22"/>
          <w:szCs w:val="21"/>
        </w:rPr>
        <w:t>の利用、ＯＣＲ（光学文字認識）処理によりテキストデータ</w:t>
      </w:r>
      <w:r w:rsidRPr="00ED03A1">
        <w:rPr>
          <w:rFonts w:ascii="UD デジタル 教科書体 NK-R" w:eastAsia="UD デジタル 教科書体 NK-R" w:hAnsi="HG丸ｺﾞｼｯｸM-PRO" w:hint="eastAsia"/>
          <w:sz w:val="22"/>
          <w:szCs w:val="21"/>
          <w:vertAlign w:val="superscript"/>
        </w:rPr>
        <w:t>※1</w:t>
      </w:r>
      <w:r w:rsidR="008D6BEC">
        <w:rPr>
          <w:rFonts w:ascii="UD デジタル 教科書体 NK-R" w:eastAsia="UD デジタル 教科書体 NK-R" w:hAnsi="HG丸ｺﾞｼｯｸM-PRO"/>
          <w:sz w:val="22"/>
          <w:szCs w:val="21"/>
          <w:vertAlign w:val="superscript"/>
        </w:rPr>
        <w:t>5</w:t>
      </w:r>
      <w:r w:rsidRPr="00ED03A1">
        <w:rPr>
          <w:rFonts w:ascii="UD デジタル 教科書体 NK-R" w:eastAsia="UD デジタル 教科書体 NK-R" w:hAnsi="HG丸ｺﾞｼｯｸM-PRO" w:hint="eastAsia"/>
          <w:sz w:val="22"/>
          <w:szCs w:val="21"/>
        </w:rPr>
        <w:t>化した書籍や電子書籍</w:t>
      </w:r>
      <w:r w:rsidRPr="00ED03A1">
        <w:rPr>
          <w:rFonts w:ascii="UD デジタル 教科書体 NK-R" w:eastAsia="UD デジタル 教科書体 NK-R" w:hAnsi="HG丸ｺﾞｼｯｸM-PRO" w:hint="eastAsia"/>
          <w:sz w:val="22"/>
          <w:szCs w:val="21"/>
          <w:vertAlign w:val="superscript"/>
        </w:rPr>
        <w:t>※1</w:t>
      </w:r>
      <w:r w:rsidR="008D6BEC">
        <w:rPr>
          <w:rFonts w:ascii="UD デジタル 教科書体 NK-R" w:eastAsia="UD デジタル 教科書体 NK-R" w:hAnsi="HG丸ｺﾞｼｯｸM-PRO"/>
          <w:sz w:val="22"/>
          <w:szCs w:val="21"/>
          <w:vertAlign w:val="superscript"/>
        </w:rPr>
        <w:t>6</w:t>
      </w:r>
      <w:r w:rsidRPr="00ED03A1">
        <w:rPr>
          <w:rFonts w:ascii="UD デジタル 教科書体 NK-R" w:eastAsia="UD デジタル 教科書体 NK-R" w:hAnsi="HG丸ｺﾞｼｯｸM-PRO" w:hint="eastAsia"/>
          <w:sz w:val="22"/>
          <w:szCs w:val="21"/>
        </w:rPr>
        <w:t>の読み上</w:t>
      </w:r>
      <w:r w:rsidR="00ED03A1">
        <w:rPr>
          <w:rFonts w:ascii="UD デジタル 教科書体 NK-R" w:eastAsia="UD デジタル 教科書体 NK-R" w:hAnsi="HG丸ｺﾞｼｯｸM-PRO" w:hint="eastAsia"/>
          <w:sz w:val="22"/>
          <w:szCs w:val="21"/>
        </w:rPr>
        <w:t>げ</w:t>
      </w:r>
    </w:p>
    <w:p w:rsidR="00ED03A1" w:rsidRDefault="00ED03A1">
      <w:pPr>
        <w:widowControl/>
        <w:jc w:val="left"/>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sz w:val="22"/>
          <w:szCs w:val="21"/>
        </w:rPr>
        <w:br w:type="page"/>
      </w:r>
    </w:p>
    <w:p w:rsidR="004A37AD" w:rsidRPr="00ED03A1" w:rsidRDefault="004A37AD" w:rsidP="004A37AD">
      <w:pPr>
        <w:rPr>
          <w:rFonts w:ascii="UD デジタル 教科書体 NK-R" w:eastAsia="UD デジタル 教科書体 NK-R" w:hAnsi="HG丸ｺﾞｼｯｸM-PRO"/>
          <w:b/>
          <w:color w:val="1F4E79" w:themeColor="accent1" w:themeShade="80"/>
          <w:sz w:val="24"/>
          <w:szCs w:val="24"/>
        </w:rPr>
      </w:pPr>
      <w:r w:rsidRPr="00ED03A1">
        <w:rPr>
          <w:rFonts w:ascii="UD デジタル 教科書体 NK-R" w:eastAsia="UD デジタル 教科書体 NK-R" w:hAnsi="HG丸ｺﾞｼｯｸM-PRO" w:hint="eastAsia"/>
          <w:b/>
          <w:color w:val="1F4E79" w:themeColor="accent1" w:themeShade="80"/>
          <w:sz w:val="28"/>
          <w:szCs w:val="24"/>
        </w:rPr>
        <w:lastRenderedPageBreak/>
        <w:t>（３）大阪府におけるこれまでの取組</w:t>
      </w:r>
    </w:p>
    <w:p w:rsidR="004A37AD" w:rsidRPr="001528FC" w:rsidRDefault="004A37AD" w:rsidP="00283A38">
      <w:pPr>
        <w:spacing w:line="80" w:lineRule="exact"/>
        <w:rPr>
          <w:rFonts w:ascii="HG丸ｺﾞｼｯｸM-PRO" w:eastAsia="HG丸ｺﾞｼｯｸM-PRO" w:hAnsi="HG丸ｺﾞｼｯｸM-PRO"/>
          <w:b/>
          <w:color w:val="1F4E79" w:themeColor="accent1" w:themeShade="80"/>
          <w:szCs w:val="21"/>
        </w:rPr>
      </w:pPr>
    </w:p>
    <w:p w:rsidR="004A37AD" w:rsidRPr="00ED03A1" w:rsidRDefault="004A37AD" w:rsidP="004A37AD">
      <w:pPr>
        <w:ind w:leftChars="100" w:left="210" w:firstLineChars="100" w:firstLine="220"/>
        <w:rPr>
          <w:rFonts w:ascii="UD デジタル 教科書体 NK-R" w:eastAsia="UD デジタル 教科書体 NK-R" w:hAnsi="HG丸ｺﾞｼｯｸM-PRO"/>
        </w:rPr>
      </w:pPr>
      <w:r w:rsidRPr="00ED03A1">
        <w:rPr>
          <w:rFonts w:ascii="UD デジタル 教科書体 NK-R" w:eastAsia="UD デジタル 教科書体 NK-R" w:hAnsi="HG丸ｺﾞｼｯｸM-PRO" w:hint="eastAsia"/>
          <w:sz w:val="22"/>
        </w:rPr>
        <w:t>大阪府では、読書活動を支える府立図書館等において、アクセシブルな書籍</w:t>
      </w:r>
      <w:r w:rsidRPr="00ED03A1">
        <w:rPr>
          <w:rFonts w:ascii="UD デジタル 教科書体 NK-R" w:eastAsia="UD デジタル 教科書体 NK-R" w:hAnsi="HG丸ｺﾞｼｯｸM-PRO" w:hint="eastAsia"/>
          <w:sz w:val="22"/>
          <w:vertAlign w:val="superscript"/>
        </w:rPr>
        <w:t>※1</w:t>
      </w:r>
      <w:r w:rsidR="008D6BEC">
        <w:rPr>
          <w:rFonts w:ascii="UD デジタル 教科書体 NK-R" w:eastAsia="UD デジタル 教科書体 NK-R" w:hAnsi="HG丸ｺﾞｼｯｸM-PRO"/>
          <w:sz w:val="22"/>
          <w:vertAlign w:val="superscript"/>
        </w:rPr>
        <w:t>7</w:t>
      </w:r>
      <w:r w:rsidRPr="00ED03A1">
        <w:rPr>
          <w:rFonts w:ascii="UD デジタル 教科書体 NK-R" w:eastAsia="UD デジタル 教科書体 NK-R" w:hAnsi="HG丸ｺﾞｼｯｸM-PRO" w:hint="eastAsia"/>
          <w:sz w:val="22"/>
        </w:rPr>
        <w:t>等の充実や対面朗読（リーディング）サ</w:t>
      </w:r>
      <w:r w:rsidR="002862AC" w:rsidRPr="00ED03A1">
        <w:rPr>
          <w:rFonts w:ascii="UD デジタル 教科書体 NK-R" w:eastAsia="UD デジタル 教科書体 NK-R" w:hAnsi="HG丸ｺﾞｼｯｸM-PRO" w:hint="eastAsia"/>
          <w:sz w:val="22"/>
        </w:rPr>
        <w:t>ービス等、視覚障がい者等が利用しやすくなるよう、次のような取組</w:t>
      </w:r>
      <w:r w:rsidRPr="00ED03A1">
        <w:rPr>
          <w:rFonts w:ascii="UD デジタル 教科書体 NK-R" w:eastAsia="UD デジタル 教科書体 NK-R" w:hAnsi="HG丸ｺﾞｼｯｸM-PRO" w:hint="eastAsia"/>
          <w:sz w:val="22"/>
        </w:rPr>
        <w:t>を行ってきました。</w:t>
      </w:r>
    </w:p>
    <w:p w:rsidR="004A37AD" w:rsidRPr="008D6BEC" w:rsidRDefault="004A37AD" w:rsidP="004A37AD">
      <w:pPr>
        <w:rPr>
          <w:rFonts w:ascii="HG丸ｺﾞｼｯｸM-PRO" w:eastAsia="HG丸ｺﾞｼｯｸM-PRO" w:hAnsi="HG丸ｺﾞｼｯｸM-PRO"/>
          <w:b/>
          <w:color w:val="1F4E79" w:themeColor="accent1" w:themeShade="80"/>
          <w:szCs w:val="21"/>
        </w:rPr>
      </w:pPr>
    </w:p>
    <w:p w:rsidR="004A37AD" w:rsidRPr="00ED03A1" w:rsidRDefault="004A37AD" w:rsidP="004A37AD">
      <w:pPr>
        <w:ind w:leftChars="200" w:left="640" w:hangingChars="100" w:hanging="22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　府立図書館では、障がい</w:t>
      </w:r>
      <w:r w:rsidR="008D6BEC">
        <w:rPr>
          <w:rFonts w:ascii="UD デジタル 教科書体 NK-R" w:eastAsia="UD デジタル 教科書体 NK-R" w:hAnsi="HG丸ｺﾞｼｯｸM-PRO" w:hint="eastAsia"/>
          <w:sz w:val="22"/>
        </w:rPr>
        <w:t>者</w:t>
      </w:r>
      <w:r w:rsidRPr="00ED03A1">
        <w:rPr>
          <w:rFonts w:ascii="UD デジタル 教科書体 NK-R" w:eastAsia="UD デジタル 教科書体 NK-R" w:hAnsi="HG丸ｺﾞｼｯｸM-PRO" w:hint="eastAsia"/>
          <w:sz w:val="22"/>
        </w:rPr>
        <w:t>支援室を設置し、視覚に障がいがある人向けに、対面朗読（リーディング）サービスや点字資料・録音図書の提供、パソコンの利用支援サービスなどを実施しています。また、来館が難しい人向けの郵送貸出の実施、聴覚障がいがある人向けのファックスでの問合せ対応、手話通訳者の配置などを行っています。</w:t>
      </w:r>
    </w:p>
    <w:p w:rsidR="004A37AD" w:rsidRPr="00ED03A1" w:rsidRDefault="004A37AD" w:rsidP="004A37AD">
      <w:pPr>
        <w:ind w:leftChars="200" w:left="640" w:hangingChars="100" w:hanging="22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　府立図書館において、自館が所蔵していない資料については国立国会図書館等、他館から実物の取り寄せまたはデータのダウンロードにより提供しています。また、府内の公立図書館（図書館のない地域は公民館図書室等）や点字図書館で所蔵されていない資料について、依頼を受けて提供しています。</w:t>
      </w:r>
    </w:p>
    <w:p w:rsidR="004A37AD" w:rsidRPr="00ED03A1" w:rsidRDefault="004A37AD" w:rsidP="004A37AD">
      <w:pPr>
        <w:ind w:leftChars="300" w:left="630" w:firstLineChars="100" w:firstLine="22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府内の公立図書館に対しては</w:t>
      </w:r>
      <w:r w:rsidR="008D6BEC">
        <w:rPr>
          <w:rFonts w:ascii="UD デジタル 教科書体 NK-R" w:eastAsia="UD デジタル 教科書体 NK-R" w:hAnsi="HG丸ｺﾞｼｯｸM-PRO" w:hint="eastAsia"/>
          <w:sz w:val="22"/>
        </w:rPr>
        <w:t>、貸出依頼のあった府立図書館の資料を週１回、車で届けるサービスも</w:t>
      </w:r>
      <w:r w:rsidRPr="00ED03A1">
        <w:rPr>
          <w:rFonts w:ascii="UD デジタル 教科書体 NK-R" w:eastAsia="UD デジタル 教科書体 NK-R" w:hAnsi="HG丸ｺﾞｼｯｸM-PRO" w:hint="eastAsia"/>
          <w:sz w:val="22"/>
        </w:rPr>
        <w:t>実施しています。</w:t>
      </w:r>
    </w:p>
    <w:p w:rsidR="004A37AD" w:rsidRPr="00ED03A1" w:rsidRDefault="004A37AD" w:rsidP="004A37AD">
      <w:pPr>
        <w:ind w:leftChars="200" w:left="640" w:hangingChars="100" w:hanging="220"/>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　府立中央図書館は、建設当初から「大阪府福祉のまちづくり条例」の適用施設として、施設・設備面のバリアフリー対策を行っています。</w:t>
      </w:r>
    </w:p>
    <w:p w:rsidR="004A37AD" w:rsidRDefault="004A37AD" w:rsidP="004A37AD">
      <w:pPr>
        <w:ind w:leftChars="200" w:left="640" w:hangingChars="100" w:hanging="22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　府立中央図書館では、障がい者サービス研修や図書館司書セミナー等を実施し、障がい者理解が進むよう、取り組んでいます。</w:t>
      </w:r>
    </w:p>
    <w:p w:rsidR="004A37AD" w:rsidRPr="00ED03A1" w:rsidRDefault="00ED03A1" w:rsidP="003A3D30">
      <w:pPr>
        <w:ind w:leftChars="202" w:left="657" w:hangingChars="106" w:hanging="233"/>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rPr>
        <w:t>○</w:t>
      </w:r>
      <w:r w:rsidR="004A37AD" w:rsidRPr="00ED03A1">
        <w:rPr>
          <w:rFonts w:ascii="UD デジタル 教科書体 NK-R" w:eastAsia="UD デジタル 教科書体 NK-R" w:hAnsi="HG丸ｺﾞｼｯｸM-PRO" w:hint="eastAsia"/>
          <w:sz w:val="22"/>
        </w:rPr>
        <w:t xml:space="preserve">　府立中央図書館のホームページに「学校支援のページ」を掲載し、特別支援学校</w:t>
      </w:r>
      <w:r w:rsidR="004A37AD" w:rsidRPr="00ED03A1">
        <w:rPr>
          <w:rFonts w:ascii="UD デジタル 教科書体 NK-R" w:eastAsia="UD デジタル 教科書体 NK-R" w:hAnsi="HG丸ｺﾞｼｯｸM-PRO" w:hint="eastAsia"/>
          <w:sz w:val="22"/>
          <w:vertAlign w:val="superscript"/>
        </w:rPr>
        <w:t>※18</w:t>
      </w:r>
      <w:r w:rsidR="004A37AD" w:rsidRPr="00ED03A1">
        <w:rPr>
          <w:rFonts w:ascii="UD デジタル 教科書体 NK-R" w:eastAsia="UD デジタル 教科書体 NK-R" w:hAnsi="HG丸ｺﾞｼｯｸM-PRO" w:hint="eastAsia"/>
          <w:sz w:val="22"/>
        </w:rPr>
        <w:t>を含む学校等に対するテーマ別や対象別の特別貸出用図書セットを用意するなど、学校における読書環境づくりを支援しています。</w:t>
      </w:r>
    </w:p>
    <w:p w:rsidR="004A37AD" w:rsidRDefault="004A37AD" w:rsidP="004A37AD">
      <w:pPr>
        <w:ind w:leftChars="200" w:left="640" w:hangingChars="100" w:hanging="220"/>
        <w:jc w:val="left"/>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　大阪府点字図書館は、指定管理者</w:t>
      </w:r>
      <w:r w:rsidRPr="00ED03A1">
        <w:rPr>
          <w:rFonts w:ascii="UD デジタル 教科書体 NK-R" w:eastAsia="UD デジタル 教科書体 NK-R" w:hAnsi="HG丸ｺﾞｼｯｸM-PRO" w:hint="eastAsia"/>
          <w:sz w:val="22"/>
          <w:vertAlign w:val="superscript"/>
        </w:rPr>
        <w:t>※19</w:t>
      </w:r>
      <w:r w:rsidRPr="00ED03A1">
        <w:rPr>
          <w:rFonts w:ascii="UD デジタル 教科書体 NK-R" w:eastAsia="UD デジタル 教科書体 NK-R" w:hAnsi="HG丸ｺﾞｼｯｸM-PRO" w:hint="eastAsia"/>
          <w:sz w:val="22"/>
        </w:rPr>
        <w:t>（一般財団法人大阪府視覚障害者福祉協会）が運営しており、視覚障がい者の読書サービス機関として、点字図書、デイジー図書等の貸出のほか、対面朗読（リーディング）、読書支援機器</w:t>
      </w:r>
      <w:r w:rsidRPr="00ED03A1">
        <w:rPr>
          <w:rFonts w:ascii="UD デジタル 教科書体 NK-R" w:eastAsia="UD デジタル 教科書体 NK-R" w:hAnsi="HG丸ｺﾞｼｯｸM-PRO" w:hint="eastAsia"/>
          <w:sz w:val="22"/>
          <w:vertAlign w:val="superscript"/>
        </w:rPr>
        <w:t>※20</w:t>
      </w:r>
      <w:r w:rsidRPr="00ED03A1">
        <w:rPr>
          <w:rFonts w:ascii="UD デジタル 教科書体 NK-R" w:eastAsia="UD デジタル 教科書体 NK-R" w:hAnsi="HG丸ｺﾞｼｯｸM-PRO" w:hint="eastAsia"/>
          <w:sz w:val="22"/>
        </w:rPr>
        <w:t>の案内や貸出等のサービス、点字図書等の製作を行っています。また、公立図書館と連携した相互貸出を行うことにより、来館が難しい利用者の利便性を図っています。</w:t>
      </w:r>
    </w:p>
    <w:p w:rsidR="004A37AD" w:rsidRDefault="004A37AD" w:rsidP="003A3D30">
      <w:pPr>
        <w:ind w:leftChars="200" w:left="640" w:hangingChars="100" w:hanging="220"/>
        <w:jc w:val="left"/>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　大阪府点字図書館では、点訳</w:t>
      </w:r>
      <w:r w:rsidRPr="00ED03A1">
        <w:rPr>
          <w:rFonts w:ascii="UD デジタル 教科書体 NK-R" w:eastAsia="UD デジタル 教科書体 NK-R" w:hAnsi="HG丸ｺﾞｼｯｸM-PRO" w:hint="eastAsia"/>
          <w:sz w:val="22"/>
          <w:vertAlign w:val="superscript"/>
        </w:rPr>
        <w:t>※21</w:t>
      </w:r>
      <w:r w:rsidRPr="00ED03A1">
        <w:rPr>
          <w:rFonts w:ascii="UD デジタル 教科書体 NK-R" w:eastAsia="UD デジタル 教科書体 NK-R" w:hAnsi="HG丸ｺﾞｼｯｸM-PRO" w:hint="eastAsia"/>
          <w:sz w:val="22"/>
        </w:rPr>
        <w:t>や音訳</w:t>
      </w:r>
      <w:r w:rsidRPr="00ED03A1">
        <w:rPr>
          <w:rFonts w:ascii="UD デジタル 教科書体 NK-R" w:eastAsia="UD デジタル 教科書体 NK-R" w:hAnsi="HG丸ｺﾞｼｯｸM-PRO" w:hint="eastAsia"/>
          <w:sz w:val="22"/>
          <w:vertAlign w:val="superscript"/>
        </w:rPr>
        <w:t>※22</w:t>
      </w:r>
      <w:r w:rsidRPr="00ED03A1">
        <w:rPr>
          <w:rFonts w:ascii="UD デジタル 教科書体 NK-R" w:eastAsia="UD デジタル 教科書体 NK-R" w:hAnsi="HG丸ｺﾞｼｯｸM-PRO" w:hint="eastAsia"/>
          <w:sz w:val="22"/>
        </w:rPr>
        <w:t>ボランティアの養成講座を開催しています。また、府立中央図書館では、音訳者の養成講座を開催しています。</w:t>
      </w:r>
    </w:p>
    <w:p w:rsidR="004A37AD" w:rsidRPr="00ED03A1" w:rsidRDefault="004A37AD" w:rsidP="003A3D30">
      <w:pPr>
        <w:ind w:leftChars="200" w:left="640" w:hangingChars="100" w:hanging="220"/>
        <w:jc w:val="left"/>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　公立図書館、点字図書館等で製作したアクセシブルな書籍等のデータや目録を国立国会図書館やサピエ図書館</w:t>
      </w:r>
      <w:r w:rsidRPr="00ED03A1">
        <w:rPr>
          <w:rFonts w:ascii="UD デジタル 教科書体 NK-R" w:eastAsia="UD デジタル 教科書体 NK-R" w:hAnsi="HG丸ｺﾞｼｯｸM-PRO" w:hint="eastAsia"/>
          <w:sz w:val="22"/>
          <w:vertAlign w:val="superscript"/>
        </w:rPr>
        <w:t>※23</w:t>
      </w:r>
      <w:r w:rsidRPr="00ED03A1">
        <w:rPr>
          <w:rFonts w:ascii="UD デジタル 教科書体 NK-R" w:eastAsia="UD デジタル 教科書体 NK-R" w:hAnsi="HG丸ｺﾞｼｯｸM-PRO" w:hint="eastAsia"/>
          <w:sz w:val="22"/>
        </w:rPr>
        <w:t>へ提供しています。また、公立図書館、学校図書館、点字図書館での相互貸出を行い、視覚障がい者等が日本全国にある資料を利用できるよう連携しています。</w:t>
      </w:r>
    </w:p>
    <w:p w:rsidR="004A37AD" w:rsidRPr="001528FC" w:rsidRDefault="004A37AD" w:rsidP="004A37AD">
      <w:pPr>
        <w:ind w:leftChars="200" w:left="640" w:hangingChars="100" w:hanging="220"/>
        <w:rPr>
          <w:rFonts w:ascii="HG丸ｺﾞｼｯｸM-PRO" w:eastAsia="HG丸ｺﾞｼｯｸM-PRO" w:hAnsi="HG丸ｺﾞｼｯｸM-PRO"/>
          <w:szCs w:val="21"/>
        </w:rPr>
      </w:pPr>
      <w:r w:rsidRPr="00ED03A1">
        <w:rPr>
          <w:rFonts w:ascii="UD デジタル 教科書体 NK-R" w:eastAsia="UD デジタル 教科書体 NK-R" w:hAnsi="HG丸ｺﾞｼｯｸM-PRO" w:hint="eastAsia"/>
          <w:sz w:val="22"/>
          <w:szCs w:val="21"/>
        </w:rPr>
        <w:t>○　大阪府立学校では、「学校図書館活性化ガイドライン（平成23年3月）」を活用し、学校図書館の開館時間の確保や図書館利用に係る児童・生徒へのオリエンテーション等、児童・生徒にとって身近で利用しやすい学校図書館づくりに取り組んでいます。</w:t>
      </w:r>
    </w:p>
    <w:p w:rsidR="004A37AD" w:rsidRDefault="004A37AD" w:rsidP="004A37AD">
      <w:pPr>
        <w:jc w:val="left"/>
        <w:rPr>
          <w:rFonts w:ascii="HG丸ｺﾞｼｯｸM-PRO" w:eastAsia="HG丸ｺﾞｼｯｸM-PRO" w:hAnsi="HG丸ｺﾞｼｯｸM-PRO"/>
        </w:rPr>
      </w:pPr>
    </w:p>
    <w:p w:rsidR="004A37AD" w:rsidRDefault="004A37AD" w:rsidP="004A37AD">
      <w:pPr>
        <w:jc w:val="left"/>
        <w:rPr>
          <w:rFonts w:ascii="HG丸ｺﾞｼｯｸM-PRO" w:eastAsia="HG丸ｺﾞｼｯｸM-PRO" w:hAnsi="HG丸ｺﾞｼｯｸM-PRO"/>
        </w:rPr>
      </w:pPr>
    </w:p>
    <w:p w:rsidR="004A37AD" w:rsidRPr="00ED03A1" w:rsidRDefault="004A37AD" w:rsidP="004A37AD">
      <w:pPr>
        <w:rPr>
          <w:rFonts w:ascii="UD デジタル 教科書体 NK-R" w:eastAsia="UD デジタル 教科書体 NK-R" w:hAnsi="HG丸ｺﾞｼｯｸM-PRO"/>
          <w:b/>
          <w:color w:val="1F4E79" w:themeColor="accent1" w:themeShade="80"/>
          <w:sz w:val="24"/>
          <w:szCs w:val="24"/>
        </w:rPr>
      </w:pPr>
      <w:r w:rsidRPr="00ED03A1">
        <w:rPr>
          <w:rFonts w:ascii="UD デジタル 教科書体 NK-R" w:eastAsia="UD デジタル 教科書体 NK-R" w:hAnsi="HG丸ｺﾞｼｯｸM-PRO" w:hint="eastAsia"/>
          <w:b/>
          <w:color w:val="1F4E79" w:themeColor="accent1" w:themeShade="80"/>
          <w:sz w:val="28"/>
          <w:szCs w:val="24"/>
        </w:rPr>
        <w:lastRenderedPageBreak/>
        <w:t>２．視覚障がい者等の読書環境の課題</w:t>
      </w:r>
    </w:p>
    <w:p w:rsidR="004A37AD" w:rsidRPr="008969DE" w:rsidRDefault="004A37AD" w:rsidP="00283A38">
      <w:pPr>
        <w:spacing w:line="80" w:lineRule="exact"/>
        <w:rPr>
          <w:rFonts w:ascii="HG丸ｺﾞｼｯｸM-PRO" w:eastAsia="HG丸ｺﾞｼｯｸM-PRO" w:hAnsi="HG丸ｺﾞｼｯｸM-PRO"/>
          <w:b/>
          <w:color w:val="1F4E79" w:themeColor="accent1" w:themeShade="80"/>
          <w:szCs w:val="21"/>
        </w:rPr>
      </w:pPr>
    </w:p>
    <w:p w:rsidR="004A37AD" w:rsidRPr="00ED03A1" w:rsidRDefault="006838A5" w:rsidP="004A37AD">
      <w:pPr>
        <w:ind w:leftChars="100" w:left="210" w:firstLineChars="100" w:firstLine="220"/>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総務省委託事業として、一般社</w:t>
      </w:r>
      <w:bookmarkStart w:id="0" w:name="_GoBack"/>
      <w:bookmarkEnd w:id="0"/>
      <w:r w:rsidR="004A37AD" w:rsidRPr="00ED03A1">
        <w:rPr>
          <w:rFonts w:ascii="UD デジタル 教科書体 NK-R" w:eastAsia="UD デジタル 教科書体 NK-R" w:hAnsi="HG丸ｺﾞｼｯｸM-PRO" w:hint="eastAsia"/>
          <w:sz w:val="22"/>
          <w:szCs w:val="21"/>
        </w:rPr>
        <w:t>団法人電子出版制作・流通協議会が、障がい者の読書におけるニーズ等の把握並びに障がいの種別等に応じた読書における技術的課題等を調査した「視覚障害者等の読書における技術的な課題等に関する調査研究報告書」及び本計画策定に際し、視覚障がい者等その他の関係者より聴取した意見等から、以下の検討すべき課題があります。</w:t>
      </w: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szCs w:val="21"/>
        </w:rPr>
      </w:pP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ア．アクセシブルな書籍等は、一般書籍と比べて発行数が非常に少ない。</w:t>
      </w:r>
    </w:p>
    <w:p w:rsidR="004A37AD" w:rsidRPr="00ED03A1" w:rsidRDefault="004A37AD" w:rsidP="003A3D30">
      <w:pPr>
        <w:ind w:leftChars="199" w:left="706" w:hangingChars="131" w:hanging="288"/>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イ．アクセシブルな書籍等は、一般書籍の出版時に同時製作しても校正等に時間を要するため、発行のタイミングは遅くなるものが多い。</w:t>
      </w:r>
    </w:p>
    <w:p w:rsidR="004A37AD" w:rsidRPr="00ED03A1" w:rsidRDefault="004A37AD" w:rsidP="004A37AD">
      <w:pPr>
        <w:ind w:leftChars="200" w:left="860" w:hangingChars="200" w:hanging="44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ウ．アクセシブルな書籍等は、小説など文芸書の割合が高く、学習用図書や専門書は極めて少ない。</w:t>
      </w:r>
    </w:p>
    <w:p w:rsidR="004A37AD" w:rsidRPr="00ED03A1" w:rsidRDefault="004A37AD" w:rsidP="004A37AD">
      <w:pPr>
        <w:ind w:leftChars="200" w:left="860" w:hangingChars="200" w:hanging="44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エ．一般書籍から点訳、音訳等を行う製作ボランティア等が不足している。</w:t>
      </w:r>
    </w:p>
    <w:p w:rsidR="004A37AD" w:rsidRPr="00ED03A1" w:rsidRDefault="004A37AD" w:rsidP="003A3D30">
      <w:pPr>
        <w:ind w:leftChars="199" w:left="706" w:hangingChars="131" w:hanging="288"/>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オ．点字ディスプレイ</w:t>
      </w:r>
      <w:r w:rsidRPr="00ED03A1">
        <w:rPr>
          <w:rFonts w:ascii="UD デジタル 教科書体 NK-R" w:eastAsia="UD デジタル 教科書体 NK-R" w:hAnsi="HG丸ｺﾞｼｯｸM-PRO" w:hint="eastAsia"/>
          <w:sz w:val="22"/>
          <w:szCs w:val="21"/>
          <w:vertAlign w:val="superscript"/>
        </w:rPr>
        <w:t>※24</w:t>
      </w:r>
      <w:r w:rsidRPr="00ED03A1">
        <w:rPr>
          <w:rFonts w:ascii="UD デジタル 教科書体 NK-R" w:eastAsia="UD デジタル 教科書体 NK-R" w:hAnsi="HG丸ｺﾞｼｯｸM-PRO" w:hint="eastAsia"/>
          <w:sz w:val="22"/>
          <w:szCs w:val="21"/>
        </w:rPr>
        <w:t>やデイジープレイヤー</w:t>
      </w:r>
      <w:r w:rsidRPr="00ED03A1">
        <w:rPr>
          <w:rFonts w:ascii="UD デジタル 教科書体 NK-R" w:eastAsia="UD デジタル 教科書体 NK-R" w:hAnsi="HG丸ｺﾞｼｯｸM-PRO" w:hint="eastAsia"/>
          <w:sz w:val="22"/>
          <w:szCs w:val="21"/>
          <w:vertAlign w:val="superscript"/>
        </w:rPr>
        <w:t>※25</w:t>
      </w:r>
      <w:r w:rsidRPr="00ED03A1">
        <w:rPr>
          <w:rFonts w:ascii="UD デジタル 教科書体 NK-R" w:eastAsia="UD デジタル 教科書体 NK-R" w:hAnsi="HG丸ｺﾞｼｯｸM-PRO" w:hint="eastAsia"/>
          <w:sz w:val="22"/>
          <w:szCs w:val="21"/>
        </w:rPr>
        <w:t>などアクセシブルな書籍等の利用に必要な読書支援機器は、高額なものも多く、給付制度が適用されず自費で購入する場合、負担が大きい。また、機器の使用方法習得には時間が必要である。</w:t>
      </w:r>
    </w:p>
    <w:p w:rsidR="004A37AD" w:rsidRPr="00ED03A1" w:rsidRDefault="004A37AD" w:rsidP="004A37AD">
      <w:pPr>
        <w:ind w:leftChars="200" w:left="860" w:hangingChars="200" w:hanging="44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カ．障がい種別や等級等により、利用できる制度やサービスが制約される場合がある。</w:t>
      </w:r>
    </w:p>
    <w:p w:rsidR="004A37AD" w:rsidRPr="00ED03A1" w:rsidRDefault="004A37AD" w:rsidP="003A3D30">
      <w:pPr>
        <w:ind w:leftChars="199" w:left="706" w:hangingChars="131" w:hanging="288"/>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キ．多様な読書方法や公立図書館・点字図書館・サピエ図書館におけるサービスが十分に周知されていない。</w:t>
      </w:r>
    </w:p>
    <w:p w:rsidR="004A37AD" w:rsidRPr="00ED03A1" w:rsidRDefault="004A37AD" w:rsidP="003A3D30">
      <w:pPr>
        <w:ind w:leftChars="199" w:left="706" w:hangingChars="131" w:hanging="288"/>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ク．電子書籍は、アプリケーション</w:t>
      </w:r>
      <w:r w:rsidRPr="00ED03A1">
        <w:rPr>
          <w:rFonts w:ascii="UD デジタル 教科書体 NK-R" w:eastAsia="UD デジタル 教科書体 NK-R" w:hAnsi="HG丸ｺﾞｼｯｸM-PRO" w:hint="eastAsia"/>
          <w:sz w:val="22"/>
          <w:szCs w:val="21"/>
          <w:vertAlign w:val="superscript"/>
        </w:rPr>
        <w:t>※26</w:t>
      </w:r>
      <w:r w:rsidRPr="00ED03A1">
        <w:rPr>
          <w:rFonts w:ascii="UD デジタル 教科書体 NK-R" w:eastAsia="UD デジタル 教科書体 NK-R" w:hAnsi="HG丸ｺﾞｼｯｸM-PRO" w:hint="eastAsia"/>
          <w:sz w:val="22"/>
          <w:szCs w:val="21"/>
        </w:rPr>
        <w:t>等によって電子書籍リーダー</w:t>
      </w:r>
      <w:r w:rsidRPr="00ED03A1">
        <w:rPr>
          <w:rFonts w:ascii="UD デジタル 教科書体 NK-R" w:eastAsia="UD デジタル 教科書体 NK-R" w:hAnsi="HG丸ｺﾞｼｯｸM-PRO" w:hint="eastAsia"/>
          <w:sz w:val="22"/>
          <w:szCs w:val="21"/>
          <w:vertAlign w:val="superscript"/>
        </w:rPr>
        <w:t>※27</w:t>
      </w:r>
      <w:r w:rsidRPr="00ED03A1">
        <w:rPr>
          <w:rFonts w:ascii="UD デジタル 教科書体 NK-R" w:eastAsia="UD デジタル 教科書体 NK-R" w:hAnsi="HG丸ｺﾞｼｯｸM-PRO" w:hint="eastAsia"/>
          <w:sz w:val="22"/>
          <w:szCs w:val="21"/>
        </w:rPr>
        <w:t>等の操作方法が異なる</w:t>
      </w:r>
      <w:r w:rsidR="00981329" w:rsidRPr="00ED03A1">
        <w:rPr>
          <w:rFonts w:ascii="UD デジタル 教科書体 NK-R" w:eastAsia="UD デジタル 教科書体 NK-R" w:hAnsi="HG丸ｺﾞｼｯｸM-PRO" w:hint="eastAsia"/>
          <w:sz w:val="22"/>
          <w:szCs w:val="21"/>
        </w:rPr>
        <w:t>。</w:t>
      </w:r>
      <w:r w:rsidRPr="00ED03A1">
        <w:rPr>
          <w:rFonts w:ascii="UD デジタル 教科書体 NK-R" w:eastAsia="UD デジタル 教科書体 NK-R" w:hAnsi="HG丸ｺﾞｼｯｸM-PRO" w:hint="eastAsia"/>
          <w:sz w:val="22"/>
          <w:szCs w:val="21"/>
        </w:rPr>
        <w:t>また、読み上げが可能な形式のものは、発行済みタイトル数の4割程度にとどまっている。</w:t>
      </w:r>
    </w:p>
    <w:p w:rsidR="004A37AD" w:rsidRPr="00ED03A1" w:rsidRDefault="004A37AD" w:rsidP="004A37AD">
      <w:pPr>
        <w:ind w:leftChars="200" w:left="860" w:hangingChars="200" w:hanging="440"/>
        <w:rPr>
          <w:rFonts w:ascii="UD デジタル 教科書体 NK-R" w:eastAsia="UD デジタル 教科書体 NK-R" w:hAnsi="HG丸ｺﾞｼｯｸM-PRO"/>
          <w:sz w:val="22"/>
          <w:szCs w:val="21"/>
        </w:rPr>
      </w:pP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大阪府内の対象者数と利用の現状を踏まえると、「エ」と「キ」が大きな課題です。</w:t>
      </w: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その要因として、読書活動を支援するサービスの存在を知らなかったり、利用できていなかったりといった状況があることや、アクセシブルな書籍等に実際に触れる機会が少ない現状があります。また、ボランティア活動の多様化に加え、点訳や音訳は高い集中力と時間を要する作業であり、技術の習得も必要となること等により、これまでのような、資料製作の多くをボランティア</w:t>
      </w:r>
      <w:r w:rsidR="008D6BEC">
        <w:rPr>
          <w:rFonts w:ascii="UD デジタル 教科書体 NK-R" w:eastAsia="UD デジタル 教科書体 NK-R" w:hAnsi="HG丸ｺﾞｼｯｸM-PRO" w:hint="eastAsia"/>
          <w:sz w:val="22"/>
          <w:szCs w:val="21"/>
        </w:rPr>
        <w:t>等</w:t>
      </w:r>
      <w:r w:rsidRPr="00ED03A1">
        <w:rPr>
          <w:rFonts w:ascii="UD デジタル 教科書体 NK-R" w:eastAsia="UD デジタル 教科書体 NK-R" w:hAnsi="HG丸ｺﾞｼｯｸM-PRO" w:hint="eastAsia"/>
          <w:sz w:val="22"/>
          <w:szCs w:val="21"/>
        </w:rPr>
        <w:t>に頼った方法のみでは限界があるという状況があります。</w:t>
      </w:r>
    </w:p>
    <w:p w:rsidR="004A37AD" w:rsidRPr="00ED03A1" w:rsidRDefault="004A37AD" w:rsidP="004A37AD">
      <w:pPr>
        <w:ind w:leftChars="100" w:left="210" w:firstLineChars="100" w:firstLine="22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さらに、点字での読書が難しく、かつ、読書支援機器等の操作に不安を感じている人に対する支援なども大きな課題です。</w:t>
      </w:r>
    </w:p>
    <w:p w:rsidR="004A37AD" w:rsidRPr="00ED03A1" w:rsidRDefault="002862AC" w:rsidP="004A37AD">
      <w:pPr>
        <w:ind w:leftChars="100" w:left="210" w:firstLineChars="100" w:firstLine="22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これらの課題を解決するためには、複数の取組</w:t>
      </w:r>
      <w:r w:rsidR="004A37AD" w:rsidRPr="00ED03A1">
        <w:rPr>
          <w:rFonts w:ascii="UD デジタル 教科書体 NK-R" w:eastAsia="UD デジタル 教科書体 NK-R" w:hAnsi="HG丸ｺﾞｼｯｸM-PRO" w:hint="eastAsia"/>
          <w:sz w:val="22"/>
          <w:szCs w:val="21"/>
        </w:rPr>
        <w:t>を連携させながら対応していくことが必要です。</w:t>
      </w:r>
    </w:p>
    <w:p w:rsidR="00283A38" w:rsidRDefault="004A37AD" w:rsidP="004A37AD">
      <w:pPr>
        <w:ind w:left="220" w:hangingChars="100" w:hanging="22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 xml:space="preserve">　　読書を楽しみたい思いは、障がいの有無にかかわらず、誰もが同じです。視覚障がい</w:t>
      </w:r>
      <w:r w:rsidR="002862AC" w:rsidRPr="00ED03A1">
        <w:rPr>
          <w:rFonts w:ascii="UD デジタル 教科書体 NK-R" w:eastAsia="UD デジタル 教科書体 NK-R" w:hAnsi="HG丸ｺﾞｼｯｸM-PRO" w:hint="eastAsia"/>
          <w:sz w:val="22"/>
          <w:szCs w:val="21"/>
        </w:rPr>
        <w:t>者等の読書環境の現状や課題を共有し、理解を深めていくための取組</w:t>
      </w:r>
      <w:r w:rsidRPr="00ED03A1">
        <w:rPr>
          <w:rFonts w:ascii="UD デジタル 教科書体 NK-R" w:eastAsia="UD デジタル 教科書体 NK-R" w:hAnsi="HG丸ｺﾞｼｯｸM-PRO" w:hint="eastAsia"/>
          <w:sz w:val="22"/>
          <w:szCs w:val="21"/>
        </w:rPr>
        <w:t>を推進していくことが必要です。</w:t>
      </w:r>
    </w:p>
    <w:p w:rsidR="00283A38" w:rsidRDefault="00283A38">
      <w:pPr>
        <w:widowControl/>
        <w:jc w:val="left"/>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sz w:val="22"/>
          <w:szCs w:val="21"/>
        </w:rPr>
        <w:br w:type="page"/>
      </w:r>
    </w:p>
    <w:p w:rsidR="004A37AD" w:rsidRPr="00ED03A1" w:rsidRDefault="004A37AD" w:rsidP="004A37AD">
      <w:pPr>
        <w:ind w:firstLineChars="100" w:firstLine="220"/>
        <w:rPr>
          <w:rFonts w:ascii="UD デジタル 教科書体 NK-R" w:eastAsia="UD デジタル 教科書体 NK-R" w:hAnsi="HG丸ｺﾞｼｯｸM-PRO"/>
          <w:szCs w:val="21"/>
        </w:rPr>
      </w:pPr>
      <w:r w:rsidRPr="00ED03A1">
        <w:rPr>
          <w:rFonts w:ascii="UD デジタル 教科書体 NK-R" w:eastAsia="UD デジタル 教科書体 NK-R" w:hAnsi="HG丸ｺﾞｼｯｸM-PRO" w:hint="eastAsia"/>
          <w:sz w:val="22"/>
          <w:szCs w:val="21"/>
        </w:rPr>
        <w:lastRenderedPageBreak/>
        <w:t>【課題と主な要因】</w:t>
      </w:r>
    </w:p>
    <w:tbl>
      <w:tblPr>
        <w:tblStyle w:val="a7"/>
        <w:tblW w:w="8930" w:type="dxa"/>
        <w:tblInd w:w="421" w:type="dxa"/>
        <w:tblLook w:val="04A0" w:firstRow="1" w:lastRow="0" w:firstColumn="1" w:lastColumn="0" w:noHBand="0" w:noVBand="1"/>
      </w:tblPr>
      <w:tblGrid>
        <w:gridCol w:w="1417"/>
        <w:gridCol w:w="7513"/>
      </w:tblGrid>
      <w:tr w:rsidR="004A37AD" w:rsidRPr="001528FC" w:rsidTr="00BD210B">
        <w:trPr>
          <w:trHeight w:val="348"/>
        </w:trPr>
        <w:tc>
          <w:tcPr>
            <w:tcW w:w="1417" w:type="dxa"/>
            <w:vAlign w:val="center"/>
          </w:tcPr>
          <w:p w:rsidR="004A37AD" w:rsidRPr="00ED03A1" w:rsidRDefault="004A37AD" w:rsidP="00BD210B">
            <w:pPr>
              <w:jc w:val="center"/>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課題</w:t>
            </w:r>
          </w:p>
        </w:tc>
        <w:tc>
          <w:tcPr>
            <w:tcW w:w="7513" w:type="dxa"/>
            <w:vAlign w:val="center"/>
          </w:tcPr>
          <w:p w:rsidR="004A37AD" w:rsidRPr="00ED03A1" w:rsidRDefault="004A37AD" w:rsidP="00BD210B">
            <w:pPr>
              <w:jc w:val="center"/>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主　　な　　要　　因</w:t>
            </w:r>
          </w:p>
        </w:tc>
      </w:tr>
      <w:tr w:rsidR="004A37AD" w:rsidRPr="001528FC" w:rsidTr="00BD210B">
        <w:trPr>
          <w:trHeight w:val="1835"/>
        </w:trPr>
        <w:tc>
          <w:tcPr>
            <w:tcW w:w="1417" w:type="dxa"/>
          </w:tcPr>
          <w:p w:rsidR="004A37AD" w:rsidRPr="00ED03A1" w:rsidRDefault="004A37AD" w:rsidP="00BD210B">
            <w:pPr>
              <w:jc w:val="center"/>
              <w:rPr>
                <w:rFonts w:ascii="UD デジタル 教科書体 NK-R" w:eastAsia="UD デジタル 教科書体 NK-R" w:hAnsi="HG丸ｺﾞｼｯｸM-PRO"/>
                <w:szCs w:val="21"/>
              </w:rPr>
            </w:pPr>
            <w:r w:rsidRPr="00ED03A1">
              <w:rPr>
                <w:rFonts w:ascii="UD デジタル 教科書体 NK-R" w:eastAsia="UD デジタル 教科書体 NK-R" w:hAnsi="HG丸ｺﾞｼｯｸM-PRO" w:hint="eastAsia"/>
                <w:sz w:val="22"/>
                <w:szCs w:val="21"/>
              </w:rPr>
              <w:t>ア</w:t>
            </w:r>
          </w:p>
          <w:p w:rsidR="004A37AD" w:rsidRPr="00897688" w:rsidRDefault="004A37AD" w:rsidP="00BD210B">
            <w:pPr>
              <w:rPr>
                <w:rFonts w:ascii="HG丸ｺﾞｼｯｸM-PRO" w:eastAsia="HG丸ｺﾞｼｯｸM-PRO" w:hAnsi="HG丸ｺﾞｼｯｸM-PRO"/>
                <w:sz w:val="18"/>
                <w:szCs w:val="18"/>
              </w:rPr>
            </w:pPr>
            <w:r w:rsidRPr="00ED03A1">
              <w:rPr>
                <w:rFonts w:ascii="UD デジタル 教科書体 NK-R" w:eastAsia="UD デジタル 教科書体 NK-R" w:hAnsi="HG丸ｺﾞｼｯｸM-PRO" w:hint="eastAsia"/>
                <w:sz w:val="20"/>
                <w:szCs w:val="18"/>
              </w:rPr>
              <w:t>（アクセシブルな書籍等の発行数が少ない）</w:t>
            </w:r>
          </w:p>
        </w:tc>
        <w:tc>
          <w:tcPr>
            <w:tcW w:w="7513" w:type="dxa"/>
          </w:tcPr>
          <w:p w:rsidR="00B903D1" w:rsidRDefault="004A37AD" w:rsidP="00B903D1">
            <w:pPr>
              <w:spacing w:line="340" w:lineRule="exact"/>
              <w:ind w:left="1"/>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・点字図書や録音図書などの製作をボランティア等に依存しているため、発行点</w:t>
            </w:r>
            <w:r w:rsidR="00B903D1">
              <w:rPr>
                <w:rFonts w:ascii="UD デジタル 教科書体 NK-R" w:eastAsia="UD デジタル 教科書体 NK-R" w:hAnsi="HG丸ｺﾞｼｯｸM-PRO" w:hint="eastAsia"/>
                <w:sz w:val="22"/>
                <w:szCs w:val="21"/>
              </w:rPr>
              <w:t xml:space="preserve"> </w:t>
            </w:r>
          </w:p>
          <w:p w:rsidR="004A37AD" w:rsidRPr="00ED03A1" w:rsidRDefault="00B903D1" w:rsidP="00B903D1">
            <w:pPr>
              <w:spacing w:line="340" w:lineRule="exact"/>
              <w:ind w:left="1"/>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sz w:val="22"/>
                <w:szCs w:val="21"/>
              </w:rPr>
              <w:t xml:space="preserve"> </w:t>
            </w:r>
            <w:r w:rsidR="004A37AD" w:rsidRPr="00ED03A1">
              <w:rPr>
                <w:rFonts w:ascii="UD デジタル 教科書体 NK-R" w:eastAsia="UD デジタル 教科書体 NK-R" w:hAnsi="HG丸ｺﾞｼｯｸM-PRO" w:hint="eastAsia"/>
                <w:sz w:val="22"/>
                <w:szCs w:val="21"/>
              </w:rPr>
              <w:t>数の伸びが期待できない</w:t>
            </w:r>
          </w:p>
          <w:p w:rsidR="00B903D1" w:rsidRDefault="004A37AD" w:rsidP="00B903D1">
            <w:pPr>
              <w:spacing w:line="340" w:lineRule="exact"/>
              <w:ind w:left="1"/>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・発行物の巻末に電子データをダウンロードするための引換券が添付されている</w:t>
            </w:r>
          </w:p>
          <w:p w:rsidR="004A37AD" w:rsidRPr="00ED03A1" w:rsidRDefault="00B903D1" w:rsidP="00B903D1">
            <w:pPr>
              <w:spacing w:line="340" w:lineRule="exact"/>
              <w:ind w:left="1"/>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sz w:val="22"/>
                <w:szCs w:val="21"/>
              </w:rPr>
              <w:t xml:space="preserve"> </w:t>
            </w:r>
            <w:r w:rsidR="004A37AD" w:rsidRPr="00ED03A1">
              <w:rPr>
                <w:rFonts w:ascii="UD デジタル 教科書体 NK-R" w:eastAsia="UD デジタル 教科書体 NK-R" w:hAnsi="HG丸ｺﾞｼｯｸM-PRO" w:hint="eastAsia"/>
                <w:sz w:val="22"/>
                <w:szCs w:val="21"/>
              </w:rPr>
              <w:t>こともあるが、ごく一部の出版者に限られている</w:t>
            </w:r>
          </w:p>
          <w:p w:rsidR="00B903D1" w:rsidRDefault="004A37AD" w:rsidP="00B903D1">
            <w:pPr>
              <w:spacing w:line="340" w:lineRule="exact"/>
              <w:ind w:left="1"/>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・当初からアクセシブルな形式で発行するためには、出版者や著作権者の理解、</w:t>
            </w:r>
          </w:p>
          <w:p w:rsidR="004A37AD" w:rsidRPr="00897688" w:rsidRDefault="00B903D1" w:rsidP="00B903D1">
            <w:pPr>
              <w:spacing w:line="340" w:lineRule="exact"/>
              <w:ind w:left="1"/>
              <w:rPr>
                <w:rFonts w:ascii="HG丸ｺﾞｼｯｸM-PRO" w:eastAsia="HG丸ｺﾞｼｯｸM-PRO" w:hAnsi="HG丸ｺﾞｼｯｸM-PRO"/>
                <w:szCs w:val="21"/>
              </w:rPr>
            </w:pPr>
            <w:r>
              <w:rPr>
                <w:rFonts w:ascii="UD デジタル 教科書体 NK-R" w:eastAsia="UD デジタル 教科書体 NK-R" w:hAnsi="HG丸ｺﾞｼｯｸM-PRO" w:hint="eastAsia"/>
                <w:sz w:val="22"/>
                <w:szCs w:val="21"/>
              </w:rPr>
              <w:t xml:space="preserve"> </w:t>
            </w:r>
            <w:r w:rsidR="004A37AD" w:rsidRPr="00ED03A1">
              <w:rPr>
                <w:rFonts w:ascii="UD デジタル 教科書体 NK-R" w:eastAsia="UD デジタル 教科書体 NK-R" w:hAnsi="HG丸ｺﾞｼｯｸM-PRO" w:hint="eastAsia"/>
                <w:sz w:val="22"/>
                <w:szCs w:val="21"/>
              </w:rPr>
              <w:t>協力が必要になる</w:t>
            </w:r>
          </w:p>
        </w:tc>
      </w:tr>
      <w:tr w:rsidR="004A37AD" w:rsidRPr="001528FC" w:rsidTr="00BD210B">
        <w:trPr>
          <w:trHeight w:val="1407"/>
        </w:trPr>
        <w:tc>
          <w:tcPr>
            <w:tcW w:w="1417" w:type="dxa"/>
          </w:tcPr>
          <w:p w:rsidR="004A37AD" w:rsidRPr="00ED03A1" w:rsidRDefault="004A37AD" w:rsidP="00BD210B">
            <w:pPr>
              <w:jc w:val="center"/>
              <w:rPr>
                <w:rFonts w:ascii="UD デジタル 教科書体 NK-R" w:eastAsia="UD デジタル 教科書体 NK-R" w:hAnsi="HG丸ｺﾞｼｯｸM-PRO"/>
                <w:szCs w:val="21"/>
              </w:rPr>
            </w:pPr>
            <w:r w:rsidRPr="00ED03A1">
              <w:rPr>
                <w:rFonts w:ascii="UD デジタル 教科書体 NK-R" w:eastAsia="UD デジタル 教科書体 NK-R" w:hAnsi="HG丸ｺﾞｼｯｸM-PRO" w:hint="eastAsia"/>
                <w:sz w:val="22"/>
                <w:szCs w:val="21"/>
              </w:rPr>
              <w:t>イ</w:t>
            </w:r>
          </w:p>
          <w:p w:rsidR="004A37AD" w:rsidRPr="00ED03A1" w:rsidRDefault="004A37AD" w:rsidP="00BD210B">
            <w:pPr>
              <w:rPr>
                <w:rFonts w:ascii="UD デジタル 教科書体 NK-R" w:eastAsia="UD デジタル 教科書体 NK-R" w:hAnsi="HG丸ｺﾞｼｯｸM-PRO"/>
                <w:sz w:val="18"/>
                <w:szCs w:val="18"/>
              </w:rPr>
            </w:pPr>
            <w:r w:rsidRPr="00ED03A1">
              <w:rPr>
                <w:rFonts w:ascii="UD デジタル 教科書体 NK-R" w:eastAsia="UD デジタル 教科書体 NK-R" w:hAnsi="HG丸ｺﾞｼｯｸM-PRO" w:hint="eastAsia"/>
                <w:sz w:val="20"/>
                <w:szCs w:val="18"/>
              </w:rPr>
              <w:t>（アクセシブルな書籍等の発行が遅い）</w:t>
            </w:r>
          </w:p>
        </w:tc>
        <w:tc>
          <w:tcPr>
            <w:tcW w:w="7513" w:type="dxa"/>
          </w:tcPr>
          <w:p w:rsidR="004A37AD" w:rsidRPr="00ED03A1" w:rsidRDefault="004A37AD" w:rsidP="00BD210B">
            <w:pPr>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・点訳では、仮名読みへの変換と分かち書き</w:t>
            </w:r>
            <w:r w:rsidRPr="00ED03A1">
              <w:rPr>
                <w:rFonts w:ascii="UD デジタル 教科書体 NK-R" w:eastAsia="UD デジタル 教科書体 NK-R" w:hAnsi="HG丸ｺﾞｼｯｸM-PRO" w:hint="eastAsia"/>
                <w:sz w:val="22"/>
                <w:szCs w:val="21"/>
                <w:vertAlign w:val="superscript"/>
              </w:rPr>
              <w:t>※28</w:t>
            </w:r>
            <w:r w:rsidRPr="00ED03A1">
              <w:rPr>
                <w:rFonts w:ascii="UD デジタル 教科書体 NK-R" w:eastAsia="UD デジタル 教科書体 NK-R" w:hAnsi="HG丸ｺﾞｼｯｸM-PRO" w:hint="eastAsia"/>
                <w:sz w:val="22"/>
                <w:szCs w:val="21"/>
              </w:rPr>
              <w:t>の作業をする必要がある</w:t>
            </w:r>
          </w:p>
          <w:p w:rsidR="004A37AD" w:rsidRPr="00ED03A1" w:rsidRDefault="004A37AD" w:rsidP="00BD210B">
            <w:pPr>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・点訳、音訳とも、正しい読みであることの確認が必要になる</w:t>
            </w:r>
          </w:p>
          <w:p w:rsidR="00B903D1" w:rsidRDefault="004A37AD" w:rsidP="00B903D1">
            <w:pPr>
              <w:ind w:left="2"/>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・製作の効率化を図るためには、テキストデータの提供等、出版者や著作権者の</w:t>
            </w:r>
          </w:p>
          <w:p w:rsidR="004A37AD" w:rsidRPr="00ED03A1" w:rsidRDefault="00B903D1" w:rsidP="00B903D1">
            <w:pPr>
              <w:ind w:left="2"/>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sz w:val="22"/>
                <w:szCs w:val="21"/>
              </w:rPr>
              <w:t xml:space="preserve"> </w:t>
            </w:r>
            <w:r w:rsidR="004A37AD" w:rsidRPr="00ED03A1">
              <w:rPr>
                <w:rFonts w:ascii="UD デジタル 教科書体 NK-R" w:eastAsia="UD デジタル 教科書体 NK-R" w:hAnsi="HG丸ｺﾞｼｯｸM-PRO" w:hint="eastAsia"/>
                <w:sz w:val="22"/>
                <w:szCs w:val="21"/>
              </w:rPr>
              <w:t>理解、協力が必要になる</w:t>
            </w:r>
          </w:p>
        </w:tc>
      </w:tr>
      <w:tr w:rsidR="004A37AD" w:rsidRPr="001528FC" w:rsidTr="00BD210B">
        <w:trPr>
          <w:trHeight w:val="677"/>
        </w:trPr>
        <w:tc>
          <w:tcPr>
            <w:tcW w:w="1417" w:type="dxa"/>
          </w:tcPr>
          <w:p w:rsidR="004A37AD" w:rsidRPr="00ED03A1" w:rsidRDefault="004A37AD" w:rsidP="00BD210B">
            <w:pPr>
              <w:jc w:val="center"/>
              <w:rPr>
                <w:rFonts w:ascii="UD デジタル 教科書体 NK-R" w:eastAsia="UD デジタル 教科書体 NK-R" w:hAnsi="HG丸ｺﾞｼｯｸM-PRO"/>
                <w:szCs w:val="21"/>
              </w:rPr>
            </w:pPr>
            <w:r w:rsidRPr="00ED03A1">
              <w:rPr>
                <w:rFonts w:ascii="UD デジタル 教科書体 NK-R" w:eastAsia="UD デジタル 教科書体 NK-R" w:hAnsi="HG丸ｺﾞｼｯｸM-PRO" w:hint="eastAsia"/>
                <w:sz w:val="22"/>
                <w:szCs w:val="21"/>
              </w:rPr>
              <w:t>ウ</w:t>
            </w:r>
          </w:p>
          <w:p w:rsidR="004A37AD" w:rsidRPr="00ED03A1" w:rsidRDefault="004A37AD" w:rsidP="00BD210B">
            <w:pPr>
              <w:rPr>
                <w:rFonts w:ascii="UD デジタル 教科書体 NK-R" w:eastAsia="UD デジタル 教科書体 NK-R" w:hAnsi="HG丸ｺﾞｼｯｸM-PRO"/>
                <w:sz w:val="18"/>
                <w:szCs w:val="18"/>
              </w:rPr>
            </w:pPr>
            <w:r w:rsidRPr="00ED03A1">
              <w:rPr>
                <w:rFonts w:ascii="UD デジタル 教科書体 NK-R" w:eastAsia="UD デジタル 教科書体 NK-R" w:hAnsi="HG丸ｺﾞｼｯｸM-PRO" w:hint="eastAsia"/>
                <w:sz w:val="20"/>
                <w:szCs w:val="18"/>
              </w:rPr>
              <w:t>（アクセシブルな専門書等が少ない）</w:t>
            </w:r>
          </w:p>
        </w:tc>
        <w:tc>
          <w:tcPr>
            <w:tcW w:w="7513" w:type="dxa"/>
          </w:tcPr>
          <w:p w:rsidR="004A37AD" w:rsidRPr="00ED03A1" w:rsidRDefault="004A37AD" w:rsidP="00BD210B">
            <w:pPr>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・学習用図書や専門書には、その分野特有の用語が含まれている</w:t>
            </w:r>
          </w:p>
          <w:p w:rsidR="00B903D1" w:rsidRDefault="004A37AD" w:rsidP="00B903D1">
            <w:pPr>
              <w:ind w:left="2"/>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・数式や図表部分を文字によって置換えることや、点図（点を用いて示した図）に</w:t>
            </w:r>
          </w:p>
          <w:p w:rsidR="004A37AD" w:rsidRPr="00ED03A1" w:rsidRDefault="00B903D1" w:rsidP="00B903D1">
            <w:pPr>
              <w:ind w:left="2"/>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4A37AD" w:rsidRPr="00ED03A1">
              <w:rPr>
                <w:rFonts w:ascii="UD デジタル 教科書体 NK-R" w:eastAsia="UD デジタル 教科書体 NK-R" w:hAnsi="HG丸ｺﾞｼｯｸM-PRO" w:hint="eastAsia"/>
                <w:sz w:val="22"/>
                <w:szCs w:val="21"/>
              </w:rPr>
              <w:t>よる表記等が必要になる場合がある</w:t>
            </w:r>
          </w:p>
          <w:p w:rsidR="004A37AD" w:rsidRPr="00ED03A1" w:rsidRDefault="004A37AD" w:rsidP="00BD210B">
            <w:pPr>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・専門書の点訳に必要な専門知識を有する人材が少ない</w:t>
            </w:r>
          </w:p>
        </w:tc>
      </w:tr>
      <w:tr w:rsidR="004A37AD" w:rsidRPr="001528FC" w:rsidTr="00BD210B">
        <w:tc>
          <w:tcPr>
            <w:tcW w:w="1417" w:type="dxa"/>
          </w:tcPr>
          <w:p w:rsidR="004A37AD" w:rsidRPr="00ED03A1" w:rsidRDefault="004A37AD" w:rsidP="00BD210B">
            <w:pPr>
              <w:jc w:val="center"/>
              <w:rPr>
                <w:rFonts w:ascii="UD デジタル 教科書体 NK-R" w:eastAsia="UD デジタル 教科書体 NK-R" w:hAnsi="HG丸ｺﾞｼｯｸM-PRO"/>
                <w:szCs w:val="21"/>
              </w:rPr>
            </w:pPr>
            <w:r w:rsidRPr="00ED03A1">
              <w:rPr>
                <w:rFonts w:ascii="UD デジタル 教科書体 NK-R" w:eastAsia="UD デジタル 教科書体 NK-R" w:hAnsi="HG丸ｺﾞｼｯｸM-PRO" w:hint="eastAsia"/>
                <w:sz w:val="22"/>
                <w:szCs w:val="21"/>
              </w:rPr>
              <w:t>エ</w:t>
            </w:r>
          </w:p>
          <w:p w:rsidR="004A37AD" w:rsidRPr="00ED03A1" w:rsidRDefault="004A37AD" w:rsidP="00BD210B">
            <w:pPr>
              <w:rPr>
                <w:rFonts w:ascii="UD デジタル 教科書体 NK-R" w:eastAsia="UD デジタル 教科書体 NK-R" w:hAnsi="HG丸ｺﾞｼｯｸM-PRO"/>
                <w:sz w:val="18"/>
                <w:szCs w:val="18"/>
              </w:rPr>
            </w:pPr>
            <w:r w:rsidRPr="00ED03A1">
              <w:rPr>
                <w:rFonts w:ascii="UD デジタル 教科書体 NK-R" w:eastAsia="UD デジタル 教科書体 NK-R" w:hAnsi="HG丸ｺﾞｼｯｸM-PRO" w:hint="eastAsia"/>
                <w:sz w:val="20"/>
                <w:szCs w:val="18"/>
              </w:rPr>
              <w:t>（製作ボランティア等の不足）</w:t>
            </w:r>
          </w:p>
        </w:tc>
        <w:tc>
          <w:tcPr>
            <w:tcW w:w="7513" w:type="dxa"/>
          </w:tcPr>
          <w:p w:rsidR="004A37AD" w:rsidRPr="00ED03A1" w:rsidRDefault="004A37AD" w:rsidP="00104C9D">
            <w:pPr>
              <w:spacing w:line="340" w:lineRule="exact"/>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・点訳、音訳を行うボランティア等の高齢化が進んでいる</w:t>
            </w:r>
          </w:p>
          <w:p w:rsidR="00B903D1" w:rsidRDefault="004A37AD" w:rsidP="00B903D1">
            <w:pPr>
              <w:spacing w:line="340" w:lineRule="exact"/>
              <w:ind w:left="2"/>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・ボランティア活動の多様化等により、新たに点訳や音訳ボランティアとして活動</w:t>
            </w:r>
          </w:p>
          <w:p w:rsidR="004A37AD" w:rsidRPr="00ED03A1" w:rsidRDefault="00B903D1" w:rsidP="00B903D1">
            <w:pPr>
              <w:spacing w:line="340" w:lineRule="exact"/>
              <w:ind w:left="2"/>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4A37AD" w:rsidRPr="00ED03A1">
              <w:rPr>
                <w:rFonts w:ascii="UD デジタル 教科書体 NK-R" w:eastAsia="UD デジタル 教科書体 NK-R" w:hAnsi="HG丸ｺﾞｼｯｸM-PRO" w:hint="eastAsia"/>
                <w:sz w:val="22"/>
                <w:szCs w:val="21"/>
              </w:rPr>
              <w:t>する人が減少している</w:t>
            </w:r>
          </w:p>
          <w:p w:rsidR="00B903D1" w:rsidRDefault="004A37AD" w:rsidP="00B903D1">
            <w:pPr>
              <w:spacing w:line="340" w:lineRule="exact"/>
              <w:ind w:left="1"/>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・講習会を複数回受講して点訳や音訳技術を習得する必要があるなど、ボランテ</w:t>
            </w:r>
          </w:p>
          <w:p w:rsidR="004A37AD" w:rsidRPr="00ED03A1" w:rsidRDefault="00B903D1" w:rsidP="00B903D1">
            <w:pPr>
              <w:spacing w:line="340" w:lineRule="exact"/>
              <w:ind w:left="1"/>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4A37AD" w:rsidRPr="00ED03A1">
              <w:rPr>
                <w:rFonts w:ascii="UD デジタル 教科書体 NK-R" w:eastAsia="UD デジタル 教科書体 NK-R" w:hAnsi="HG丸ｺﾞｼｯｸM-PRO" w:hint="eastAsia"/>
                <w:sz w:val="22"/>
                <w:szCs w:val="21"/>
              </w:rPr>
              <w:t>ィアを始めるためのハードルが高い</w:t>
            </w:r>
          </w:p>
          <w:p w:rsidR="004A37AD" w:rsidRPr="00ED03A1" w:rsidRDefault="004A37AD" w:rsidP="00104C9D">
            <w:pPr>
              <w:spacing w:line="340" w:lineRule="exact"/>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・点訳や音訳作業には、高い集中力と完成までの長い時間を要する</w:t>
            </w:r>
          </w:p>
        </w:tc>
      </w:tr>
      <w:tr w:rsidR="004A37AD" w:rsidRPr="001528FC" w:rsidTr="00BD210B">
        <w:tc>
          <w:tcPr>
            <w:tcW w:w="1417" w:type="dxa"/>
          </w:tcPr>
          <w:p w:rsidR="004A37AD" w:rsidRPr="00ED03A1" w:rsidRDefault="004A37AD" w:rsidP="00BD210B">
            <w:pPr>
              <w:jc w:val="center"/>
              <w:rPr>
                <w:rFonts w:ascii="UD デジタル 教科書体 NK-R" w:eastAsia="UD デジタル 教科書体 NK-R" w:hAnsi="HG丸ｺﾞｼｯｸM-PRO"/>
                <w:szCs w:val="21"/>
              </w:rPr>
            </w:pPr>
            <w:r w:rsidRPr="00ED03A1">
              <w:rPr>
                <w:rFonts w:ascii="UD デジタル 教科書体 NK-R" w:eastAsia="UD デジタル 教科書体 NK-R" w:hAnsi="HG丸ｺﾞｼｯｸM-PRO" w:hint="eastAsia"/>
                <w:sz w:val="22"/>
                <w:szCs w:val="21"/>
              </w:rPr>
              <w:t>オ</w:t>
            </w:r>
          </w:p>
          <w:p w:rsidR="004A37AD" w:rsidRPr="00ED03A1" w:rsidRDefault="004A37AD" w:rsidP="00BD210B">
            <w:pPr>
              <w:rPr>
                <w:rFonts w:ascii="UD デジタル 教科書体 NK-R" w:eastAsia="UD デジタル 教科書体 NK-R" w:hAnsi="HG丸ｺﾞｼｯｸM-PRO"/>
                <w:sz w:val="18"/>
                <w:szCs w:val="18"/>
              </w:rPr>
            </w:pPr>
            <w:r w:rsidRPr="00ED03A1">
              <w:rPr>
                <w:rFonts w:ascii="UD デジタル 教科書体 NK-R" w:eastAsia="UD デジタル 教科書体 NK-R" w:hAnsi="HG丸ｺﾞｼｯｸM-PRO" w:hint="eastAsia"/>
                <w:sz w:val="20"/>
                <w:szCs w:val="18"/>
              </w:rPr>
              <w:t>（読書支援機器の購入や使用方法の習得）</w:t>
            </w:r>
          </w:p>
        </w:tc>
        <w:tc>
          <w:tcPr>
            <w:tcW w:w="7513" w:type="dxa"/>
          </w:tcPr>
          <w:p w:rsidR="00B903D1" w:rsidRDefault="004A37AD" w:rsidP="00B903D1">
            <w:pPr>
              <w:ind w:left="2"/>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・市町村が行っている日常生活用具給付等事業に、厚生労働省参考例として読</w:t>
            </w:r>
          </w:p>
          <w:p w:rsidR="00B903D1" w:rsidRDefault="00B903D1" w:rsidP="00B903D1">
            <w:pPr>
              <w:ind w:left="2"/>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sz w:val="22"/>
                <w:szCs w:val="21"/>
              </w:rPr>
              <w:t xml:space="preserve"> </w:t>
            </w:r>
            <w:r w:rsidR="004A37AD" w:rsidRPr="00ED03A1">
              <w:rPr>
                <w:rFonts w:ascii="UD デジタル 教科書体 NK-R" w:eastAsia="UD デジタル 教科書体 NK-R" w:hAnsi="HG丸ｺﾞｼｯｸM-PRO" w:hint="eastAsia"/>
                <w:sz w:val="22"/>
                <w:szCs w:val="21"/>
              </w:rPr>
              <w:t>書支援機器等が記載されているが、実際の対象用具や対象者は各市町村で</w:t>
            </w:r>
          </w:p>
          <w:p w:rsidR="004A37AD" w:rsidRPr="00ED03A1" w:rsidRDefault="00B903D1" w:rsidP="00B903D1">
            <w:pPr>
              <w:ind w:left="2"/>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sz w:val="22"/>
                <w:szCs w:val="21"/>
              </w:rPr>
              <w:t xml:space="preserve"> </w:t>
            </w:r>
            <w:r w:rsidR="004A37AD" w:rsidRPr="00ED03A1">
              <w:rPr>
                <w:rFonts w:ascii="UD デジタル 教科書体 NK-R" w:eastAsia="UD デジタル 教科書体 NK-R" w:hAnsi="HG丸ｺﾞｼｯｸM-PRO" w:hint="eastAsia"/>
                <w:sz w:val="22"/>
                <w:szCs w:val="21"/>
              </w:rPr>
              <w:t>異なる</w:t>
            </w:r>
          </w:p>
          <w:p w:rsidR="004A37AD" w:rsidRPr="00ED03A1" w:rsidRDefault="004A37AD" w:rsidP="00BD210B">
            <w:pPr>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・全額自己負担で購入するには、利用者の負担が大きい</w:t>
            </w:r>
          </w:p>
          <w:p w:rsidR="004A37AD" w:rsidRPr="00ED03A1" w:rsidRDefault="004A37AD" w:rsidP="00BD210B">
            <w:pPr>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・機器等をスムーズに利用するためには、操作方法を習得する必要がある</w:t>
            </w:r>
          </w:p>
        </w:tc>
      </w:tr>
      <w:tr w:rsidR="004A37AD" w:rsidRPr="001528FC" w:rsidTr="00BD210B">
        <w:tc>
          <w:tcPr>
            <w:tcW w:w="1417" w:type="dxa"/>
          </w:tcPr>
          <w:p w:rsidR="004A37AD" w:rsidRPr="00ED03A1" w:rsidRDefault="004A37AD" w:rsidP="00BD210B">
            <w:pPr>
              <w:jc w:val="center"/>
              <w:rPr>
                <w:rFonts w:ascii="UD デジタル 教科書体 NK-R" w:eastAsia="UD デジタル 教科書体 NK-R" w:hAnsi="HG丸ｺﾞｼｯｸM-PRO"/>
                <w:szCs w:val="21"/>
              </w:rPr>
            </w:pPr>
            <w:r w:rsidRPr="00ED03A1">
              <w:rPr>
                <w:rFonts w:ascii="UD デジタル 教科書体 NK-R" w:eastAsia="UD デジタル 教科書体 NK-R" w:hAnsi="HG丸ｺﾞｼｯｸM-PRO" w:hint="eastAsia"/>
                <w:sz w:val="22"/>
                <w:szCs w:val="21"/>
              </w:rPr>
              <w:t>カ</w:t>
            </w:r>
          </w:p>
          <w:p w:rsidR="004A37AD" w:rsidRPr="00ED03A1" w:rsidRDefault="004A37AD" w:rsidP="00BD210B">
            <w:pPr>
              <w:rPr>
                <w:rFonts w:ascii="UD デジタル 教科書体 NK-R" w:eastAsia="UD デジタル 教科書体 NK-R" w:hAnsi="HG丸ｺﾞｼｯｸM-PRO"/>
                <w:sz w:val="18"/>
                <w:szCs w:val="18"/>
              </w:rPr>
            </w:pPr>
            <w:r w:rsidRPr="00ED03A1">
              <w:rPr>
                <w:rFonts w:ascii="UD デジタル 教科書体 NK-R" w:eastAsia="UD デジタル 教科書体 NK-R" w:hAnsi="HG丸ｺﾞｼｯｸM-PRO" w:hint="eastAsia"/>
                <w:sz w:val="20"/>
                <w:szCs w:val="18"/>
              </w:rPr>
              <w:t>（制度やサービスの制約）</w:t>
            </w:r>
          </w:p>
        </w:tc>
        <w:tc>
          <w:tcPr>
            <w:tcW w:w="7513" w:type="dxa"/>
          </w:tcPr>
          <w:p w:rsidR="004A37AD" w:rsidRPr="00ED03A1" w:rsidRDefault="004A37AD" w:rsidP="00BD210B">
            <w:pPr>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・日常生活用具給付等事業には、対象とならない障がい種別や等級がある</w:t>
            </w:r>
          </w:p>
          <w:p w:rsidR="00B903D1" w:rsidRDefault="004A37AD" w:rsidP="00B903D1">
            <w:pPr>
              <w:ind w:left="2"/>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・書籍等の郵送サービスにおいて、障がい種別や等級等による制限が設けられて</w:t>
            </w:r>
          </w:p>
          <w:p w:rsidR="004A37AD" w:rsidRPr="00ED03A1" w:rsidRDefault="00B903D1" w:rsidP="00B903D1">
            <w:pPr>
              <w:ind w:left="2"/>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4A37AD" w:rsidRPr="00ED03A1">
              <w:rPr>
                <w:rFonts w:ascii="UD デジタル 教科書体 NK-R" w:eastAsia="UD デジタル 教科書体 NK-R" w:hAnsi="HG丸ｺﾞｼｯｸM-PRO" w:hint="eastAsia"/>
                <w:sz w:val="22"/>
                <w:szCs w:val="21"/>
              </w:rPr>
              <w:t>いる場合がある</w:t>
            </w:r>
          </w:p>
        </w:tc>
      </w:tr>
      <w:tr w:rsidR="004A37AD" w:rsidRPr="001528FC" w:rsidTr="00BD210B">
        <w:trPr>
          <w:cantSplit/>
        </w:trPr>
        <w:tc>
          <w:tcPr>
            <w:tcW w:w="1417" w:type="dxa"/>
          </w:tcPr>
          <w:p w:rsidR="004A37AD" w:rsidRPr="00ED03A1" w:rsidRDefault="004A37AD" w:rsidP="00BD210B">
            <w:pPr>
              <w:jc w:val="center"/>
              <w:rPr>
                <w:rFonts w:ascii="UD デジタル 教科書体 NK-R" w:eastAsia="UD デジタル 教科書体 NK-R" w:hAnsi="HG丸ｺﾞｼｯｸM-PRO"/>
                <w:szCs w:val="21"/>
              </w:rPr>
            </w:pPr>
            <w:r w:rsidRPr="00ED03A1">
              <w:rPr>
                <w:rFonts w:ascii="UD デジタル 教科書体 NK-R" w:eastAsia="UD デジタル 教科書体 NK-R" w:hAnsi="HG丸ｺﾞｼｯｸM-PRO" w:hint="eastAsia"/>
                <w:sz w:val="22"/>
                <w:szCs w:val="21"/>
              </w:rPr>
              <w:t>キ</w:t>
            </w:r>
          </w:p>
          <w:p w:rsidR="004A37AD" w:rsidRPr="00ED03A1" w:rsidRDefault="004A37AD" w:rsidP="00BD210B">
            <w:pPr>
              <w:ind w:left="2"/>
              <w:rPr>
                <w:rFonts w:ascii="UD デジタル 教科書体 NK-R" w:eastAsia="UD デジタル 教科書体 NK-R" w:hAnsi="HG丸ｺﾞｼｯｸM-PRO"/>
                <w:sz w:val="18"/>
                <w:szCs w:val="18"/>
              </w:rPr>
            </w:pPr>
            <w:r w:rsidRPr="00ED03A1">
              <w:rPr>
                <w:rFonts w:ascii="UD デジタル 教科書体 NK-R" w:eastAsia="UD デジタル 教科書体 NK-R" w:hAnsi="HG丸ｺﾞｼｯｸM-PRO" w:hint="eastAsia"/>
                <w:sz w:val="20"/>
                <w:szCs w:val="18"/>
              </w:rPr>
              <w:t>（読書方法や支援サービスの認知）</w:t>
            </w:r>
          </w:p>
        </w:tc>
        <w:tc>
          <w:tcPr>
            <w:tcW w:w="7513" w:type="dxa"/>
          </w:tcPr>
          <w:p w:rsidR="00B903D1" w:rsidRDefault="004A37AD" w:rsidP="00B903D1">
            <w:pPr>
              <w:ind w:left="2"/>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・機器を用いて文字を拡大する、音声で聞くなど、さまざまな読書方法があること</w:t>
            </w:r>
          </w:p>
          <w:p w:rsidR="004A37AD" w:rsidRPr="00ED03A1" w:rsidRDefault="00B903D1" w:rsidP="00B903D1">
            <w:pPr>
              <w:ind w:left="2"/>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4A37AD" w:rsidRPr="00ED03A1">
              <w:rPr>
                <w:rFonts w:ascii="UD デジタル 教科書体 NK-R" w:eastAsia="UD デジタル 教科書体 NK-R" w:hAnsi="HG丸ｺﾞｼｯｸM-PRO" w:hint="eastAsia"/>
                <w:sz w:val="22"/>
                <w:szCs w:val="21"/>
              </w:rPr>
              <w:t>を知らない</w:t>
            </w:r>
          </w:p>
          <w:p w:rsidR="004A37AD" w:rsidRPr="00ED03A1" w:rsidRDefault="004A37AD" w:rsidP="00BD210B">
            <w:pPr>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・アクセシブルな書籍等の存在を知らない</w:t>
            </w:r>
          </w:p>
          <w:p w:rsidR="00B903D1" w:rsidRDefault="004A37AD" w:rsidP="00B903D1">
            <w:pPr>
              <w:ind w:left="2"/>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・読書を支援するサービスがあることを知らない、または、知っていても利用するこ</w:t>
            </w:r>
          </w:p>
          <w:p w:rsidR="004A37AD" w:rsidRPr="00ED03A1" w:rsidRDefault="00B903D1" w:rsidP="00B903D1">
            <w:pPr>
              <w:ind w:left="2"/>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4A37AD" w:rsidRPr="00ED03A1">
              <w:rPr>
                <w:rFonts w:ascii="UD デジタル 教科書体 NK-R" w:eastAsia="UD デジタル 教科書体 NK-R" w:hAnsi="HG丸ｺﾞｼｯｸM-PRO" w:hint="eastAsia"/>
                <w:sz w:val="22"/>
                <w:szCs w:val="21"/>
              </w:rPr>
              <w:t>とができない</w:t>
            </w:r>
          </w:p>
        </w:tc>
      </w:tr>
      <w:tr w:rsidR="004A37AD" w:rsidRPr="001528FC" w:rsidTr="00BD210B">
        <w:tc>
          <w:tcPr>
            <w:tcW w:w="1417" w:type="dxa"/>
          </w:tcPr>
          <w:p w:rsidR="004A37AD" w:rsidRPr="00ED03A1" w:rsidRDefault="004A37AD" w:rsidP="00BD210B">
            <w:pPr>
              <w:jc w:val="center"/>
              <w:rPr>
                <w:rFonts w:ascii="UD デジタル 教科書体 NK-R" w:eastAsia="UD デジタル 教科書体 NK-R" w:hAnsi="HG丸ｺﾞｼｯｸM-PRO"/>
                <w:szCs w:val="21"/>
              </w:rPr>
            </w:pPr>
            <w:r w:rsidRPr="00ED03A1">
              <w:rPr>
                <w:rFonts w:ascii="UD デジタル 教科書体 NK-R" w:eastAsia="UD デジタル 教科書体 NK-R" w:hAnsi="HG丸ｺﾞｼｯｸM-PRO" w:hint="eastAsia"/>
                <w:sz w:val="22"/>
                <w:szCs w:val="21"/>
              </w:rPr>
              <w:t>ク</w:t>
            </w:r>
          </w:p>
          <w:p w:rsidR="004A37AD" w:rsidRPr="00ED03A1" w:rsidRDefault="004A37AD" w:rsidP="00BD210B">
            <w:pPr>
              <w:ind w:left="200" w:hangingChars="100" w:hanging="200"/>
              <w:rPr>
                <w:rFonts w:ascii="UD デジタル 教科書体 NK-R" w:eastAsia="UD デジタル 教科書体 NK-R" w:hAnsi="HG丸ｺﾞｼｯｸM-PRO"/>
                <w:sz w:val="18"/>
                <w:szCs w:val="18"/>
              </w:rPr>
            </w:pPr>
            <w:r w:rsidRPr="00ED03A1">
              <w:rPr>
                <w:rFonts w:ascii="UD デジタル 教科書体 NK-R" w:eastAsia="UD デジタル 教科書体 NK-R" w:hAnsi="HG丸ｺﾞｼｯｸM-PRO" w:hint="eastAsia"/>
                <w:sz w:val="20"/>
                <w:szCs w:val="18"/>
              </w:rPr>
              <w:t>（電子書籍の操作）</w:t>
            </w:r>
          </w:p>
        </w:tc>
        <w:tc>
          <w:tcPr>
            <w:tcW w:w="7513" w:type="dxa"/>
          </w:tcPr>
          <w:p w:rsidR="004A37AD" w:rsidRPr="00ED03A1" w:rsidRDefault="004A37AD" w:rsidP="00BD210B">
            <w:pPr>
              <w:ind w:left="220" w:hangingChars="100" w:hanging="220"/>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・出版市場に占める電子書籍の割合は約2割で、そのほとんどが、コミックである</w:t>
            </w:r>
          </w:p>
          <w:p w:rsidR="00B903D1" w:rsidRDefault="004A37AD" w:rsidP="00B903D1">
            <w:pPr>
              <w:ind w:left="2"/>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・テキスト情報を持たない固定されたレイアウトで作成されたものは、音声読み上</w:t>
            </w:r>
          </w:p>
          <w:p w:rsidR="004A37AD" w:rsidRPr="00ED03A1" w:rsidRDefault="00B903D1" w:rsidP="00B903D1">
            <w:pPr>
              <w:ind w:left="2"/>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4A37AD" w:rsidRPr="00ED03A1">
              <w:rPr>
                <w:rFonts w:ascii="UD デジタル 教科書体 NK-R" w:eastAsia="UD デジタル 教科書体 NK-R" w:hAnsi="HG丸ｺﾞｼｯｸM-PRO" w:hint="eastAsia"/>
                <w:sz w:val="22"/>
                <w:szCs w:val="21"/>
              </w:rPr>
              <w:t>げを行うことができない</w:t>
            </w:r>
          </w:p>
        </w:tc>
      </w:tr>
    </w:tbl>
    <w:p w:rsidR="00ED03A1" w:rsidRDefault="00ED03A1" w:rsidP="004A37AD">
      <w:pPr>
        <w:rPr>
          <w:rFonts w:ascii="HG丸ｺﾞｼｯｸM-PRO" w:eastAsia="HG丸ｺﾞｼｯｸM-PRO" w:hAnsi="HG丸ｺﾞｼｯｸM-PRO"/>
          <w:b/>
          <w:color w:val="1F4E79" w:themeColor="accent1" w:themeShade="80"/>
          <w:sz w:val="32"/>
          <w:szCs w:val="32"/>
        </w:rPr>
      </w:pPr>
    </w:p>
    <w:p w:rsidR="004A37AD" w:rsidRPr="00ED03A1" w:rsidRDefault="00ED03A1" w:rsidP="00ED03A1">
      <w:pPr>
        <w:widowControl/>
        <w:jc w:val="left"/>
        <w:rPr>
          <w:rFonts w:ascii="UD デジタル 教科書体 NK-R" w:eastAsia="UD デジタル 教科書体 NK-R" w:hAnsi="HG丸ｺﾞｼｯｸM-PRO"/>
          <w:b/>
          <w:color w:val="1F4E79" w:themeColor="accent1" w:themeShade="80"/>
          <w:sz w:val="32"/>
          <w:szCs w:val="32"/>
        </w:rPr>
      </w:pPr>
      <w:r>
        <w:rPr>
          <w:rFonts w:ascii="HG丸ｺﾞｼｯｸM-PRO" w:eastAsia="HG丸ｺﾞｼｯｸM-PRO" w:hAnsi="HG丸ｺﾞｼｯｸM-PRO"/>
          <w:b/>
          <w:color w:val="1F4E79" w:themeColor="accent1" w:themeShade="80"/>
          <w:sz w:val="32"/>
          <w:szCs w:val="32"/>
        </w:rPr>
        <w:br w:type="page"/>
      </w:r>
      <w:r w:rsidR="004A37AD" w:rsidRPr="00ED03A1">
        <w:rPr>
          <w:rFonts w:ascii="UD デジタル 教科書体 NK-R" w:eastAsia="UD デジタル 教科書体 NK-R" w:hAnsi="HG丸ｺﾞｼｯｸM-PRO" w:hint="eastAsia"/>
          <w:b/>
          <w:color w:val="1F4E79" w:themeColor="accent1" w:themeShade="80"/>
          <w:sz w:val="36"/>
          <w:szCs w:val="32"/>
        </w:rPr>
        <w:lastRenderedPageBreak/>
        <w:t>第３章　基本方針及び施策の方向性</w:t>
      </w:r>
    </w:p>
    <w:p w:rsidR="004A37AD" w:rsidRPr="00ED03A1" w:rsidRDefault="004A37AD" w:rsidP="004A37AD">
      <w:pPr>
        <w:rPr>
          <w:rFonts w:ascii="UD デジタル 教科書体 NK-R" w:eastAsia="UD デジタル 教科書体 NK-R" w:hAnsi="HG丸ｺﾞｼｯｸM-PRO"/>
          <w:b/>
          <w:color w:val="1F4E79" w:themeColor="accent1" w:themeShade="80"/>
          <w:sz w:val="24"/>
          <w:szCs w:val="24"/>
        </w:rPr>
      </w:pPr>
      <w:r w:rsidRPr="00ED03A1">
        <w:rPr>
          <w:rFonts w:ascii="UD デジタル 教科書体 NK-R" w:eastAsia="UD デジタル 教科書体 NK-R" w:hAnsi="HG丸ｺﾞｼｯｸM-PRO" w:hint="eastAsia"/>
          <w:b/>
          <w:color w:val="1F4E79" w:themeColor="accent1" w:themeShade="80"/>
          <w:sz w:val="28"/>
          <w:szCs w:val="24"/>
        </w:rPr>
        <w:t>１．基本方針</w:t>
      </w:r>
    </w:p>
    <w:p w:rsidR="004A37AD" w:rsidRPr="001528FC" w:rsidRDefault="004A37AD" w:rsidP="00283A38">
      <w:pPr>
        <w:spacing w:line="80" w:lineRule="exact"/>
        <w:rPr>
          <w:rFonts w:ascii="HG丸ｺﾞｼｯｸM-PRO" w:eastAsia="HG丸ｺﾞｼｯｸM-PRO" w:hAnsi="HG丸ｺﾞｼｯｸM-PRO"/>
        </w:rPr>
      </w:pPr>
    </w:p>
    <w:p w:rsidR="004A37AD" w:rsidRPr="00ED03A1" w:rsidRDefault="004A37AD" w:rsidP="004A37AD">
      <w:pPr>
        <w:ind w:leftChars="100" w:left="210" w:firstLineChars="100" w:firstLine="220"/>
        <w:rPr>
          <w:rFonts w:ascii="UD デジタル 教科書体 NK-R" w:eastAsia="UD デジタル 教科書体 NK-R" w:hAnsi="HG丸ｺﾞｼｯｸM-PRO"/>
        </w:rPr>
      </w:pPr>
      <w:r w:rsidRPr="00ED03A1">
        <w:rPr>
          <w:rFonts w:ascii="UD デジタル 教科書体 NK-R" w:eastAsia="UD デジタル 教科書体 NK-R" w:hAnsi="HG丸ｺﾞｼｯｸM-PRO" w:hint="eastAsia"/>
          <w:sz w:val="22"/>
        </w:rPr>
        <w:t>視覚障がい者等の読書環境の整備を総合的かつ計画的に推進することにより、障がいの有無にかかわらず、すべての府民が読書活動を通じて文字・活字文化の恵沢を享受することができる社会の実現に寄与することをめざし、５つの方向性を定め計画を推進します。</w:t>
      </w:r>
    </w:p>
    <w:p w:rsidR="004A37AD" w:rsidRPr="00BE2BA3" w:rsidRDefault="004A37AD" w:rsidP="00101E4A">
      <w:pPr>
        <w:rPr>
          <w:rFonts w:ascii="HG丸ｺﾞｼｯｸM-PRO" w:eastAsia="HG丸ｺﾞｼｯｸM-PRO" w:hAnsi="HG丸ｺﾞｼｯｸM-PRO"/>
        </w:rPr>
      </w:pPr>
    </w:p>
    <w:p w:rsidR="00E30B45" w:rsidRPr="00ED03A1" w:rsidRDefault="00FB4693" w:rsidP="001D7B0B">
      <w:pPr>
        <w:ind w:firstLineChars="129" w:firstLine="284"/>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&lt;</w:t>
      </w:r>
      <w:r w:rsidR="00E30B45">
        <w:rPr>
          <w:rFonts w:ascii="UD デジタル 教科書体 NK-R" w:eastAsia="UD デジタル 教科書体 NK-R" w:hAnsi="HG丸ｺﾞｼｯｸM-PRO" w:hint="eastAsia"/>
          <w:sz w:val="22"/>
        </w:rPr>
        <w:t>方向性１</w:t>
      </w:r>
      <w:r>
        <w:rPr>
          <w:rFonts w:ascii="UD デジタル 教科書体 NK-R" w:eastAsia="UD デジタル 教科書体 NK-R" w:hAnsi="HG丸ｺﾞｼｯｸM-PRO" w:hint="eastAsia"/>
          <w:sz w:val="22"/>
        </w:rPr>
        <w:t>&gt;</w:t>
      </w:r>
      <w:r w:rsidR="00E30B45" w:rsidRPr="00ED03A1">
        <w:rPr>
          <w:rFonts w:ascii="UD デジタル 教科書体 NK-R" w:eastAsia="UD デジタル 教科書体 NK-R" w:hAnsi="HG丸ｺﾞｼｯｸM-PRO" w:hint="eastAsia"/>
          <w:sz w:val="22"/>
        </w:rPr>
        <w:t>アクセシブルな書籍等の充実（読書バリアフリー法第9、10</w:t>
      </w:r>
      <w:r w:rsidR="00E30B45">
        <w:rPr>
          <w:rFonts w:ascii="UD デジタル 教科書体 NK-R" w:eastAsia="UD デジタル 教科書体 NK-R" w:hAnsi="HG丸ｺﾞｼｯｸM-PRO" w:hint="eastAsia"/>
          <w:sz w:val="22"/>
        </w:rPr>
        <w:t>条）</w:t>
      </w:r>
    </w:p>
    <w:p w:rsidR="00E30B45" w:rsidRPr="00ED03A1" w:rsidRDefault="00FB4693" w:rsidP="001D7B0B">
      <w:pPr>
        <w:ind w:firstLineChars="129" w:firstLine="284"/>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&lt;方向性２&gt;</w:t>
      </w:r>
      <w:r w:rsidR="00E30B45" w:rsidRPr="00ED03A1">
        <w:rPr>
          <w:rFonts w:ascii="UD デジタル 教科書体 NK-R" w:eastAsia="UD デジタル 教科書体 NK-R" w:hAnsi="HG丸ｺﾞｼｯｸM-PRO" w:hint="eastAsia"/>
          <w:sz w:val="22"/>
        </w:rPr>
        <w:t>公立図書館等の人材育成・体制整備（読書バリアフリー法第9</w:t>
      </w:r>
      <w:r w:rsidR="00E30B45">
        <w:rPr>
          <w:rFonts w:ascii="UD デジタル 教科書体 NK-R" w:eastAsia="UD デジタル 教科書体 NK-R" w:hAnsi="HG丸ｺﾞｼｯｸM-PRO" w:hint="eastAsia"/>
          <w:sz w:val="22"/>
        </w:rPr>
        <w:t>、１１、１５、１７条）</w:t>
      </w:r>
    </w:p>
    <w:p w:rsidR="00E30B45" w:rsidRPr="00ED03A1" w:rsidRDefault="00FB4693" w:rsidP="001D7B0B">
      <w:pPr>
        <w:ind w:firstLineChars="129" w:firstLine="284"/>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&lt;</w:t>
      </w:r>
      <w:r w:rsidR="00E30B45">
        <w:rPr>
          <w:rFonts w:ascii="UD デジタル 教科書体 NK-R" w:eastAsia="UD デジタル 教科書体 NK-R" w:hAnsi="HG丸ｺﾞｼｯｸM-PRO" w:hint="eastAsia"/>
          <w:sz w:val="22"/>
        </w:rPr>
        <w:t>方向性３</w:t>
      </w:r>
      <w:r>
        <w:rPr>
          <w:rFonts w:ascii="UD デジタル 教科書体 NK-R" w:eastAsia="UD デジタル 教科書体 NK-R" w:hAnsi="HG丸ｺﾞｼｯｸM-PRO" w:hint="eastAsia"/>
          <w:sz w:val="22"/>
        </w:rPr>
        <w:t>&gt;</w:t>
      </w:r>
      <w:r w:rsidR="00E30B45" w:rsidRPr="001D7B0B">
        <w:rPr>
          <w:rFonts w:ascii="UD デジタル 教科書体 NK-R" w:eastAsia="UD デジタル 教科書体 NK-R" w:hAnsi="HG丸ｺﾞｼｯｸM-PRO" w:hint="eastAsia"/>
          <w:w w:val="99"/>
          <w:sz w:val="22"/>
        </w:rPr>
        <w:t>利用しやすい施設・設備（機器）、サービスの充実（読書バリアフリー法第9、１４、１５条）</w:t>
      </w:r>
    </w:p>
    <w:p w:rsidR="00E30B45" w:rsidRDefault="00FB4693" w:rsidP="001D7B0B">
      <w:pPr>
        <w:ind w:firstLineChars="129" w:firstLine="284"/>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&lt;</w:t>
      </w:r>
      <w:r w:rsidR="00E30B45">
        <w:rPr>
          <w:rFonts w:ascii="UD デジタル 教科書体 NK-R" w:eastAsia="UD デジタル 教科書体 NK-R" w:hAnsi="HG丸ｺﾞｼｯｸM-PRO" w:hint="eastAsia"/>
          <w:sz w:val="22"/>
        </w:rPr>
        <w:t>方向</w:t>
      </w:r>
      <w:r>
        <w:rPr>
          <w:rFonts w:ascii="UD デジタル 教科書体 NK-R" w:eastAsia="UD デジタル 教科書体 NK-R" w:hAnsi="HG丸ｺﾞｼｯｸM-PRO" w:hint="eastAsia"/>
          <w:sz w:val="22"/>
        </w:rPr>
        <w:t>性４&gt;</w:t>
      </w:r>
      <w:r w:rsidR="00E30B45" w:rsidRPr="00ED03A1">
        <w:rPr>
          <w:rFonts w:ascii="UD デジタル 教科書体 NK-R" w:eastAsia="UD デジタル 教科書体 NK-R" w:hAnsi="HG丸ｺﾞｼｯｸM-PRO" w:hint="eastAsia"/>
          <w:sz w:val="22"/>
        </w:rPr>
        <w:t>図書館サービスに係る情報発信（読書バリアフリー法第9、10</w:t>
      </w:r>
      <w:r w:rsidR="00E30B45">
        <w:rPr>
          <w:rFonts w:ascii="UD デジタル 教科書体 NK-R" w:eastAsia="UD デジタル 教科書体 NK-R" w:hAnsi="HG丸ｺﾞｼｯｸM-PRO" w:hint="eastAsia"/>
          <w:sz w:val="22"/>
        </w:rPr>
        <w:t>条）</w:t>
      </w:r>
    </w:p>
    <w:p w:rsidR="00E30B45" w:rsidRPr="003A3D30" w:rsidRDefault="00FB4693" w:rsidP="001D7B0B">
      <w:pPr>
        <w:ind w:firstLineChars="129" w:firstLine="284"/>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&lt;方向性５&gt;</w:t>
      </w:r>
      <w:r w:rsidR="00E30B45" w:rsidRPr="00ED03A1">
        <w:rPr>
          <w:rFonts w:ascii="UD デジタル 教科書体 NK-R" w:eastAsia="UD デジタル 教科書体 NK-R" w:hAnsi="HG丸ｺﾞｼｯｸM-PRO" w:hint="eastAsia"/>
          <w:sz w:val="22"/>
        </w:rPr>
        <w:t>国、</w:t>
      </w:r>
      <w:r w:rsidR="00E30B45">
        <w:rPr>
          <w:rFonts w:ascii="UD デジタル 教科書体 NK-R" w:eastAsia="UD デジタル 教科書体 NK-R" w:hAnsi="HG丸ｺﾞｼｯｸM-PRO" w:hint="eastAsia"/>
          <w:sz w:val="22"/>
        </w:rPr>
        <w:t>市町村との連携（読書バリアフリー法第５、９、１７条）</w:t>
      </w:r>
    </w:p>
    <w:p w:rsidR="004A37AD" w:rsidRPr="001528FC" w:rsidRDefault="004A37AD" w:rsidP="00101E4A">
      <w:pPr>
        <w:jc w:val="left"/>
        <w:rPr>
          <w:rFonts w:ascii="HG丸ｺﾞｼｯｸM-PRO" w:eastAsia="HG丸ｺﾞｼｯｸM-PRO" w:hAnsi="HG丸ｺﾞｼｯｸM-PRO"/>
        </w:rPr>
      </w:pPr>
    </w:p>
    <w:p w:rsidR="004A37AD" w:rsidRPr="001528FC" w:rsidRDefault="004A37AD" w:rsidP="00101E4A">
      <w:pPr>
        <w:jc w:val="left"/>
        <w:rPr>
          <w:rFonts w:ascii="HG丸ｺﾞｼｯｸM-PRO" w:eastAsia="HG丸ｺﾞｼｯｸM-PRO" w:hAnsi="HG丸ｺﾞｼｯｸM-PRO"/>
        </w:rPr>
      </w:pPr>
    </w:p>
    <w:p w:rsidR="004A37AD" w:rsidRPr="00ED03A1" w:rsidRDefault="002862AC" w:rsidP="004A37AD">
      <w:pPr>
        <w:rPr>
          <w:rFonts w:ascii="UD デジタル 教科書体 NK-R" w:eastAsia="UD デジタル 教科書体 NK-R" w:hAnsi="HG丸ｺﾞｼｯｸM-PRO"/>
          <w:b/>
          <w:color w:val="1F4E79" w:themeColor="accent1" w:themeShade="80"/>
          <w:sz w:val="24"/>
          <w:szCs w:val="24"/>
        </w:rPr>
      </w:pPr>
      <w:r w:rsidRPr="00ED03A1">
        <w:rPr>
          <w:rFonts w:ascii="UD デジタル 教科書体 NK-R" w:eastAsia="UD デジタル 教科書体 NK-R" w:hAnsi="HG丸ｺﾞｼｯｸM-PRO" w:hint="eastAsia"/>
          <w:b/>
          <w:color w:val="1F4E79" w:themeColor="accent1" w:themeShade="80"/>
          <w:sz w:val="28"/>
          <w:szCs w:val="24"/>
        </w:rPr>
        <w:t>２．施策の方向性と取組</w:t>
      </w:r>
      <w:r w:rsidR="004A37AD" w:rsidRPr="00ED03A1">
        <w:rPr>
          <w:rFonts w:ascii="UD デジタル 教科書体 NK-R" w:eastAsia="UD デジタル 教科書体 NK-R" w:hAnsi="HG丸ｺﾞｼｯｸM-PRO" w:hint="eastAsia"/>
          <w:b/>
          <w:color w:val="1F4E79" w:themeColor="accent1" w:themeShade="80"/>
          <w:sz w:val="28"/>
          <w:szCs w:val="24"/>
        </w:rPr>
        <w:t>内容</w:t>
      </w:r>
    </w:p>
    <w:p w:rsidR="004A37AD" w:rsidRPr="00ED03A1" w:rsidRDefault="00324939" w:rsidP="004A37AD">
      <w:pPr>
        <w:rPr>
          <w:rFonts w:ascii="UD デジタル 教科書体 NK-R" w:eastAsia="UD デジタル 教科書体 NK-R" w:hAnsi="HG丸ｺﾞｼｯｸM-PRO"/>
          <w:b/>
          <w:color w:val="1F4E79" w:themeColor="accent1" w:themeShade="80"/>
          <w:sz w:val="24"/>
          <w:szCs w:val="24"/>
        </w:rPr>
      </w:pPr>
      <w:r w:rsidRPr="001528FC">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1" allowOverlap="1" wp14:anchorId="5E5A17A7" wp14:editId="414A385C">
                <wp:simplePos x="0" y="0"/>
                <wp:positionH relativeFrom="margin">
                  <wp:posOffset>-3810</wp:posOffset>
                </wp:positionH>
                <wp:positionV relativeFrom="paragraph">
                  <wp:posOffset>413385</wp:posOffset>
                </wp:positionV>
                <wp:extent cx="5915025" cy="1104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915025" cy="1104900"/>
                        </a:xfrm>
                        <a:prstGeom prst="rect">
                          <a:avLst/>
                        </a:prstGeom>
                      </wps:spPr>
                      <wps:style>
                        <a:lnRef idx="2">
                          <a:schemeClr val="dk1"/>
                        </a:lnRef>
                        <a:fillRef idx="1">
                          <a:schemeClr val="lt1"/>
                        </a:fillRef>
                        <a:effectRef idx="0">
                          <a:schemeClr val="dk1"/>
                        </a:effectRef>
                        <a:fontRef idx="minor">
                          <a:schemeClr val="dk1"/>
                        </a:fontRef>
                      </wps:style>
                      <wps:txbx>
                        <w:txbxContent>
                          <w:p w:rsidR="00327DA5" w:rsidRDefault="00327DA5" w:rsidP="003A3D30">
                            <w:pPr>
                              <w:jc w:val="left"/>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【基本的な考え方】</w:t>
                            </w:r>
                          </w:p>
                          <w:p w:rsidR="00327DA5" w:rsidRPr="003A3D30" w:rsidRDefault="00327DA5" w:rsidP="003A3D30">
                            <w:pPr>
                              <w:ind w:leftChars="67" w:left="141" w:firstLineChars="64" w:firstLine="141"/>
                              <w:jc w:val="left"/>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利用者のニーズに応えるため、引き続き、アクセシブルな書籍等の収集及び製作を行うとともに、</w:t>
                            </w:r>
                            <w:r>
                              <w:rPr>
                                <w:rFonts w:ascii="UD デジタル 教科書体 NK-R" w:eastAsia="UD デジタル 教科書体 NK-R" w:hAnsi="HG丸ｺﾞｼｯｸM-PRO" w:hint="eastAsia"/>
                                <w:sz w:val="22"/>
                              </w:rPr>
                              <w:t>製作された</w:t>
                            </w:r>
                            <w:r>
                              <w:rPr>
                                <w:rFonts w:ascii="UD デジタル 教科書体 NK-R" w:eastAsia="UD デジタル 教科書体 NK-R" w:hAnsi="HG丸ｺﾞｼｯｸM-PRO"/>
                                <w:sz w:val="22"/>
                              </w:rPr>
                              <w:t>アクセシブルな書籍等を</w:t>
                            </w:r>
                            <w:r w:rsidRPr="00ED03A1">
                              <w:rPr>
                                <w:rFonts w:ascii="UD デジタル 教科書体 NK-R" w:eastAsia="UD デジタル 教科書体 NK-R" w:hAnsi="HG丸ｺﾞｼｯｸM-PRO" w:hint="eastAsia"/>
                                <w:sz w:val="22"/>
                              </w:rPr>
                              <w:t>国立国会図書館やサピエ図書館と共有</w:t>
                            </w:r>
                            <w:r w:rsidR="00F447CA">
                              <w:rPr>
                                <w:rFonts w:ascii="UD デジタル 教科書体 NK-R" w:eastAsia="UD デジタル 教科書体 NK-R" w:hAnsi="HG丸ｺﾞｼｯｸM-PRO" w:hint="eastAsia"/>
                                <w:sz w:val="22"/>
                              </w:rPr>
                              <w:t>する</w:t>
                            </w:r>
                            <w:r w:rsidRPr="00ED03A1">
                              <w:rPr>
                                <w:rFonts w:ascii="UD デジタル 教科書体 NK-R" w:eastAsia="UD デジタル 教科書体 NK-R" w:hAnsi="HG丸ｺﾞｼｯｸM-PRO" w:hint="eastAsia"/>
                                <w:sz w:val="22"/>
                              </w:rPr>
                              <w:t>など、利用しやすいアクセシブルな書籍等の充実に取組みます。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A17A7" id="正方形/長方形 5" o:spid="_x0000_s1026" style="position:absolute;left:0;text-align:left;margin-left:-.3pt;margin-top:32.55pt;width:465.75pt;height: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" fillcolor="white [3201]" strokecolor="black [3200]" strokeweight="1pt">
                <v:textbox>
                  <w:txbxContent>
                    <w:p w:rsidR="00327DA5" w:rsidRDefault="00327DA5" w:rsidP="003A3D30">
                      <w:pPr>
                        <w:jc w:val="left"/>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【基本的な考え方】</w:t>
                      </w:r>
                    </w:p>
                    <w:p w:rsidR="00327DA5" w:rsidRPr="003A3D30" w:rsidRDefault="00327DA5" w:rsidP="003A3D30">
                      <w:pPr>
                        <w:ind w:leftChars="67" w:left="141" w:firstLineChars="64" w:firstLine="141"/>
                        <w:jc w:val="left"/>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利用者のニーズに応えるため、引き続き、アクセシブルな書籍等の収集及び製作を行うとともに、</w:t>
                      </w:r>
                      <w:r>
                        <w:rPr>
                          <w:rFonts w:ascii="UD デジタル 教科書体 NK-R" w:eastAsia="UD デジタル 教科書体 NK-R" w:hAnsi="HG丸ｺﾞｼｯｸM-PRO" w:hint="eastAsia"/>
                          <w:sz w:val="22"/>
                        </w:rPr>
                        <w:t>製作された</w:t>
                      </w:r>
                      <w:r>
                        <w:rPr>
                          <w:rFonts w:ascii="UD デジタル 教科書体 NK-R" w:eastAsia="UD デジタル 教科書体 NK-R" w:hAnsi="HG丸ｺﾞｼｯｸM-PRO"/>
                          <w:sz w:val="22"/>
                        </w:rPr>
                        <w:t>アクセシブルな書籍等を</w:t>
                      </w:r>
                      <w:r w:rsidRPr="00ED03A1">
                        <w:rPr>
                          <w:rFonts w:ascii="UD デジタル 教科書体 NK-R" w:eastAsia="UD デジタル 教科書体 NK-R" w:hAnsi="HG丸ｺﾞｼｯｸM-PRO" w:hint="eastAsia"/>
                          <w:sz w:val="22"/>
                        </w:rPr>
                        <w:t>国立国会図書館やサピエ図書館と共有</w:t>
                      </w:r>
                      <w:r w:rsidR="00F447CA">
                        <w:rPr>
                          <w:rFonts w:ascii="UD デジタル 教科書体 NK-R" w:eastAsia="UD デジタル 教科書体 NK-R" w:hAnsi="HG丸ｺﾞｼｯｸM-PRO" w:hint="eastAsia"/>
                          <w:sz w:val="22"/>
                        </w:rPr>
                        <w:t>する</w:t>
                      </w:r>
                      <w:bookmarkStart w:id="1" w:name="_GoBack"/>
                      <w:bookmarkEnd w:id="1"/>
                      <w:r w:rsidRPr="00ED03A1">
                        <w:rPr>
                          <w:rFonts w:ascii="UD デジタル 教科書体 NK-R" w:eastAsia="UD デジタル 教科書体 NK-R" w:hAnsi="HG丸ｺﾞｼｯｸM-PRO" w:hint="eastAsia"/>
                          <w:sz w:val="22"/>
                        </w:rPr>
                        <w:t>など、利用しやすいアクセシブルな書籍等の充実に取組みます。</w:t>
                      </w:r>
                    </w:p>
                  </w:txbxContent>
                </v:textbox>
                <w10:wrap anchorx="margin"/>
              </v:rect>
            </w:pict>
          </mc:Fallback>
        </mc:AlternateContent>
      </w:r>
      <w:r w:rsidR="00FB4693">
        <w:rPr>
          <w:rFonts w:ascii="UD デジタル 教科書体 NK-R" w:eastAsia="UD デジタル 教科書体 NK-R" w:hAnsi="HG丸ｺﾞｼｯｸM-PRO" w:hint="eastAsia"/>
          <w:b/>
          <w:color w:val="1F4E79" w:themeColor="accent1" w:themeShade="80"/>
          <w:sz w:val="28"/>
          <w:szCs w:val="24"/>
        </w:rPr>
        <w:t>&lt;方向性１&gt;</w:t>
      </w:r>
      <w:r w:rsidR="004A37AD" w:rsidRPr="00ED03A1">
        <w:rPr>
          <w:rFonts w:ascii="UD デジタル 教科書体 NK-R" w:eastAsia="UD デジタル 教科書体 NK-R" w:hAnsi="HG丸ｺﾞｼｯｸM-PRO" w:hint="eastAsia"/>
          <w:b/>
          <w:color w:val="1F4E79" w:themeColor="accent1" w:themeShade="80"/>
          <w:sz w:val="28"/>
          <w:szCs w:val="24"/>
        </w:rPr>
        <w:t>アクセシブルな書籍等の充実（読書バリアフリー法第9、10条関係）</w:t>
      </w:r>
    </w:p>
    <w:p w:rsidR="004A37AD" w:rsidRPr="001528FC" w:rsidRDefault="004A37AD" w:rsidP="00E30B45">
      <w:pPr>
        <w:rPr>
          <w:rFonts w:ascii="HG丸ｺﾞｼｯｸM-PRO" w:eastAsia="HG丸ｺﾞｼｯｸM-PRO" w:hAnsi="HG丸ｺﾞｼｯｸM-PRO"/>
          <w:szCs w:val="21"/>
        </w:rPr>
      </w:pPr>
    </w:p>
    <w:p w:rsidR="004A37AD" w:rsidRPr="001528FC" w:rsidRDefault="004A37AD" w:rsidP="00E30B45">
      <w:pPr>
        <w:rPr>
          <w:rFonts w:ascii="HG丸ｺﾞｼｯｸM-PRO" w:eastAsia="HG丸ｺﾞｼｯｸM-PRO" w:hAnsi="HG丸ｺﾞｼｯｸM-PRO"/>
          <w:szCs w:val="21"/>
        </w:rPr>
      </w:pPr>
    </w:p>
    <w:p w:rsidR="004A37AD" w:rsidRPr="001528FC" w:rsidRDefault="004A37AD" w:rsidP="00E30B45">
      <w:pPr>
        <w:rPr>
          <w:rFonts w:ascii="HG丸ｺﾞｼｯｸM-PRO" w:eastAsia="HG丸ｺﾞｼｯｸM-PRO" w:hAnsi="HG丸ｺﾞｼｯｸM-PRO"/>
          <w:szCs w:val="21"/>
        </w:rPr>
      </w:pPr>
    </w:p>
    <w:p w:rsidR="004A37AD" w:rsidRPr="001528FC" w:rsidRDefault="004A37AD" w:rsidP="00E30B45">
      <w:pPr>
        <w:rPr>
          <w:rFonts w:ascii="HG丸ｺﾞｼｯｸM-PRO" w:eastAsia="HG丸ｺﾞｼｯｸM-PRO" w:hAnsi="HG丸ｺﾞｼｯｸM-PRO"/>
          <w:szCs w:val="21"/>
        </w:rPr>
      </w:pPr>
    </w:p>
    <w:p w:rsidR="004A37AD" w:rsidRPr="001528FC" w:rsidRDefault="004A37AD" w:rsidP="00E30B45">
      <w:pPr>
        <w:rPr>
          <w:rFonts w:ascii="HG丸ｺﾞｼｯｸM-PRO" w:eastAsia="HG丸ｺﾞｼｯｸM-PRO" w:hAnsi="HG丸ｺﾞｼｯｸM-PRO"/>
          <w:szCs w:val="21"/>
        </w:rPr>
      </w:pPr>
    </w:p>
    <w:p w:rsidR="004A37AD" w:rsidRPr="00ED03A1" w:rsidRDefault="003A3D30" w:rsidP="00F34056">
      <w:pPr>
        <w:ind w:left="1" w:hanging="1"/>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w:t>
      </w:r>
      <w:r w:rsidR="002862AC" w:rsidRPr="00ED03A1">
        <w:rPr>
          <w:rFonts w:ascii="UD デジタル 教科書体 NK-R" w:eastAsia="UD デジタル 教科書体 NK-R" w:hAnsi="HG丸ｺﾞｼｯｸM-PRO" w:hint="eastAsia"/>
          <w:sz w:val="22"/>
          <w:szCs w:val="21"/>
        </w:rPr>
        <w:t>取組</w:t>
      </w:r>
      <w:r>
        <w:rPr>
          <w:rFonts w:ascii="UD デジタル 教科書体 NK-R" w:eastAsia="UD デジタル 教科書体 NK-R" w:hAnsi="HG丸ｺﾞｼｯｸM-PRO" w:hint="eastAsia"/>
          <w:sz w:val="22"/>
          <w:szCs w:val="21"/>
        </w:rPr>
        <w:t>内容）</w:t>
      </w:r>
    </w:p>
    <w:p w:rsidR="004A37AD" w:rsidRDefault="004A37AD" w:rsidP="00F34056">
      <w:pPr>
        <w:ind w:leftChars="135" w:left="562" w:hangingChars="127" w:hanging="279"/>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　公立図書館、点字図書館における点字図書や録音図書、ＬＬブック、デイジー図書等の収集・製作を継続します。</w:t>
      </w:r>
    </w:p>
    <w:p w:rsidR="003A3D30" w:rsidRDefault="004A37AD" w:rsidP="00F34056">
      <w:pPr>
        <w:ind w:leftChars="135" w:left="562" w:hangingChars="127" w:hanging="279"/>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　公立図書館、点字図書館で製作した点訳・音訳資料データ等について、国立国会図書館、サピエ図書館への提供を継続することにより、アクセシブルな資料やデータが全国的に利用できるネットワークの充実に寄与します。</w:t>
      </w:r>
    </w:p>
    <w:p w:rsidR="004A37AD" w:rsidRDefault="004A37AD" w:rsidP="00F34056">
      <w:pPr>
        <w:ind w:leftChars="135" w:left="562" w:hangingChars="127" w:hanging="279"/>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　公立図書館、学校図書館、点字図書館、国立国会図書館、サピエ図書館の連携による相互貸出を引き続き実施します。</w:t>
      </w:r>
    </w:p>
    <w:p w:rsidR="00324939" w:rsidRDefault="004A37AD" w:rsidP="00F34056">
      <w:pPr>
        <w:ind w:leftChars="135" w:left="562" w:hangingChars="127" w:hanging="279"/>
        <w:rPr>
          <w:rFonts w:ascii="UD デジタル 教科書体 NK-R" w:eastAsia="UD デジタル 教科書体 NK-R" w:hAnsi="HG丸ｺﾞｼｯｸM-PRO"/>
          <w:sz w:val="22"/>
          <w:szCs w:val="21"/>
        </w:rPr>
      </w:pPr>
      <w:r w:rsidRPr="00ED03A1">
        <w:rPr>
          <w:rFonts w:ascii="UD デジタル 教科書体 NK-R" w:eastAsia="UD デジタル 教科書体 NK-R" w:hAnsi="HG丸ｺﾞｼｯｸM-PRO" w:hint="eastAsia"/>
          <w:sz w:val="22"/>
          <w:szCs w:val="21"/>
        </w:rPr>
        <w:t>○　府立図書館では、電子書籍の活用に関する調査・検討を行うとともに、無料コンテンツの紹介等の取組を進め、より良い読書環境が整備されることをめざします。</w:t>
      </w:r>
    </w:p>
    <w:p w:rsidR="00324939" w:rsidRDefault="00324939">
      <w:pPr>
        <w:widowControl/>
        <w:jc w:val="left"/>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sz w:val="22"/>
          <w:szCs w:val="21"/>
        </w:rPr>
        <w:br w:type="page"/>
      </w:r>
    </w:p>
    <w:p w:rsidR="003A017D" w:rsidRDefault="00FB4693" w:rsidP="00A5695C">
      <w:pPr>
        <w:spacing w:line="400" w:lineRule="exact"/>
        <w:rPr>
          <w:rFonts w:ascii="UD デジタル 教科書体 NK-R" w:eastAsia="UD デジタル 教科書体 NK-R" w:hAnsi="HG丸ｺﾞｼｯｸM-PRO"/>
          <w:b/>
          <w:color w:val="1F4E79" w:themeColor="accent1" w:themeShade="80"/>
          <w:sz w:val="28"/>
          <w:szCs w:val="24"/>
        </w:rPr>
      </w:pPr>
      <w:r>
        <w:rPr>
          <w:rFonts w:ascii="UD デジタル 教科書体 NK-R" w:eastAsia="UD デジタル 教科書体 NK-R" w:hAnsi="HG丸ｺﾞｼｯｸM-PRO" w:hint="eastAsia"/>
          <w:b/>
          <w:color w:val="1F4E79" w:themeColor="accent1" w:themeShade="80"/>
          <w:sz w:val="28"/>
          <w:szCs w:val="24"/>
        </w:rPr>
        <w:lastRenderedPageBreak/>
        <w:t>&lt;方向性２&gt;</w:t>
      </w:r>
      <w:r w:rsidR="004A37AD" w:rsidRPr="00ED03A1">
        <w:rPr>
          <w:rFonts w:ascii="UD デジタル 教科書体 NK-R" w:eastAsia="UD デジタル 教科書体 NK-R" w:hAnsi="HG丸ｺﾞｼｯｸM-PRO" w:hint="eastAsia"/>
          <w:b/>
          <w:color w:val="1F4E79" w:themeColor="accent1" w:themeShade="80"/>
          <w:sz w:val="28"/>
          <w:szCs w:val="24"/>
        </w:rPr>
        <w:t>公立図書館等の人材育成・体制整備</w:t>
      </w:r>
    </w:p>
    <w:p w:rsidR="004A37AD" w:rsidRPr="003A017D" w:rsidRDefault="004A37AD" w:rsidP="00A5695C">
      <w:pPr>
        <w:spacing w:line="400" w:lineRule="exact"/>
        <w:ind w:firstLineChars="506" w:firstLine="1417"/>
        <w:rPr>
          <w:rFonts w:ascii="UD デジタル 教科書体 NK-R" w:eastAsia="UD デジタル 教科書体 NK-R" w:hAnsi="HG丸ｺﾞｼｯｸM-PRO"/>
          <w:b/>
          <w:color w:val="1F4E79" w:themeColor="accent1" w:themeShade="80"/>
          <w:sz w:val="28"/>
          <w:szCs w:val="24"/>
        </w:rPr>
      </w:pPr>
      <w:r w:rsidRPr="00ED03A1">
        <w:rPr>
          <w:rFonts w:ascii="UD デジタル 教科書体 NK-R" w:eastAsia="UD デジタル 教科書体 NK-R" w:hAnsi="HG丸ｺﾞｼｯｸM-PRO" w:hint="eastAsia"/>
          <w:b/>
          <w:color w:val="1F4E79" w:themeColor="accent1" w:themeShade="80"/>
          <w:sz w:val="28"/>
          <w:szCs w:val="24"/>
        </w:rPr>
        <w:t>（読書バリアフリー法第9、１１、１５、１７条）</w:t>
      </w:r>
    </w:p>
    <w:p w:rsidR="004A37AD" w:rsidRPr="001528FC" w:rsidRDefault="00324939" w:rsidP="00E30B45">
      <w:pPr>
        <w:rPr>
          <w:rFonts w:ascii="HG丸ｺﾞｼｯｸM-PRO" w:eastAsia="HG丸ｺﾞｼｯｸM-PRO" w:hAnsi="HG丸ｺﾞｼｯｸM-PRO"/>
          <w:szCs w:val="21"/>
        </w:rPr>
      </w:pPr>
      <w:r w:rsidRPr="001528FC">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14:anchorId="57610154" wp14:editId="3F7CE089">
                <wp:simplePos x="0" y="0"/>
                <wp:positionH relativeFrom="margin">
                  <wp:align>right</wp:align>
                </wp:positionH>
                <wp:positionV relativeFrom="paragraph">
                  <wp:posOffset>67310</wp:posOffset>
                </wp:positionV>
                <wp:extent cx="5915025" cy="12287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915025" cy="1228725"/>
                        </a:xfrm>
                        <a:prstGeom prst="rect">
                          <a:avLst/>
                        </a:prstGeom>
                      </wps:spPr>
                      <wps:style>
                        <a:lnRef idx="2">
                          <a:schemeClr val="dk1"/>
                        </a:lnRef>
                        <a:fillRef idx="1">
                          <a:schemeClr val="lt1"/>
                        </a:fillRef>
                        <a:effectRef idx="0">
                          <a:schemeClr val="dk1"/>
                        </a:effectRef>
                        <a:fontRef idx="minor">
                          <a:schemeClr val="dk1"/>
                        </a:fontRef>
                      </wps:style>
                      <wps:txbx>
                        <w:txbxContent>
                          <w:p w:rsidR="00327DA5" w:rsidRDefault="00327DA5" w:rsidP="003A3D30">
                            <w:pPr>
                              <w:jc w:val="left"/>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【基本的な考え方】</w:t>
                            </w:r>
                          </w:p>
                          <w:p w:rsidR="00327DA5" w:rsidRPr="00A031C0" w:rsidRDefault="00327DA5" w:rsidP="003A3D30">
                            <w:pPr>
                              <w:ind w:leftChars="67" w:left="141" w:firstLineChars="64" w:firstLine="141"/>
                              <w:jc w:val="left"/>
                              <w:rPr>
                                <w:rFonts w:ascii="HG丸ｺﾞｼｯｸM-PRO" w:eastAsia="HG丸ｺﾞｼｯｸM-PRO" w:hAnsi="HG丸ｺﾞｼｯｸM-PRO"/>
                              </w:rPr>
                            </w:pPr>
                            <w:r w:rsidRPr="003A017D">
                              <w:rPr>
                                <w:rFonts w:ascii="UD デジタル 教科書体 NK-R" w:eastAsia="UD デジタル 教科書体 NK-R" w:hAnsi="HG丸ｺﾞｼｯｸM-PRO" w:hint="eastAsia"/>
                                <w:sz w:val="22"/>
                              </w:rPr>
                              <w:t>公立図書館、学校図書館、点字図書館間での連携を図るとともに、アクセシブルな書籍等を提供する図書館等の職員が利用者ニーズに沿った適切な応対スキルを身に付けるための研修の実施、アクセシブルな書籍等の製作を担う点訳者や音訳者の養成に取組み、視覚障がい者等の読書環境整備を担う人材の確保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10154" id="正方形/長方形 6" o:spid="_x0000_s1027" style="position:absolute;left:0;text-align:left;margin-left:414.55pt;margin-top:5.3pt;width:465.75pt;height:9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" fillcolor="white [3201]" strokecolor="black [3200]" strokeweight="1pt">
                <v:textbox>
                  <w:txbxContent>
                    <w:p w:rsidR="00327DA5" w:rsidRDefault="00327DA5" w:rsidP="003A3D30">
                      <w:pPr>
                        <w:jc w:val="left"/>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【基本的な考え方】</w:t>
                      </w:r>
                    </w:p>
                    <w:p w:rsidR="00327DA5" w:rsidRPr="00A031C0" w:rsidRDefault="00327DA5" w:rsidP="003A3D30">
                      <w:pPr>
                        <w:ind w:leftChars="67" w:left="141" w:firstLineChars="64" w:firstLine="141"/>
                        <w:jc w:val="left"/>
                        <w:rPr>
                          <w:rFonts w:ascii="HG丸ｺﾞｼｯｸM-PRO" w:eastAsia="HG丸ｺﾞｼｯｸM-PRO" w:hAnsi="HG丸ｺﾞｼｯｸM-PRO"/>
                        </w:rPr>
                      </w:pPr>
                      <w:r w:rsidRPr="003A017D">
                        <w:rPr>
                          <w:rFonts w:ascii="UD デジタル 教科書体 NK-R" w:eastAsia="UD デジタル 教科書体 NK-R" w:hAnsi="HG丸ｺﾞｼｯｸM-PRO" w:hint="eastAsia"/>
                          <w:sz w:val="22"/>
                        </w:rPr>
                        <w:t>公立図書館、学校図書館、点字図書館間での連携を図るとともに、アクセシブルな書籍等を提供する図書館等の職員が利用者ニーズに沿った適切な応対スキルを身に付けるための研修の実施、アクセシブルな書籍等の製作を担う点訳者や音訳者の養成に取組み、視覚障がい者等の読書環境整備を担う人材の確保に努めます。</w:t>
                      </w:r>
                    </w:p>
                  </w:txbxContent>
                </v:textbox>
                <w10:wrap anchorx="margin"/>
              </v:rect>
            </w:pict>
          </mc:Fallback>
        </mc:AlternateContent>
      </w:r>
    </w:p>
    <w:p w:rsidR="004A37AD" w:rsidRPr="001528FC" w:rsidRDefault="004A37AD" w:rsidP="00E30B45">
      <w:pPr>
        <w:rPr>
          <w:rFonts w:ascii="HG丸ｺﾞｼｯｸM-PRO" w:eastAsia="HG丸ｺﾞｼｯｸM-PRO" w:hAnsi="HG丸ｺﾞｼｯｸM-PRO"/>
          <w:szCs w:val="21"/>
        </w:rPr>
      </w:pPr>
    </w:p>
    <w:p w:rsidR="004A37AD" w:rsidRPr="001528FC" w:rsidRDefault="004A37AD" w:rsidP="00E30B45">
      <w:pPr>
        <w:rPr>
          <w:rFonts w:ascii="HG丸ｺﾞｼｯｸM-PRO" w:eastAsia="HG丸ｺﾞｼｯｸM-PRO" w:hAnsi="HG丸ｺﾞｼｯｸM-PRO"/>
          <w:szCs w:val="21"/>
        </w:rPr>
      </w:pPr>
    </w:p>
    <w:p w:rsidR="004A37AD" w:rsidRPr="001528FC" w:rsidRDefault="004A37AD" w:rsidP="00E30B45">
      <w:pPr>
        <w:rPr>
          <w:rFonts w:ascii="HG丸ｺﾞｼｯｸM-PRO" w:eastAsia="HG丸ｺﾞｼｯｸM-PRO" w:hAnsi="HG丸ｺﾞｼｯｸM-PRO"/>
          <w:szCs w:val="21"/>
        </w:rPr>
      </w:pPr>
    </w:p>
    <w:p w:rsidR="004A37AD" w:rsidRPr="001528FC" w:rsidRDefault="004A37AD" w:rsidP="00E30B45">
      <w:pPr>
        <w:rPr>
          <w:rFonts w:ascii="HG丸ｺﾞｼｯｸM-PRO" w:eastAsia="HG丸ｺﾞｼｯｸM-PRO" w:hAnsi="HG丸ｺﾞｼｯｸM-PRO"/>
          <w:szCs w:val="21"/>
        </w:rPr>
      </w:pPr>
    </w:p>
    <w:p w:rsidR="004A37AD" w:rsidRPr="001528FC" w:rsidRDefault="004A37AD" w:rsidP="00E30B45">
      <w:pPr>
        <w:rPr>
          <w:rFonts w:ascii="HG丸ｺﾞｼｯｸM-PRO" w:eastAsia="HG丸ｺﾞｼｯｸM-PRO" w:hAnsi="HG丸ｺﾞｼｯｸM-PRO"/>
          <w:szCs w:val="21"/>
        </w:rPr>
      </w:pPr>
    </w:p>
    <w:p w:rsidR="004A37AD" w:rsidRPr="003A017D" w:rsidRDefault="003A3D30" w:rsidP="00F34056">
      <w:pPr>
        <w:ind w:left="2" w:hanging="2"/>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w:t>
      </w:r>
      <w:r w:rsidR="002862AC" w:rsidRPr="003A017D">
        <w:rPr>
          <w:rFonts w:ascii="UD デジタル 教科書体 NK-R" w:eastAsia="UD デジタル 教科書体 NK-R" w:hAnsi="HG丸ｺﾞｼｯｸM-PRO" w:hint="eastAsia"/>
          <w:sz w:val="22"/>
          <w:szCs w:val="21"/>
        </w:rPr>
        <w:t>取組</w:t>
      </w:r>
      <w:r>
        <w:rPr>
          <w:rFonts w:ascii="UD デジタル 教科書体 NK-R" w:eastAsia="UD デジタル 教科書体 NK-R" w:hAnsi="HG丸ｺﾞｼｯｸM-PRO" w:hint="eastAsia"/>
          <w:sz w:val="22"/>
          <w:szCs w:val="21"/>
        </w:rPr>
        <w:t>内容）</w:t>
      </w:r>
    </w:p>
    <w:p w:rsidR="004A37AD" w:rsidRPr="003A017D" w:rsidRDefault="004A37AD" w:rsidP="00F34056">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利用者と接する公立図書館、学校図書館、点字図書館職員を対象に、障がい者サービスを理解し、支援方法を習得するための研修や読書支援機器の使用方法を学ぶための研修を実施します。</w:t>
      </w:r>
    </w:p>
    <w:p w:rsidR="004A37AD" w:rsidRPr="003A017D" w:rsidRDefault="004A37AD" w:rsidP="00F34056">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司書教諭や学級担任、通級による指導を担当する教員、リーディングスタッフ（特別支援教育コーディネーター）</w:t>
      </w:r>
      <w:r w:rsidRPr="003A017D">
        <w:rPr>
          <w:rFonts w:ascii="UD デジタル 教科書体 NK-R" w:eastAsia="UD デジタル 教科書体 NK-R" w:hAnsi="HG丸ｺﾞｼｯｸM-PRO" w:hint="eastAsia"/>
          <w:sz w:val="22"/>
          <w:szCs w:val="21"/>
          <w:vertAlign w:val="superscript"/>
        </w:rPr>
        <w:t>※29</w:t>
      </w:r>
      <w:r w:rsidRPr="003A017D">
        <w:rPr>
          <w:rFonts w:ascii="UD デジタル 教科書体 NK-R" w:eastAsia="UD デジタル 教科書体 NK-R" w:hAnsi="HG丸ｺﾞｼｯｸM-PRO" w:hint="eastAsia"/>
          <w:sz w:val="22"/>
          <w:szCs w:val="21"/>
        </w:rPr>
        <w:t>等の教員間連携、地域のボランティアなどの協力者との連携を図り、学校図書館の活用を支援します。</w:t>
      </w:r>
    </w:p>
    <w:p w:rsidR="004A37AD" w:rsidRPr="003A017D" w:rsidRDefault="004A37AD" w:rsidP="00F34056">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公立図書館、点字図書館において、点訳者や音訳者等の養成講座を開催し、アクセシブルな書籍の継続的な製作支援に努めます。</w:t>
      </w:r>
    </w:p>
    <w:p w:rsidR="004A37AD" w:rsidRPr="003A017D" w:rsidRDefault="004A37AD" w:rsidP="00F34056">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公立図書館、点字図書館における特定書籍</w:t>
      </w:r>
      <w:r w:rsidRPr="003A017D">
        <w:rPr>
          <w:rFonts w:ascii="UD デジタル 教科書体 NK-R" w:eastAsia="UD デジタル 教科書体 NK-R" w:hAnsi="HG丸ｺﾞｼｯｸM-PRO" w:hint="eastAsia"/>
          <w:sz w:val="22"/>
          <w:szCs w:val="21"/>
          <w:vertAlign w:val="superscript"/>
        </w:rPr>
        <w:t>※30</w:t>
      </w:r>
      <w:r w:rsidRPr="003A017D">
        <w:rPr>
          <w:rFonts w:ascii="UD デジタル 教科書体 NK-R" w:eastAsia="UD デジタル 教科書体 NK-R" w:hAnsi="HG丸ｺﾞｼｯｸM-PRO" w:hint="eastAsia"/>
          <w:sz w:val="22"/>
          <w:szCs w:val="21"/>
        </w:rPr>
        <w:t>や特定電子書籍</w:t>
      </w:r>
      <w:r w:rsidRPr="003A017D">
        <w:rPr>
          <w:rFonts w:ascii="UD デジタル 教科書体 NK-R" w:eastAsia="UD デジタル 教科書体 NK-R" w:hAnsi="HG丸ｺﾞｼｯｸM-PRO" w:hint="eastAsia"/>
          <w:sz w:val="22"/>
          <w:szCs w:val="21"/>
          <w:vertAlign w:val="superscript"/>
        </w:rPr>
        <w:t>※31</w:t>
      </w:r>
      <w:r w:rsidRPr="003A017D">
        <w:rPr>
          <w:rFonts w:ascii="UD デジタル 教科書体 NK-R" w:eastAsia="UD デジタル 教科書体 NK-R" w:hAnsi="HG丸ｺﾞｼｯｸM-PRO" w:hint="eastAsia"/>
          <w:sz w:val="22"/>
          <w:szCs w:val="21"/>
        </w:rPr>
        <w:t>等の製作を支援するため、ノウハウや基準等の情報共有を図ります。</w:t>
      </w:r>
    </w:p>
    <w:p w:rsidR="004A37AD" w:rsidRPr="00897688" w:rsidRDefault="004A37AD" w:rsidP="00F34056">
      <w:pPr>
        <w:ind w:leftChars="135" w:left="562" w:hangingChars="127" w:hanging="279"/>
        <w:rPr>
          <w:rFonts w:ascii="HG丸ｺﾞｼｯｸM-PRO" w:eastAsia="HG丸ｺﾞｼｯｸM-PRO" w:hAnsi="HG丸ｺﾞｼｯｸM-PRO"/>
          <w:szCs w:val="21"/>
        </w:rPr>
      </w:pPr>
      <w:r w:rsidRPr="003A017D">
        <w:rPr>
          <w:rFonts w:ascii="UD デジタル 教科書体 NK-R" w:eastAsia="UD デジタル 教科書体 NK-R" w:hAnsi="HG丸ｺﾞｼｯｸM-PRO" w:hint="eastAsia"/>
          <w:sz w:val="22"/>
          <w:szCs w:val="21"/>
        </w:rPr>
        <w:t>○　府立中央図書館において、障がい当事者でピアサポート</w:t>
      </w:r>
      <w:r w:rsidRPr="003A017D">
        <w:rPr>
          <w:rFonts w:ascii="UD デジタル 教科書体 NK-R" w:eastAsia="UD デジタル 教科書体 NK-R" w:hAnsi="HG丸ｺﾞｼｯｸM-PRO" w:hint="eastAsia"/>
          <w:sz w:val="22"/>
          <w:szCs w:val="21"/>
          <w:vertAlign w:val="superscript"/>
        </w:rPr>
        <w:t>※32</w:t>
      </w:r>
      <w:r w:rsidRPr="003A017D">
        <w:rPr>
          <w:rFonts w:ascii="UD デジタル 教科書体 NK-R" w:eastAsia="UD デジタル 教科書体 NK-R" w:hAnsi="HG丸ｺﾞｼｯｸM-PRO" w:hint="eastAsia"/>
          <w:sz w:val="22"/>
          <w:szCs w:val="21"/>
        </w:rPr>
        <w:t>ができる人材の確保に取組みます。</w:t>
      </w:r>
    </w:p>
    <w:p w:rsidR="004A37AD" w:rsidRPr="003A017D" w:rsidRDefault="004A37AD" w:rsidP="00F34056">
      <w:pPr>
        <w:ind w:leftChars="135" w:left="562" w:hangingChars="127" w:hanging="279"/>
        <w:rPr>
          <w:rFonts w:ascii="UD デジタル 教科書体 NK-R" w:eastAsia="UD デジタル 教科書体 NK-R" w:hAnsi="HG丸ｺﾞｼｯｸM-PRO"/>
          <w:b/>
          <w:color w:val="1F4E79" w:themeColor="accent1" w:themeShade="80"/>
          <w:sz w:val="24"/>
          <w:szCs w:val="24"/>
        </w:rPr>
      </w:pPr>
      <w:r w:rsidRPr="003A017D">
        <w:rPr>
          <w:rFonts w:ascii="UD デジタル 教科書体 NK-R" w:eastAsia="UD デジタル 教科書体 NK-R" w:hAnsi="HG丸ｺﾞｼｯｸM-PRO" w:hint="eastAsia"/>
          <w:sz w:val="22"/>
          <w:szCs w:val="21"/>
        </w:rPr>
        <w:t>○　点訳・音訳資料の製作過程や、それらを用いて読書を行っている視覚障がい者等の声を広く府民に紹介することなどにより、多様な読書方法があることを知り、興味や関心を抱くきっかけとなるよう取組みます。</w:t>
      </w:r>
    </w:p>
    <w:p w:rsidR="004A37AD" w:rsidRDefault="004A37AD" w:rsidP="004A37AD">
      <w:pPr>
        <w:rPr>
          <w:rFonts w:ascii="HG丸ｺﾞｼｯｸM-PRO" w:eastAsia="HG丸ｺﾞｼｯｸM-PRO" w:hAnsi="HG丸ｺﾞｼｯｸM-PRO"/>
          <w:b/>
          <w:color w:val="1F4E79" w:themeColor="accent1" w:themeShade="80"/>
          <w:sz w:val="24"/>
          <w:szCs w:val="24"/>
        </w:rPr>
      </w:pPr>
    </w:p>
    <w:p w:rsidR="00324939" w:rsidRPr="001528FC" w:rsidRDefault="00324939" w:rsidP="004A37AD">
      <w:pPr>
        <w:rPr>
          <w:rFonts w:ascii="HG丸ｺﾞｼｯｸM-PRO" w:eastAsia="HG丸ｺﾞｼｯｸM-PRO" w:hAnsi="HG丸ｺﾞｼｯｸM-PRO"/>
          <w:b/>
          <w:color w:val="1F4E79" w:themeColor="accent1" w:themeShade="80"/>
          <w:sz w:val="24"/>
          <w:szCs w:val="24"/>
        </w:rPr>
      </w:pPr>
    </w:p>
    <w:p w:rsidR="004A37AD" w:rsidRPr="003A017D" w:rsidRDefault="00FB4693" w:rsidP="00324939">
      <w:pPr>
        <w:spacing w:line="400" w:lineRule="exact"/>
        <w:rPr>
          <w:rFonts w:ascii="UD デジタル 教科書体 NK-R" w:eastAsia="UD デジタル 教科書体 NK-R" w:hAnsi="HG丸ｺﾞｼｯｸM-PRO"/>
          <w:b/>
          <w:color w:val="1F4E79" w:themeColor="accent1" w:themeShade="80"/>
          <w:sz w:val="24"/>
          <w:szCs w:val="24"/>
        </w:rPr>
      </w:pPr>
      <w:r>
        <w:rPr>
          <w:rFonts w:ascii="UD デジタル 教科書体 NK-R" w:eastAsia="UD デジタル 教科書体 NK-R" w:hAnsi="HG丸ｺﾞｼｯｸM-PRO" w:hint="eastAsia"/>
          <w:b/>
          <w:color w:val="1F4E79" w:themeColor="accent1" w:themeShade="80"/>
          <w:sz w:val="28"/>
          <w:szCs w:val="24"/>
        </w:rPr>
        <w:t>&lt;方向性３&gt;</w:t>
      </w:r>
      <w:r w:rsidR="004A37AD" w:rsidRPr="003A017D">
        <w:rPr>
          <w:rFonts w:ascii="UD デジタル 教科書体 NK-R" w:eastAsia="UD デジタル 教科書体 NK-R" w:hAnsi="HG丸ｺﾞｼｯｸM-PRO" w:hint="eastAsia"/>
          <w:b/>
          <w:color w:val="1F4E79" w:themeColor="accent1" w:themeShade="80"/>
          <w:sz w:val="28"/>
          <w:szCs w:val="24"/>
        </w:rPr>
        <w:t>利用しやすい施設・設備（機器）、サービスの充実</w:t>
      </w:r>
    </w:p>
    <w:p w:rsidR="004A37AD" w:rsidRPr="003A017D" w:rsidRDefault="004A37AD" w:rsidP="00324939">
      <w:pPr>
        <w:spacing w:line="400" w:lineRule="exact"/>
        <w:ind w:firstLineChars="506" w:firstLine="1417"/>
        <w:rPr>
          <w:rFonts w:ascii="UD デジタル 教科書体 NK-R" w:eastAsia="UD デジタル 教科書体 NK-R" w:hAnsi="HG丸ｺﾞｼｯｸM-PRO"/>
          <w:b/>
          <w:color w:val="1F4E79" w:themeColor="accent1" w:themeShade="80"/>
          <w:sz w:val="24"/>
          <w:szCs w:val="24"/>
        </w:rPr>
      </w:pPr>
      <w:r w:rsidRPr="003A017D">
        <w:rPr>
          <w:rFonts w:ascii="UD デジタル 教科書体 NK-R" w:eastAsia="UD デジタル 教科書体 NK-R" w:hAnsi="HG丸ｺﾞｼｯｸM-PRO" w:hint="eastAsia"/>
          <w:b/>
          <w:color w:val="1F4E79" w:themeColor="accent1" w:themeShade="80"/>
          <w:sz w:val="28"/>
          <w:szCs w:val="24"/>
        </w:rPr>
        <w:t>（読書バリアフリー法第9、１４、１５条）</w:t>
      </w:r>
    </w:p>
    <w:p w:rsidR="004A37AD" w:rsidRPr="001528FC" w:rsidRDefault="004A37AD" w:rsidP="00E30B45">
      <w:pPr>
        <w:rPr>
          <w:rFonts w:ascii="HG丸ｺﾞｼｯｸM-PRO" w:eastAsia="HG丸ｺﾞｼｯｸM-PRO" w:hAnsi="HG丸ｺﾞｼｯｸM-PRO"/>
          <w:szCs w:val="21"/>
        </w:rPr>
      </w:pPr>
      <w:r w:rsidRPr="001528FC">
        <w:rPr>
          <w:rFonts w:ascii="HG丸ｺﾞｼｯｸM-PRO" w:eastAsia="HG丸ｺﾞｼｯｸM-PRO" w:hAnsi="HG丸ｺﾞｼｯｸM-PRO"/>
          <w:noProof/>
          <w:szCs w:val="21"/>
        </w:rPr>
        <mc:AlternateContent>
          <mc:Choice Requires="wps">
            <w:drawing>
              <wp:anchor distT="0" distB="0" distL="114300" distR="114300" simplePos="0" relativeHeight="251660288" behindDoc="0" locked="0" layoutInCell="1" allowOverlap="1" wp14:anchorId="34BECCA0" wp14:editId="16BCDC56">
                <wp:simplePos x="0" y="0"/>
                <wp:positionH relativeFrom="margin">
                  <wp:posOffset>-3810</wp:posOffset>
                </wp:positionH>
                <wp:positionV relativeFrom="paragraph">
                  <wp:posOffset>137160</wp:posOffset>
                </wp:positionV>
                <wp:extent cx="5915025" cy="12954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915025" cy="1295400"/>
                        </a:xfrm>
                        <a:prstGeom prst="rect">
                          <a:avLst/>
                        </a:prstGeom>
                      </wps:spPr>
                      <wps:style>
                        <a:lnRef idx="2">
                          <a:schemeClr val="dk1"/>
                        </a:lnRef>
                        <a:fillRef idx="1">
                          <a:schemeClr val="lt1"/>
                        </a:fillRef>
                        <a:effectRef idx="0">
                          <a:schemeClr val="dk1"/>
                        </a:effectRef>
                        <a:fontRef idx="minor">
                          <a:schemeClr val="dk1"/>
                        </a:fontRef>
                      </wps:style>
                      <wps:txbx>
                        <w:txbxContent>
                          <w:p w:rsidR="00327DA5" w:rsidRDefault="00327DA5" w:rsidP="003A3D30">
                            <w:pPr>
                              <w:jc w:val="left"/>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【基本的な考え方】</w:t>
                            </w:r>
                          </w:p>
                          <w:p w:rsidR="00327DA5" w:rsidRPr="00C67BF0" w:rsidRDefault="00327DA5" w:rsidP="003A3D30">
                            <w:pPr>
                              <w:ind w:leftChars="67" w:left="141" w:firstLineChars="64" w:firstLine="141"/>
                              <w:jc w:val="left"/>
                              <w:rPr>
                                <w:rFonts w:ascii="HG丸ｺﾞｼｯｸM-PRO" w:eastAsia="HG丸ｺﾞｼｯｸM-PRO" w:hAnsi="HG丸ｺﾞｼｯｸM-PRO"/>
                              </w:rPr>
                            </w:pPr>
                            <w:r w:rsidRPr="003A017D">
                              <w:rPr>
                                <w:rFonts w:ascii="UD デジタル 教科書体 NK-R" w:eastAsia="UD デジタル 教科書体 NK-R" w:hAnsi="HG丸ｺﾞｼｯｸM-PRO" w:hint="eastAsia"/>
                                <w:sz w:val="22"/>
                              </w:rPr>
                              <w:t>手すりやスロープの設置など施設のバリアフリー化、拡大読書器等の機器整備、インターネット等を利用した貸出申込などの障がい者向けサービス等の周知、読書支援機器等の給付事業や使用方法に関する支援を引き続き行うことにより、ハード・ソフトの両面から視覚障がい者等の読書環境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CCA0" id="正方形/長方形 7" o:spid="_x0000_s1028" style="position:absolute;left:0;text-align:left;margin-left:-.3pt;margin-top:10.8pt;width:465.7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" fillcolor="white [3201]" strokecolor="black [3200]" strokeweight="1pt">
                <v:textbox>
                  <w:txbxContent>
                    <w:p w:rsidR="00327DA5" w:rsidRDefault="00327DA5" w:rsidP="003A3D30">
                      <w:pPr>
                        <w:jc w:val="left"/>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【基本的な考え方】</w:t>
                      </w:r>
                    </w:p>
                    <w:p w:rsidR="00327DA5" w:rsidRPr="00C67BF0" w:rsidRDefault="00327DA5" w:rsidP="003A3D30">
                      <w:pPr>
                        <w:ind w:leftChars="67" w:left="141" w:firstLineChars="64" w:firstLine="141"/>
                        <w:jc w:val="left"/>
                        <w:rPr>
                          <w:rFonts w:ascii="HG丸ｺﾞｼｯｸM-PRO" w:eastAsia="HG丸ｺﾞｼｯｸM-PRO" w:hAnsi="HG丸ｺﾞｼｯｸM-PRO"/>
                        </w:rPr>
                      </w:pPr>
                      <w:r w:rsidRPr="003A017D">
                        <w:rPr>
                          <w:rFonts w:ascii="UD デジタル 教科書体 NK-R" w:eastAsia="UD デジタル 教科書体 NK-R" w:hAnsi="HG丸ｺﾞｼｯｸM-PRO" w:hint="eastAsia"/>
                          <w:sz w:val="22"/>
                        </w:rPr>
                        <w:t>手すりやスロープの設置など施設のバリアフリー化、拡大読書器等の機器整備、インターネット等を利用した貸出申込などの障がい者向けサービス等の周知、読書支援機器等の給付事業や使用方法に関する支援を引き続き行うことにより、ハード・ソフトの両面から視覚障がい者等の読書環境の充実を図ります。</w:t>
                      </w:r>
                    </w:p>
                  </w:txbxContent>
                </v:textbox>
                <w10:wrap anchorx="margin"/>
              </v:rect>
            </w:pict>
          </mc:Fallback>
        </mc:AlternateContent>
      </w:r>
    </w:p>
    <w:p w:rsidR="004A37AD" w:rsidRPr="001528FC" w:rsidRDefault="004A37AD" w:rsidP="00E30B45">
      <w:pPr>
        <w:rPr>
          <w:rFonts w:ascii="HG丸ｺﾞｼｯｸM-PRO" w:eastAsia="HG丸ｺﾞｼｯｸM-PRO" w:hAnsi="HG丸ｺﾞｼｯｸM-PRO"/>
          <w:szCs w:val="21"/>
        </w:rPr>
      </w:pPr>
    </w:p>
    <w:p w:rsidR="004A37AD" w:rsidRPr="001528FC" w:rsidRDefault="004A37AD" w:rsidP="00E30B45">
      <w:pPr>
        <w:rPr>
          <w:rFonts w:ascii="HG丸ｺﾞｼｯｸM-PRO" w:eastAsia="HG丸ｺﾞｼｯｸM-PRO" w:hAnsi="HG丸ｺﾞｼｯｸM-PRO"/>
          <w:szCs w:val="21"/>
        </w:rPr>
      </w:pPr>
    </w:p>
    <w:p w:rsidR="004A37AD" w:rsidRPr="001528FC" w:rsidRDefault="004A37AD" w:rsidP="00E30B45">
      <w:pPr>
        <w:rPr>
          <w:rFonts w:ascii="HG丸ｺﾞｼｯｸM-PRO" w:eastAsia="HG丸ｺﾞｼｯｸM-PRO" w:hAnsi="HG丸ｺﾞｼｯｸM-PRO"/>
          <w:szCs w:val="21"/>
        </w:rPr>
      </w:pPr>
    </w:p>
    <w:p w:rsidR="004A37AD" w:rsidRPr="001528FC" w:rsidRDefault="004A37AD" w:rsidP="00E30B45">
      <w:pPr>
        <w:rPr>
          <w:rFonts w:ascii="HG丸ｺﾞｼｯｸM-PRO" w:eastAsia="HG丸ｺﾞｼｯｸM-PRO" w:hAnsi="HG丸ｺﾞｼｯｸM-PRO"/>
          <w:szCs w:val="21"/>
        </w:rPr>
      </w:pPr>
    </w:p>
    <w:p w:rsidR="004A37AD" w:rsidRPr="001528FC" w:rsidRDefault="004A37AD" w:rsidP="00E30B45">
      <w:pPr>
        <w:rPr>
          <w:rFonts w:ascii="HG丸ｺﾞｼｯｸM-PRO" w:eastAsia="HG丸ｺﾞｼｯｸM-PRO" w:hAnsi="HG丸ｺﾞｼｯｸM-PRO"/>
          <w:szCs w:val="21"/>
        </w:rPr>
      </w:pPr>
    </w:p>
    <w:p w:rsidR="004A37AD" w:rsidRPr="001528FC" w:rsidRDefault="004A37AD" w:rsidP="00E30B45">
      <w:pPr>
        <w:rPr>
          <w:rFonts w:ascii="HG丸ｺﾞｼｯｸM-PRO" w:eastAsia="HG丸ｺﾞｼｯｸM-PRO" w:hAnsi="HG丸ｺﾞｼｯｸM-PRO"/>
          <w:szCs w:val="21"/>
        </w:rPr>
      </w:pPr>
    </w:p>
    <w:p w:rsidR="00E76D7E" w:rsidRPr="003A017D" w:rsidRDefault="00E76D7E" w:rsidP="00323EC8">
      <w:pPr>
        <w:ind w:left="2" w:hanging="2"/>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w:t>
      </w:r>
      <w:r w:rsidRPr="003A017D">
        <w:rPr>
          <w:rFonts w:ascii="UD デジタル 教科書体 NK-R" w:eastAsia="UD デジタル 教科書体 NK-R" w:hAnsi="HG丸ｺﾞｼｯｸM-PRO" w:hint="eastAsia"/>
          <w:sz w:val="22"/>
          <w:szCs w:val="21"/>
        </w:rPr>
        <w:t>取組</w:t>
      </w:r>
      <w:r>
        <w:rPr>
          <w:rFonts w:ascii="UD デジタル 教科書体 NK-R" w:eastAsia="UD デジタル 教科書体 NK-R" w:hAnsi="HG丸ｺﾞｼｯｸM-PRO" w:hint="eastAsia"/>
          <w:sz w:val="22"/>
          <w:szCs w:val="21"/>
        </w:rPr>
        <w:t>内容）</w:t>
      </w:r>
    </w:p>
    <w:p w:rsidR="004A37AD" w:rsidRDefault="004A37AD" w:rsidP="00323EC8">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図書館施設の段差解消、利用者に配慮したトイレやエレベーターの設置、点字やピクトグラム</w:t>
      </w:r>
      <w:r w:rsidRPr="003A017D">
        <w:rPr>
          <w:rFonts w:ascii="UD デジタル 教科書体 NK-R" w:eastAsia="UD デジタル 教科書体 NK-R" w:hAnsi="HG丸ｺﾞｼｯｸM-PRO" w:hint="eastAsia"/>
          <w:sz w:val="22"/>
          <w:szCs w:val="21"/>
          <w:vertAlign w:val="superscript"/>
        </w:rPr>
        <w:t>※33</w:t>
      </w:r>
      <w:r w:rsidRPr="003A017D">
        <w:rPr>
          <w:rFonts w:ascii="UD デジタル 教科書体 NK-R" w:eastAsia="UD デジタル 教科書体 NK-R" w:hAnsi="HG丸ｺﾞｼｯｸM-PRO" w:hint="eastAsia"/>
          <w:sz w:val="22"/>
          <w:szCs w:val="21"/>
        </w:rPr>
        <w:t>を使用した見やすい表示をはじめ、対面朗読室や拡大読書器等の読書支援機器の整備について、引き続き取組みます。</w:t>
      </w:r>
    </w:p>
    <w:p w:rsidR="00327DA5" w:rsidRPr="003A017D" w:rsidRDefault="00327DA5" w:rsidP="00323EC8">
      <w:pPr>
        <w:ind w:leftChars="135" w:left="562" w:hangingChars="127" w:hanging="279"/>
        <w:rPr>
          <w:rFonts w:ascii="UD デジタル 教科書体 NK-R" w:eastAsia="UD デジタル 教科書体 NK-R" w:hAnsi="HG丸ｺﾞｼｯｸM-PRO"/>
          <w:sz w:val="22"/>
          <w:szCs w:val="21"/>
        </w:rPr>
      </w:pPr>
    </w:p>
    <w:p w:rsidR="00707230" w:rsidRDefault="00707230" w:rsidP="00707230">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lastRenderedPageBreak/>
        <w:t>○　公立図書館の窓口で障がい者向け利用サービスを紹介するリーフレットを配布するなど、情報提供体制の充実を図ります。</w:t>
      </w:r>
    </w:p>
    <w:p w:rsidR="004A37AD" w:rsidRPr="003A017D" w:rsidRDefault="004A37AD" w:rsidP="00323EC8">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市町村における日常生活用具給付等事業について、国と大阪府による市町村への費用の一部負担を継続します。</w:t>
      </w:r>
    </w:p>
    <w:p w:rsidR="004A37AD" w:rsidRPr="003A017D" w:rsidRDefault="004A37AD" w:rsidP="00323EC8">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公立図書館、学校図書館、点字図書館、地域のＩＣＴサポートセンター</w:t>
      </w:r>
      <w:r w:rsidRPr="003A017D">
        <w:rPr>
          <w:rFonts w:ascii="UD デジタル 教科書体 NK-R" w:eastAsia="UD デジタル 教科書体 NK-R" w:hAnsi="HG丸ｺﾞｼｯｸM-PRO" w:hint="eastAsia"/>
          <w:sz w:val="22"/>
          <w:szCs w:val="21"/>
          <w:vertAlign w:val="superscript"/>
        </w:rPr>
        <w:t>※34</w:t>
      </w:r>
      <w:r w:rsidRPr="003A017D">
        <w:rPr>
          <w:rFonts w:ascii="UD デジタル 教科書体 NK-R" w:eastAsia="UD デジタル 教科書体 NK-R" w:hAnsi="HG丸ｺﾞｼｯｸM-PRO" w:hint="eastAsia"/>
          <w:sz w:val="22"/>
          <w:szCs w:val="21"/>
        </w:rPr>
        <w:t>等において、アクセシブルな電子書籍</w:t>
      </w:r>
      <w:r w:rsidRPr="003A017D">
        <w:rPr>
          <w:rFonts w:ascii="UD デジタル 教科書体 NK-R" w:eastAsia="UD デジタル 教科書体 NK-R" w:hAnsi="HG丸ｺﾞｼｯｸM-PRO" w:hint="eastAsia"/>
          <w:sz w:val="22"/>
          <w:szCs w:val="21"/>
          <w:vertAlign w:val="superscript"/>
        </w:rPr>
        <w:t>※35</w:t>
      </w:r>
      <w:r w:rsidRPr="003A017D">
        <w:rPr>
          <w:rFonts w:ascii="UD デジタル 教科書体 NK-R" w:eastAsia="UD デジタル 教科書体 NK-R" w:hAnsi="HG丸ｺﾞｼｯｸM-PRO" w:hint="eastAsia"/>
          <w:sz w:val="22"/>
          <w:szCs w:val="21"/>
        </w:rPr>
        <w:t>等を利用するための読書支援機器の利用方法や入手方法について案内します。</w:t>
      </w:r>
    </w:p>
    <w:p w:rsidR="004A37AD" w:rsidRPr="003A017D" w:rsidRDefault="004A37AD" w:rsidP="00323EC8">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読書支援機器の操作方法を習得するための講習会等が身近な地域で受講できるよう、市町村や機器製造メーカーとの連携による使用体験講習会の実施に向け、検討します。</w:t>
      </w:r>
    </w:p>
    <w:p w:rsidR="00324939" w:rsidRDefault="00324939" w:rsidP="00324939">
      <w:pPr>
        <w:ind w:leftChars="135" w:left="562" w:hangingChars="127" w:hanging="279"/>
        <w:rPr>
          <w:rFonts w:ascii="UD デジタル 教科書体 NK-R" w:eastAsia="UD デジタル 教科書体 NK-R" w:hAnsi="HG丸ｺﾞｼｯｸM-PRO"/>
          <w:sz w:val="22"/>
          <w:szCs w:val="21"/>
        </w:rPr>
      </w:pPr>
    </w:p>
    <w:p w:rsidR="00324939" w:rsidRDefault="00324939" w:rsidP="00324939">
      <w:pPr>
        <w:ind w:leftChars="135" w:left="562" w:hangingChars="127" w:hanging="279"/>
        <w:rPr>
          <w:rFonts w:ascii="UD デジタル 教科書体 NK-R" w:eastAsia="UD デジタル 教科書体 NK-R" w:hAnsi="HG丸ｺﾞｼｯｸM-PRO"/>
          <w:sz w:val="22"/>
          <w:szCs w:val="21"/>
        </w:rPr>
      </w:pPr>
    </w:p>
    <w:p w:rsidR="004A37AD" w:rsidRPr="003A017D" w:rsidRDefault="00324939" w:rsidP="004A37AD">
      <w:pPr>
        <w:rPr>
          <w:rFonts w:ascii="UD デジタル 教科書体 NK-R" w:eastAsia="UD デジタル 教科書体 NK-R" w:hAnsi="HG丸ｺﾞｼｯｸM-PRO"/>
          <w:b/>
          <w:color w:val="1F4E79" w:themeColor="accent1" w:themeShade="80"/>
          <w:sz w:val="24"/>
          <w:szCs w:val="24"/>
        </w:rPr>
      </w:pPr>
      <w:r w:rsidRPr="001528FC">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665D8A49" wp14:editId="2D8EF175">
                <wp:simplePos x="0" y="0"/>
                <wp:positionH relativeFrom="margin">
                  <wp:posOffset>15240</wp:posOffset>
                </wp:positionH>
                <wp:positionV relativeFrom="paragraph">
                  <wp:posOffset>422910</wp:posOffset>
                </wp:positionV>
                <wp:extent cx="5905500" cy="10953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905500" cy="1095375"/>
                        </a:xfrm>
                        <a:prstGeom prst="rect">
                          <a:avLst/>
                        </a:prstGeom>
                      </wps:spPr>
                      <wps:style>
                        <a:lnRef idx="2">
                          <a:schemeClr val="dk1"/>
                        </a:lnRef>
                        <a:fillRef idx="1">
                          <a:schemeClr val="lt1"/>
                        </a:fillRef>
                        <a:effectRef idx="0">
                          <a:schemeClr val="dk1"/>
                        </a:effectRef>
                        <a:fontRef idx="minor">
                          <a:schemeClr val="dk1"/>
                        </a:fontRef>
                      </wps:style>
                      <wps:txbx>
                        <w:txbxContent>
                          <w:p w:rsidR="00327DA5" w:rsidRDefault="00327DA5" w:rsidP="00E30B45">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【基本的な考え方】</w:t>
                            </w:r>
                          </w:p>
                          <w:p w:rsidR="00327DA5" w:rsidRPr="00055020" w:rsidRDefault="00327DA5" w:rsidP="003A3D30">
                            <w:pPr>
                              <w:ind w:leftChars="67" w:left="141" w:firstLineChars="64" w:firstLine="141"/>
                              <w:rPr>
                                <w:rFonts w:ascii="HG丸ｺﾞｼｯｸM-PRO" w:eastAsia="HG丸ｺﾞｼｯｸM-PRO" w:hAnsi="HG丸ｺﾞｼｯｸM-PRO"/>
                                <w:szCs w:val="21"/>
                              </w:rPr>
                            </w:pPr>
                            <w:r w:rsidRPr="003A017D">
                              <w:rPr>
                                <w:rFonts w:ascii="UD デジタル 教科書体 NK-R" w:eastAsia="UD デジタル 教科書体 NK-R" w:hAnsi="HG丸ｺﾞｼｯｸM-PRO" w:hint="eastAsia"/>
                                <w:sz w:val="22"/>
                                <w:szCs w:val="21"/>
                              </w:rPr>
                              <w:t>公立図書館、点字図書館、サピエ図書館等の視覚障がい者等に提供されているサービスについて、その内容や利用方法等が十分に周知されるよう、あらゆる手段を用いた広報により周知し、潜在的利用ニーズの掘り起こしを進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D8A49" id="正方形/長方形 8" o:spid="_x0000_s1029" style="position:absolute;left:0;text-align:left;margin-left:1.2pt;margin-top:33.3pt;width:465pt;height:8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" fillcolor="white [3201]" strokecolor="black [3200]" strokeweight="1pt">
                <v:textbox>
                  <w:txbxContent>
                    <w:p w:rsidR="00327DA5" w:rsidRDefault="00327DA5" w:rsidP="00E30B45">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【基本的な考え方】</w:t>
                      </w:r>
                    </w:p>
                    <w:p w:rsidR="00327DA5" w:rsidRPr="00055020" w:rsidRDefault="00327DA5" w:rsidP="003A3D30">
                      <w:pPr>
                        <w:ind w:leftChars="67" w:left="141" w:firstLineChars="64" w:firstLine="141"/>
                        <w:rPr>
                          <w:rFonts w:ascii="HG丸ｺﾞｼｯｸM-PRO" w:eastAsia="HG丸ｺﾞｼｯｸM-PRO" w:hAnsi="HG丸ｺﾞｼｯｸM-PRO"/>
                          <w:szCs w:val="21"/>
                        </w:rPr>
                      </w:pPr>
                      <w:r w:rsidRPr="003A017D">
                        <w:rPr>
                          <w:rFonts w:ascii="UD デジタル 教科書体 NK-R" w:eastAsia="UD デジタル 教科書体 NK-R" w:hAnsi="HG丸ｺﾞｼｯｸM-PRO" w:hint="eastAsia"/>
                          <w:sz w:val="22"/>
                          <w:szCs w:val="21"/>
                        </w:rPr>
                        <w:t>公立図書館、点字図書館、サピエ図書館等の視覚障がい者等に提供されているサービスについて、その内容や利用方法等が十分に周知されるよう、あらゆる手段を用いた広報により周知し、潜在的利用ニーズの掘り起こしを進めます。</w:t>
                      </w:r>
                    </w:p>
                  </w:txbxContent>
                </v:textbox>
                <w10:wrap anchorx="margin"/>
              </v:rect>
            </w:pict>
          </mc:Fallback>
        </mc:AlternateContent>
      </w:r>
      <w:r w:rsidR="00FB4693">
        <w:rPr>
          <w:rFonts w:ascii="UD デジタル 教科書体 NK-R" w:eastAsia="UD デジタル 教科書体 NK-R" w:hAnsi="HG丸ｺﾞｼｯｸM-PRO" w:hint="eastAsia"/>
          <w:b/>
          <w:color w:val="1F4E79" w:themeColor="accent1" w:themeShade="80"/>
          <w:sz w:val="28"/>
          <w:szCs w:val="24"/>
        </w:rPr>
        <w:t>&lt;方向性４&gt;</w:t>
      </w:r>
      <w:r w:rsidR="004A37AD" w:rsidRPr="003A017D">
        <w:rPr>
          <w:rFonts w:ascii="UD デジタル 教科書体 NK-R" w:eastAsia="UD デジタル 教科書体 NK-R" w:hAnsi="HG丸ｺﾞｼｯｸM-PRO" w:hint="eastAsia"/>
          <w:b/>
          <w:color w:val="1F4E79" w:themeColor="accent1" w:themeShade="80"/>
          <w:sz w:val="28"/>
          <w:szCs w:val="24"/>
        </w:rPr>
        <w:t>図書館サービスに係る情報発信（読書バリアフリー法第9、10条）</w:t>
      </w:r>
    </w:p>
    <w:p w:rsidR="004A37AD" w:rsidRPr="001528FC" w:rsidRDefault="004A37AD" w:rsidP="00483C6E">
      <w:pPr>
        <w:rPr>
          <w:rFonts w:ascii="HG丸ｺﾞｼｯｸM-PRO" w:eastAsia="HG丸ｺﾞｼｯｸM-PRO" w:hAnsi="HG丸ｺﾞｼｯｸM-PRO"/>
          <w:szCs w:val="21"/>
        </w:rPr>
      </w:pPr>
    </w:p>
    <w:p w:rsidR="004A37AD" w:rsidRPr="001528FC" w:rsidRDefault="004A37AD" w:rsidP="00483C6E">
      <w:pPr>
        <w:rPr>
          <w:rFonts w:ascii="HG丸ｺﾞｼｯｸM-PRO" w:eastAsia="HG丸ｺﾞｼｯｸM-PRO" w:hAnsi="HG丸ｺﾞｼｯｸM-PRO"/>
          <w:szCs w:val="21"/>
        </w:rPr>
      </w:pPr>
    </w:p>
    <w:p w:rsidR="004A37AD" w:rsidRPr="001528FC" w:rsidRDefault="004A37AD" w:rsidP="00483C6E">
      <w:pPr>
        <w:rPr>
          <w:rFonts w:ascii="HG丸ｺﾞｼｯｸM-PRO" w:eastAsia="HG丸ｺﾞｼｯｸM-PRO" w:hAnsi="HG丸ｺﾞｼｯｸM-PRO"/>
          <w:szCs w:val="21"/>
        </w:rPr>
      </w:pPr>
    </w:p>
    <w:p w:rsidR="004A37AD" w:rsidRPr="001528FC" w:rsidRDefault="004A37AD" w:rsidP="00483C6E">
      <w:pPr>
        <w:rPr>
          <w:rFonts w:ascii="HG丸ｺﾞｼｯｸM-PRO" w:eastAsia="HG丸ｺﾞｼｯｸM-PRO" w:hAnsi="HG丸ｺﾞｼｯｸM-PRO"/>
          <w:szCs w:val="21"/>
        </w:rPr>
      </w:pPr>
    </w:p>
    <w:p w:rsidR="004A37AD" w:rsidRPr="001528FC" w:rsidRDefault="004A37AD" w:rsidP="00483C6E">
      <w:pPr>
        <w:rPr>
          <w:rFonts w:ascii="HG丸ｺﾞｼｯｸM-PRO" w:eastAsia="HG丸ｺﾞｼｯｸM-PRO" w:hAnsi="HG丸ｺﾞｼｯｸM-PRO"/>
          <w:szCs w:val="21"/>
        </w:rPr>
      </w:pPr>
    </w:p>
    <w:p w:rsidR="00E76D7E" w:rsidRDefault="00E76D7E" w:rsidP="00323EC8">
      <w:pPr>
        <w:ind w:left="2"/>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w:t>
      </w:r>
      <w:r w:rsidRPr="003A017D">
        <w:rPr>
          <w:rFonts w:ascii="UD デジタル 教科書体 NK-R" w:eastAsia="UD デジタル 教科書体 NK-R" w:hAnsi="HG丸ｺﾞｼｯｸM-PRO" w:hint="eastAsia"/>
          <w:sz w:val="22"/>
          <w:szCs w:val="21"/>
        </w:rPr>
        <w:t>取組</w:t>
      </w:r>
      <w:r>
        <w:rPr>
          <w:rFonts w:ascii="UD デジタル 教科書体 NK-R" w:eastAsia="UD デジタル 教科書体 NK-R" w:hAnsi="HG丸ｺﾞｼｯｸM-PRO" w:hint="eastAsia"/>
          <w:sz w:val="22"/>
          <w:szCs w:val="21"/>
        </w:rPr>
        <w:t>内容）</w:t>
      </w:r>
    </w:p>
    <w:p w:rsidR="004A37AD" w:rsidRDefault="00E76D7E" w:rsidP="00323EC8">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xml:space="preserve">○　</w:t>
      </w:r>
      <w:r w:rsidR="004A37AD" w:rsidRPr="003A017D">
        <w:rPr>
          <w:rFonts w:ascii="UD デジタル 教科書体 NK-R" w:eastAsia="UD デジタル 教科書体 NK-R" w:hAnsi="HG丸ｺﾞｼｯｸM-PRO" w:hint="eastAsia"/>
          <w:sz w:val="22"/>
          <w:szCs w:val="21"/>
        </w:rPr>
        <w:t>利用しやすいアクセシブルなホームページを作成します。</w:t>
      </w:r>
    </w:p>
    <w:p w:rsidR="004A37AD" w:rsidRDefault="004A37AD" w:rsidP="00323EC8">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小学校、中学校、高等学校、支援学校</w:t>
      </w:r>
      <w:r w:rsidRPr="003A017D">
        <w:rPr>
          <w:rFonts w:ascii="UD デジタル 教科書体 NK-R" w:eastAsia="UD デジタル 教科書体 NK-R" w:hAnsi="HG丸ｺﾞｼｯｸM-PRO" w:hint="eastAsia"/>
          <w:sz w:val="22"/>
          <w:szCs w:val="21"/>
          <w:vertAlign w:val="superscript"/>
        </w:rPr>
        <w:t>※18</w:t>
      </w:r>
      <w:r w:rsidRPr="003A017D">
        <w:rPr>
          <w:rFonts w:ascii="UD デジタル 教科書体 NK-R" w:eastAsia="UD デジタル 教科書体 NK-R" w:hAnsi="HG丸ｺﾞｼｯｸM-PRO" w:hint="eastAsia"/>
          <w:sz w:val="22"/>
          <w:szCs w:val="21"/>
        </w:rPr>
        <w:t>において、学校図書館をはじめ公立図書館や点字図書館の利用方法について周知を行います。</w:t>
      </w:r>
    </w:p>
    <w:p w:rsidR="004A37AD" w:rsidRDefault="004A37AD" w:rsidP="00323EC8">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公立図書館や点字図書館、サピエ図書館及び国立国会図書館で実施されているサービスについて、その内容を周知します。</w:t>
      </w:r>
    </w:p>
    <w:p w:rsidR="004A37AD" w:rsidRDefault="004A37AD" w:rsidP="00323EC8">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アクセシブルな書籍等を「見て、聞いて、触れる」体験型イベントの実施に向けて取組みます。</w:t>
      </w:r>
    </w:p>
    <w:p w:rsidR="004A37AD" w:rsidRDefault="004A37AD" w:rsidP="00323EC8">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かかりつけ医など、身近な医療機関を通じた読書支援サービスの情報発信方法を検討し、周知に取組みます。</w:t>
      </w:r>
    </w:p>
    <w:p w:rsidR="00283A38" w:rsidRDefault="004A37AD" w:rsidP="00324939">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地域において住民生活を支援するボランティアや視覚障がい者等の当事者団体、家族会等の支援団体に対し、情報発信に係る協力を依頼し、視覚障がい者等のアクセシブルな書籍等の利用の拡大を図ります。</w:t>
      </w:r>
    </w:p>
    <w:p w:rsidR="00283A38" w:rsidRDefault="00283A38">
      <w:pPr>
        <w:widowControl/>
        <w:jc w:val="left"/>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sz w:val="22"/>
          <w:szCs w:val="21"/>
        </w:rPr>
        <w:br w:type="page"/>
      </w:r>
    </w:p>
    <w:p w:rsidR="004A37AD" w:rsidRPr="003A017D" w:rsidRDefault="00324939" w:rsidP="004A37AD">
      <w:pPr>
        <w:rPr>
          <w:rFonts w:ascii="UD デジタル 教科書体 NK-R" w:eastAsia="UD デジタル 教科書体 NK-R" w:hAnsi="HG丸ｺﾞｼｯｸM-PRO"/>
          <w:b/>
          <w:color w:val="1F4E79" w:themeColor="accent1" w:themeShade="80"/>
          <w:sz w:val="24"/>
          <w:szCs w:val="24"/>
        </w:rPr>
      </w:pPr>
      <w:r w:rsidRPr="001528FC">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62336" behindDoc="0" locked="0" layoutInCell="1" allowOverlap="1" wp14:anchorId="5FD1CE4C" wp14:editId="0EE42DAD">
                <wp:simplePos x="0" y="0"/>
                <wp:positionH relativeFrom="margin">
                  <wp:align>right</wp:align>
                </wp:positionH>
                <wp:positionV relativeFrom="paragraph">
                  <wp:posOffset>422909</wp:posOffset>
                </wp:positionV>
                <wp:extent cx="5904230" cy="1266825"/>
                <wp:effectExtent l="0" t="0" r="20320" b="28575"/>
                <wp:wrapNone/>
                <wp:docPr id="9" name="正方形/長方形 9"/>
                <wp:cNvGraphicFramePr/>
                <a:graphic xmlns:a="http://schemas.openxmlformats.org/drawingml/2006/main">
                  <a:graphicData uri="http://schemas.microsoft.com/office/word/2010/wordprocessingShape">
                    <wps:wsp>
                      <wps:cNvSpPr/>
                      <wps:spPr>
                        <a:xfrm>
                          <a:off x="0" y="0"/>
                          <a:ext cx="5904230" cy="1266825"/>
                        </a:xfrm>
                        <a:prstGeom prst="rect">
                          <a:avLst/>
                        </a:prstGeom>
                      </wps:spPr>
                      <wps:style>
                        <a:lnRef idx="2">
                          <a:schemeClr val="dk1"/>
                        </a:lnRef>
                        <a:fillRef idx="1">
                          <a:schemeClr val="lt1"/>
                        </a:fillRef>
                        <a:effectRef idx="0">
                          <a:schemeClr val="dk1"/>
                        </a:effectRef>
                        <a:fontRef idx="minor">
                          <a:schemeClr val="dk1"/>
                        </a:fontRef>
                      </wps:style>
                      <wps:txbx>
                        <w:txbxContent>
                          <w:p w:rsidR="00327DA5" w:rsidRDefault="00327DA5" w:rsidP="00BA129E">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【基本的な考え方】</w:t>
                            </w:r>
                          </w:p>
                          <w:p w:rsidR="00327DA5" w:rsidRPr="001F14D4" w:rsidRDefault="00327DA5" w:rsidP="00E76D7E">
                            <w:pPr>
                              <w:ind w:leftChars="67" w:left="141" w:firstLineChars="64" w:firstLine="141"/>
                              <w:rPr>
                                <w:rFonts w:ascii="HG丸ｺﾞｼｯｸM-PRO" w:eastAsia="HG丸ｺﾞｼｯｸM-PRO" w:hAnsi="HG丸ｺﾞｼｯｸM-PRO"/>
                                <w:szCs w:val="21"/>
                              </w:rPr>
                            </w:pPr>
                            <w:r>
                              <w:rPr>
                                <w:rFonts w:ascii="UD デジタル 教科書体 NK-R" w:eastAsia="UD デジタル 教科書体 NK-R" w:hAnsi="HG丸ｺﾞｼｯｸM-PRO" w:hint="eastAsia"/>
                                <w:sz w:val="22"/>
                                <w:szCs w:val="21"/>
                              </w:rPr>
                              <w:t>書籍のアクセシブル化をはじめ、</w:t>
                            </w:r>
                            <w:r>
                              <w:rPr>
                                <w:rFonts w:ascii="UD デジタル 教科書体 NK-R" w:eastAsia="UD デジタル 教科書体 NK-R" w:hAnsi="HG丸ｺﾞｼｯｸM-PRO"/>
                                <w:sz w:val="22"/>
                                <w:szCs w:val="21"/>
                              </w:rPr>
                              <w:t>読書環境の整備</w:t>
                            </w:r>
                            <w:r>
                              <w:rPr>
                                <w:rFonts w:ascii="UD デジタル 教科書体 NK-R" w:eastAsia="UD デジタル 教科書体 NK-R" w:hAnsi="HG丸ｺﾞｼｯｸM-PRO" w:hint="eastAsia"/>
                                <w:sz w:val="22"/>
                                <w:szCs w:val="21"/>
                              </w:rPr>
                              <w:t>の</w:t>
                            </w:r>
                            <w:r>
                              <w:rPr>
                                <w:rFonts w:ascii="UD デジタル 教科書体 NK-R" w:eastAsia="UD デジタル 教科書体 NK-R" w:hAnsi="HG丸ｺﾞｼｯｸM-PRO"/>
                                <w:sz w:val="22"/>
                                <w:szCs w:val="21"/>
                              </w:rPr>
                              <w:t>推進に必要な措置について、市町村等と連携し、大阪府内の現状を国へ伝えるとともに、要望を行います。</w:t>
                            </w:r>
                            <w:r>
                              <w:rPr>
                                <w:rFonts w:ascii="UD デジタル 教科書体 NK-R" w:eastAsia="UD デジタル 教科書体 NK-R" w:hAnsi="HG丸ｺﾞｼｯｸM-PRO" w:hint="eastAsia"/>
                                <w:sz w:val="22"/>
                                <w:szCs w:val="21"/>
                              </w:rPr>
                              <w:t>また、電子書籍等の拡大や</w:t>
                            </w:r>
                            <w:r w:rsidRPr="003A017D">
                              <w:rPr>
                                <w:rFonts w:ascii="UD デジタル 教科書体 NK-R" w:eastAsia="UD デジタル 教科書体 NK-R" w:hAnsi="HG丸ｺﾞｼｯｸM-PRO" w:hint="eastAsia"/>
                                <w:sz w:val="22"/>
                                <w:szCs w:val="21"/>
                              </w:rPr>
                              <w:t>障がい等級による利用制限等については、</w:t>
                            </w:r>
                            <w:r>
                              <w:rPr>
                                <w:rFonts w:ascii="UD デジタル 教科書体 NK-R" w:eastAsia="UD デジタル 教科書体 NK-R" w:hAnsi="HG丸ｺﾞｼｯｸM-PRO" w:hint="eastAsia"/>
                                <w:sz w:val="22"/>
                                <w:szCs w:val="21"/>
                              </w:rPr>
                              <w:t>国における制度改正の議論や研究成果の検証等を踏まえ、具体的に施策</w:t>
                            </w:r>
                            <w:r w:rsidRPr="003A017D">
                              <w:rPr>
                                <w:rFonts w:ascii="UD デジタル 教科書体 NK-R" w:eastAsia="UD デジタル 教科書体 NK-R" w:hAnsi="HG丸ｺﾞｼｯｸM-PRO" w:hint="eastAsia"/>
                                <w:sz w:val="22"/>
                                <w:szCs w:val="21"/>
                              </w:rPr>
                              <w:t>を</w:t>
                            </w:r>
                            <w:r>
                              <w:rPr>
                                <w:rFonts w:ascii="UD デジタル 教科書体 NK-R" w:eastAsia="UD デジタル 教科書体 NK-R" w:hAnsi="HG丸ｺﾞｼｯｸM-PRO" w:hint="eastAsia"/>
                                <w:sz w:val="22"/>
                                <w:szCs w:val="21"/>
                              </w:rPr>
                              <w:t>実施するよう</w:t>
                            </w:r>
                            <w:r w:rsidRPr="003A017D">
                              <w:rPr>
                                <w:rFonts w:ascii="UD デジタル 教科書体 NK-R" w:eastAsia="UD デジタル 教科書体 NK-R" w:hAnsi="HG丸ｺﾞｼｯｸM-PRO" w:hint="eastAsia"/>
                                <w:sz w:val="22"/>
                                <w:szCs w:val="21"/>
                              </w:rPr>
                              <w:t>求めていきます。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1CE4C" id="正方形/長方形 9" o:spid="_x0000_s1030" style="position:absolute;left:0;text-align:left;margin-left:413.7pt;margin-top:33.3pt;width:464.9pt;height:99.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" fillcolor="white [3201]" strokecolor="black [3200]" strokeweight="1pt">
                <v:textbox>
                  <w:txbxContent>
                    <w:p w:rsidR="00327DA5" w:rsidRDefault="00327DA5" w:rsidP="00BA129E">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【基本的な考え方】</w:t>
                      </w:r>
                    </w:p>
                    <w:p w:rsidR="00327DA5" w:rsidRPr="001F14D4" w:rsidRDefault="00327DA5" w:rsidP="00E76D7E">
                      <w:pPr>
                        <w:ind w:leftChars="67" w:left="141" w:firstLineChars="64" w:firstLine="141"/>
                        <w:rPr>
                          <w:rFonts w:ascii="HG丸ｺﾞｼｯｸM-PRO" w:eastAsia="HG丸ｺﾞｼｯｸM-PRO" w:hAnsi="HG丸ｺﾞｼｯｸM-PRO"/>
                          <w:szCs w:val="21"/>
                        </w:rPr>
                      </w:pPr>
                      <w:r>
                        <w:rPr>
                          <w:rFonts w:ascii="UD デジタル 教科書体 NK-R" w:eastAsia="UD デジタル 教科書体 NK-R" w:hAnsi="HG丸ｺﾞｼｯｸM-PRO" w:hint="eastAsia"/>
                          <w:sz w:val="22"/>
                          <w:szCs w:val="21"/>
                        </w:rPr>
                        <w:t>書籍のアクセシブル化をはじめ、</w:t>
                      </w:r>
                      <w:r>
                        <w:rPr>
                          <w:rFonts w:ascii="UD デジタル 教科書体 NK-R" w:eastAsia="UD デジタル 教科書体 NK-R" w:hAnsi="HG丸ｺﾞｼｯｸM-PRO"/>
                          <w:sz w:val="22"/>
                          <w:szCs w:val="21"/>
                        </w:rPr>
                        <w:t>読書環境の整備</w:t>
                      </w:r>
                      <w:r>
                        <w:rPr>
                          <w:rFonts w:ascii="UD デジタル 教科書体 NK-R" w:eastAsia="UD デジタル 教科書体 NK-R" w:hAnsi="HG丸ｺﾞｼｯｸM-PRO" w:hint="eastAsia"/>
                          <w:sz w:val="22"/>
                          <w:szCs w:val="21"/>
                        </w:rPr>
                        <w:t>の</w:t>
                      </w:r>
                      <w:r>
                        <w:rPr>
                          <w:rFonts w:ascii="UD デジタル 教科書体 NK-R" w:eastAsia="UD デジタル 教科書体 NK-R" w:hAnsi="HG丸ｺﾞｼｯｸM-PRO"/>
                          <w:sz w:val="22"/>
                          <w:szCs w:val="21"/>
                        </w:rPr>
                        <w:t>推進に必要な措置について、市町村等と連携し、大阪府内の現状を国へ伝えるとともに、要望を行います。</w:t>
                      </w:r>
                      <w:r>
                        <w:rPr>
                          <w:rFonts w:ascii="UD デジタル 教科書体 NK-R" w:eastAsia="UD デジタル 教科書体 NK-R" w:hAnsi="HG丸ｺﾞｼｯｸM-PRO" w:hint="eastAsia"/>
                          <w:sz w:val="22"/>
                          <w:szCs w:val="21"/>
                        </w:rPr>
                        <w:t>また、電子書籍等の拡大や</w:t>
                      </w:r>
                      <w:r w:rsidRPr="003A017D">
                        <w:rPr>
                          <w:rFonts w:ascii="UD デジタル 教科書体 NK-R" w:eastAsia="UD デジタル 教科書体 NK-R" w:hAnsi="HG丸ｺﾞｼｯｸM-PRO" w:hint="eastAsia"/>
                          <w:sz w:val="22"/>
                          <w:szCs w:val="21"/>
                        </w:rPr>
                        <w:t>障がい等級による利用制限等については、</w:t>
                      </w:r>
                      <w:r>
                        <w:rPr>
                          <w:rFonts w:ascii="UD デジタル 教科書体 NK-R" w:eastAsia="UD デジタル 教科書体 NK-R" w:hAnsi="HG丸ｺﾞｼｯｸM-PRO" w:hint="eastAsia"/>
                          <w:sz w:val="22"/>
                          <w:szCs w:val="21"/>
                        </w:rPr>
                        <w:t>国における制度改正の議論や研究成果の検証等を踏まえ、具体的に施策</w:t>
                      </w:r>
                      <w:r w:rsidRPr="003A017D">
                        <w:rPr>
                          <w:rFonts w:ascii="UD デジタル 教科書体 NK-R" w:eastAsia="UD デジタル 教科書体 NK-R" w:hAnsi="HG丸ｺﾞｼｯｸM-PRO" w:hint="eastAsia"/>
                          <w:sz w:val="22"/>
                          <w:szCs w:val="21"/>
                        </w:rPr>
                        <w:t>を</w:t>
                      </w:r>
                      <w:r>
                        <w:rPr>
                          <w:rFonts w:ascii="UD デジタル 教科書体 NK-R" w:eastAsia="UD デジタル 教科書体 NK-R" w:hAnsi="HG丸ｺﾞｼｯｸM-PRO" w:hint="eastAsia"/>
                          <w:sz w:val="22"/>
                          <w:szCs w:val="21"/>
                        </w:rPr>
                        <w:t>実施するよう</w:t>
                      </w:r>
                      <w:r w:rsidRPr="003A017D">
                        <w:rPr>
                          <w:rFonts w:ascii="UD デジタル 教科書体 NK-R" w:eastAsia="UD デジタル 教科書体 NK-R" w:hAnsi="HG丸ｺﾞｼｯｸM-PRO" w:hint="eastAsia"/>
                          <w:sz w:val="22"/>
                          <w:szCs w:val="21"/>
                        </w:rPr>
                        <w:t>求めていきます。</w:t>
                      </w:r>
                    </w:p>
                  </w:txbxContent>
                </v:textbox>
                <w10:wrap anchorx="margin"/>
              </v:rect>
            </w:pict>
          </mc:Fallback>
        </mc:AlternateContent>
      </w:r>
      <w:r w:rsidR="00FB4693">
        <w:rPr>
          <w:rFonts w:ascii="UD デジタル 教科書体 NK-R" w:eastAsia="UD デジタル 教科書体 NK-R" w:hAnsi="HG丸ｺﾞｼｯｸM-PRO" w:hint="eastAsia"/>
          <w:b/>
          <w:color w:val="1F4E79" w:themeColor="accent1" w:themeShade="80"/>
          <w:sz w:val="28"/>
          <w:szCs w:val="24"/>
        </w:rPr>
        <w:t>&lt;方向性５&gt;</w:t>
      </w:r>
      <w:r w:rsidR="004A37AD" w:rsidRPr="003A017D">
        <w:rPr>
          <w:rFonts w:ascii="UD デジタル 教科書体 NK-R" w:eastAsia="UD デジタル 教科書体 NK-R" w:hAnsi="HG丸ｺﾞｼｯｸM-PRO" w:hint="eastAsia"/>
          <w:b/>
          <w:color w:val="1F4E79" w:themeColor="accent1" w:themeShade="80"/>
          <w:sz w:val="28"/>
          <w:szCs w:val="24"/>
        </w:rPr>
        <w:t>国、市町村との連携（読書バリアフリー法第５、９、１７条）</w:t>
      </w:r>
    </w:p>
    <w:p w:rsidR="004A37AD" w:rsidRPr="001528FC" w:rsidRDefault="004A37AD" w:rsidP="00554F9B">
      <w:pPr>
        <w:rPr>
          <w:rFonts w:ascii="HG丸ｺﾞｼｯｸM-PRO" w:eastAsia="HG丸ｺﾞｼｯｸM-PRO" w:hAnsi="HG丸ｺﾞｼｯｸM-PRO"/>
          <w:szCs w:val="21"/>
        </w:rPr>
      </w:pPr>
    </w:p>
    <w:p w:rsidR="004A37AD" w:rsidRDefault="004A37AD" w:rsidP="00554F9B">
      <w:pPr>
        <w:rPr>
          <w:rFonts w:ascii="HG丸ｺﾞｼｯｸM-PRO" w:eastAsia="HG丸ｺﾞｼｯｸM-PRO" w:hAnsi="HG丸ｺﾞｼｯｸM-PRO"/>
          <w:szCs w:val="21"/>
        </w:rPr>
      </w:pPr>
    </w:p>
    <w:p w:rsidR="00324939" w:rsidRDefault="00324939" w:rsidP="00554F9B">
      <w:pPr>
        <w:rPr>
          <w:rFonts w:ascii="HG丸ｺﾞｼｯｸM-PRO" w:eastAsia="HG丸ｺﾞｼｯｸM-PRO" w:hAnsi="HG丸ｺﾞｼｯｸM-PRO"/>
          <w:szCs w:val="21"/>
        </w:rPr>
      </w:pPr>
    </w:p>
    <w:p w:rsidR="00324939" w:rsidRPr="001528FC" w:rsidRDefault="00324939" w:rsidP="00554F9B">
      <w:pPr>
        <w:rPr>
          <w:rFonts w:ascii="HG丸ｺﾞｼｯｸM-PRO" w:eastAsia="HG丸ｺﾞｼｯｸM-PRO" w:hAnsi="HG丸ｺﾞｼｯｸM-PRO"/>
          <w:szCs w:val="21"/>
        </w:rPr>
      </w:pPr>
    </w:p>
    <w:p w:rsidR="00BA129E" w:rsidRDefault="00BA129E" w:rsidP="00323EC8">
      <w:pPr>
        <w:ind w:left="2" w:hanging="2"/>
        <w:rPr>
          <w:rFonts w:ascii="UD デジタル 教科書体 NK-R" w:eastAsia="UD デジタル 教科書体 NK-R" w:hAnsi="HG丸ｺﾞｼｯｸM-PRO"/>
          <w:sz w:val="22"/>
          <w:szCs w:val="21"/>
        </w:rPr>
      </w:pPr>
    </w:p>
    <w:p w:rsidR="006213D2" w:rsidRDefault="006213D2" w:rsidP="00323EC8">
      <w:pPr>
        <w:ind w:left="2" w:hanging="2"/>
        <w:rPr>
          <w:rFonts w:ascii="UD デジタル 教科書体 NK-R" w:eastAsia="UD デジタル 教科書体 NK-R" w:hAnsi="HG丸ｺﾞｼｯｸM-PRO"/>
          <w:sz w:val="22"/>
          <w:szCs w:val="21"/>
        </w:rPr>
      </w:pPr>
    </w:p>
    <w:p w:rsidR="00E76D7E" w:rsidRDefault="00E76D7E" w:rsidP="00323EC8">
      <w:pPr>
        <w:ind w:left="2" w:hanging="2"/>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w:t>
      </w:r>
      <w:r w:rsidRPr="003A017D">
        <w:rPr>
          <w:rFonts w:ascii="UD デジタル 教科書体 NK-R" w:eastAsia="UD デジタル 教科書体 NK-R" w:hAnsi="HG丸ｺﾞｼｯｸM-PRO" w:hint="eastAsia"/>
          <w:sz w:val="22"/>
          <w:szCs w:val="21"/>
        </w:rPr>
        <w:t>取組</w:t>
      </w:r>
      <w:r>
        <w:rPr>
          <w:rFonts w:ascii="UD デジタル 教科書体 NK-R" w:eastAsia="UD デジタル 教科書体 NK-R" w:hAnsi="HG丸ｺﾞｼｯｸM-PRO" w:hint="eastAsia"/>
          <w:sz w:val="22"/>
          <w:szCs w:val="21"/>
        </w:rPr>
        <w:t>内容）</w:t>
      </w:r>
    </w:p>
    <w:p w:rsidR="004A37AD" w:rsidRDefault="004A37AD" w:rsidP="00323EC8">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アクセシブルな書籍等を充実させるためには、一般書籍の出版と同時に電子書籍等が販</w:t>
      </w:r>
      <w:r w:rsidR="002862AC" w:rsidRPr="003A017D">
        <w:rPr>
          <w:rFonts w:ascii="UD デジタル 教科書体 NK-R" w:eastAsia="UD デジタル 教科書体 NK-R" w:hAnsi="HG丸ｺﾞｼｯｸM-PRO" w:hint="eastAsia"/>
          <w:sz w:val="22"/>
          <w:szCs w:val="21"/>
        </w:rPr>
        <w:t>売されることが最も効率的・効果的な方策であることから、国</w:t>
      </w:r>
      <w:r w:rsidR="00303E7B">
        <w:rPr>
          <w:rFonts w:ascii="UD デジタル 教科書体 NK-R" w:eastAsia="UD デジタル 教科書体 NK-R" w:hAnsi="HG丸ｺﾞｼｯｸM-PRO" w:hint="eastAsia"/>
          <w:sz w:val="22"/>
          <w:szCs w:val="21"/>
        </w:rPr>
        <w:t>における</w:t>
      </w:r>
      <w:r w:rsidR="00327DA5">
        <w:rPr>
          <w:rFonts w:ascii="UD デジタル 教科書体 NK-R" w:eastAsia="UD デジタル 教科書体 NK-R" w:hAnsi="HG丸ｺﾞｼｯｸM-PRO" w:hint="eastAsia"/>
          <w:sz w:val="22"/>
          <w:szCs w:val="21"/>
        </w:rPr>
        <w:t>取組</w:t>
      </w:r>
      <w:r w:rsidR="00303E7B">
        <w:rPr>
          <w:rFonts w:ascii="UD デジタル 教科書体 NK-R" w:eastAsia="UD デジタル 教科書体 NK-R" w:hAnsi="HG丸ｺﾞｼｯｸM-PRO" w:hint="eastAsia"/>
          <w:sz w:val="22"/>
          <w:szCs w:val="21"/>
        </w:rPr>
        <w:t>が進むよう</w:t>
      </w:r>
      <w:r w:rsidRPr="003A017D">
        <w:rPr>
          <w:rFonts w:ascii="UD デジタル 教科書体 NK-R" w:eastAsia="UD デジタル 教科書体 NK-R" w:hAnsi="HG丸ｺﾞｼｯｸM-PRO" w:hint="eastAsia"/>
          <w:sz w:val="22"/>
          <w:szCs w:val="21"/>
        </w:rPr>
        <w:t>要望を行います。</w:t>
      </w:r>
    </w:p>
    <w:p w:rsidR="004A37AD" w:rsidRDefault="004A37AD" w:rsidP="00323EC8">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アクセシブルな書籍等の製作を無償のボランティア</w:t>
      </w:r>
      <w:r w:rsidR="008D6BEC">
        <w:rPr>
          <w:rFonts w:ascii="UD デジタル 教科書体 NK-R" w:eastAsia="UD デジタル 教科書体 NK-R" w:hAnsi="HG丸ｺﾞｼｯｸM-PRO" w:hint="eastAsia"/>
          <w:sz w:val="22"/>
          <w:szCs w:val="21"/>
        </w:rPr>
        <w:t>等</w:t>
      </w:r>
      <w:r w:rsidRPr="003A017D">
        <w:rPr>
          <w:rFonts w:ascii="UD デジタル 教科書体 NK-R" w:eastAsia="UD デジタル 教科書体 NK-R" w:hAnsi="HG丸ｺﾞｼｯｸM-PRO" w:hint="eastAsia"/>
          <w:sz w:val="22"/>
          <w:szCs w:val="21"/>
        </w:rPr>
        <w:t>に頼っている現体制について、その抜本的な見直しを国に求めていきます。</w:t>
      </w:r>
    </w:p>
    <w:p w:rsidR="004A37AD" w:rsidRDefault="004A37AD" w:rsidP="00323EC8">
      <w:pPr>
        <w:ind w:leftChars="135" w:left="562" w:hangingChars="127" w:hanging="279"/>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　障がい者手帳の有無や手帳に記載された障がい種別・等級等による利用サービスの制約について、その対象範囲の拡大に向けた検討を国へ要望します。</w:t>
      </w:r>
    </w:p>
    <w:p w:rsidR="004A37AD" w:rsidRDefault="004A37AD" w:rsidP="00323EC8">
      <w:pPr>
        <w:ind w:leftChars="135" w:left="562" w:hangingChars="127" w:hanging="279"/>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　国への要望にあたっては、利用者と身近に接している公立図書館や市町村と連携します。</w:t>
      </w:r>
    </w:p>
    <w:p w:rsidR="00324939" w:rsidRDefault="004A37AD" w:rsidP="00323EC8">
      <w:pPr>
        <w:ind w:leftChars="135" w:left="562" w:hangingChars="127" w:hanging="279"/>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　大阪府及び府立図書館は、府内市町村における施策の推進を支援し、府域全体の読書環境整備を図ります。</w:t>
      </w:r>
    </w:p>
    <w:p w:rsidR="004A37AD" w:rsidRPr="003A017D" w:rsidRDefault="00324939" w:rsidP="00324939">
      <w:pPr>
        <w:widowControl/>
        <w:jc w:val="left"/>
        <w:rPr>
          <w:rFonts w:ascii="UD デジタル 教科書体 NK-R" w:eastAsia="UD デジタル 教科書体 NK-R" w:hAnsi="HG丸ｺﾞｼｯｸM-PRO"/>
          <w:b/>
          <w:color w:val="1F4E79" w:themeColor="accent1" w:themeShade="80"/>
          <w:sz w:val="32"/>
          <w:szCs w:val="32"/>
        </w:rPr>
      </w:pPr>
      <w:r>
        <w:rPr>
          <w:rFonts w:ascii="UD デジタル 教科書体 NK-R" w:eastAsia="UD デジタル 教科書体 NK-R" w:hAnsi="HG丸ｺﾞｼｯｸM-PRO"/>
          <w:sz w:val="22"/>
        </w:rPr>
        <w:br w:type="page"/>
      </w:r>
      <w:r w:rsidR="004A37AD" w:rsidRPr="003A017D">
        <w:rPr>
          <w:rFonts w:ascii="UD デジタル 教科書体 NK-R" w:eastAsia="UD デジタル 教科書体 NK-R" w:hAnsi="HG丸ｺﾞｼｯｸM-PRO" w:hint="eastAsia"/>
          <w:b/>
          <w:color w:val="1F4E79" w:themeColor="accent1" w:themeShade="80"/>
          <w:sz w:val="36"/>
          <w:szCs w:val="32"/>
        </w:rPr>
        <w:lastRenderedPageBreak/>
        <w:t>第４章　おわりに</w:t>
      </w:r>
    </w:p>
    <w:p w:rsidR="004A37AD" w:rsidRPr="001528FC" w:rsidRDefault="004A37AD" w:rsidP="00283A38">
      <w:pPr>
        <w:widowControl/>
        <w:spacing w:line="80" w:lineRule="exact"/>
        <w:jc w:val="left"/>
        <w:rPr>
          <w:rFonts w:ascii="HG丸ｺﾞｼｯｸM-PRO" w:eastAsia="HG丸ｺﾞｼｯｸM-PRO" w:hAnsi="HG丸ｺﾞｼｯｸM-PRO"/>
        </w:rPr>
      </w:pPr>
    </w:p>
    <w:p w:rsidR="004A37AD" w:rsidRPr="003A017D" w:rsidRDefault="004A37AD" w:rsidP="004A37AD">
      <w:pPr>
        <w:widowControl/>
        <w:ind w:leftChars="100" w:left="210" w:firstLineChars="100" w:firstLine="220"/>
        <w:jc w:val="left"/>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本計画は、視覚障</w:t>
      </w:r>
      <w:r w:rsidR="002862AC" w:rsidRPr="003A017D">
        <w:rPr>
          <w:rFonts w:ascii="UD デジタル 教科書体 NK-R" w:eastAsia="UD デジタル 教科書体 NK-R" w:hAnsi="HG丸ｺﾞｼｯｸM-PRO" w:hint="eastAsia"/>
          <w:sz w:val="22"/>
        </w:rPr>
        <w:t>がい者等の読書環境について、府域における課題の抽出と当面の取組</w:t>
      </w:r>
      <w:r w:rsidRPr="003A017D">
        <w:rPr>
          <w:rFonts w:ascii="UD デジタル 教科書体 NK-R" w:eastAsia="UD デジタル 教科書体 NK-R" w:hAnsi="HG丸ｺﾞｼｯｸM-PRO" w:hint="eastAsia"/>
          <w:sz w:val="22"/>
        </w:rPr>
        <w:t>の方向性を示すための第一期計画として策定しました。</w:t>
      </w:r>
    </w:p>
    <w:p w:rsidR="004A37AD" w:rsidRPr="003A017D" w:rsidRDefault="004A37AD" w:rsidP="004A37AD">
      <w:pPr>
        <w:widowControl/>
        <w:ind w:leftChars="100" w:left="210" w:firstLineChars="100" w:firstLine="220"/>
        <w:jc w:val="left"/>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読書支援サービスを知らない当事者、サービスは知っているが、利用のハードルが高い当事者への周知と支援が、第一段階として最も重要です。</w:t>
      </w:r>
    </w:p>
    <w:p w:rsidR="004A37AD" w:rsidRPr="003A017D" w:rsidRDefault="002862AC" w:rsidP="004A37AD">
      <w:pPr>
        <w:widowControl/>
        <w:ind w:leftChars="100" w:left="210" w:firstLineChars="100" w:firstLine="220"/>
        <w:jc w:val="left"/>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取組</w:t>
      </w:r>
      <w:r w:rsidR="004A37AD" w:rsidRPr="003A017D">
        <w:rPr>
          <w:rFonts w:ascii="UD デジタル 教科書体 NK-R" w:eastAsia="UD デジタル 教科書体 NK-R" w:hAnsi="HG丸ｺﾞｼｯｸM-PRO" w:hint="eastAsia"/>
          <w:sz w:val="22"/>
        </w:rPr>
        <w:t>を着実に推進するためには、市町村、関係機関・団体等の理解と協力はもとより、府立図書館を始めとする公立図書館、学校図書館、点字図書館において、環境の整備や施策を充実させる必要があります。</w:t>
      </w:r>
    </w:p>
    <w:p w:rsidR="004A37AD" w:rsidRPr="001528FC" w:rsidRDefault="004A37AD" w:rsidP="004A37AD">
      <w:pPr>
        <w:widowControl/>
        <w:ind w:leftChars="100" w:left="210" w:firstLineChars="100" w:firstLine="220"/>
        <w:jc w:val="left"/>
        <w:rPr>
          <w:rFonts w:ascii="HG丸ｺﾞｼｯｸM-PRO" w:eastAsia="HG丸ｺﾞｼｯｸM-PRO" w:hAnsi="HG丸ｺﾞｼｯｸM-PRO"/>
        </w:rPr>
      </w:pPr>
      <w:r w:rsidRPr="003A017D">
        <w:rPr>
          <w:rFonts w:ascii="UD デジタル 教科書体 NK-R" w:eastAsia="UD デジタル 教科書体 NK-R" w:hAnsi="HG丸ｺﾞｼｯｸM-PRO" w:hint="eastAsia"/>
          <w:sz w:val="22"/>
        </w:rPr>
        <w:t>本計画を推進することにより、障がいの有無にかかわらず、すべての府民が読書活動を通じて文字・活字文化の恵沢を享受することができる社会の実現に寄与することをめざします。</w:t>
      </w:r>
    </w:p>
    <w:p w:rsidR="004A37AD" w:rsidRPr="001528FC" w:rsidRDefault="004A37AD" w:rsidP="004A37AD">
      <w:pPr>
        <w:widowControl/>
        <w:jc w:val="left"/>
        <w:rPr>
          <w:rFonts w:ascii="HG丸ｺﾞｼｯｸM-PRO" w:eastAsia="HG丸ｺﾞｼｯｸM-PRO" w:hAnsi="HG丸ｺﾞｼｯｸM-PRO"/>
        </w:rPr>
      </w:pPr>
      <w:r w:rsidRPr="001528FC">
        <w:rPr>
          <w:rFonts w:ascii="HG丸ｺﾞｼｯｸM-PRO" w:eastAsia="HG丸ｺﾞｼｯｸM-PRO" w:hAnsi="HG丸ｺﾞｼｯｸM-PRO"/>
        </w:rPr>
        <w:br w:type="page"/>
      </w:r>
    </w:p>
    <w:p w:rsidR="004A37AD" w:rsidRPr="003A017D" w:rsidRDefault="004A37AD" w:rsidP="004A37AD">
      <w:pPr>
        <w:rPr>
          <w:rFonts w:ascii="UD デジタル 教科書体 NK-R" w:eastAsia="UD デジタル 教科書体 NK-R" w:hAnsi="HG丸ｺﾞｼｯｸM-PRO"/>
          <w:b/>
          <w:color w:val="1F4E79" w:themeColor="accent1" w:themeShade="80"/>
          <w:sz w:val="28"/>
          <w:szCs w:val="28"/>
        </w:rPr>
      </w:pPr>
      <w:r w:rsidRPr="003A017D">
        <w:rPr>
          <w:rFonts w:ascii="UD デジタル 教科書体 NK-R" w:eastAsia="UD デジタル 教科書体 NK-R" w:hAnsi="HG丸ｺﾞｼｯｸM-PRO" w:hint="eastAsia"/>
          <w:b/>
          <w:color w:val="1F4E79" w:themeColor="accent1" w:themeShade="80"/>
          <w:sz w:val="32"/>
          <w:szCs w:val="28"/>
        </w:rPr>
        <w:lastRenderedPageBreak/>
        <w:t>用語集</w:t>
      </w:r>
    </w:p>
    <w:tbl>
      <w:tblPr>
        <w:tblStyle w:val="a7"/>
        <w:tblW w:w="0" w:type="auto"/>
        <w:tblLook w:val="04A0" w:firstRow="1" w:lastRow="0" w:firstColumn="1" w:lastColumn="0" w:noHBand="0" w:noVBand="1"/>
      </w:tblPr>
      <w:tblGrid>
        <w:gridCol w:w="704"/>
        <w:gridCol w:w="1843"/>
        <w:gridCol w:w="6797"/>
      </w:tblGrid>
      <w:tr w:rsidR="004A37AD" w:rsidRPr="001528FC" w:rsidTr="00BD210B">
        <w:trPr>
          <w:trHeight w:val="396"/>
        </w:trPr>
        <w:tc>
          <w:tcPr>
            <w:tcW w:w="2547" w:type="dxa"/>
            <w:gridSpan w:val="2"/>
          </w:tcPr>
          <w:p w:rsidR="004A37AD" w:rsidRPr="003A017D" w:rsidRDefault="004A37AD" w:rsidP="00BD210B">
            <w:pPr>
              <w:jc w:val="cente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用語</w:t>
            </w:r>
          </w:p>
        </w:tc>
        <w:tc>
          <w:tcPr>
            <w:tcW w:w="6797" w:type="dxa"/>
          </w:tcPr>
          <w:p w:rsidR="004A37AD" w:rsidRPr="003A017D" w:rsidRDefault="004A37AD" w:rsidP="00BD210B">
            <w:pPr>
              <w:jc w:val="cente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意　　　　味</w:t>
            </w:r>
          </w:p>
        </w:tc>
      </w:tr>
      <w:tr w:rsidR="004A37AD" w:rsidRPr="001528FC" w:rsidTr="00BD210B">
        <w:tc>
          <w:tcPr>
            <w:tcW w:w="704" w:type="dxa"/>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※１</w:t>
            </w:r>
          </w:p>
        </w:tc>
        <w:tc>
          <w:tcPr>
            <w:tcW w:w="1843"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ディスレクシア</w:t>
            </w:r>
          </w:p>
        </w:tc>
        <w:tc>
          <w:tcPr>
            <w:tcW w:w="6797"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限局性学習症の一つとされ、全般的な知的発達は正常で、学習意欲があるにもかかわらず、文字の読み書きに限定した困難を有する疾患。</w:t>
            </w:r>
          </w:p>
        </w:tc>
      </w:tr>
      <w:tr w:rsidR="004A37AD" w:rsidRPr="001528FC" w:rsidTr="00BD210B">
        <w:tc>
          <w:tcPr>
            <w:tcW w:w="704" w:type="dxa"/>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※2</w:t>
            </w:r>
          </w:p>
        </w:tc>
        <w:tc>
          <w:tcPr>
            <w:tcW w:w="1843"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限局性学習症</w:t>
            </w:r>
          </w:p>
        </w:tc>
        <w:tc>
          <w:tcPr>
            <w:tcW w:w="6797"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全般的な知的発達は正常で、学習意欲があるにもかかわらず、読み書き能力や計算力といった特定の領域に限定した困難を有する疾患。そのことによって学業不振が現れたり、二次的な学校不適応などが生じたりする。脳のある部分の機能がうまく作動しないために生じると考えられている。以前は、学習障がいやLDとも呼ばれていた。</w:t>
            </w:r>
          </w:p>
        </w:tc>
      </w:tr>
      <w:tr w:rsidR="004A37AD" w:rsidRPr="007C61A7" w:rsidTr="00BD210B">
        <w:tc>
          <w:tcPr>
            <w:tcW w:w="704" w:type="dxa"/>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※3</w:t>
            </w:r>
          </w:p>
        </w:tc>
        <w:tc>
          <w:tcPr>
            <w:tcW w:w="1843"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通級</w:t>
            </w:r>
          </w:p>
        </w:tc>
        <w:tc>
          <w:tcPr>
            <w:tcW w:w="6797"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小・中・高等学校の通常の学級に籍をおき、大部分の授業を通常の学級で受けながら、一部、障がいに応じた個別の指導を通常の学級以外の場（通級指導教室等）で受ける指導形態のこと。</w:t>
            </w:r>
          </w:p>
        </w:tc>
      </w:tr>
      <w:tr w:rsidR="004A37AD" w:rsidRPr="001528FC" w:rsidTr="00BD210B">
        <w:tc>
          <w:tcPr>
            <w:tcW w:w="704" w:type="dxa"/>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※４</w:t>
            </w:r>
          </w:p>
        </w:tc>
        <w:tc>
          <w:tcPr>
            <w:tcW w:w="1843" w:type="dxa"/>
            <w:shd w:val="clear" w:color="auto" w:fill="auto"/>
          </w:tcPr>
          <w:p w:rsidR="004A37AD" w:rsidRPr="003A017D" w:rsidRDefault="004A37AD" w:rsidP="00BD210B">
            <w:pPr>
              <w:rPr>
                <w:rFonts w:ascii="UD デジタル 教科書体 NK-R" w:eastAsia="UD デジタル 教科書体 NK-R" w:hAnsi="HG丸ｺﾞｼｯｸM-PRO"/>
                <w:sz w:val="22"/>
                <w:szCs w:val="21"/>
                <w:vertAlign w:val="superscript"/>
              </w:rPr>
            </w:pPr>
            <w:r w:rsidRPr="003A017D">
              <w:rPr>
                <w:rFonts w:ascii="UD デジタル 教科書体 NK-R" w:eastAsia="UD デジタル 教科書体 NK-R" w:hAnsi="HG丸ｺﾞｼｯｸM-PRO" w:hint="eastAsia"/>
                <w:sz w:val="22"/>
                <w:szCs w:val="21"/>
              </w:rPr>
              <w:t>点字図書館</w:t>
            </w:r>
          </w:p>
        </w:tc>
        <w:tc>
          <w:tcPr>
            <w:tcW w:w="6797"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「視聴覚障害者情報提供施設及び舗装具製作施設の設備及び運営基準」により、点字、録音、デイジー図書等の貸出やレファレンスサービス</w:t>
            </w:r>
            <w:r w:rsidRPr="003A017D">
              <w:rPr>
                <w:rFonts w:ascii="UD デジタル 教科書体 NK-R" w:eastAsia="UD デジタル 教科書体 NK-R" w:hAnsi="HG丸ｺﾞｼｯｸM-PRO" w:hint="eastAsia"/>
                <w:sz w:val="22"/>
                <w:szCs w:val="21"/>
                <w:vertAlign w:val="superscript"/>
              </w:rPr>
              <w:t>※36</w:t>
            </w:r>
            <w:r w:rsidRPr="003A017D">
              <w:rPr>
                <w:rFonts w:ascii="UD デジタル 教科書体 NK-R" w:eastAsia="UD デジタル 教科書体 NK-R" w:hAnsi="HG丸ｺﾞｼｯｸM-PRO" w:hint="eastAsia"/>
                <w:sz w:val="22"/>
                <w:szCs w:val="21"/>
              </w:rPr>
              <w:t>、デイジー図書再生機の貸出等、視覚障がい者への情報提供サービスを行っている情報提供施設。</w:t>
            </w:r>
          </w:p>
        </w:tc>
      </w:tr>
      <w:tr w:rsidR="004A37AD" w:rsidRPr="001528FC" w:rsidTr="00BD210B">
        <w:tc>
          <w:tcPr>
            <w:tcW w:w="704" w:type="dxa"/>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※５</w:t>
            </w:r>
          </w:p>
        </w:tc>
        <w:tc>
          <w:tcPr>
            <w:tcW w:w="1843"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対面朗読（リーディング）</w:t>
            </w:r>
          </w:p>
        </w:tc>
        <w:tc>
          <w:tcPr>
            <w:tcW w:w="6797"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視覚による読書に困難を感じている人を対象として、本や雑誌等を代読すること。</w:t>
            </w:r>
          </w:p>
        </w:tc>
      </w:tr>
      <w:tr w:rsidR="004A37AD" w:rsidRPr="001528FC" w:rsidTr="00BD210B">
        <w:tc>
          <w:tcPr>
            <w:tcW w:w="704" w:type="dxa"/>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※６</w:t>
            </w:r>
          </w:p>
        </w:tc>
        <w:tc>
          <w:tcPr>
            <w:tcW w:w="1843"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点字図書</w:t>
            </w:r>
          </w:p>
        </w:tc>
        <w:tc>
          <w:tcPr>
            <w:tcW w:w="6797"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６つの点を組み合わせて、文字や記号、数字、アルファベットを表す点字で記された図書のこと。</w:t>
            </w:r>
          </w:p>
        </w:tc>
      </w:tr>
      <w:tr w:rsidR="004A37AD" w:rsidRPr="001528FC" w:rsidTr="00BD210B">
        <w:tc>
          <w:tcPr>
            <w:tcW w:w="704" w:type="dxa"/>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※７</w:t>
            </w:r>
          </w:p>
        </w:tc>
        <w:tc>
          <w:tcPr>
            <w:tcW w:w="1843"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触る絵本</w:t>
            </w:r>
          </w:p>
        </w:tc>
        <w:tc>
          <w:tcPr>
            <w:tcW w:w="6797"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さまざまな材料を用いて盛り上がった形の挿絵を作り、それを貼り付けるなどして、指で触って絵が分かるようにした絵本。</w:t>
            </w:r>
          </w:p>
        </w:tc>
      </w:tr>
      <w:tr w:rsidR="004A37AD" w:rsidRPr="001528FC" w:rsidTr="008D6BEC">
        <w:trPr>
          <w:cantSplit/>
        </w:trPr>
        <w:tc>
          <w:tcPr>
            <w:tcW w:w="704" w:type="dxa"/>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※８</w:t>
            </w:r>
          </w:p>
        </w:tc>
        <w:tc>
          <w:tcPr>
            <w:tcW w:w="1843"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ＬＬブック</w:t>
            </w:r>
          </w:p>
        </w:tc>
        <w:tc>
          <w:tcPr>
            <w:tcW w:w="6797" w:type="dxa"/>
            <w:shd w:val="clear" w:color="auto" w:fill="auto"/>
          </w:tcPr>
          <w:p w:rsidR="004A37AD" w:rsidRPr="003A017D" w:rsidRDefault="004A37AD" w:rsidP="00BD210B">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「ＬＬ」とは、スウェーデン語の「</w:t>
            </w:r>
            <w:proofErr w:type="spellStart"/>
            <w:r w:rsidRPr="003A017D">
              <w:rPr>
                <w:rFonts w:ascii="UD デジタル 教科書体 NK-R" w:eastAsia="UD デジタル 教科書体 NK-R" w:hAnsi="HG丸ｺﾞｼｯｸM-PRO" w:hint="eastAsia"/>
                <w:sz w:val="22"/>
                <w:szCs w:val="21"/>
              </w:rPr>
              <w:t>Lattlast</w:t>
            </w:r>
            <w:proofErr w:type="spellEnd"/>
            <w:r w:rsidRPr="003A017D">
              <w:rPr>
                <w:rFonts w:ascii="UD デジタル 教科書体 NK-R" w:eastAsia="UD デジタル 教科書体 NK-R" w:hAnsi="HG丸ｺﾞｼｯｸM-PRO" w:hint="eastAsia"/>
                <w:sz w:val="22"/>
                <w:szCs w:val="21"/>
              </w:rPr>
              <w:t>（分かりやすく読みやすい）」の略で、「ＬＬブック」は、読むことに困難を感じている人に合うよう、分かりやすく読みやすい形で書かれた本のこと。</w:t>
            </w:r>
          </w:p>
        </w:tc>
      </w:tr>
      <w:tr w:rsidR="008D6BEC" w:rsidRPr="001528FC" w:rsidTr="00BD210B">
        <w:trPr>
          <w:trHeight w:val="628"/>
        </w:trPr>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※９</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録音図書</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耳で聴いて読書できるよう朗読し、その音声を収録したもの。再生機を使用する。</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※10</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音声デイジー</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音声データに章や節、任意のページに飛ぶことができる機能を付加し、デイジー再生機等で読み上げさせて聴くことができるもの。</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※11</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テキストデイジー</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本文のテキストに見出し等の文書構造や画像を付加したもの。テキストデータに章や節、任意のページに飛ぶことができる機能を付加し、デイジー再生機等の音声合成機能で読み上げさせて聴くことができる。</w:t>
            </w:r>
          </w:p>
        </w:tc>
      </w:tr>
      <w:tr w:rsidR="008D6BEC" w:rsidRPr="001528FC" w:rsidTr="00BD210B">
        <w:trPr>
          <w:cantSplit/>
        </w:trPr>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※12</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vertAlign w:val="superscript"/>
              </w:rPr>
            </w:pPr>
            <w:r w:rsidRPr="003A017D">
              <w:rPr>
                <w:rFonts w:ascii="UD デジタル 教科書体 NK-R" w:eastAsia="UD デジタル 教科書体 NK-R" w:hAnsi="HG丸ｺﾞｼｯｸM-PRO" w:hint="eastAsia"/>
                <w:sz w:val="22"/>
                <w:szCs w:val="21"/>
              </w:rPr>
              <w:t>マルチメディアデイジー</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本文のテキストに音声データと見出し等の文書構造や画像を付加したもの。章や節、任意のページに飛ぶことができる機能を付加しているほか、音声を同期させることで、読み誤りがなく聴くことができる。</w:t>
            </w:r>
          </w:p>
        </w:tc>
      </w:tr>
      <w:tr w:rsidR="008D6BEC" w:rsidRPr="001528FC" w:rsidTr="008D6BEC">
        <w:trPr>
          <w:cantSplit/>
          <w:trHeight w:val="684"/>
        </w:trPr>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lastRenderedPageBreak/>
              <w:t>※13</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デイジー図書</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「デイジー」とは、「Digital Accessible Information System」の略で、「利用しやすい情報システム」のこと。デイジー図書の特徴は、目次から読みたい章や節、任意のページに飛ぶことができる、最新の圧縮技術で一枚のCDに50時間以上も収録が可能である、音声にテキストや画像を同期させることができる等がある。</w:t>
            </w:r>
          </w:p>
        </w:tc>
      </w:tr>
      <w:tr w:rsidR="008D6BEC" w:rsidRPr="001528FC" w:rsidTr="00BD210B">
        <w:trPr>
          <w:trHeight w:val="684"/>
        </w:trPr>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※14</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拡大読書器</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カメラで撮影した文字や画像を拡大して表示することにより、読み書きを支援する機器。</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※15</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テキストデータ</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文字コードだけで構成された文字列や文書のデータ。ワープロデータのように書体や行間などの情報を含まないもの。</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※16</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電子書籍</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電磁的に記録され、電子端末機器を用いて読めるようにした書籍。動画や音声が再生可能なものもある。電子書籍には、あらかじめ固定されたレイアウトで表示される「固定レイアウト型」と端末の画面に合わせて自動表示され、文字の大きさも変更できる「リフロー型」がある。</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※17</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アクセシブルな書籍</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「アクセシブル」とは、利用しやすいさまをいい、「アクセシブルな書籍」は、読書バリアフリー法第2条第２項の「視覚障害者等が利用しやすい書籍」のこと。点字図書、拡大図書</w:t>
            </w:r>
            <w:r w:rsidRPr="003A017D">
              <w:rPr>
                <w:rFonts w:ascii="UD デジタル 教科書体 NK-R" w:eastAsia="UD デジタル 教科書体 NK-R" w:hAnsi="HG丸ｺﾞｼｯｸM-PRO" w:hint="eastAsia"/>
                <w:sz w:val="22"/>
                <w:szCs w:val="21"/>
                <w:vertAlign w:val="superscript"/>
              </w:rPr>
              <w:t>※37</w:t>
            </w:r>
            <w:r w:rsidRPr="003A017D">
              <w:rPr>
                <w:rFonts w:ascii="UD デジタル 教科書体 NK-R" w:eastAsia="UD デジタル 教科書体 NK-R" w:hAnsi="HG丸ｺﾞｼｯｸM-PRO" w:hint="eastAsia"/>
                <w:sz w:val="22"/>
                <w:szCs w:val="21"/>
              </w:rPr>
              <w:t>、録音図書、触る絵本、ＬＬブック、布の絵本</w:t>
            </w:r>
            <w:r w:rsidRPr="003A017D">
              <w:rPr>
                <w:rFonts w:ascii="UD デジタル 教科書体 NK-R" w:eastAsia="UD デジタル 教科書体 NK-R" w:hAnsi="HG丸ｺﾞｼｯｸM-PRO" w:hint="eastAsia"/>
                <w:sz w:val="22"/>
                <w:szCs w:val="21"/>
                <w:vertAlign w:val="superscript"/>
              </w:rPr>
              <w:t>※38</w:t>
            </w:r>
            <w:r w:rsidRPr="003A017D">
              <w:rPr>
                <w:rFonts w:ascii="UD デジタル 教科書体 NK-R" w:eastAsia="UD デジタル 教科書体 NK-R" w:hAnsi="HG丸ｺﾞｼｯｸM-PRO" w:hint="eastAsia"/>
                <w:sz w:val="22"/>
                <w:szCs w:val="21"/>
              </w:rPr>
              <w:t>等、視覚障がい者等が、その内容を容易に認識することができる書籍。</w:t>
            </w:r>
          </w:p>
        </w:tc>
      </w:tr>
      <w:tr w:rsidR="008D6BEC" w:rsidRPr="001528FC" w:rsidTr="00BD210B">
        <w:trPr>
          <w:cantSplit/>
        </w:trPr>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※18</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特別支援学校</w:t>
            </w:r>
          </w:p>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（支援学校）</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学校教育法第７２条に定められている、視覚・聴覚・知的障がい者、肢体不自由者又は病弱者（身体虚弱者を含む。）のための学校。大阪府が所管する特別支援学校は、校名に「特別」をつけず、「支援学校」としている。</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※19</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指定管理者</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color w:val="FF0000"/>
                <w:sz w:val="22"/>
                <w:szCs w:val="21"/>
              </w:rPr>
            </w:pPr>
            <w:r w:rsidRPr="003A017D">
              <w:rPr>
                <w:rFonts w:ascii="UD デジタル 教科書体 NK-R" w:eastAsia="UD デジタル 教科書体 NK-R" w:hAnsi="HG丸ｺﾞｼｯｸM-PRO" w:hint="eastAsia"/>
                <w:sz w:val="22"/>
                <w:szCs w:val="21"/>
              </w:rPr>
              <w:t>自治体等が設置する公の施設（図書館、スポーツ施設、公園等）について、地方自治法第２４４条に基づき、当該設置自治体の指定を受けて施設の運営及び管理を行う民間企業・団体。</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※20</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読書支援機器</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視覚障がい者等の読書を支援するための機器で、点字ディスプレイ、デイジープレイヤー、拡大読書器等がある。</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※21</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点訳</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文字や文章を点字で表記すること。</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※22</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音訳</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文字や文章を音声で録音すること。</w:t>
            </w:r>
          </w:p>
        </w:tc>
      </w:tr>
      <w:tr w:rsidR="008D6BEC" w:rsidRPr="001528FC" w:rsidTr="00BD210B">
        <w:trPr>
          <w:cantSplit/>
        </w:trPr>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※23</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サピエ図書館</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視覚障害者及び視覚による表現の認識に障害のある方々に対して点字データ、デイジーデータ等を提供するネットワーク。日本点字図書館がシステムを管理し、全国視覚障害者情報提供施設協会が運営を行っている。正式名称は「視覚障害者情報総合システム」。</w:t>
            </w:r>
          </w:p>
        </w:tc>
      </w:tr>
      <w:tr w:rsidR="008D6BEC" w:rsidRPr="001528FC" w:rsidTr="00F24801">
        <w:trPr>
          <w:cantSplit/>
        </w:trPr>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※24</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点字ディスプレイ</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点字データを読み取り、複数のドット（小さな凸状の突起）を上下させることで点字を表示する機器。</w:t>
            </w:r>
          </w:p>
        </w:tc>
      </w:tr>
      <w:tr w:rsidR="008D6BEC" w:rsidRPr="001528FC" w:rsidTr="008D6BEC">
        <w:trPr>
          <w:cantSplit/>
        </w:trPr>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lastRenderedPageBreak/>
              <w:t>※25</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デイジープレイヤー</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デイジー図書を音声で再生して聴くための機器。パソコンやタブレット、スマートフォンで再生できるようにするアプリケーションなどもある。</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※26</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アプリケーション</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文書編集、データ管理、ゲームなど、特定の目的に使用するために作成されたコンピュータソフトウェア。アプリともいう。</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※27</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電子書籍リーダー</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電子書籍を読むための機器。パソコンやタブレット、スマートフォンで再生できるようにするアプリケーションなどもある。</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※28</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分かち書き</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文章において、文節・単語など語の区切りに空白を挟んで記述すること。</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※29</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リーディングスタッフ（特別支援教育コーディネーター）</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障がいのある幼児・児童・生徒の指導・支援方法や、支援に向けた校内体制構築に関する助言のため、小・中学校等への訪問相談や教員研修の支援を行うなど、府内の支援教育推進のけん引役として指導的な役割を果たす教員。</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※30</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特定書籍</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著作権法第３７条第１項又は第３項本文の規定により製作される視覚障がい者等が利用しやすい書籍。</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※31</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特定電子書籍</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著作権法第３７条第２項又は第３項本文の規定により製作される視覚障がい者等が利用しやすい電子書籍等。</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※32</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ピアサポート</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「仲間同士の支え合い」を表す言葉。ここでは、障がい当事者による支援のこと。</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※33</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ピクトグラム</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絵文字や絵を使った図表を用いて情報や注意を示すために表示される記号。</w:t>
            </w:r>
          </w:p>
        </w:tc>
      </w:tr>
      <w:tr w:rsidR="008D6BEC" w:rsidRPr="001528FC"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※34</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ＩＣＴサポートセンター</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障害者等のＩＣＴ（情報通信技術）の利用機会の拡大や活用能力の向上を目的とした、ＩＣＴ機器の紹介、貸出・利用に係る相談、サピエ図書館等のインターネットサービスの利用支援等を行うパソコンボランティアの養成・派遣等の事業を行う拠点。大阪府ＩＴステーションでは、最新の障がい者向けＩＴ支援機器・ソフトを展示するコーナーを設けている。</w:t>
            </w:r>
          </w:p>
        </w:tc>
      </w:tr>
      <w:tr w:rsidR="008D6BEC" w:rsidRPr="001528FC" w:rsidTr="00BD210B">
        <w:trPr>
          <w:cantSplit/>
        </w:trPr>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※35</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アクセシブルな電子書籍</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読書バリアフリー法第2条第3項の「視覚障害者等が利用しやすい電子書籍等」のこと。電子書籍その他の書籍に相当する文字、音声、点字等の電磁的記録（電子的方式、磁気的方式その他人の知覚によっては認識することができない方式で作られる記録）であって、電子計算機等を利用して視覚障がい者等がその内容を容易に認識することができるもの。例えば、音声読み上げ対応の電子書籍、デイジー図書、オーディオブック</w:t>
            </w:r>
            <w:r w:rsidRPr="003A017D">
              <w:rPr>
                <w:rFonts w:ascii="UD デジタル 教科書体 NK-R" w:eastAsia="UD デジタル 教科書体 NK-R" w:hAnsi="HG丸ｺﾞｼｯｸM-PRO" w:hint="eastAsia"/>
                <w:sz w:val="22"/>
                <w:szCs w:val="21"/>
                <w:vertAlign w:val="superscript"/>
              </w:rPr>
              <w:t>※39</w:t>
            </w:r>
            <w:r w:rsidRPr="003A017D">
              <w:rPr>
                <w:rFonts w:ascii="UD デジタル 教科書体 NK-R" w:eastAsia="UD デジタル 教科書体 NK-R" w:hAnsi="HG丸ｺﾞｼｯｸM-PRO" w:hint="eastAsia"/>
                <w:sz w:val="22"/>
                <w:szCs w:val="21"/>
              </w:rPr>
              <w:t>、テキストデータ等がある。</w:t>
            </w:r>
          </w:p>
        </w:tc>
      </w:tr>
      <w:tr w:rsidR="008D6BEC" w:rsidRPr="007C61A7"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※36</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レファレンスサービス</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資料や情報を求める利用者に対して、図書館の資料やデータを使って文献の紹介・提供などを行うサービス。</w:t>
            </w:r>
          </w:p>
        </w:tc>
      </w:tr>
      <w:tr w:rsidR="008D6BEC" w:rsidRPr="007C61A7"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※37</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拡大図書</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弱視の人などが読みやすいよう、通常の書籍より文字や図を拡大して製作された図書。</w:t>
            </w:r>
          </w:p>
        </w:tc>
      </w:tr>
      <w:tr w:rsidR="008D6BEC" w:rsidRPr="007C61A7" w:rsidTr="00020568">
        <w:trPr>
          <w:cantSplit/>
        </w:trPr>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lastRenderedPageBreak/>
              <w:t>※38</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布の絵本</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触る絵本の一種で、厚地の台布に絵の部分を縫い付けたり、貼り付けたりし、マジックテープやボタン、ファスナー、紐等を用いて、留めたり、外したり、結んだりできるようにしたもの。</w:t>
            </w:r>
          </w:p>
        </w:tc>
      </w:tr>
      <w:tr w:rsidR="008D6BEC" w:rsidRPr="007C61A7" w:rsidTr="00BD210B">
        <w:tc>
          <w:tcPr>
            <w:tcW w:w="704" w:type="dxa"/>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※39</w:t>
            </w:r>
          </w:p>
        </w:tc>
        <w:tc>
          <w:tcPr>
            <w:tcW w:w="1843"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オーディオブック</w:t>
            </w:r>
          </w:p>
        </w:tc>
        <w:tc>
          <w:tcPr>
            <w:tcW w:w="6797" w:type="dxa"/>
            <w:shd w:val="clear" w:color="auto" w:fill="auto"/>
          </w:tcPr>
          <w:p w:rsidR="008D6BEC" w:rsidRPr="003A017D" w:rsidRDefault="008D6BEC" w:rsidP="008D6BEC">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書籍等の文章を読み上げ又は口演し、必要に応じて効果音及びBGM等を付与することにより、利用者が耳で聴くことを通じて情報を得られる形式の電子音声コンテンツ。文字を目で読んで情報を得られる電子書籍とは異なり、オーディオブックは利用者の視界を占有しないこと及び発音、抑揚等の発声技術を駆使した表現が可能となること等の特徴がある。</w:t>
            </w:r>
          </w:p>
        </w:tc>
      </w:tr>
    </w:tbl>
    <w:p w:rsidR="004A37AD" w:rsidRDefault="004A37AD" w:rsidP="004A37AD">
      <w:pPr>
        <w:rPr>
          <w:rFonts w:ascii="HG丸ｺﾞｼｯｸM-PRO" w:eastAsia="HG丸ｺﾞｼｯｸM-PRO" w:hAnsi="HG丸ｺﾞｼｯｸM-PRO"/>
          <w:b/>
          <w:color w:val="1F4E79" w:themeColor="accent1" w:themeShade="80"/>
          <w:szCs w:val="21"/>
        </w:rPr>
      </w:pPr>
    </w:p>
    <w:p w:rsidR="004A37AD" w:rsidRDefault="004A37AD" w:rsidP="004A37AD">
      <w:pPr>
        <w:widowControl/>
        <w:jc w:val="left"/>
        <w:rPr>
          <w:rFonts w:ascii="HG丸ｺﾞｼｯｸM-PRO" w:eastAsia="HG丸ｺﾞｼｯｸM-PRO" w:hAnsi="HG丸ｺﾞｼｯｸM-PRO"/>
          <w:b/>
          <w:color w:val="1F4E79" w:themeColor="accent1" w:themeShade="80"/>
          <w:szCs w:val="21"/>
        </w:rPr>
      </w:pPr>
      <w:r>
        <w:rPr>
          <w:rFonts w:ascii="HG丸ｺﾞｼｯｸM-PRO" w:eastAsia="HG丸ｺﾞｼｯｸM-PRO" w:hAnsi="HG丸ｺﾞｼｯｸM-PRO"/>
          <w:b/>
          <w:color w:val="1F4E79" w:themeColor="accent1" w:themeShade="80"/>
          <w:szCs w:val="21"/>
        </w:rPr>
        <w:br w:type="page"/>
      </w:r>
    </w:p>
    <w:p w:rsidR="004A37AD" w:rsidRPr="003A017D" w:rsidRDefault="004A37AD" w:rsidP="004A37AD">
      <w:pPr>
        <w:rPr>
          <w:rFonts w:ascii="UD デジタル 教科書体 NK-R" w:eastAsia="UD デジタル 教科書体 NK-R" w:hAnsi="HG丸ｺﾞｼｯｸM-PRO"/>
          <w:b/>
          <w:color w:val="1F4E79" w:themeColor="accent1" w:themeShade="80"/>
          <w:sz w:val="22"/>
        </w:rPr>
      </w:pPr>
      <w:r w:rsidRPr="003A017D">
        <w:rPr>
          <w:rFonts w:ascii="UD デジタル 教科書体 NK-R" w:eastAsia="UD デジタル 教科書体 NK-R" w:hAnsi="HG丸ｺﾞｼｯｸM-PRO" w:hint="eastAsia"/>
          <w:b/>
          <w:color w:val="1F4E79" w:themeColor="accent1" w:themeShade="80"/>
          <w:sz w:val="32"/>
          <w:szCs w:val="28"/>
        </w:rPr>
        <w:lastRenderedPageBreak/>
        <w:t>視覚障害者等の読書環境の整備の推進に関する法律</w:t>
      </w:r>
    </w:p>
    <w:p w:rsidR="004A37AD" w:rsidRPr="003A017D" w:rsidRDefault="004A37AD" w:rsidP="004A37AD">
      <w:pPr>
        <w:ind w:firstLineChars="700" w:firstLine="1540"/>
        <w:jc w:val="right"/>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color w:val="1F4E79" w:themeColor="accent1" w:themeShade="80"/>
          <w:sz w:val="22"/>
        </w:rPr>
        <w:t>（</w:t>
      </w:r>
      <w:r w:rsidRPr="003A017D">
        <w:rPr>
          <w:rFonts w:ascii="UD デジタル 教科書体 NK-R" w:eastAsia="UD デジタル 教科書体 NK-R" w:hAnsi="HG丸ｺﾞｼｯｸM-PRO" w:hint="eastAsia"/>
          <w:sz w:val="22"/>
        </w:rPr>
        <w:t>令和元年法律第四十九号　令和元年6月28日公布・施行）</w:t>
      </w:r>
    </w:p>
    <w:p w:rsidR="004A37AD" w:rsidRPr="003A017D" w:rsidRDefault="004A37AD" w:rsidP="004A37AD">
      <w:pPr>
        <w:rPr>
          <w:rFonts w:ascii="UD デジタル 教科書体 NK-R" w:eastAsia="UD デジタル 教科書体 NK-R" w:hAnsi="HG丸ｺﾞｼｯｸM-PRO"/>
          <w:sz w:val="22"/>
        </w:rPr>
      </w:pP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第一章　総則</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（目的）</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第一条　この法律は、視覚障害者等の読書環境の整備の推進に関し、基本理念を定め、並びに国及び地方公共団体の責務を明らかにするとともに、基本計画の策定その他の視覚障害者等の読書環境の整備の推進に関する施策の基本となる事項を定めること等により、視覚障害者等の読書環境の整備を総合的かつ計画的に推進し、もって障害の有無にかかわらず全ての国民が等しく読書を通じて文字・活字文化（文字・活字文化振興法（平成十七年法律第九十一号）第二条に規定する文字・活字文化をいう。）の恵沢を享受することができる社会の実現に寄与することを目的とする。</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（定義）</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第二条　この法律において「視覚障害者等」とは、視覚障害、発達障害、肢体不自由その他の障害により、書籍（雑誌、新聞その他の刊行物を含む。以下同じ。）について、視覚による表現の認識が困難な者をいう。</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２　この法律において「視覚障害者等が利用しやすい書籍」とは、点字図書、拡大図書その他の視覚障害者等がその内容を容易に認識することができる書籍をいう。</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３　この法律において「視覚障害者等が利用しやすい電子書籍等」とは、電子書籍その他の書籍に相当する文字、音声、点字等の電磁的記録（電子的方式、磁気的方式その他人の知覚によっては認識することができない方式で作られる記録をいう。第十一条第二項及び第十二条第二項において同じ。）であって、電子計算機等を利用して視覚障害者等がその内容を容易に認識することができるものをいう。</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（基本理念）</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第三条　視覚障害者等の読書環境の整備の推進は、次に掲げる事項を旨として行われなければならない。</w:t>
      </w:r>
    </w:p>
    <w:p w:rsidR="004A37AD" w:rsidRPr="003A017D" w:rsidRDefault="004A37AD" w:rsidP="004A37AD">
      <w:pPr>
        <w:ind w:leftChars="300" w:left="85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一　視覚障害者等が利用しやすい電子書籍等が視覚障害者等の読書に係る利便性の向上に著しく資する特性を有することに鑑み、情報通信その他の分野における先端的な技術等を活用して視覚障害者等が利用しやすい電子書籍等の普及が図られるとともに、視覚障害者等の需要を踏まえ、引き続き、視覚障害者等が利用しやすい書籍が提供されること。</w:t>
      </w:r>
    </w:p>
    <w:p w:rsidR="004A37AD" w:rsidRPr="003A017D" w:rsidRDefault="004A37AD" w:rsidP="004A37AD">
      <w:pPr>
        <w:ind w:leftChars="300" w:left="85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二　視覚障害者等が利用しやすい書籍及び視覚障害者等が利用しやすい電子書籍等（以下「視覚障害者等が利用しやすい書籍等」という。）の量的拡充及び質の向上が図られること。</w:t>
      </w:r>
    </w:p>
    <w:p w:rsidR="004A37AD" w:rsidRPr="003A017D" w:rsidRDefault="004A37AD" w:rsidP="004A37AD">
      <w:pPr>
        <w:ind w:firstLineChars="300" w:firstLine="66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三　視覚障害者等の障害の種類及び程度に応じた配慮がなされること。</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（国の責務）</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第四条　国は、前条の基本理念にのっとり、視覚障害者等の読書環境の整備の推進に関する施策を総合的に策定し、及び実施する責務を有する。</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（地方公共団体の責務）</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第五条　地方公共団体は、第三条の基本理念にのっとり、国との連携を図りつつ、その地域の実情</w:t>
      </w:r>
      <w:r w:rsidRPr="003A017D">
        <w:rPr>
          <w:rFonts w:ascii="UD デジタル 教科書体 NK-R" w:eastAsia="UD デジタル 教科書体 NK-R" w:hAnsi="HG丸ｺﾞｼｯｸM-PRO" w:hint="eastAsia"/>
          <w:sz w:val="22"/>
        </w:rPr>
        <w:lastRenderedPageBreak/>
        <w:t>を踏まえ、視覚障害者等の読書環境の整備の推進に関する施策を策定し、及び実施する責務を有する。</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（財政上の措置等）</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第六条　政府は、視覚障害者等の読書環境の整備の推進に関する施策を実施するため必要な財政上の措置その他の措置を講じなければならない。</w:t>
      </w:r>
    </w:p>
    <w:p w:rsidR="004A37AD" w:rsidRPr="003A017D" w:rsidRDefault="004A37AD" w:rsidP="004A37AD">
      <w:pPr>
        <w:rPr>
          <w:rFonts w:ascii="UD デジタル 教科書体 NK-R" w:eastAsia="UD デジタル 教科書体 NK-R" w:hAnsi="HG丸ｺﾞｼｯｸM-PRO"/>
          <w:sz w:val="22"/>
        </w:rPr>
      </w:pP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第二章　基本計画等</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（基本計画）</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第七条　文部科学大臣及び厚生労働大臣は、視覚障害者等の読書環境の整備の推進に関する施策の総合的かつ計画的な推進を図るため、視覚障害者等の読書環境の整備の推進に関する基本的な計画（以下この章において「基本計画」という。）を定めなければならない。</w:t>
      </w:r>
    </w:p>
    <w:p w:rsidR="004A37AD" w:rsidRPr="003A017D" w:rsidRDefault="004A37AD" w:rsidP="004A37AD">
      <w:pPr>
        <w:ind w:firstLineChars="200" w:firstLine="44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２　基本計画は、次に掲げる事項について定めるものとする。</w:t>
      </w:r>
    </w:p>
    <w:p w:rsidR="004A37AD" w:rsidRPr="003A017D" w:rsidRDefault="004A37AD" w:rsidP="004A37AD">
      <w:pPr>
        <w:ind w:firstLineChars="300" w:firstLine="66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一　視覚障害者等の読書環境の整備の推進に関する施策についての基本的な方針</w:t>
      </w:r>
    </w:p>
    <w:p w:rsidR="004A37AD" w:rsidRPr="003A017D" w:rsidRDefault="004A37AD" w:rsidP="004A37AD">
      <w:pPr>
        <w:ind w:firstLineChars="300" w:firstLine="66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二　視覚障害者等の読書環境の整備の推進に関し政府が総合的かつ計画的に講ずべき施策</w:t>
      </w:r>
    </w:p>
    <w:p w:rsidR="004A37AD" w:rsidRPr="003A017D" w:rsidRDefault="004A37AD" w:rsidP="004A37AD">
      <w:pPr>
        <w:ind w:leftChars="300" w:left="85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三　前二号に掲げるもののほか、視覚障害者等の読書環境の整備の推進に関する施策を総合的かつ計画的に推進するために必要な事項</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３　文部科学大臣及び厚生労働大臣は、基本計画を策定しようとするときは、あらかじめ、経済産業大臣、総務大臣その他の関係行政機関の長に協議しなければならない。</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４　文部科学大臣及び厚生労働大臣は、基本計画を策定しようとするときは、あらかじめ、視覚障害者等その他の関係者の意見を反映させるために必要な措置を講ずるものとする。</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５　文部科学大臣及び厚生労働大臣は、基本計画を策定したときは、遅滞なく、これをインターネットの利用その他適切な方法により公表しなければならない。</w:t>
      </w:r>
    </w:p>
    <w:p w:rsidR="004A37AD" w:rsidRPr="003A017D" w:rsidRDefault="004A37AD" w:rsidP="004A37AD">
      <w:pPr>
        <w:ind w:firstLineChars="200" w:firstLine="44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６　前三項の規定は、基本計画の変更について準用する。</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（地方公共団体の計画）</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第八条　地方公共団体は、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２　地方公共団体は、前項の計画を定めようとするときは、あらかじめ、視覚障害者等その他の関係者の意見を反映させるために必要な措置を講ずるよう努めるものとする。</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３　地方公共団体は、第一項の計画を定めたときは、遅滞なく、これを公表するよう努めなければならない。</w:t>
      </w:r>
    </w:p>
    <w:p w:rsidR="004A37AD" w:rsidRPr="003A017D" w:rsidRDefault="004A37AD" w:rsidP="004A37AD">
      <w:pPr>
        <w:ind w:firstLineChars="200" w:firstLine="44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４　前二項の規定は、第一項の計画の変更について準用する。</w:t>
      </w:r>
    </w:p>
    <w:p w:rsidR="004A37AD" w:rsidRPr="003A017D" w:rsidRDefault="004A37AD" w:rsidP="004A37AD">
      <w:pPr>
        <w:rPr>
          <w:rFonts w:ascii="UD デジタル 教科書体 NK-R" w:eastAsia="UD デジタル 教科書体 NK-R" w:hAnsi="HG丸ｺﾞｼｯｸM-PRO"/>
          <w:sz w:val="22"/>
        </w:rPr>
      </w:pP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第三章　基本的施策</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（視覚障害者等による図書館の利用に係る体制の整備等）</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第九条　国及び地方公共団体は、公立図書館、大学及び高等専門学校の附属図書館並びに学校図書館（以下「公立図書館等」という。）並びに国立国会図書館について、各々の果たすべき役割に応じ、点字図書館とも連携して、視覚障害者等が利用しやすい書籍等の充実、視覚障害者等が利用しやすい書籍等の円滑な利用のための支援の充実その他の視覚障害者等によるこれ</w:t>
      </w:r>
      <w:r w:rsidRPr="003A017D">
        <w:rPr>
          <w:rFonts w:ascii="UD デジタル 教科書体 NK-R" w:eastAsia="UD デジタル 教科書体 NK-R" w:hAnsi="HG丸ｺﾞｼｯｸM-PRO" w:hint="eastAsia"/>
          <w:sz w:val="22"/>
        </w:rPr>
        <w:lastRenderedPageBreak/>
        <w:t>らの図書館の利用に係る体制の整備が行われるよう、必要な施策を講ずるものとする。</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２　国及び地方公共団体は、点字図書館について、視覚障害者等が利用しやすい書籍等の充実、公立図書館等に対する視覚障害者等が利用しやすい書籍等の利用に関する情報提供その他の視覚障害者等が利用しやすい書籍等を視覚障害者が十分かつ円滑に利用することができるようにするための取組の促進に必要な施策を講ずるものとする。</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（インターネットを利用したサービスの提供体制の強化）</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第十条　国及び地方公共団体は、視覚障害者等がインターネットを利用して全国各地に存する視覚障害者等が利用しやすい書籍等を十分かつ円滑に利用することができるようにするため、次に掲げる施策その他の必要な施策を講ずるものとする。</w:t>
      </w:r>
    </w:p>
    <w:p w:rsidR="004A37AD" w:rsidRPr="003A017D" w:rsidRDefault="004A37AD" w:rsidP="004A37AD">
      <w:pPr>
        <w:ind w:leftChars="300" w:left="85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一　点字図書館等から著作権法（昭和四十五年法律第四十八号）第三十七条第二項又は第三項本文の規定により製作される視覚障害者等が利用しやすい電子書籍等（以下「特定電子書籍等」という。）であってインターネットにより送信することができるもの及び当該点字図書館等の有する視覚障害者等が利用しやすい書籍等に関する情報の提供を受け、これらをインターネットにより視覚障害者等に提供する全国的なネットワークの運営に対する支援</w:t>
      </w:r>
    </w:p>
    <w:p w:rsidR="004A37AD" w:rsidRPr="003A017D" w:rsidRDefault="004A37AD" w:rsidP="004A37AD">
      <w:pPr>
        <w:ind w:leftChars="300" w:left="85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二　視覚障害者等が利用しやすい書籍等に係るインターネットを利用したサービスの提供についての国立国会図書館、前号のネットワークを運営する者、公立図書館等、点字図書館及び特定電子書籍等の製作を行う者の間の連携の強化</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（特定書籍及び特定電子書籍等の製作の支援）</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第十一条　国及び地方公共団体は、著作権法第三十七条第一項又は第三項本文の規定により製作される視覚障害者等が利用しやすい書籍（以下「特定書籍」という。）及び特定電子書籍等の製作を支援するため、製作に係る基準の作成等のこれらの質の向上を図るための取組に対する支援その他の必要な施策を講ずるものとする。</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２　国は、特定書籍及び特定電子書籍等の効率的な製作を促進するため、出版を行う者（次条及び第十八条において「出版者」という。）からの特定書籍又は特定電子書籍等の製作を行う者に対する書籍に係る電磁的記録の提供を促進するための環境の整備に必要な支援その他の必要な施策を講ずるものとする。</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（視覚障害者等が利用しやすい電子書籍等の販売等の促進等）</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第十二条　国は、視覚障害者等が利用しやすい電子書籍等の販売等が促進されるよう、技術の進歩を適切に反映した規格等の普及の促進、著作権者と出版者との契約に関する情報提供その他の必要な施策を講ずるものとする。</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２　国は、書籍を購入した視覚障害者等からの求めに応じて出版者が当該書籍に係る電磁的記録の提供を行うことその他の出版者からの視覚障害者等に対する書籍に係る電磁的記録の提供を促進するため、その環境の整備に関する関係者間における検討に対する支援その他の必要な施策を講ずるものとする。</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（外国からの視覚障害者等が利用しやすい電子書籍等の入手のための環境の整備）</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第十三条　国は、視覚障害者等が、盲人、視覚障害者その他の印刷物の判読に障害のある者が発行された著作物を利用する機会を促進するためのマラケシュ条約の枠組みに基づき、視覚障害者等が利用しやすい電子書籍等であってインターネットにより送信することができるものを外国から十分かつ円滑に入手することができるよう、その入手に関する相談体制の整備その他のその</w:t>
      </w:r>
      <w:r w:rsidRPr="003A017D">
        <w:rPr>
          <w:rFonts w:ascii="UD デジタル 教科書体 NK-R" w:eastAsia="UD デジタル 教科書体 NK-R" w:hAnsi="HG丸ｺﾞｼｯｸM-PRO" w:hint="eastAsia"/>
          <w:sz w:val="22"/>
        </w:rPr>
        <w:lastRenderedPageBreak/>
        <w:t>入手のための環境の整備について必要な施策を講ずるものとする。</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（端末機器等及びこれに関する情報の入手の支援）</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第十四条　国及び地方公共団体は、視覚障害者等が利用しやすい電子書籍等を利用するための端末機器等及びこれに関する情報を視覚障害者等が入手することを支援するため、必要な施策を講ずるものとする。</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（情報通信技術の習得支援）</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第十五条　国及び地方公共団体は、視覚障害者等が利用しやすい電子書籍等を利用するに当たって必要となる情報通信技術を視覚障害者等が習得することを支援するため、講習会及び巡回指導の実施の推進その他の必要な施策を講ずるものとする。</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（研究開発の推進等）</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第十六条　国は、視覚障害者等が利用しやすい電子書籍等及びこれを利用するための端末機器等について、視覚障害者等の利便性の一層の向上を図るため、これらに係る先端的な技術等に関する研究開発の推進及びその成果の普及に必要な施策を講ずるものとする。</w:t>
      </w: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（人材の育成等）</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第十七条　国及び地方公共団体は、特定書籍及び特定電子書籍等の製作並びに公立図書館等、国立国会図書館及び点字図書館における視覚障害者等が利用しやすい書籍等の円滑な利用のための支援に係る人材の育成、資質の向上及び確保を図るため、研修の実施の推進、広報活動の充実その他の必要な施策を講ずるものとする。</w:t>
      </w:r>
    </w:p>
    <w:p w:rsidR="004A37AD" w:rsidRPr="003A017D" w:rsidRDefault="004A37AD" w:rsidP="004A37AD">
      <w:pPr>
        <w:rPr>
          <w:rFonts w:ascii="UD デジタル 教科書体 NK-R" w:eastAsia="UD デジタル 教科書体 NK-R" w:hAnsi="HG丸ｺﾞｼｯｸM-PRO"/>
          <w:sz w:val="22"/>
        </w:rPr>
      </w:pP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第四章　協議の場等</w:t>
      </w:r>
    </w:p>
    <w:p w:rsidR="004A37AD" w:rsidRPr="003A017D" w:rsidRDefault="004A37AD" w:rsidP="004A37AD">
      <w:pPr>
        <w:ind w:leftChars="200" w:left="640" w:hangingChars="100" w:hanging="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第十八条　国は、視覚障害者等の読書環境の整備の推進に関する施策の効果的な推進を図るため、文部科学省、厚生労働省、経済産業省、総務省その他の関係行政機関の職員、国立国会図書館、公立図書館等、点字図書館、第十条第一号のネットワークを運営する者、特定書籍又は特定電子書籍等の製作を行う者、出版者、視覚障害者等その他の関係者による協議の場を設けることその他関係者の連携協力に関し必要な措置を講ずるものとする。</w:t>
      </w:r>
    </w:p>
    <w:p w:rsidR="004A37AD" w:rsidRPr="003A017D" w:rsidRDefault="004A37AD" w:rsidP="004A37AD">
      <w:pPr>
        <w:rPr>
          <w:rFonts w:ascii="UD デジタル 教科書体 NK-R" w:eastAsia="UD デジタル 教科書体 NK-R" w:hAnsi="HG丸ｺﾞｼｯｸM-PRO"/>
          <w:sz w:val="22"/>
        </w:rPr>
      </w:pPr>
    </w:p>
    <w:p w:rsidR="004A37AD" w:rsidRPr="003A017D" w:rsidRDefault="004A37AD" w:rsidP="004A37AD">
      <w:pPr>
        <w:ind w:firstLineChars="100" w:firstLine="22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 xml:space="preserve">附　則 </w:t>
      </w:r>
    </w:p>
    <w:p w:rsidR="003A017D" w:rsidRDefault="004A37AD" w:rsidP="003A017D">
      <w:pPr>
        <w:ind w:firstLineChars="300" w:firstLine="660"/>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この法律は、公布の日から施行する。</w:t>
      </w:r>
    </w:p>
    <w:p w:rsidR="003A017D" w:rsidRDefault="003A017D">
      <w:pPr>
        <w:widowControl/>
        <w:jc w:val="left"/>
        <w:rPr>
          <w:rFonts w:ascii="UD デジタル 教科書体 NK-R" w:eastAsia="UD デジタル 教科書体 NK-R" w:hAnsi="HG丸ｺﾞｼｯｸM-PRO"/>
          <w:sz w:val="22"/>
        </w:rPr>
      </w:pPr>
      <w:r>
        <w:rPr>
          <w:rFonts w:ascii="UD デジタル 教科書体 NK-R" w:eastAsia="UD デジタル 教科書体 NK-R" w:hAnsi="HG丸ｺﾞｼｯｸM-PRO"/>
          <w:sz w:val="22"/>
        </w:rPr>
        <w:br w:type="page"/>
      </w:r>
    </w:p>
    <w:p w:rsidR="004A37AD" w:rsidRPr="003A3026" w:rsidRDefault="004A37AD" w:rsidP="004A37AD">
      <w:pPr>
        <w:rPr>
          <w:rFonts w:ascii="UD デジタル 教科書体 NK-R" w:eastAsia="UD デジタル 教科書体 NK-R" w:hAnsi="HG丸ｺﾞｼｯｸM-PRO"/>
          <w:b/>
          <w:color w:val="1F4E79" w:themeColor="accent1" w:themeShade="80"/>
          <w:sz w:val="28"/>
          <w:szCs w:val="28"/>
        </w:rPr>
      </w:pPr>
      <w:r w:rsidRPr="003A3026">
        <w:rPr>
          <w:rFonts w:ascii="UD デジタル 教科書体 NK-R" w:eastAsia="UD デジタル 教科書体 NK-R" w:hAnsi="HG丸ｺﾞｼｯｸM-PRO" w:hint="eastAsia"/>
          <w:b/>
          <w:color w:val="1F4E79" w:themeColor="accent1" w:themeShade="80"/>
          <w:sz w:val="32"/>
          <w:szCs w:val="28"/>
        </w:rPr>
        <w:lastRenderedPageBreak/>
        <w:t>著作権法（抜粋）</w:t>
      </w:r>
    </w:p>
    <w:p w:rsidR="004A37AD" w:rsidRDefault="004A37AD" w:rsidP="004A37AD">
      <w:pPr>
        <w:rPr>
          <w:rFonts w:ascii="HG丸ｺﾞｼｯｸM-PRO" w:eastAsia="HG丸ｺﾞｼｯｸM-PRO" w:hAnsi="HG丸ｺﾞｼｯｸM-PRO"/>
          <w:b/>
          <w:color w:val="1F4E79" w:themeColor="accent1" w:themeShade="80"/>
          <w:szCs w:val="21"/>
        </w:rPr>
      </w:pPr>
    </w:p>
    <w:p w:rsidR="004A37AD" w:rsidRPr="003A3026" w:rsidRDefault="004A37AD" w:rsidP="004A37AD">
      <w:pPr>
        <w:ind w:firstLineChars="100" w:firstLine="22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第三十七条　公表された著作物は、点字により複製することができる。</w:t>
      </w:r>
    </w:p>
    <w:p w:rsidR="004A37AD" w:rsidRPr="003A3026" w:rsidRDefault="004A37AD" w:rsidP="004A37AD">
      <w:pPr>
        <w:ind w:leftChars="100" w:left="430" w:hangingChars="100" w:hanging="22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２　公表された著作物については、電子計算機を用いて点字を処理する方式により、記録媒体に記録し、又は公衆送信（放送又は有線放送を除き、自動公衆送信の場合にあつては送信可能化を含む。次項において同じ。）を行うことができる。</w:t>
      </w:r>
    </w:p>
    <w:p w:rsidR="003A3026" w:rsidRDefault="004A37AD" w:rsidP="003A3026">
      <w:pPr>
        <w:widowControl/>
        <w:ind w:leftChars="100" w:left="430" w:hangingChars="100" w:hanging="220"/>
        <w:jc w:val="left"/>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３　視覚障害その他の障害により視覚による表現の認識が困難な者（以下この項及び第百二条第四項において「視覚障害者等」という。）の福祉に関する事業を行う者で政令で定めるものは、公表された著作物であつて、視覚によりその表現が認識される方式（視覚及び他の知覚により認識される方式を含む。）により公衆に提供され、又は提示されているもの（当該著作物以外の著作物で、当該著作物において複製されているものその他当該著作物と一体として公衆に提供され、又は提示されているものを含む。以下この項及び同条第四項において「視覚著作物」という。）について、専ら視覚障害者等で当該方式によつては当該視覚著作物を利用することが困難な者の用に供するために必要と認められる限度において、当該視覚著作物に係る文字を音声にすることその他当該視覚障害者等が利用するために必要な方式により、複製し、又は公衆送信を行うことができる。ただし、当該視覚著作物について、著作権者又はその許諾を得た者若しくは第七十九条の出版権の設定を受けた者若しくはその複製許諾若しくは公衆送信許諾を得た者により、当該方式による公衆への提供又は提示が行われている場合は、この限りでない。</w:t>
      </w:r>
    </w:p>
    <w:p w:rsidR="003A3026" w:rsidRDefault="003A3026">
      <w:pPr>
        <w:widowControl/>
        <w:jc w:val="left"/>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sz w:val="22"/>
          <w:szCs w:val="21"/>
        </w:rPr>
        <w:br w:type="page"/>
      </w:r>
    </w:p>
    <w:p w:rsidR="004A37AD" w:rsidRPr="003A3026" w:rsidRDefault="004A37AD" w:rsidP="004A37AD">
      <w:pPr>
        <w:ind w:firstLineChars="100" w:firstLine="320"/>
        <w:rPr>
          <w:rFonts w:ascii="UD デジタル 教科書体 NK-R" w:eastAsia="UD デジタル 教科書体 NK-R" w:hAnsi="HG丸ｺﾞｼｯｸM-PRO"/>
          <w:b/>
          <w:color w:val="002060"/>
          <w:sz w:val="28"/>
          <w:szCs w:val="28"/>
        </w:rPr>
      </w:pPr>
      <w:r w:rsidRPr="003A3026">
        <w:rPr>
          <w:rFonts w:ascii="UD デジタル 教科書体 NK-R" w:eastAsia="UD デジタル 教科書体 NK-R" w:hAnsi="HG丸ｺﾞｼｯｸM-PRO" w:hint="eastAsia"/>
          <w:b/>
          <w:color w:val="002060"/>
          <w:sz w:val="32"/>
          <w:szCs w:val="28"/>
        </w:rPr>
        <w:lastRenderedPageBreak/>
        <w:t>大阪府立図書館 基本方針と重点取組業務（2019-2022 年度）</w:t>
      </w:r>
    </w:p>
    <w:p w:rsidR="004A37AD" w:rsidRPr="002E4BA9" w:rsidRDefault="004A37AD" w:rsidP="004A37AD">
      <w:pPr>
        <w:ind w:firstLineChars="100" w:firstLine="210"/>
        <w:rPr>
          <w:rFonts w:ascii="HG丸ｺﾞｼｯｸM-PRO" w:eastAsia="HG丸ｺﾞｼｯｸM-PRO" w:hAnsi="HG丸ｺﾞｼｯｸM-PRO"/>
          <w:szCs w:val="21"/>
        </w:rPr>
      </w:pPr>
    </w:p>
    <w:p w:rsidR="004A37AD" w:rsidRPr="003A3026" w:rsidRDefault="004A37AD" w:rsidP="004A37AD">
      <w:pPr>
        <w:ind w:leftChars="200" w:left="420" w:firstLineChars="100" w:firstLine="22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＜使 命＞</w:t>
      </w:r>
    </w:p>
    <w:p w:rsidR="004A37AD" w:rsidRPr="000E1C2B" w:rsidRDefault="004A37AD" w:rsidP="004A37AD">
      <w:pPr>
        <w:ind w:leftChars="400" w:left="840"/>
        <w:rPr>
          <w:rFonts w:ascii="HG丸ｺﾞｼｯｸM-PRO" w:eastAsia="HG丸ｺﾞｼｯｸM-PRO" w:hAnsi="HG丸ｺﾞｼｯｸM-PRO"/>
          <w:szCs w:val="21"/>
        </w:rPr>
      </w:pPr>
      <w:r w:rsidRPr="003A3026">
        <w:rPr>
          <w:rFonts w:ascii="UD デジタル 教科書体 NK-R" w:eastAsia="UD デジタル 教科書体 NK-R" w:hAnsi="HG丸ｺﾞｼｯｸM-PRO" w:hint="eastAsia"/>
          <w:sz w:val="22"/>
          <w:szCs w:val="21"/>
        </w:rPr>
        <w:t>府域の図書館ネットワークの核として、広域的かつ総合的な視点から府民と資料・情報をつなぎ、府民の“知りたい”という気持ちにこたえ、“学びたい”という意欲を育み、豊かで活気あるくらしと大阪における新たな知識と文化の創造に寄与すること</w:t>
      </w:r>
    </w:p>
    <w:p w:rsidR="004A37AD" w:rsidRPr="00CE0435" w:rsidRDefault="004A37AD" w:rsidP="004A37AD">
      <w:pPr>
        <w:ind w:leftChars="200" w:left="420" w:firstLineChars="100" w:firstLine="210"/>
        <w:rPr>
          <w:rFonts w:ascii="HG丸ｺﾞｼｯｸM-PRO" w:eastAsia="HG丸ｺﾞｼｯｸM-PRO" w:hAnsi="HG丸ｺﾞｼｯｸM-PRO"/>
          <w:szCs w:val="21"/>
        </w:rPr>
      </w:pPr>
    </w:p>
    <w:p w:rsidR="004A37AD" w:rsidRPr="003A3026" w:rsidRDefault="004A37AD" w:rsidP="004A37AD">
      <w:pPr>
        <w:ind w:leftChars="300" w:left="1730" w:hangingChars="500" w:hanging="110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基本方針1　府立図書館は、市町村立図書館を支援し、大阪府全域の図書館サービスを一層充実させます。</w:t>
      </w:r>
    </w:p>
    <w:p w:rsidR="004A37AD" w:rsidRPr="003A3026" w:rsidRDefault="004A37AD" w:rsidP="004A37AD">
      <w:pPr>
        <w:ind w:leftChars="200" w:left="420" w:firstLineChars="200" w:firstLine="44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■より一層効率的な資料搬送業務を通じて、府域図書館への支援を拡充します。</w:t>
      </w:r>
    </w:p>
    <w:p w:rsidR="004A37AD" w:rsidRPr="003A3026" w:rsidRDefault="004A37AD" w:rsidP="004A37AD">
      <w:pPr>
        <w:ind w:leftChars="200" w:left="420" w:firstLineChars="200" w:firstLine="440"/>
        <w:rPr>
          <w:rFonts w:ascii="UD デジタル 教科書体 NK-R" w:eastAsia="UD デジタル 教科書体 NK-R" w:hAnsi="HG丸ｺﾞｼｯｸM-PRO"/>
          <w:sz w:val="22"/>
          <w:szCs w:val="21"/>
          <w:u w:val="single"/>
        </w:rPr>
      </w:pPr>
      <w:r w:rsidRPr="003A3026">
        <w:rPr>
          <w:rFonts w:ascii="UD デジタル 教科書体 NK-R" w:eastAsia="UD デジタル 教科書体 NK-R" w:hAnsi="HG丸ｺﾞｼｯｸM-PRO" w:hint="eastAsia"/>
          <w:sz w:val="22"/>
          <w:szCs w:val="21"/>
          <w:u w:val="single"/>
        </w:rPr>
        <w:t>■府域図書館間情報ネットワークの機能強化を図ります。</w:t>
      </w:r>
    </w:p>
    <w:p w:rsidR="004A37AD" w:rsidRPr="003A3026" w:rsidRDefault="004A37AD" w:rsidP="004A37AD">
      <w:pPr>
        <w:ind w:leftChars="400" w:left="1060" w:hangingChars="100" w:hanging="22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■府域図書館職員等の能力向上を図るため、研修事業の新たな方策に取り組むなど、充実を図ります。</w:t>
      </w:r>
    </w:p>
    <w:p w:rsidR="004A37AD" w:rsidRPr="003A3026" w:rsidRDefault="004A37AD" w:rsidP="004A37AD">
      <w:pPr>
        <w:ind w:leftChars="400" w:left="1060" w:hangingChars="100" w:hanging="22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■図書館サービスの充実のため、調査・研究活動を行い、府立図書館の資料に精通し、幅広い能力を持つ司書の育成と継承を図ります。</w:t>
      </w:r>
    </w:p>
    <w:p w:rsidR="004A37AD" w:rsidRPr="003A3026" w:rsidRDefault="004A37AD" w:rsidP="004A37AD">
      <w:pPr>
        <w:ind w:leftChars="400" w:left="1060" w:hangingChars="100" w:hanging="220"/>
        <w:rPr>
          <w:rFonts w:ascii="UD デジタル 教科書体 NK-R" w:eastAsia="UD デジタル 教科書体 NK-R" w:hAnsi="HG丸ｺﾞｼｯｸM-PRO"/>
          <w:sz w:val="22"/>
          <w:szCs w:val="21"/>
        </w:rPr>
      </w:pPr>
    </w:p>
    <w:p w:rsidR="004A37AD" w:rsidRPr="003A3026" w:rsidRDefault="004A37AD" w:rsidP="004A37AD">
      <w:pPr>
        <w:ind w:leftChars="300" w:left="1730" w:hangingChars="500" w:hanging="110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基本方針2　府立図書館は、幅広い資料の収集・保存に努め、すべての府民が正確な情報・知　識を得られるようサポートします。</w:t>
      </w:r>
    </w:p>
    <w:p w:rsidR="004A37AD" w:rsidRPr="003A3026" w:rsidRDefault="004A37AD" w:rsidP="004A37AD">
      <w:pPr>
        <w:ind w:leftChars="200" w:left="420" w:firstLineChars="200" w:firstLine="440"/>
        <w:rPr>
          <w:rFonts w:ascii="UD デジタル 教科書体 NK-R" w:eastAsia="UD デジタル 教科書体 NK-R" w:hAnsi="HG丸ｺﾞｼｯｸM-PRO"/>
          <w:sz w:val="22"/>
          <w:szCs w:val="21"/>
          <w:u w:val="single"/>
        </w:rPr>
      </w:pPr>
      <w:r w:rsidRPr="003A3026">
        <w:rPr>
          <w:rFonts w:ascii="UD デジタル 教科書体 NK-R" w:eastAsia="UD デジタル 教科書体 NK-R" w:hAnsi="HG丸ｺﾞｼｯｸM-PRO" w:hint="eastAsia"/>
          <w:sz w:val="22"/>
          <w:szCs w:val="21"/>
          <w:u w:val="single"/>
        </w:rPr>
        <w:t>■資料収蔵能力の確保に努めつつ、効果的な蔵書の構築をめざします。</w:t>
      </w:r>
    </w:p>
    <w:p w:rsidR="004A37AD" w:rsidRPr="003A3026" w:rsidRDefault="004A37AD" w:rsidP="004A37AD">
      <w:pPr>
        <w:ind w:leftChars="400" w:left="1060" w:hangingChars="100" w:hanging="22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■府民への情報サポートを担うレファレンス能力の高い府立図書館司書の育成と、蓄積したノウハウの継承に努めます。</w:t>
      </w:r>
    </w:p>
    <w:p w:rsidR="004A37AD" w:rsidRPr="003A3026" w:rsidRDefault="004A37AD" w:rsidP="004A37AD">
      <w:pPr>
        <w:ind w:leftChars="400" w:left="1060" w:hangingChars="100" w:hanging="22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■障がい者サービスの充実を図るとともに、図書館利用に困難がある方へのサービスの向上を図ります。</w:t>
      </w:r>
    </w:p>
    <w:p w:rsidR="004A37AD" w:rsidRPr="003A3026" w:rsidRDefault="004A37AD" w:rsidP="004A37AD">
      <w:pPr>
        <w:ind w:leftChars="200" w:left="420" w:firstLineChars="200" w:firstLine="44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■ビジネス支援に役立つ幅広い情報を提供します。</w:t>
      </w:r>
    </w:p>
    <w:p w:rsidR="004A37AD" w:rsidRPr="003A3026" w:rsidRDefault="004A37AD" w:rsidP="004A37AD">
      <w:pPr>
        <w:ind w:leftChars="200" w:left="420" w:firstLineChars="200" w:firstLine="440"/>
        <w:rPr>
          <w:rFonts w:ascii="UD デジタル 教科書体 NK-R" w:eastAsia="UD デジタル 教科書体 NK-R" w:hAnsi="HG丸ｺﾞｼｯｸM-PRO"/>
          <w:sz w:val="22"/>
          <w:szCs w:val="21"/>
        </w:rPr>
      </w:pPr>
    </w:p>
    <w:p w:rsidR="004A37AD" w:rsidRPr="003A3026" w:rsidRDefault="004A37AD" w:rsidP="004A37AD">
      <w:pPr>
        <w:ind w:leftChars="300" w:left="1730" w:hangingChars="500" w:hanging="110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基本方針3　府立図書館は、府域の子どもが豊かに育つ読書環境づくりを進めるとともに、国際児童文学館の機能充実に努めます。</w:t>
      </w:r>
    </w:p>
    <w:p w:rsidR="004A37AD" w:rsidRPr="003A3026" w:rsidRDefault="004A37AD" w:rsidP="004A37AD">
      <w:pPr>
        <w:ind w:leftChars="200" w:left="420" w:firstLineChars="200" w:firstLine="440"/>
        <w:rPr>
          <w:rFonts w:ascii="UD デジタル 教科書体 NK-R" w:eastAsia="UD デジタル 教科書体 NK-R" w:hAnsi="HG丸ｺﾞｼｯｸM-PRO"/>
          <w:sz w:val="22"/>
          <w:szCs w:val="21"/>
          <w:u w:val="single"/>
        </w:rPr>
      </w:pPr>
      <w:r w:rsidRPr="003A3026">
        <w:rPr>
          <w:rFonts w:ascii="UD デジタル 教科書体 NK-R" w:eastAsia="UD デジタル 教科書体 NK-R" w:hAnsi="HG丸ｺﾞｼｯｸM-PRO" w:hint="eastAsia"/>
          <w:sz w:val="22"/>
          <w:szCs w:val="21"/>
          <w:u w:val="single"/>
        </w:rPr>
        <w:t>■府域の子どもの読書活動を推進します。</w:t>
      </w:r>
    </w:p>
    <w:p w:rsidR="004A37AD" w:rsidRPr="003A3026" w:rsidRDefault="004A37AD" w:rsidP="004A37AD">
      <w:pPr>
        <w:ind w:leftChars="200" w:left="420" w:firstLineChars="200" w:firstLine="44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■広域自治体の図書館の視点から、学校等に対する支援を進めます。</w:t>
      </w:r>
    </w:p>
    <w:p w:rsidR="004A37AD" w:rsidRPr="003A3026" w:rsidRDefault="004A37AD" w:rsidP="004A37AD">
      <w:pPr>
        <w:ind w:leftChars="200" w:left="420" w:firstLineChars="200" w:firstLine="44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■国際児童文学館資料の一層の活用を図ります。</w:t>
      </w:r>
    </w:p>
    <w:p w:rsidR="004A37AD" w:rsidRPr="003A3026" w:rsidRDefault="004A37AD" w:rsidP="004A37AD">
      <w:pPr>
        <w:ind w:leftChars="200" w:left="420" w:firstLineChars="100" w:firstLine="220"/>
        <w:rPr>
          <w:rFonts w:ascii="UD デジタル 教科書体 NK-R" w:eastAsia="UD デジタル 教科書体 NK-R" w:hAnsi="HG丸ｺﾞｼｯｸM-PRO"/>
          <w:sz w:val="22"/>
          <w:szCs w:val="21"/>
        </w:rPr>
      </w:pPr>
    </w:p>
    <w:p w:rsidR="004A37AD" w:rsidRPr="003A3026" w:rsidRDefault="004A37AD" w:rsidP="004A37AD">
      <w:pPr>
        <w:ind w:leftChars="200" w:left="420" w:firstLineChars="100" w:firstLine="22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基本方針4　府立図書館は、大阪の歴史と知の蓄積を確実に未来に伝えます。</w:t>
      </w:r>
    </w:p>
    <w:p w:rsidR="004A37AD" w:rsidRPr="003A3026" w:rsidRDefault="004A37AD" w:rsidP="004A37AD">
      <w:pPr>
        <w:ind w:leftChars="200" w:left="420" w:firstLineChars="200" w:firstLine="44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■地域資料および古典籍を収集・保存し、積極的な利活用を図ります。</w:t>
      </w:r>
    </w:p>
    <w:p w:rsidR="00BA5D59" w:rsidRDefault="004A37AD" w:rsidP="004A37AD">
      <w:pPr>
        <w:ind w:leftChars="400" w:left="1060" w:hangingChars="100" w:hanging="220"/>
        <w:rPr>
          <w:rFonts w:ascii="UD デジタル 教科書体 NK-R" w:eastAsia="UD デジタル 教科書体 NK-R" w:hAnsi="HG丸ｺﾞｼｯｸM-PRO"/>
          <w:sz w:val="22"/>
          <w:szCs w:val="21"/>
          <w:u w:val="single"/>
        </w:rPr>
      </w:pPr>
      <w:r w:rsidRPr="003A3026">
        <w:rPr>
          <w:rFonts w:ascii="UD デジタル 教科書体 NK-R" w:eastAsia="UD デジタル 教科書体 NK-R" w:hAnsi="HG丸ｺﾞｼｯｸM-PRO" w:hint="eastAsia"/>
          <w:sz w:val="22"/>
          <w:szCs w:val="21"/>
          <w:u w:val="single"/>
        </w:rPr>
        <w:t>■府域の地域資料や情報を収集し、「おおさかポータル」を充実することにより、大阪の歴史や文化についての情報発信を強化します。</w:t>
      </w:r>
    </w:p>
    <w:p w:rsidR="00BA5D59" w:rsidRPr="00BA5D59" w:rsidRDefault="00BA5D59">
      <w:pPr>
        <w:widowControl/>
        <w:jc w:val="left"/>
        <w:rPr>
          <w:rFonts w:ascii="UD デジタル 教科書体 NK-R" w:eastAsia="UD デジタル 教科書体 NK-R" w:hAnsi="HG丸ｺﾞｼｯｸM-PRO"/>
          <w:sz w:val="22"/>
          <w:szCs w:val="21"/>
        </w:rPr>
      </w:pPr>
      <w:r w:rsidRPr="00BA5D59">
        <w:rPr>
          <w:rFonts w:ascii="UD デジタル 教科書体 NK-R" w:eastAsia="UD デジタル 教科書体 NK-R" w:hAnsi="HG丸ｺﾞｼｯｸM-PRO"/>
          <w:sz w:val="22"/>
          <w:szCs w:val="21"/>
        </w:rPr>
        <w:br w:type="page"/>
      </w:r>
    </w:p>
    <w:p w:rsidR="004A37AD" w:rsidRDefault="004A37AD" w:rsidP="004A37AD">
      <w:pPr>
        <w:ind w:leftChars="400" w:left="1050" w:hangingChars="100" w:hanging="210"/>
        <w:rPr>
          <w:rFonts w:ascii="HG丸ｺﾞｼｯｸM-PRO" w:eastAsia="HG丸ｺﾞｼｯｸM-PRO" w:hAnsi="HG丸ｺﾞｼｯｸM-PRO"/>
          <w:szCs w:val="21"/>
        </w:rPr>
      </w:pPr>
    </w:p>
    <w:p w:rsidR="004A37AD" w:rsidRPr="003A3026" w:rsidRDefault="004A37AD" w:rsidP="004A37AD">
      <w:pPr>
        <w:ind w:leftChars="300" w:left="1730" w:hangingChars="500" w:hanging="1100"/>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基本方針5　府立図書館は、府民に開かれた図書館として、地域の魅力に出会う「場」と機会を提供します。</w:t>
      </w:r>
    </w:p>
    <w:p w:rsidR="004A37AD" w:rsidRPr="003A3026" w:rsidRDefault="004A37AD" w:rsidP="004A37AD">
      <w:pPr>
        <w:ind w:leftChars="400" w:left="1060" w:hangingChars="100" w:hanging="220"/>
        <w:rPr>
          <w:rFonts w:ascii="UD デジタル 教科書体 NK-R" w:eastAsia="UD デジタル 教科書体 NK-R" w:hAnsi="HG丸ｺﾞｼｯｸM-PRO"/>
          <w:sz w:val="22"/>
          <w:szCs w:val="21"/>
          <w:u w:val="single"/>
        </w:rPr>
      </w:pPr>
      <w:r w:rsidRPr="003A3026">
        <w:rPr>
          <w:rFonts w:ascii="UD デジタル 教科書体 NK-R" w:eastAsia="UD デジタル 教科書体 NK-R" w:hAnsi="HG丸ｺﾞｼｯｸM-PRO" w:hint="eastAsia"/>
          <w:sz w:val="22"/>
          <w:szCs w:val="21"/>
          <w:u w:val="single"/>
        </w:rPr>
        <w:t>■「大阪から世界を知る」を基本コンセプトに生涯学習の拠点として図書館の魅力を高め、充実した事業を実施するとともに情報発信に努めます。（中央図書館）</w:t>
      </w:r>
    </w:p>
    <w:p w:rsidR="004A37AD" w:rsidRPr="003A3026" w:rsidRDefault="004A37AD" w:rsidP="004A37AD">
      <w:pPr>
        <w:ind w:leftChars="400" w:left="1060" w:hangingChars="100" w:hanging="220"/>
        <w:rPr>
          <w:rFonts w:ascii="UD デジタル 教科書体 NK-R" w:eastAsia="UD デジタル 教科書体 NK-R" w:hAnsi="HG丸ｺﾞｼｯｸM-PRO"/>
          <w:sz w:val="22"/>
          <w:szCs w:val="21"/>
          <w:u w:val="single"/>
        </w:rPr>
      </w:pPr>
      <w:r w:rsidRPr="003A3026">
        <w:rPr>
          <w:rFonts w:ascii="UD デジタル 教科書体 NK-R" w:eastAsia="UD デジタル 教科書体 NK-R" w:hAnsi="HG丸ｺﾞｼｯｸM-PRO" w:hint="eastAsia"/>
          <w:sz w:val="22"/>
          <w:szCs w:val="21"/>
          <w:u w:val="single"/>
        </w:rPr>
        <w:t>■「大阪の歴史と商い」を基本コンセプトに指定管理者等との共同企画による多彩な事業を実施するとともに情報発信に努めます。（中之島図書館）</w:t>
      </w:r>
    </w:p>
    <w:p w:rsidR="004A37AD" w:rsidRPr="003A3026" w:rsidRDefault="004A37AD" w:rsidP="004A37AD">
      <w:pPr>
        <w:ind w:leftChars="400" w:left="1060" w:hangingChars="100" w:hanging="220"/>
        <w:rPr>
          <w:rFonts w:ascii="UD デジタル 教科書体 NK-R" w:eastAsia="UD デジタル 教科書体 NK-R" w:hAnsi="HG丸ｺﾞｼｯｸM-PRO"/>
          <w:sz w:val="22"/>
          <w:szCs w:val="21"/>
        </w:rPr>
      </w:pPr>
    </w:p>
    <w:p w:rsidR="003A3026" w:rsidRDefault="004A37AD" w:rsidP="003A3026">
      <w:pPr>
        <w:ind w:leftChars="200" w:left="420" w:firstLineChars="100" w:firstLine="220"/>
        <w:rPr>
          <w:rFonts w:ascii="HG丸ｺﾞｼｯｸM-PRO" w:eastAsia="HG丸ｺﾞｼｯｸM-PRO" w:hAnsi="HG丸ｺﾞｼｯｸM-PRO"/>
          <w:szCs w:val="21"/>
        </w:rPr>
      </w:pPr>
      <w:r w:rsidRPr="003A3026">
        <w:rPr>
          <w:rFonts w:ascii="UD デジタル 教科書体 NK-R" w:eastAsia="UD デジタル 教科書体 NK-R" w:hAnsi="HG丸ｺﾞｼｯｸM-PRO" w:hint="eastAsia"/>
          <w:sz w:val="22"/>
          <w:szCs w:val="21"/>
        </w:rPr>
        <w:t>※下線のあるものは重点目標として取り組む</w:t>
      </w:r>
    </w:p>
    <w:p w:rsidR="003A3026" w:rsidRDefault="003A3026">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4A37AD" w:rsidRPr="003A3026" w:rsidRDefault="004A37AD" w:rsidP="004A37AD">
      <w:pPr>
        <w:rPr>
          <w:rFonts w:ascii="UD デジタル 教科書体 NK-R" w:eastAsia="UD デジタル 教科書体 NK-R" w:hAnsi="HG丸ｺﾞｼｯｸM-PRO"/>
          <w:b/>
          <w:color w:val="1F4E79" w:themeColor="accent1" w:themeShade="80"/>
          <w:sz w:val="28"/>
          <w:szCs w:val="28"/>
        </w:rPr>
      </w:pPr>
      <w:r w:rsidRPr="003A3026">
        <w:rPr>
          <w:rFonts w:ascii="UD デジタル 教科書体 NK-R" w:eastAsia="UD デジタル 教科書体 NK-R" w:hAnsi="HG丸ｺﾞｼｯｸM-PRO" w:hint="eastAsia"/>
          <w:b/>
          <w:color w:val="1F4E79" w:themeColor="accent1" w:themeShade="80"/>
          <w:sz w:val="32"/>
          <w:szCs w:val="28"/>
        </w:rPr>
        <w:lastRenderedPageBreak/>
        <w:t>大阪府内の点字図書館</w:t>
      </w:r>
    </w:p>
    <w:p w:rsidR="004A37AD" w:rsidRDefault="004A37AD" w:rsidP="004A37AD">
      <w:pPr>
        <w:rPr>
          <w:rFonts w:ascii="HG丸ｺﾞｼｯｸM-PRO" w:eastAsia="HG丸ｺﾞｼｯｸM-PRO" w:hAnsi="HG丸ｺﾞｼｯｸM-PRO"/>
          <w:color w:val="1F4E79" w:themeColor="accent1" w:themeShade="80"/>
          <w:szCs w:val="21"/>
        </w:rPr>
      </w:pPr>
    </w:p>
    <w:p w:rsidR="004A37AD" w:rsidRPr="003A3026" w:rsidRDefault="004A37AD" w:rsidP="004A37AD">
      <w:pPr>
        <w:rPr>
          <w:rFonts w:ascii="UD デジタル 教科書体 NK-R" w:eastAsia="UD デジタル 教科書体 NK-R" w:hAnsi="HG丸ｺﾞｼｯｸM-PRO"/>
          <w:b/>
          <w:sz w:val="22"/>
          <w:szCs w:val="21"/>
        </w:rPr>
      </w:pPr>
      <w:r w:rsidRPr="003E2E7C">
        <w:rPr>
          <w:rFonts w:ascii="HG丸ｺﾞｼｯｸM-PRO" w:eastAsia="HG丸ｺﾞｼｯｸM-PRO" w:hAnsi="HG丸ｺﾞｼｯｸM-PRO" w:hint="eastAsia"/>
          <w:b/>
          <w:szCs w:val="21"/>
        </w:rPr>
        <w:t xml:space="preserve">　</w:t>
      </w:r>
      <w:r w:rsidRPr="003A3026">
        <w:rPr>
          <w:rFonts w:ascii="UD デジタル 教科書体 NK-R" w:eastAsia="UD デジタル 教科書体 NK-R" w:hAnsi="HG丸ｺﾞｼｯｸM-PRO" w:hint="eastAsia"/>
          <w:b/>
          <w:sz w:val="22"/>
          <w:szCs w:val="21"/>
        </w:rPr>
        <w:t>○大阪府立福祉情報コミュニケーションセンター点字図書館</w:t>
      </w:r>
    </w:p>
    <w:p w:rsidR="004A37AD" w:rsidRPr="003A3026" w:rsidRDefault="004A37AD" w:rsidP="004A37AD">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場所　大阪市東成区中道１－３－５９</w:t>
      </w:r>
    </w:p>
    <w:p w:rsidR="004A37AD" w:rsidRPr="003A3026" w:rsidRDefault="00770FB8" w:rsidP="00770FB8">
      <w:pPr>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大阪府立福祉情報コミュニケーションセンター内　視覚障がい者支援センター2階</w:t>
      </w:r>
    </w:p>
    <w:p w:rsidR="004A37AD" w:rsidRPr="003A3026" w:rsidRDefault="004A37AD" w:rsidP="004A37AD">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電話番号　０６－６７４８－０６１１（直通）</w:t>
      </w:r>
    </w:p>
    <w:p w:rsidR="004A37AD" w:rsidRPr="003A3026" w:rsidRDefault="00770FB8" w:rsidP="00770FB8">
      <w:pPr>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０６－６７４８－０６０９（貸出専用）</w:t>
      </w:r>
    </w:p>
    <w:p w:rsidR="004A37AD" w:rsidRPr="003A3026" w:rsidRDefault="00770FB8" w:rsidP="00770FB8">
      <w:pPr>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ファックス番号　０６－６７４８－０６３１（直通）</w:t>
      </w:r>
    </w:p>
    <w:p w:rsidR="004A37AD" w:rsidRPr="003A3026" w:rsidRDefault="00770FB8" w:rsidP="00770FB8">
      <w:pPr>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メールアドレス　tosyo1@fushikyo.or.jp</w:t>
      </w:r>
    </w:p>
    <w:p w:rsidR="004A37AD" w:rsidRPr="003A3026" w:rsidRDefault="004A37AD" w:rsidP="004A37AD">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ホームページアドレス　http://fushikyo.or.jp/tosyokan/tosyokan.html</w:t>
      </w:r>
    </w:p>
    <w:p w:rsidR="004A37AD" w:rsidRPr="003A3026" w:rsidRDefault="004A37AD" w:rsidP="004A37AD">
      <w:pPr>
        <w:rPr>
          <w:rFonts w:ascii="UD デジタル 教科書体 NK-R" w:eastAsia="UD デジタル 教科書体 NK-R" w:hAnsi="HG丸ｺﾞｼｯｸM-PRO"/>
          <w:sz w:val="22"/>
          <w:szCs w:val="21"/>
        </w:rPr>
      </w:pPr>
    </w:p>
    <w:p w:rsidR="004A37AD" w:rsidRPr="003A3026" w:rsidRDefault="004A37AD" w:rsidP="004A37AD">
      <w:pPr>
        <w:ind w:firstLineChars="100" w:firstLine="220"/>
        <w:rPr>
          <w:rFonts w:ascii="UD デジタル 教科書体 NK-R" w:eastAsia="UD デジタル 教科書体 NK-R" w:hAnsi="HG丸ｺﾞｼｯｸM-PRO"/>
          <w:b/>
          <w:sz w:val="22"/>
          <w:szCs w:val="21"/>
        </w:rPr>
      </w:pPr>
      <w:r w:rsidRPr="003A3026">
        <w:rPr>
          <w:rFonts w:ascii="UD デジタル 教科書体 NK-R" w:eastAsia="UD デジタル 教科書体 NK-R" w:hAnsi="HG丸ｺﾞｼｯｸM-PRO" w:hint="eastAsia"/>
          <w:b/>
          <w:sz w:val="22"/>
          <w:szCs w:val="21"/>
        </w:rPr>
        <w:t>○大阪市立早川福祉会館点字図書室</w:t>
      </w:r>
    </w:p>
    <w:p w:rsidR="004A37AD" w:rsidRPr="003A3026" w:rsidRDefault="004A37AD" w:rsidP="00770FB8">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場所　大阪市東住吉区南田辺１－９－２８　早川福祉会館３階</w:t>
      </w:r>
    </w:p>
    <w:p w:rsidR="004A37AD" w:rsidRPr="003A3026" w:rsidRDefault="004A37AD" w:rsidP="00770FB8">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電話番号　０６－６６２２－０１２３</w:t>
      </w:r>
    </w:p>
    <w:p w:rsidR="004A37AD" w:rsidRPr="003A3026" w:rsidRDefault="004A37AD" w:rsidP="00770FB8">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ファックス番号　０６－６６２２－００２０</w:t>
      </w:r>
    </w:p>
    <w:p w:rsidR="004A37AD" w:rsidRPr="003A3026" w:rsidRDefault="004A37AD" w:rsidP="00770FB8">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メールアドレス　hayakawa-f@k2.dion.ne.jp</w:t>
      </w:r>
    </w:p>
    <w:p w:rsidR="004A37AD" w:rsidRPr="003A3026" w:rsidRDefault="004A37AD" w:rsidP="00770FB8">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ホームページアドレス　http://www.lighthouse.or.jp/hayakawa/</w:t>
      </w:r>
    </w:p>
    <w:p w:rsidR="004A37AD" w:rsidRPr="003A3026" w:rsidRDefault="004A37AD" w:rsidP="004A37AD">
      <w:pPr>
        <w:ind w:firstLineChars="100" w:firstLine="220"/>
        <w:rPr>
          <w:rFonts w:ascii="UD デジタル 教科書体 NK-R" w:eastAsia="UD デジタル 教科書体 NK-R" w:hAnsi="HG丸ｺﾞｼｯｸM-PRO"/>
          <w:sz w:val="22"/>
          <w:szCs w:val="21"/>
        </w:rPr>
      </w:pPr>
    </w:p>
    <w:p w:rsidR="004A37AD" w:rsidRPr="003A3026" w:rsidRDefault="004A37AD" w:rsidP="004A37AD">
      <w:pPr>
        <w:ind w:firstLineChars="100" w:firstLine="220"/>
        <w:rPr>
          <w:rFonts w:ascii="UD デジタル 教科書体 NK-R" w:eastAsia="UD デジタル 教科書体 NK-R" w:hAnsi="HG丸ｺﾞｼｯｸM-PRO"/>
          <w:b/>
          <w:sz w:val="22"/>
          <w:szCs w:val="21"/>
        </w:rPr>
      </w:pPr>
      <w:r w:rsidRPr="003A3026">
        <w:rPr>
          <w:rFonts w:ascii="UD デジタル 教科書体 NK-R" w:eastAsia="UD デジタル 教科書体 NK-R" w:hAnsi="HG丸ｺﾞｼｯｸM-PRO" w:hint="eastAsia"/>
          <w:b/>
          <w:sz w:val="22"/>
          <w:szCs w:val="21"/>
        </w:rPr>
        <w:t>○社会福祉法人日本ライトハウス情報文化センター</w:t>
      </w:r>
    </w:p>
    <w:p w:rsidR="004A37AD" w:rsidRPr="003A3026" w:rsidRDefault="004A37AD" w:rsidP="00770FB8">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場所　大阪市西区江戸堀１－１３－２</w:t>
      </w:r>
    </w:p>
    <w:p w:rsidR="004A37AD" w:rsidRPr="003A3026" w:rsidRDefault="004A37AD" w:rsidP="00770FB8">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電話番号　０６－６４４１－００１５（代表）</w:t>
      </w:r>
    </w:p>
    <w:p w:rsidR="004A37AD" w:rsidRPr="003A3026" w:rsidRDefault="004A37AD" w:rsidP="00770FB8">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０６－６４４１－０１３９（図書貸出）</w:t>
      </w:r>
    </w:p>
    <w:p w:rsidR="004A37AD" w:rsidRPr="003A3026" w:rsidRDefault="004A37AD" w:rsidP="00770FB8">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０６－６４４１－００３９（対面リーディング、用具・機器）</w:t>
      </w:r>
    </w:p>
    <w:p w:rsidR="00770FB8" w:rsidRDefault="00770FB8" w:rsidP="00770FB8">
      <w:pPr>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Pr>
          <w:rFonts w:ascii="UD デジタル 教科書体 NK-R" w:eastAsia="UD デジタル 教科書体 NK-R" w:hAnsi="HG丸ｺﾞｼｯｸM-PRO" w:hint="eastAsia"/>
          <w:sz w:val="22"/>
          <w:szCs w:val="21"/>
        </w:rPr>
        <w:t xml:space="preserve">ファックス番号　</w:t>
      </w:r>
      <w:r w:rsidR="004A37AD" w:rsidRPr="003A3026">
        <w:rPr>
          <w:rFonts w:ascii="UD デジタル 教科書体 NK-R" w:eastAsia="UD デジタル 教科書体 NK-R" w:hAnsi="HG丸ｺﾞｼｯｸM-PRO" w:hint="eastAsia"/>
          <w:sz w:val="22"/>
          <w:szCs w:val="21"/>
        </w:rPr>
        <w:t>０６－６４４１－００９５（代表）</w:t>
      </w:r>
    </w:p>
    <w:p w:rsidR="00770FB8" w:rsidRDefault="00770FB8" w:rsidP="00B903D1">
      <w:pPr>
        <w:ind w:firstLineChars="38" w:firstLine="84"/>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F24801">
        <w:rPr>
          <w:rFonts w:ascii="UD デジタル 教科書体 NK-R" w:eastAsia="UD デジタル 教科書体 NK-R" w:hAnsi="HG丸ｺﾞｼｯｸM-PRO" w:hint="eastAsia"/>
          <w:sz w:val="22"/>
          <w:szCs w:val="21"/>
        </w:rPr>
        <w:t xml:space="preserve">　</w:t>
      </w:r>
      <w:r>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０６－６４４１－０１２５（図書貸出）</w:t>
      </w:r>
    </w:p>
    <w:p w:rsidR="004A37AD" w:rsidRPr="003A3026" w:rsidRDefault="00770FB8" w:rsidP="00B903D1">
      <w:pPr>
        <w:ind w:firstLineChars="38" w:firstLine="84"/>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０６－６４４１－１１２６（対面リーディング、用具・機器）</w:t>
      </w:r>
    </w:p>
    <w:p w:rsidR="004A37AD" w:rsidRPr="003A3026" w:rsidRDefault="00770FB8" w:rsidP="00770FB8">
      <w:pPr>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Pr>
          <w:rFonts w:ascii="UD デジタル 教科書体 NK-R" w:eastAsia="UD デジタル 教科書体 NK-R" w:hAnsi="HG丸ｺﾞｼｯｸM-PRO" w:hint="eastAsia"/>
          <w:sz w:val="22"/>
          <w:szCs w:val="21"/>
        </w:rPr>
        <w:t xml:space="preserve">メールアドレス　</w:t>
      </w:r>
      <w:r w:rsidR="004A37AD" w:rsidRPr="003A3026">
        <w:rPr>
          <w:rFonts w:ascii="UD デジタル 教科書体 NK-R" w:eastAsia="UD デジタル 教科書体 NK-R" w:hAnsi="HG丸ｺﾞｼｯｸM-PRO" w:hint="eastAsia"/>
          <w:sz w:val="22"/>
          <w:szCs w:val="21"/>
        </w:rPr>
        <w:t>info@iccb.jp（代表）</w:t>
      </w:r>
    </w:p>
    <w:p w:rsidR="004A37AD" w:rsidRPr="003A3026" w:rsidRDefault="004A37AD" w:rsidP="00B903D1">
      <w:pPr>
        <w:ind w:firstLineChars="31" w:firstLine="68"/>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book@iccb.jp（図書貸出）</w:t>
      </w:r>
    </w:p>
    <w:p w:rsidR="004A37AD" w:rsidRPr="003A3026" w:rsidRDefault="004A37AD" w:rsidP="00B903D1">
      <w:pPr>
        <w:ind w:firstLineChars="31" w:firstLine="68"/>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enjoy@lighthouse.or.jp（対面リーディング、用具・機器）</w:t>
      </w:r>
    </w:p>
    <w:p w:rsidR="004A37AD" w:rsidRPr="003A3026" w:rsidRDefault="004A37AD" w:rsidP="00770FB8">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ホームページアドレス　http://www.lighthouse.or.jp/iccb/</w:t>
      </w:r>
    </w:p>
    <w:p w:rsidR="004A37AD" w:rsidRPr="003A3026" w:rsidRDefault="004A37AD" w:rsidP="004A37AD">
      <w:pPr>
        <w:ind w:firstLineChars="100" w:firstLine="220"/>
        <w:rPr>
          <w:rFonts w:ascii="UD デジタル 教科書体 NK-R" w:eastAsia="UD デジタル 教科書体 NK-R" w:hAnsi="HG丸ｺﾞｼｯｸM-PRO"/>
          <w:sz w:val="22"/>
          <w:szCs w:val="21"/>
        </w:rPr>
      </w:pPr>
    </w:p>
    <w:p w:rsidR="004A37AD" w:rsidRPr="003A3026" w:rsidRDefault="004A37AD" w:rsidP="004A37AD">
      <w:pPr>
        <w:ind w:firstLineChars="100" w:firstLine="220"/>
        <w:rPr>
          <w:rFonts w:ascii="UD デジタル 教科書体 NK-R" w:eastAsia="UD デジタル 教科書体 NK-R" w:hAnsi="HG丸ｺﾞｼｯｸM-PRO"/>
          <w:b/>
          <w:sz w:val="22"/>
          <w:szCs w:val="21"/>
        </w:rPr>
      </w:pPr>
      <w:r w:rsidRPr="003A3026">
        <w:rPr>
          <w:rFonts w:ascii="UD デジタル 教科書体 NK-R" w:eastAsia="UD デジタル 教科書体 NK-R" w:hAnsi="HG丸ｺﾞｼｯｸM-PRO" w:hint="eastAsia"/>
          <w:b/>
          <w:sz w:val="22"/>
          <w:szCs w:val="21"/>
        </w:rPr>
        <w:t>○堺市立健康福祉プラザ点字図書館</w:t>
      </w:r>
    </w:p>
    <w:p w:rsidR="004A37AD" w:rsidRPr="003A3026" w:rsidRDefault="00770FB8" w:rsidP="00770FB8">
      <w:pPr>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場所　堺市堺区旭ヶ丘中町４－３－１</w:t>
      </w:r>
    </w:p>
    <w:p w:rsidR="004A37AD" w:rsidRPr="003A3026" w:rsidRDefault="00770FB8" w:rsidP="00770FB8">
      <w:pPr>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電話番号　０７２－２７５－５０２４</w:t>
      </w:r>
    </w:p>
    <w:p w:rsidR="004A37AD" w:rsidRPr="003A3026" w:rsidRDefault="00770FB8" w:rsidP="00770FB8">
      <w:pPr>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w:t>
      </w:r>
      <w:r>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０７２－２７５－５０２７（図書貸出予約）</w:t>
      </w:r>
    </w:p>
    <w:p w:rsidR="004A37AD" w:rsidRPr="003A3026" w:rsidRDefault="00770FB8" w:rsidP="00770FB8">
      <w:pPr>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ファックス番号　０７２－２４３－２２２２</w:t>
      </w:r>
    </w:p>
    <w:p w:rsidR="004A37AD" w:rsidRPr="00DC7FA4" w:rsidRDefault="00770FB8" w:rsidP="00770FB8">
      <w:pPr>
        <w:rPr>
          <w:rFonts w:ascii="HG丸ｺﾞｼｯｸM-PRO" w:eastAsia="HG丸ｺﾞｼｯｸM-PRO" w:hAnsi="HG丸ｺﾞｼｯｸM-PRO"/>
          <w:szCs w:val="21"/>
        </w:rPr>
      </w:pPr>
      <w:r>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ホームページアドレス　http://www.sakai-kfp.info/eye/index.cgi</w:t>
      </w:r>
    </w:p>
    <w:p w:rsidR="004A37AD" w:rsidRDefault="004A37AD" w:rsidP="004A37AD">
      <w:pPr>
        <w:rPr>
          <w:rFonts w:ascii="HG丸ｺﾞｼｯｸM-PRO" w:eastAsia="HG丸ｺﾞｼｯｸM-PRO" w:hAnsi="HG丸ｺﾞｼｯｸM-PRO"/>
          <w:color w:val="1F4E79" w:themeColor="accent1" w:themeShade="80"/>
          <w:szCs w:val="21"/>
        </w:rPr>
      </w:pPr>
    </w:p>
    <w:p w:rsidR="004A37AD" w:rsidRPr="003A3026" w:rsidRDefault="004A37AD" w:rsidP="004A37AD">
      <w:pPr>
        <w:rPr>
          <w:rFonts w:ascii="UD デジタル 教科書体 NK-R" w:eastAsia="UD デジタル 教科書体 NK-R" w:hAnsi="HG丸ｺﾞｼｯｸM-PRO"/>
          <w:b/>
          <w:color w:val="1F4E79" w:themeColor="accent1" w:themeShade="80"/>
          <w:sz w:val="28"/>
          <w:szCs w:val="28"/>
        </w:rPr>
      </w:pPr>
      <w:r w:rsidRPr="003A3026">
        <w:rPr>
          <w:rFonts w:ascii="UD デジタル 教科書体 NK-R" w:eastAsia="UD デジタル 教科書体 NK-R" w:hAnsi="HG丸ｺﾞｼｯｸM-PRO" w:hint="eastAsia"/>
          <w:b/>
          <w:color w:val="1F4E79" w:themeColor="accent1" w:themeShade="80"/>
          <w:sz w:val="32"/>
          <w:szCs w:val="28"/>
        </w:rPr>
        <w:lastRenderedPageBreak/>
        <w:t>大阪府立図書館</w:t>
      </w:r>
    </w:p>
    <w:p w:rsidR="004A37AD" w:rsidRPr="003A3026" w:rsidRDefault="004A37AD" w:rsidP="004A37AD">
      <w:pPr>
        <w:rPr>
          <w:rFonts w:ascii="UD デジタル 教科書体 NK-R" w:eastAsia="UD デジタル 教科書体 NK-R" w:hAnsi="HG丸ｺﾞｼｯｸM-PRO"/>
          <w:b/>
          <w:sz w:val="22"/>
          <w:szCs w:val="21"/>
        </w:rPr>
      </w:pPr>
      <w:r w:rsidRPr="003E2E7C">
        <w:rPr>
          <w:rFonts w:ascii="HG丸ｺﾞｼｯｸM-PRO" w:eastAsia="HG丸ｺﾞｼｯｸM-PRO" w:hAnsi="HG丸ｺﾞｼｯｸM-PRO" w:hint="eastAsia"/>
          <w:b/>
          <w:szCs w:val="21"/>
        </w:rPr>
        <w:t xml:space="preserve">　</w:t>
      </w:r>
      <w:r w:rsidRPr="003A3026">
        <w:rPr>
          <w:rFonts w:ascii="UD デジタル 教科書体 NK-R" w:eastAsia="UD デジタル 教科書体 NK-R" w:hAnsi="HG丸ｺﾞｼｯｸM-PRO" w:hint="eastAsia"/>
          <w:b/>
          <w:sz w:val="22"/>
          <w:szCs w:val="21"/>
        </w:rPr>
        <w:t>○大阪府立中央図書館</w:t>
      </w:r>
    </w:p>
    <w:p w:rsidR="004A37AD" w:rsidRPr="003A3026" w:rsidRDefault="004A37AD" w:rsidP="004A37AD">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場所　東大阪市荒本北１－２－１</w:t>
      </w:r>
    </w:p>
    <w:p w:rsidR="004A37AD" w:rsidRPr="003A3026" w:rsidRDefault="004A37AD" w:rsidP="004A37AD">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電話番号　０６－６７４５－０１７０（代表）</w:t>
      </w:r>
    </w:p>
    <w:p w:rsidR="004A37AD" w:rsidRPr="003A3026" w:rsidRDefault="004A37AD" w:rsidP="004A37AD">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０６－６７４５－９２８２（障がい者支援室直通）</w:t>
      </w:r>
    </w:p>
    <w:p w:rsidR="004A37AD" w:rsidRPr="003A3026" w:rsidRDefault="004A37AD" w:rsidP="004A37AD">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ホームページアドレス　http://www.library.pref.osaka.jp/site/central/（トップページ）</w:t>
      </w:r>
    </w:p>
    <w:p w:rsidR="004A37AD" w:rsidRPr="003A3026" w:rsidRDefault="004A37AD" w:rsidP="00B903D1">
      <w:pPr>
        <w:ind w:firstLineChars="25" w:firstLine="55"/>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http://www.library.pref.osaka.jp/central/taimen/index.html</w:t>
      </w:r>
    </w:p>
    <w:p w:rsidR="004A37AD" w:rsidRPr="003A3026" w:rsidRDefault="004A37AD" w:rsidP="004A37AD">
      <w:pPr>
        <w:rPr>
          <w:rFonts w:ascii="UD デジタル 教科書体 NK-R" w:eastAsia="UD デジタル 教科書体 NK-R" w:hAnsi="HG丸ｺﾞｼｯｸM-PRO"/>
          <w:sz w:val="22"/>
          <w:szCs w:val="21"/>
        </w:rPr>
      </w:pPr>
      <w:r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w:t>
      </w:r>
      <w:r w:rsidR="00770FB8">
        <w:rPr>
          <w:rFonts w:ascii="UD デジタル 教科書体 NK-R" w:eastAsia="UD デジタル 教科書体 NK-R" w:hAnsi="HG丸ｺﾞｼｯｸM-PRO" w:hint="eastAsia"/>
          <w:sz w:val="22"/>
          <w:szCs w:val="21"/>
        </w:rPr>
        <w:t xml:space="preserve">　　　　　　　　</w:t>
      </w:r>
      <w:r w:rsidRPr="003A3026">
        <w:rPr>
          <w:rFonts w:ascii="UD デジタル 教科書体 NK-R" w:eastAsia="UD デジタル 教科書体 NK-R" w:hAnsi="HG丸ｺﾞｼｯｸM-PRO" w:hint="eastAsia"/>
          <w:sz w:val="22"/>
          <w:szCs w:val="21"/>
        </w:rPr>
        <w:t xml:space="preserve">　（障がい者サービスのページ）</w:t>
      </w:r>
    </w:p>
    <w:p w:rsidR="004A37AD" w:rsidRPr="003A3026" w:rsidRDefault="004A37AD" w:rsidP="004A37AD">
      <w:pPr>
        <w:rPr>
          <w:rFonts w:ascii="UD デジタル 教科書体 NK-R" w:eastAsia="UD デジタル 教科書体 NK-R" w:hAnsi="HG丸ｺﾞｼｯｸM-PRO"/>
          <w:sz w:val="22"/>
          <w:szCs w:val="21"/>
        </w:rPr>
      </w:pPr>
    </w:p>
    <w:p w:rsidR="004A37AD" w:rsidRPr="003A3026" w:rsidRDefault="004A37AD" w:rsidP="004A37AD">
      <w:pPr>
        <w:ind w:firstLineChars="100" w:firstLine="220"/>
        <w:rPr>
          <w:rFonts w:ascii="UD デジタル 教科書体 NK-R" w:eastAsia="UD デジタル 教科書体 NK-R" w:hAnsi="HG丸ｺﾞｼｯｸM-PRO"/>
          <w:b/>
          <w:sz w:val="22"/>
          <w:szCs w:val="21"/>
        </w:rPr>
      </w:pPr>
      <w:r w:rsidRPr="003A3026">
        <w:rPr>
          <w:rFonts w:ascii="UD デジタル 教科書体 NK-R" w:eastAsia="UD デジタル 教科書体 NK-R" w:hAnsi="HG丸ｺﾞｼｯｸM-PRO" w:hint="eastAsia"/>
          <w:b/>
          <w:sz w:val="22"/>
          <w:szCs w:val="21"/>
        </w:rPr>
        <w:t>○大阪府立中之島図書館</w:t>
      </w:r>
    </w:p>
    <w:p w:rsidR="004A37AD" w:rsidRPr="003A3026" w:rsidRDefault="00770FB8" w:rsidP="00770FB8">
      <w:pPr>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場所　大阪市北区中之島１－２－１０</w:t>
      </w:r>
    </w:p>
    <w:p w:rsidR="004A37AD" w:rsidRPr="003A3026" w:rsidRDefault="00770FB8" w:rsidP="00770FB8">
      <w:pPr>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電話番号　０６－６２０３－０４７４（代表）</w:t>
      </w:r>
    </w:p>
    <w:p w:rsidR="004A37AD" w:rsidRDefault="00770FB8" w:rsidP="00770FB8">
      <w:pPr>
        <w:rPr>
          <w:rFonts w:ascii="HG丸ｺﾞｼｯｸM-PRO" w:eastAsia="HG丸ｺﾞｼｯｸM-PRO" w:hAnsi="HG丸ｺﾞｼｯｸM-PRO"/>
          <w:szCs w:val="21"/>
        </w:rPr>
      </w:pPr>
      <w:r>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w:t>
      </w:r>
      <w:r w:rsidR="00B903D1">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ホームページアドレス　http://www.library.pref.osaka.jp/site/nakato/</w:t>
      </w:r>
    </w:p>
    <w:p w:rsidR="004A37AD" w:rsidRPr="00184494" w:rsidRDefault="004A37AD" w:rsidP="004A37AD">
      <w:pPr>
        <w:rPr>
          <w:rFonts w:ascii="HG丸ｺﾞｼｯｸM-PRO" w:eastAsia="HG丸ｺﾞｼｯｸM-PRO" w:hAnsi="HG丸ｺﾞｼｯｸM-PRO"/>
          <w:color w:val="1F4E79" w:themeColor="accent1" w:themeShade="80"/>
          <w:szCs w:val="21"/>
        </w:rPr>
      </w:pPr>
    </w:p>
    <w:p w:rsidR="004A37AD" w:rsidRDefault="004A37AD" w:rsidP="004A37AD">
      <w:pPr>
        <w:rPr>
          <w:rFonts w:ascii="HG丸ｺﾞｼｯｸM-PRO" w:eastAsia="HG丸ｺﾞｼｯｸM-PRO" w:hAnsi="HG丸ｺﾞｼｯｸM-PRO"/>
          <w:color w:val="1F4E79" w:themeColor="accent1" w:themeShade="80"/>
          <w:szCs w:val="21"/>
        </w:rPr>
      </w:pPr>
    </w:p>
    <w:p w:rsidR="004A37AD" w:rsidRPr="003A3026" w:rsidRDefault="004A37AD" w:rsidP="004A37AD">
      <w:pPr>
        <w:rPr>
          <w:rFonts w:ascii="UD デジタル 教科書体 NK-R" w:eastAsia="UD デジタル 教科書体 NK-R" w:hAnsi="HG丸ｺﾞｼｯｸM-PRO"/>
          <w:b/>
          <w:color w:val="1F4E79" w:themeColor="accent1" w:themeShade="80"/>
          <w:sz w:val="28"/>
          <w:szCs w:val="28"/>
        </w:rPr>
      </w:pPr>
      <w:r w:rsidRPr="003A3026">
        <w:rPr>
          <w:rFonts w:ascii="UD デジタル 教科書体 NK-R" w:eastAsia="UD デジタル 教科書体 NK-R" w:hAnsi="HG丸ｺﾞｼｯｸM-PRO" w:hint="eastAsia"/>
          <w:b/>
          <w:color w:val="1F4E79" w:themeColor="accent1" w:themeShade="80"/>
          <w:sz w:val="32"/>
          <w:szCs w:val="28"/>
        </w:rPr>
        <w:t>国立国会図書館</w:t>
      </w:r>
    </w:p>
    <w:p w:rsidR="004A37AD" w:rsidRPr="003A3026" w:rsidRDefault="004A37AD" w:rsidP="004A37AD">
      <w:pPr>
        <w:rPr>
          <w:rFonts w:ascii="UD デジタル 教科書体 NK-R" w:eastAsia="UD デジタル 教科書体 NK-R" w:hAnsi="HG丸ｺﾞｼｯｸM-PRO"/>
          <w:b/>
          <w:sz w:val="22"/>
          <w:szCs w:val="21"/>
        </w:rPr>
      </w:pPr>
      <w:r w:rsidRPr="003E2E7C">
        <w:rPr>
          <w:rFonts w:ascii="HG丸ｺﾞｼｯｸM-PRO" w:eastAsia="HG丸ｺﾞｼｯｸM-PRO" w:hAnsi="HG丸ｺﾞｼｯｸM-PRO" w:hint="eastAsia"/>
          <w:b/>
          <w:szCs w:val="21"/>
        </w:rPr>
        <w:t xml:space="preserve">　</w:t>
      </w:r>
      <w:r w:rsidRPr="003A3026">
        <w:rPr>
          <w:rFonts w:ascii="UD デジタル 教科書体 NK-R" w:eastAsia="UD デジタル 教科書体 NK-R" w:hAnsi="HG丸ｺﾞｼｯｸM-PRO" w:hint="eastAsia"/>
          <w:b/>
          <w:sz w:val="22"/>
          <w:szCs w:val="21"/>
        </w:rPr>
        <w:t>○国立国会図書館サーチ</w:t>
      </w:r>
    </w:p>
    <w:p w:rsidR="004A37AD" w:rsidRPr="00DC7FA4" w:rsidRDefault="00B903D1" w:rsidP="004A37AD">
      <w:pPr>
        <w:rPr>
          <w:rFonts w:ascii="HG丸ｺﾞｼｯｸM-PRO" w:eastAsia="HG丸ｺﾞｼｯｸM-PRO" w:hAnsi="HG丸ｺﾞｼｯｸM-PRO"/>
          <w:szCs w:val="21"/>
        </w:rPr>
      </w:pPr>
      <w:r>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 xml:space="preserve">　　　ホームページアドレス　https://iss.ndl.go.jp/</w:t>
      </w:r>
    </w:p>
    <w:p w:rsidR="004A37AD" w:rsidRDefault="004A37AD" w:rsidP="004A37AD">
      <w:pPr>
        <w:widowControl/>
        <w:jc w:val="left"/>
        <w:rPr>
          <w:rFonts w:ascii="HG丸ｺﾞｼｯｸM-PRO" w:eastAsia="HG丸ｺﾞｼｯｸM-PRO" w:hAnsi="HG丸ｺﾞｼｯｸM-PRO"/>
          <w:color w:val="1F4E79" w:themeColor="accent1" w:themeShade="80"/>
          <w:szCs w:val="21"/>
        </w:rPr>
      </w:pPr>
    </w:p>
    <w:p w:rsidR="004A37AD" w:rsidRDefault="004A37AD" w:rsidP="004A37AD">
      <w:pPr>
        <w:widowControl/>
        <w:jc w:val="left"/>
        <w:rPr>
          <w:rFonts w:ascii="HG丸ｺﾞｼｯｸM-PRO" w:eastAsia="HG丸ｺﾞｼｯｸM-PRO" w:hAnsi="HG丸ｺﾞｼｯｸM-PRO"/>
          <w:color w:val="1F4E79" w:themeColor="accent1" w:themeShade="80"/>
          <w:szCs w:val="21"/>
        </w:rPr>
      </w:pPr>
    </w:p>
    <w:p w:rsidR="00770FB8" w:rsidRDefault="004A37AD" w:rsidP="00770FB8">
      <w:pPr>
        <w:rPr>
          <w:rFonts w:ascii="UD デジタル 教科書体 NK-R" w:eastAsia="UD デジタル 教科書体 NK-R" w:hAnsi="HG丸ｺﾞｼｯｸM-PRO"/>
          <w:b/>
          <w:color w:val="1F4E79" w:themeColor="accent1" w:themeShade="80"/>
          <w:sz w:val="28"/>
          <w:szCs w:val="28"/>
        </w:rPr>
      </w:pPr>
      <w:r w:rsidRPr="003A3026">
        <w:rPr>
          <w:rFonts w:ascii="UD デジタル 教科書体 NK-R" w:eastAsia="UD デジタル 教科書体 NK-R" w:hAnsi="HG丸ｺﾞｼｯｸM-PRO" w:hint="eastAsia"/>
          <w:b/>
          <w:color w:val="1F4E79" w:themeColor="accent1" w:themeShade="80"/>
          <w:sz w:val="32"/>
          <w:szCs w:val="28"/>
        </w:rPr>
        <w:t>サピエ図書館</w:t>
      </w:r>
    </w:p>
    <w:p w:rsidR="006A7E71" w:rsidRDefault="00B903D1" w:rsidP="006A7E71">
      <w:pPr>
        <w:rPr>
          <w:rFonts w:ascii="UD デジタル 教科書体 NK-R" w:eastAsia="UD デジタル 教科書体 NK-R" w:hAnsi="HG丸ｺﾞｼｯｸM-PRO"/>
          <w:sz w:val="22"/>
          <w:szCs w:val="21"/>
        </w:rPr>
      </w:pPr>
      <w:r>
        <w:rPr>
          <w:rFonts w:ascii="UD デジタル 教科書体 NK-R" w:eastAsia="UD デジタル 教科書体 NK-R" w:hAnsi="HG丸ｺﾞｼｯｸM-PRO" w:hint="eastAsia"/>
          <w:sz w:val="22"/>
          <w:szCs w:val="21"/>
        </w:rPr>
        <w:t xml:space="preserve"> </w:t>
      </w:r>
      <w:r w:rsidR="006A7E71">
        <w:rPr>
          <w:rFonts w:ascii="UD デジタル 教科書体 NK-R" w:eastAsia="UD デジタル 教科書体 NK-R" w:hAnsi="HG丸ｺﾞｼｯｸM-PRO" w:hint="eastAsia"/>
          <w:sz w:val="22"/>
          <w:szCs w:val="21"/>
        </w:rPr>
        <w:t xml:space="preserve">　　　</w:t>
      </w:r>
      <w:r w:rsidR="004A37AD" w:rsidRPr="003A3026">
        <w:rPr>
          <w:rFonts w:ascii="UD デジタル 教科書体 NK-R" w:eastAsia="UD デジタル 教科書体 NK-R" w:hAnsi="HG丸ｺﾞｼｯｸM-PRO" w:hint="eastAsia"/>
          <w:sz w:val="22"/>
          <w:szCs w:val="21"/>
        </w:rPr>
        <w:t>ホ</w:t>
      </w:r>
      <w:r w:rsidR="006A7E71">
        <w:rPr>
          <w:rFonts w:ascii="UD デジタル 教科書体 NK-R" w:eastAsia="UD デジタル 教科書体 NK-R" w:hAnsi="HG丸ｺﾞｼｯｸM-PRO" w:hint="eastAsia"/>
          <w:sz w:val="22"/>
          <w:szCs w:val="21"/>
        </w:rPr>
        <w:t xml:space="preserve">ームページアドレス　</w:t>
      </w:r>
      <w:r w:rsidR="004A37AD" w:rsidRPr="003A3026">
        <w:rPr>
          <w:rFonts w:ascii="UD デジタル 教科書体 NK-R" w:eastAsia="UD デジタル 教科書体 NK-R" w:hAnsi="HG丸ｺﾞｼｯｸM-PRO" w:hint="eastAsia"/>
          <w:sz w:val="22"/>
          <w:szCs w:val="21"/>
        </w:rPr>
        <w:t>https://library.sapie.or.jp/cgi-bin/CN1MN1?S00101=</w:t>
      </w:r>
    </w:p>
    <w:p w:rsidR="004A37AD" w:rsidRPr="006A7E71" w:rsidRDefault="00B903D1" w:rsidP="00B903D1">
      <w:pPr>
        <w:ind w:firstLineChars="1075" w:firstLine="2365"/>
        <w:rPr>
          <w:rFonts w:ascii="UD デジタル 教科書体 NK-R" w:eastAsia="UD デジタル 教科書体 NK-R" w:hAnsi="HG丸ｺﾞｼｯｸM-PRO"/>
          <w:b/>
          <w:color w:val="1F4E79" w:themeColor="accent1" w:themeShade="80"/>
          <w:sz w:val="28"/>
          <w:szCs w:val="28"/>
        </w:rPr>
      </w:pPr>
      <w:r>
        <w:rPr>
          <w:rFonts w:ascii="UD デジタル 教科書体 NK-R" w:eastAsia="UD デジタル 教科書体 NK-R" w:hAnsi="HG丸ｺﾞｼｯｸM-PRO"/>
          <w:sz w:val="22"/>
          <w:szCs w:val="21"/>
        </w:rPr>
        <w:t xml:space="preserve"> </w:t>
      </w:r>
      <w:r w:rsidR="004A37AD" w:rsidRPr="003A3026">
        <w:rPr>
          <w:rFonts w:ascii="UD デジタル 教科書体 NK-R" w:eastAsia="UD デジタル 教科書体 NK-R" w:hAnsi="HG丸ｺﾞｼｯｸM-PRO" w:hint="eastAsia"/>
          <w:sz w:val="22"/>
          <w:szCs w:val="21"/>
        </w:rPr>
        <w:t>S00MNU01&amp;S00102=HOkP1dqmrtM&amp;S00103=GhEt7OVHZN</w:t>
      </w:r>
    </w:p>
    <w:p w:rsidR="004A37AD" w:rsidRDefault="004A37AD" w:rsidP="004A37A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BD210B" w:rsidRPr="007E0D58" w:rsidRDefault="00E53BF9" w:rsidP="00BD210B">
      <w:pPr>
        <w:wordWrap w:val="0"/>
        <w:rPr>
          <w:rFonts w:ascii="Meiryo UI" w:eastAsia="Meiryo UI" w:hAnsi="Meiryo UI"/>
        </w:rPr>
      </w:pPr>
      <w:r>
        <w:rPr>
          <w:noProof/>
        </w:rPr>
        <w:lastRenderedPageBreak/>
        <mc:AlternateContent>
          <mc:Choice Requires="wps">
            <w:drawing>
              <wp:anchor distT="0" distB="0" distL="114300" distR="114300" simplePos="0" relativeHeight="251688960" behindDoc="0" locked="0" layoutInCell="1" allowOverlap="1" wp14:anchorId="3C03AFA2" wp14:editId="7475BB7B">
                <wp:simplePos x="0" y="0"/>
                <wp:positionH relativeFrom="column">
                  <wp:posOffset>4909820</wp:posOffset>
                </wp:positionH>
                <wp:positionV relativeFrom="page">
                  <wp:posOffset>180975</wp:posOffset>
                </wp:positionV>
                <wp:extent cx="1390650" cy="256540"/>
                <wp:effectExtent l="0" t="0" r="0" b="0"/>
                <wp:wrapNone/>
                <wp:docPr id="4" name="テキスト ボックス 3"/>
                <wp:cNvGraphicFramePr/>
                <a:graphic xmlns:a="http://schemas.openxmlformats.org/drawingml/2006/main">
                  <a:graphicData uri="http://schemas.microsoft.com/office/word/2010/wordprocessingShape">
                    <wps:wsp>
                      <wps:cNvSpPr txBox="1"/>
                      <wps:spPr>
                        <a:xfrm>
                          <a:off x="0" y="0"/>
                          <a:ext cx="1390650" cy="2565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240" w:lineRule="exact"/>
                            </w:pPr>
                            <w:r>
                              <w:rPr>
                                <w:rFonts w:ascii="HG丸ｺﾞｼｯｸM-PRO" w:eastAsia="HG丸ｺﾞｼｯｸM-PRO" w:hAnsi="HG丸ｺﾞｼｯｸM-PRO" w:cstheme="minorBidi" w:hint="eastAsia"/>
                                <w:color w:val="000000" w:themeColor="dark1"/>
                                <w:sz w:val="22"/>
                                <w:szCs w:val="22"/>
                              </w:rPr>
                              <w:t>（2020．１０）</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type w14:anchorId="3C03AFA2" id="_x0000_t202" coordsize="21600,21600" o:spt="202" path="m,l,21600r21600,l21600,xe">
                <v:stroke joinstyle="miter"/>
                <v:path gradientshapeok="t" o:connecttype="rect"/>
              </v:shapetype>
              <v:shape id="テキスト ボックス 3" o:spid="_x0000_s1031" type="#_x0000_t202" style="position:absolute;left:0;text-align:left;margin-left:386.6pt;margin-top:14.25pt;width:109.5pt;height:2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" filled="f" stroked="f">
                <v:textbox>
                  <w:txbxContent>
                    <w:p w:rsidR="00327DA5" w:rsidRDefault="00327DA5" w:rsidP="00BD210B">
                      <w:pPr>
                        <w:pStyle w:val="Web"/>
                        <w:spacing w:before="0" w:beforeAutospacing="0" w:after="0" w:afterAutospacing="0" w:line="240" w:lineRule="exact"/>
                      </w:pPr>
                      <w:r>
                        <w:rPr>
                          <w:rFonts w:ascii="HG丸ｺﾞｼｯｸM-PRO" w:eastAsia="HG丸ｺﾞｼｯｸM-PRO" w:hAnsi="HG丸ｺﾞｼｯｸM-PRO" w:cstheme="minorBidi" w:hint="eastAsia"/>
                          <w:color w:val="000000" w:themeColor="dark1"/>
                          <w:sz w:val="22"/>
                          <w:szCs w:val="22"/>
                        </w:rPr>
                        <w:t>（2020．１０）</w:t>
                      </w:r>
                    </w:p>
                  </w:txbxContent>
                </v:textbox>
                <w10:wrap anchory="page"/>
              </v:shape>
            </w:pict>
          </mc:Fallback>
        </mc:AlternateContent>
      </w:r>
      <w:r w:rsidR="00BD210B">
        <w:rPr>
          <w:noProof/>
        </w:rPr>
        <w:drawing>
          <wp:anchor distT="0" distB="0" distL="114300" distR="114300" simplePos="0" relativeHeight="251666432" behindDoc="0" locked="0" layoutInCell="1" allowOverlap="1" wp14:anchorId="3C4DC05C" wp14:editId="0DD96A02">
            <wp:simplePos x="0" y="0"/>
            <wp:positionH relativeFrom="column">
              <wp:posOffset>-247650</wp:posOffset>
            </wp:positionH>
            <wp:positionV relativeFrom="page">
              <wp:posOffset>447675</wp:posOffset>
            </wp:positionV>
            <wp:extent cx="657225" cy="437515"/>
            <wp:effectExtent l="0" t="0" r="9525" b="635"/>
            <wp:wrapNone/>
            <wp:docPr id="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437515"/>
                    </a:xfrm>
                    <a:prstGeom prst="rect">
                      <a:avLst/>
                    </a:prstGeom>
                    <a:noFill/>
                    <a:extLst/>
                  </pic:spPr>
                </pic:pic>
              </a:graphicData>
            </a:graphic>
            <wp14:sizeRelH relativeFrom="margin">
              <wp14:pctWidth>0</wp14:pctWidth>
            </wp14:sizeRelH>
            <wp14:sizeRelV relativeFrom="margin">
              <wp14:pctHeight>0</wp14:pctHeight>
            </wp14:sizeRelV>
          </wp:anchor>
        </w:drawing>
      </w:r>
      <w:r w:rsidR="00BD210B">
        <w:rPr>
          <w:noProof/>
        </w:rPr>
        <mc:AlternateContent>
          <mc:Choice Requires="wpg">
            <w:drawing>
              <wp:anchor distT="0" distB="0" distL="114300" distR="114300" simplePos="0" relativeHeight="251667456" behindDoc="0" locked="0" layoutInCell="1" allowOverlap="1" wp14:anchorId="209E07C4" wp14:editId="699CB80D">
                <wp:simplePos x="0" y="0"/>
                <wp:positionH relativeFrom="column">
                  <wp:posOffset>4705350</wp:posOffset>
                </wp:positionH>
                <wp:positionV relativeFrom="paragraph">
                  <wp:posOffset>0</wp:posOffset>
                </wp:positionV>
                <wp:extent cx="1932940" cy="876300"/>
                <wp:effectExtent l="0" t="0" r="0" b="0"/>
                <wp:wrapNone/>
                <wp:docPr id="48" name="グループ化 48"/>
                <wp:cNvGraphicFramePr/>
                <a:graphic xmlns:a="http://schemas.openxmlformats.org/drawingml/2006/main">
                  <a:graphicData uri="http://schemas.microsoft.com/office/word/2010/wordprocessingGroup">
                    <wpg:wgp>
                      <wpg:cNvGrpSpPr/>
                      <wpg:grpSpPr>
                        <a:xfrm>
                          <a:off x="0" y="0"/>
                          <a:ext cx="1932940" cy="876300"/>
                          <a:chOff x="0" y="0"/>
                          <a:chExt cx="1933560" cy="876480"/>
                        </a:xfrm>
                      </wpg:grpSpPr>
                      <pic:pic xmlns:pic="http://schemas.openxmlformats.org/drawingml/2006/picture">
                        <pic:nvPicPr>
                          <pic:cNvPr id="16" name="図 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04850" y="0"/>
                            <a:ext cx="561340" cy="621665"/>
                          </a:xfrm>
                          <a:prstGeom prst="rect">
                            <a:avLst/>
                          </a:prstGeom>
                          <a:noFill/>
                          <a:extLst/>
                        </pic:spPr>
                      </pic:pic>
                      <wps:wsp>
                        <wps:cNvPr id="2" name="テキスト ボックス 1"/>
                        <wps:cNvSpPr txBox="1"/>
                        <wps:spPr>
                          <a:xfrm>
                            <a:off x="0" y="533400"/>
                            <a:ext cx="1933560" cy="3430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FC0F44" w:rsidRDefault="00327DA5" w:rsidP="00BD210B">
                              <w:pPr>
                                <w:pStyle w:val="Web"/>
                                <w:spacing w:before="0" w:beforeAutospacing="0" w:after="0" w:afterAutospacing="0"/>
                                <w:jc w:val="center"/>
                                <w:rPr>
                                  <w:rFonts w:ascii="ＭＳ ゴシック" w:eastAsia="ＭＳ ゴシック" w:hAnsi="ＭＳ ゴシック"/>
                                </w:rPr>
                              </w:pPr>
                              <w:r w:rsidRPr="00FC0F44">
                                <w:rPr>
                                  <w:rFonts w:ascii="ＭＳ ゴシック" w:eastAsia="ＭＳ ゴシック" w:hAnsi="ＭＳ ゴシック" w:cstheme="minorBidi" w:hint="eastAsia"/>
                                  <w:color w:val="000000" w:themeColor="dark1"/>
                                  <w:sz w:val="16"/>
                                  <w:szCs w:val="16"/>
                                </w:rPr>
                                <w:t>©2014 大阪府もずやん</w:t>
                              </w:r>
                            </w:p>
                          </w:txbxContent>
                        </wps:txbx>
                        <wps:bodyPr vertOverflow="clip" horzOverflow="clip" wrap="square" rtlCol="0" anchor="ctr" anchorCtr="0"/>
                      </wps:wsp>
                    </wpg:wgp>
                  </a:graphicData>
                </a:graphic>
              </wp:anchor>
            </w:drawing>
          </mc:Choice>
          <mc:Fallback>
            <w:pict>
              <v:group w14:anchorId="209E07C4" id="グループ化 48" o:spid="_x0000_s1032" style="position:absolute;left:0;text-align:left;margin-left:370.5pt;margin-top:0;width:152.2pt;height:69pt;z-index:251667456" coordsize="19335,8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33" type="#_x0000_t75" style="position:absolute;left:7048;width:5613;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">
                  <v:imagedata r:id="rId11" o:title=""/>
                  <v:path arrowok="t"/>
                </v:shape>
                <v:shape id="_x0000_s1034" type="#_x0000_t202" style="position:absolute;top:5334;width:19335;height: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rsidR="00327DA5" w:rsidRPr="00FC0F44" w:rsidRDefault="00327DA5" w:rsidP="00BD210B">
                        <w:pPr>
                          <w:pStyle w:val="Web"/>
                          <w:spacing w:before="0" w:beforeAutospacing="0" w:after="0" w:afterAutospacing="0"/>
                          <w:jc w:val="center"/>
                          <w:rPr>
                            <w:rFonts w:ascii="ＭＳ ゴシック" w:eastAsia="ＭＳ ゴシック" w:hAnsi="ＭＳ ゴシック"/>
                          </w:rPr>
                        </w:pPr>
                        <w:r w:rsidRPr="00FC0F44">
                          <w:rPr>
                            <w:rFonts w:ascii="ＭＳ ゴシック" w:eastAsia="ＭＳ ゴシック" w:hAnsi="ＭＳ ゴシック" w:cstheme="minorBidi" w:hint="eastAsia"/>
                            <w:color w:val="000000" w:themeColor="dark1"/>
                            <w:sz w:val="16"/>
                            <w:szCs w:val="16"/>
                          </w:rPr>
                          <w:t>©2014 大阪府もずやん</w:t>
                        </w:r>
                      </w:p>
                    </w:txbxContent>
                  </v:textbox>
                </v:shape>
              </v:group>
            </w:pict>
          </mc:Fallback>
        </mc:AlternateContent>
      </w:r>
      <w:r w:rsidR="00BD210B">
        <w:rPr>
          <w:noProof/>
        </w:rPr>
        <mc:AlternateContent>
          <mc:Choice Requires="wps">
            <w:drawing>
              <wp:anchor distT="0" distB="0" distL="114300" distR="114300" simplePos="0" relativeHeight="251665408" behindDoc="0" locked="0" layoutInCell="1" allowOverlap="1" wp14:anchorId="68C4875F" wp14:editId="568A2DA3">
                <wp:simplePos x="0" y="0"/>
                <wp:positionH relativeFrom="column">
                  <wp:align>center</wp:align>
                </wp:positionH>
                <wp:positionV relativeFrom="page">
                  <wp:posOffset>313055</wp:posOffset>
                </wp:positionV>
                <wp:extent cx="6114600" cy="675720"/>
                <wp:effectExtent l="0" t="0" r="0" b="0"/>
                <wp:wrapNone/>
                <wp:docPr id="50" name="テキスト ボックス 49"/>
                <wp:cNvGraphicFramePr/>
                <a:graphic xmlns:a="http://schemas.openxmlformats.org/drawingml/2006/main">
                  <a:graphicData uri="http://schemas.microsoft.com/office/word/2010/wordprocessingShape">
                    <wps:wsp>
                      <wps:cNvSpPr txBox="1"/>
                      <wps:spPr>
                        <a:xfrm>
                          <a:off x="0" y="0"/>
                          <a:ext cx="6114600" cy="675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232334" w:rsidRDefault="00327DA5" w:rsidP="00BD210B">
                            <w:pPr>
                              <w:pStyle w:val="Web"/>
                              <w:spacing w:before="0" w:beforeAutospacing="0" w:after="0" w:afterAutospacing="0"/>
                              <w:jc w:val="center"/>
                            </w:pPr>
                            <w:r w:rsidRPr="00232334">
                              <w:rPr>
                                <w:rFonts w:cstheme="minorBidi" w:hint="eastAsia"/>
                                <w:b/>
                                <w:bCs/>
                                <w:color w:val="000000" w:themeColor="dark1"/>
                                <w:sz w:val="60"/>
                                <w:szCs w:val="60"/>
                              </w:rPr>
                              <w:t>大阪府立中央図書館利用案内</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shape w14:anchorId="68C4875F" id="テキスト ボックス 49" o:spid="_x0000_s1035" type="#_x0000_t202" style="position:absolute;left:0;text-align:left;margin-left:0;margin-top:24.65pt;width:481.45pt;height:53.2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" filled="f" stroked="f">
                <v:textbox>
                  <w:txbxContent>
                    <w:p w:rsidR="00327DA5" w:rsidRPr="00232334" w:rsidRDefault="00327DA5" w:rsidP="00BD210B">
                      <w:pPr>
                        <w:pStyle w:val="Web"/>
                        <w:spacing w:before="0" w:beforeAutospacing="0" w:after="0" w:afterAutospacing="0"/>
                        <w:jc w:val="center"/>
                      </w:pPr>
                      <w:r w:rsidRPr="00232334">
                        <w:rPr>
                          <w:rFonts w:cstheme="minorBidi" w:hint="eastAsia"/>
                          <w:b/>
                          <w:bCs/>
                          <w:color w:val="000000" w:themeColor="dark1"/>
                          <w:sz w:val="60"/>
                          <w:szCs w:val="60"/>
                        </w:rPr>
                        <w:t>大阪府立中央図書館利用案内</w:t>
                      </w:r>
                    </w:p>
                  </w:txbxContent>
                </v:textbox>
                <w10:wrap anchory="page"/>
              </v:shape>
            </w:pict>
          </mc:Fallback>
        </mc:AlternateContent>
      </w:r>
    </w:p>
    <w:p w:rsidR="00BD210B" w:rsidRDefault="005B7E63" w:rsidP="00BD210B">
      <w:pPr>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3052445</wp:posOffset>
                </wp:positionH>
                <wp:positionV relativeFrom="paragraph">
                  <wp:posOffset>775335</wp:posOffset>
                </wp:positionV>
                <wp:extent cx="3161665" cy="3171825"/>
                <wp:effectExtent l="0" t="0" r="635" b="9525"/>
                <wp:wrapNone/>
                <wp:docPr id="57" name="テキスト ボックス 56"/>
                <wp:cNvGraphicFramePr/>
                <a:graphic xmlns:a="http://schemas.openxmlformats.org/drawingml/2006/main">
                  <a:graphicData uri="http://schemas.microsoft.com/office/word/2010/wordprocessingShape">
                    <wps:wsp>
                      <wps:cNvSpPr txBox="1"/>
                      <wps:spPr>
                        <a:xfrm>
                          <a:off x="0" y="0"/>
                          <a:ext cx="3161665" cy="31718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246EC3" w:rsidRDefault="00327DA5" w:rsidP="00BD210B">
                            <w:pPr>
                              <w:pStyle w:val="Web"/>
                              <w:spacing w:before="0" w:beforeAutospacing="0" w:after="40" w:afterAutospacing="0" w:line="280" w:lineRule="exact"/>
                            </w:pPr>
                            <w:r w:rsidRPr="00246EC3">
                              <w:rPr>
                                <w:rFonts w:cstheme="minorBidi" w:hint="eastAsia"/>
                                <w:b/>
                                <w:bCs/>
                                <w:color w:val="000000" w:themeColor="dark1"/>
                                <w:sz w:val="21"/>
                                <w:szCs w:val="21"/>
                              </w:rPr>
                              <w:t>電話・FAX</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・代　表：06-6745-0170</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・障がい者支援室：06-6745-9282</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・ホール・会議室：06-6745-0170（代表）</w:t>
                            </w:r>
                          </w:p>
                          <w:p w:rsidR="00327DA5"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1"/>
                                <w:szCs w:val="21"/>
                              </w:rPr>
                              <w:t>・FAX：06-6745-0262</w:t>
                            </w:r>
                          </w:p>
                          <w:p w:rsidR="00327DA5" w:rsidRDefault="00327DA5" w:rsidP="00BD210B">
                            <w:pPr>
                              <w:pStyle w:val="Web"/>
                              <w:spacing w:before="0" w:beforeAutospacing="0" w:after="0" w:afterAutospacing="0" w:line="280" w:lineRule="exact"/>
                            </w:pPr>
                          </w:p>
                          <w:p w:rsidR="00327DA5" w:rsidRDefault="00327DA5" w:rsidP="00BD210B">
                            <w:pPr>
                              <w:pStyle w:val="Web"/>
                              <w:spacing w:before="0" w:beforeAutospacing="0" w:after="0" w:afterAutospacing="0" w:line="280" w:lineRule="exact"/>
                            </w:pPr>
                          </w:p>
                          <w:p w:rsidR="00327DA5" w:rsidRPr="00246EC3" w:rsidRDefault="00327DA5" w:rsidP="00BD210B">
                            <w:pPr>
                              <w:pStyle w:val="Web"/>
                              <w:spacing w:before="0" w:beforeAutospacing="0" w:after="40" w:afterAutospacing="0" w:line="280" w:lineRule="exact"/>
                            </w:pPr>
                            <w:r w:rsidRPr="00246EC3">
                              <w:rPr>
                                <w:rFonts w:cstheme="minorBidi" w:hint="eastAsia"/>
                                <w:b/>
                                <w:bCs/>
                                <w:color w:val="000000" w:themeColor="dark1"/>
                                <w:sz w:val="21"/>
                                <w:szCs w:val="21"/>
                              </w:rPr>
                              <w:t>ホームページアドレス</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http://www.library.pref.osaka.jp/</w:t>
                            </w:r>
                          </w:p>
                          <w:p w:rsidR="00327DA5" w:rsidRDefault="00327DA5" w:rsidP="00BD210B">
                            <w:pPr>
                              <w:pStyle w:val="Web"/>
                              <w:spacing w:before="0" w:beforeAutospacing="0" w:after="0" w:afterAutospacing="0" w:line="280" w:lineRule="exact"/>
                            </w:pPr>
                            <w:r>
                              <w:rPr>
                                <w:rFonts w:ascii="HG丸ｺﾞｼｯｸM-PRO" w:eastAsia="HG丸ｺﾞｼｯｸM-PRO" w:hAnsi="HG丸ｺﾞｼｯｸM-PRO" w:cstheme="minorBidi" w:hint="eastAsia"/>
                                <w:color w:val="000000" w:themeColor="dark1"/>
                                <w:sz w:val="21"/>
                                <w:szCs w:val="21"/>
                              </w:rPr>
                              <w:t>http://www.library.pref.osaka.jp/m/</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（携帯電話対応版）</w:t>
                            </w:r>
                          </w:p>
                          <w:p w:rsidR="00327DA5"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1"/>
                                <w:szCs w:val="21"/>
                              </w:rPr>
                              <w:t>https://twitter.com/osaka_pref_lib （Twitter）</w:t>
                            </w:r>
                          </w:p>
                          <w:p w:rsidR="00327DA5" w:rsidRDefault="00327DA5" w:rsidP="00BD210B">
                            <w:pPr>
                              <w:pStyle w:val="Web"/>
                              <w:spacing w:before="0" w:beforeAutospacing="0" w:after="0" w:afterAutospacing="0" w:line="280" w:lineRule="exact"/>
                            </w:pPr>
                          </w:p>
                          <w:p w:rsidR="00327DA5" w:rsidRPr="00246EC3" w:rsidRDefault="00327DA5" w:rsidP="00BD210B">
                            <w:pPr>
                              <w:pStyle w:val="Web"/>
                              <w:spacing w:before="0" w:beforeAutospacing="0" w:after="40" w:afterAutospacing="0" w:line="280" w:lineRule="exact"/>
                            </w:pPr>
                            <w:r w:rsidRPr="00246EC3">
                              <w:rPr>
                                <w:rFonts w:cstheme="minorBidi" w:hint="eastAsia"/>
                                <w:b/>
                                <w:bCs/>
                                <w:color w:val="000000" w:themeColor="dark1"/>
                                <w:sz w:val="22"/>
                                <w:szCs w:val="22"/>
                              </w:rPr>
                              <w:t>ホール・会議室HP</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http://www.lighty-hall.com/</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https://twitter.com/lighty_staff　（Twitter）</w:t>
                            </w:r>
                          </w:p>
                        </w:txbxContent>
                      </wps:txbx>
                      <wps:bodyPr vertOverflow="clip" horzOverflow="clip" wrap="square" lIns="0" tIns="0" rIns="0" bIns="0" rtlCol="0" anchor="t">
                        <a:noAutofit/>
                      </wps:bodyPr>
                    </wps:wsp>
                  </a:graphicData>
                </a:graphic>
              </wp:anchor>
            </w:drawing>
          </mc:Choice>
          <mc:Fallback>
            <w:pict>
              <v:shape id="テキスト ボックス 56" o:spid="_x0000_s1036" type="#_x0000_t202" style="position:absolute;left:0;text-align:left;margin-left:240.35pt;margin-top:61.05pt;width:248.95pt;height:249.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" filled="f" stroked="f">
                <v:textbox inset="0,0,0,0">
                  <w:txbxContent>
                    <w:p w:rsidR="00327DA5" w:rsidRPr="00246EC3" w:rsidRDefault="00327DA5" w:rsidP="00BD210B">
                      <w:pPr>
                        <w:pStyle w:val="Web"/>
                        <w:spacing w:before="0" w:beforeAutospacing="0" w:after="40" w:afterAutospacing="0" w:line="280" w:lineRule="exact"/>
                      </w:pPr>
                      <w:r w:rsidRPr="00246EC3">
                        <w:rPr>
                          <w:rFonts w:cstheme="minorBidi" w:hint="eastAsia"/>
                          <w:b/>
                          <w:bCs/>
                          <w:color w:val="000000" w:themeColor="dark1"/>
                          <w:sz w:val="21"/>
                          <w:szCs w:val="21"/>
                        </w:rPr>
                        <w:t>電話・FAX</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・代　表：06-6745-0170</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・障がい者支援室：06-6745-9282</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・ホール・会議室：06-6745-0170（代表）</w:t>
                      </w:r>
                    </w:p>
                    <w:p w:rsidR="00327DA5"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1"/>
                          <w:szCs w:val="21"/>
                        </w:rPr>
                        <w:t>・FAX：06-6745-0262</w:t>
                      </w:r>
                    </w:p>
                    <w:p w:rsidR="00327DA5" w:rsidRDefault="00327DA5" w:rsidP="00BD210B">
                      <w:pPr>
                        <w:pStyle w:val="Web"/>
                        <w:spacing w:before="0" w:beforeAutospacing="0" w:after="0" w:afterAutospacing="0" w:line="280" w:lineRule="exact"/>
                      </w:pPr>
                    </w:p>
                    <w:p w:rsidR="00327DA5" w:rsidRDefault="00327DA5" w:rsidP="00BD210B">
                      <w:pPr>
                        <w:pStyle w:val="Web"/>
                        <w:spacing w:before="0" w:beforeAutospacing="0" w:after="0" w:afterAutospacing="0" w:line="280" w:lineRule="exact"/>
                      </w:pPr>
                    </w:p>
                    <w:p w:rsidR="00327DA5" w:rsidRPr="00246EC3" w:rsidRDefault="00327DA5" w:rsidP="00BD210B">
                      <w:pPr>
                        <w:pStyle w:val="Web"/>
                        <w:spacing w:before="0" w:beforeAutospacing="0" w:after="40" w:afterAutospacing="0" w:line="280" w:lineRule="exact"/>
                      </w:pPr>
                      <w:r w:rsidRPr="00246EC3">
                        <w:rPr>
                          <w:rFonts w:cstheme="minorBidi" w:hint="eastAsia"/>
                          <w:b/>
                          <w:bCs/>
                          <w:color w:val="000000" w:themeColor="dark1"/>
                          <w:sz w:val="21"/>
                          <w:szCs w:val="21"/>
                        </w:rPr>
                        <w:t>ホームページアドレス</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http://www.library.pref.osaka.jp/</w:t>
                      </w:r>
                    </w:p>
                    <w:p w:rsidR="00327DA5" w:rsidRDefault="00327DA5" w:rsidP="00BD210B">
                      <w:pPr>
                        <w:pStyle w:val="Web"/>
                        <w:spacing w:before="0" w:beforeAutospacing="0" w:after="0" w:afterAutospacing="0" w:line="280" w:lineRule="exact"/>
                      </w:pPr>
                      <w:r>
                        <w:rPr>
                          <w:rFonts w:ascii="HG丸ｺﾞｼｯｸM-PRO" w:eastAsia="HG丸ｺﾞｼｯｸM-PRO" w:hAnsi="HG丸ｺﾞｼｯｸM-PRO" w:cstheme="minorBidi" w:hint="eastAsia"/>
                          <w:color w:val="000000" w:themeColor="dark1"/>
                          <w:sz w:val="21"/>
                          <w:szCs w:val="21"/>
                        </w:rPr>
                        <w:t>http://www.library.pref.osaka.jp/m/</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（携帯電話対応版）</w:t>
                      </w:r>
                    </w:p>
                    <w:p w:rsidR="00327DA5"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1"/>
                          <w:szCs w:val="21"/>
                        </w:rPr>
                        <w:t>https://twitter.com/osaka_pref_lib （Twitter）</w:t>
                      </w:r>
                    </w:p>
                    <w:p w:rsidR="00327DA5" w:rsidRDefault="00327DA5" w:rsidP="00BD210B">
                      <w:pPr>
                        <w:pStyle w:val="Web"/>
                        <w:spacing w:before="0" w:beforeAutospacing="0" w:after="0" w:afterAutospacing="0" w:line="280" w:lineRule="exact"/>
                      </w:pPr>
                    </w:p>
                    <w:p w:rsidR="00327DA5" w:rsidRPr="00246EC3" w:rsidRDefault="00327DA5" w:rsidP="00BD210B">
                      <w:pPr>
                        <w:pStyle w:val="Web"/>
                        <w:spacing w:before="0" w:beforeAutospacing="0" w:after="40" w:afterAutospacing="0" w:line="280" w:lineRule="exact"/>
                      </w:pPr>
                      <w:r w:rsidRPr="00246EC3">
                        <w:rPr>
                          <w:rFonts w:cstheme="minorBidi" w:hint="eastAsia"/>
                          <w:b/>
                          <w:bCs/>
                          <w:color w:val="000000" w:themeColor="dark1"/>
                          <w:sz w:val="22"/>
                          <w:szCs w:val="22"/>
                        </w:rPr>
                        <w:t>ホール・会議室HP</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http://www.lighty-hall.com/</w:t>
                      </w:r>
                    </w:p>
                    <w:p w:rsidR="00327DA5" w:rsidRDefault="00327DA5" w:rsidP="00BD210B">
                      <w:pPr>
                        <w:pStyle w:val="Web"/>
                        <w:spacing w:before="0" w:beforeAutospacing="0" w:after="40" w:afterAutospacing="0" w:line="280" w:lineRule="exact"/>
                      </w:pPr>
                      <w:r>
                        <w:rPr>
                          <w:rFonts w:ascii="HG丸ｺﾞｼｯｸM-PRO" w:eastAsia="HG丸ｺﾞｼｯｸM-PRO" w:hAnsi="HG丸ｺﾞｼｯｸM-PRO" w:cstheme="minorBidi" w:hint="eastAsia"/>
                          <w:color w:val="000000" w:themeColor="dark1"/>
                          <w:sz w:val="21"/>
                          <w:szCs w:val="21"/>
                        </w:rPr>
                        <w:t>https://twitter.com/lighty_staff　（Twitter）</w:t>
                      </w:r>
                    </w:p>
                  </w:txbxContent>
                </v:textbox>
              </v:shape>
            </w:pict>
          </mc:Fallback>
        </mc:AlternateContent>
      </w:r>
      <w:r>
        <w:rPr>
          <w:noProof/>
        </w:rPr>
        <w:drawing>
          <wp:anchor distT="0" distB="0" distL="114300" distR="114300" simplePos="0" relativeHeight="251672576" behindDoc="0" locked="0" layoutInCell="1" allowOverlap="1">
            <wp:simplePos x="0" y="0"/>
            <wp:positionH relativeFrom="column">
              <wp:posOffset>5223750</wp:posOffset>
            </wp:positionH>
            <wp:positionV relativeFrom="paragraph">
              <wp:posOffset>1632549</wp:posOffset>
            </wp:positionV>
            <wp:extent cx="885664" cy="894677"/>
            <wp:effectExtent l="0" t="0" r="0" b="1270"/>
            <wp:wrapNone/>
            <wp:docPr id="12" name="図 11"/>
            <wp:cNvGraphicFramePr/>
            <a:graphic xmlns:a="http://schemas.openxmlformats.org/drawingml/2006/main">
              <a:graphicData uri="http://schemas.openxmlformats.org/drawingml/2006/picture">
                <pic:pic xmlns:pic="http://schemas.openxmlformats.org/drawingml/2006/picture">
                  <pic:nvPicPr>
                    <pic:cNvPr id="12" name="図 1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664" cy="894677"/>
                    </a:xfrm>
                    <a:prstGeom prst="rect">
                      <a:avLst/>
                    </a:prstGeom>
                    <a:noFill/>
                    <a:ln>
                      <a:noFill/>
                    </a:ln>
                  </pic:spPr>
                </pic:pic>
              </a:graphicData>
            </a:graphic>
          </wp:anchor>
        </w:drawing>
      </w:r>
      <w:r w:rsidR="00F16A2A">
        <w:rPr>
          <w:noProof/>
        </w:rPr>
        <mc:AlternateContent>
          <mc:Choice Requires="wps">
            <w:drawing>
              <wp:anchor distT="0" distB="0" distL="114300" distR="114300" simplePos="0" relativeHeight="251682816" behindDoc="0" locked="0" layoutInCell="1" allowOverlap="1" wp14:anchorId="688B0B96" wp14:editId="39486BC2">
                <wp:simplePos x="0" y="0"/>
                <wp:positionH relativeFrom="column">
                  <wp:posOffset>4267200</wp:posOffset>
                </wp:positionH>
                <wp:positionV relativeFrom="page">
                  <wp:posOffset>7086600</wp:posOffset>
                </wp:positionV>
                <wp:extent cx="247650" cy="561340"/>
                <wp:effectExtent l="0" t="0" r="0" b="0"/>
                <wp:wrapNone/>
                <wp:docPr id="43" name="テキスト ボックス 18"/>
                <wp:cNvGraphicFramePr/>
                <a:graphic xmlns:a="http://schemas.openxmlformats.org/drawingml/2006/main">
                  <a:graphicData uri="http://schemas.microsoft.com/office/word/2010/wordprocessingShape">
                    <wps:wsp>
                      <wps:cNvSpPr txBox="1"/>
                      <wps:spPr>
                        <a:xfrm>
                          <a:off x="0" y="0"/>
                          <a:ext cx="247650" cy="5613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駐輪場</w:t>
                            </w:r>
                          </w:p>
                        </w:txbxContent>
                      </wps:txbx>
                      <wps:bodyPr vertOverflow="clip" horzOverflow="clip" wrap="square" rtlCol="0" anchor="ctr" anchorCtr="1"/>
                    </wps:wsp>
                  </a:graphicData>
                </a:graphic>
                <wp14:sizeRelH relativeFrom="margin">
                  <wp14:pctWidth>0</wp14:pctWidth>
                </wp14:sizeRelH>
                <wp14:sizeRelV relativeFrom="margin">
                  <wp14:pctHeight>0</wp14:pctHeight>
                </wp14:sizeRelV>
              </wp:anchor>
            </w:drawing>
          </mc:Choice>
          <mc:Fallback>
            <w:pict>
              <v:shape w14:anchorId="688B0B96" id="テキスト ボックス 18" o:spid="_x0000_s1037" type="#_x0000_t202" style="position:absolute;left:0;text-align:left;margin-left:336pt;margin-top:558pt;width:19.5pt;height:4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" filled="f" stroked="f">
                <v:textbox>
                  <w:txbxContent>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駐輪場</w:t>
                      </w:r>
                    </w:p>
                  </w:txbxContent>
                </v:textbox>
                <w10:wrap anchory="page"/>
              </v:shape>
            </w:pict>
          </mc:Fallback>
        </mc:AlternateContent>
      </w:r>
      <w:r w:rsidR="00F16A2A">
        <w:rPr>
          <w:noProof/>
        </w:rPr>
        <mc:AlternateContent>
          <mc:Choice Requires="wps">
            <w:drawing>
              <wp:anchor distT="0" distB="0" distL="114300" distR="114300" simplePos="0" relativeHeight="251680768" behindDoc="0" locked="0" layoutInCell="1" allowOverlap="1" wp14:anchorId="4EC55AE3" wp14:editId="043C8B83">
                <wp:simplePos x="0" y="0"/>
                <wp:positionH relativeFrom="column">
                  <wp:posOffset>3867150</wp:posOffset>
                </wp:positionH>
                <wp:positionV relativeFrom="page">
                  <wp:posOffset>7334250</wp:posOffset>
                </wp:positionV>
                <wp:extent cx="533400" cy="429260"/>
                <wp:effectExtent l="0" t="0" r="0" b="0"/>
                <wp:wrapNone/>
                <wp:docPr id="422" name="テキスト ボックス 421"/>
                <wp:cNvGraphicFramePr/>
                <a:graphic xmlns:a="http://schemas.openxmlformats.org/drawingml/2006/main">
                  <a:graphicData uri="http://schemas.microsoft.com/office/word/2010/wordprocessingShape">
                    <wps:wsp>
                      <wps:cNvSpPr txBox="1"/>
                      <wps:spPr>
                        <a:xfrm>
                          <a:off x="0" y="0"/>
                          <a:ext cx="533400" cy="4292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正面</w:t>
                            </w:r>
                          </w:p>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入口</w:t>
                            </w:r>
                          </w:p>
                        </w:txbxContent>
                      </wps:txbx>
                      <wps:bodyPr vertOverflow="clip" horzOverflow="clip" wrap="square" rtlCol="0" anchor="ctr" anchorCtr="1"/>
                    </wps:wsp>
                  </a:graphicData>
                </a:graphic>
                <wp14:sizeRelH relativeFrom="margin">
                  <wp14:pctWidth>0</wp14:pctWidth>
                </wp14:sizeRelH>
                <wp14:sizeRelV relativeFrom="margin">
                  <wp14:pctHeight>0</wp14:pctHeight>
                </wp14:sizeRelV>
              </wp:anchor>
            </w:drawing>
          </mc:Choice>
          <mc:Fallback>
            <w:pict>
              <v:shape w14:anchorId="4EC55AE3" id="テキスト ボックス 421" o:spid="_x0000_s1038" type="#_x0000_t202" style="position:absolute;left:0;text-align:left;margin-left:304.5pt;margin-top:577.5pt;width:42pt;height:3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" filled="f" stroked="f">
                <v:textbox>
                  <w:txbxContent>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正面</w:t>
                      </w:r>
                    </w:p>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入口</w:t>
                      </w:r>
                    </w:p>
                  </w:txbxContent>
                </v:textbox>
                <w10:wrap anchory="page"/>
              </v:shape>
            </w:pict>
          </mc:Fallback>
        </mc:AlternateContent>
      </w:r>
      <w:r w:rsidR="00F16A2A">
        <w:rPr>
          <w:noProof/>
        </w:rPr>
        <mc:AlternateContent>
          <mc:Choice Requires="wps">
            <w:drawing>
              <wp:anchor distT="0" distB="0" distL="114300" distR="114300" simplePos="0" relativeHeight="251681792" behindDoc="0" locked="0" layoutInCell="1" allowOverlap="1" wp14:anchorId="63A65185" wp14:editId="7E92549F">
                <wp:simplePos x="0" y="0"/>
                <wp:positionH relativeFrom="column">
                  <wp:posOffset>3219450</wp:posOffset>
                </wp:positionH>
                <wp:positionV relativeFrom="page">
                  <wp:posOffset>6981825</wp:posOffset>
                </wp:positionV>
                <wp:extent cx="247650" cy="561340"/>
                <wp:effectExtent l="0" t="0" r="0" b="0"/>
                <wp:wrapNone/>
                <wp:docPr id="19" name="テキスト ボックス 18"/>
                <wp:cNvGraphicFramePr/>
                <a:graphic xmlns:a="http://schemas.openxmlformats.org/drawingml/2006/main">
                  <a:graphicData uri="http://schemas.microsoft.com/office/word/2010/wordprocessingShape">
                    <wps:wsp>
                      <wps:cNvSpPr txBox="1"/>
                      <wps:spPr>
                        <a:xfrm>
                          <a:off x="0" y="0"/>
                          <a:ext cx="247650" cy="5613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駐輪場</w:t>
                            </w:r>
                          </w:p>
                        </w:txbxContent>
                      </wps:txbx>
                      <wps:bodyPr vertOverflow="clip" horzOverflow="clip" wrap="square" rtlCol="0" anchor="ctr" anchorCtr="1"/>
                    </wps:wsp>
                  </a:graphicData>
                </a:graphic>
                <wp14:sizeRelH relativeFrom="margin">
                  <wp14:pctWidth>0</wp14:pctWidth>
                </wp14:sizeRelH>
                <wp14:sizeRelV relativeFrom="margin">
                  <wp14:pctHeight>0</wp14:pctHeight>
                </wp14:sizeRelV>
              </wp:anchor>
            </w:drawing>
          </mc:Choice>
          <mc:Fallback>
            <w:pict>
              <v:shape w14:anchorId="63A65185" id="_x0000_s1039" type="#_x0000_t202" style="position:absolute;left:0;text-align:left;margin-left:253.5pt;margin-top:549.75pt;width:19.5pt;height:4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" filled="f" stroked="f">
                <v:textbox>
                  <w:txbxContent>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駐輪場</w:t>
                      </w:r>
                    </w:p>
                  </w:txbxContent>
                </v:textbox>
                <w10:wrap anchory="page"/>
              </v:shape>
            </w:pict>
          </mc:Fallback>
        </mc:AlternateContent>
      </w:r>
      <w:r w:rsidR="00F16A2A">
        <w:rPr>
          <w:noProof/>
        </w:rPr>
        <mc:AlternateContent>
          <mc:Choice Requires="wps">
            <w:drawing>
              <wp:anchor distT="0" distB="0" distL="114300" distR="114300" simplePos="0" relativeHeight="251684864" behindDoc="0" locked="0" layoutInCell="1" allowOverlap="1" wp14:anchorId="5269C9FB" wp14:editId="3F76835E">
                <wp:simplePos x="0" y="0"/>
                <wp:positionH relativeFrom="column">
                  <wp:posOffset>3295650</wp:posOffset>
                </wp:positionH>
                <wp:positionV relativeFrom="page">
                  <wp:posOffset>8048625</wp:posOffset>
                </wp:positionV>
                <wp:extent cx="1162050" cy="437515"/>
                <wp:effectExtent l="0" t="0" r="0" b="635"/>
                <wp:wrapNone/>
                <wp:docPr id="22" name="テキスト ボックス 21"/>
                <wp:cNvGraphicFramePr/>
                <a:graphic xmlns:a="http://schemas.openxmlformats.org/drawingml/2006/main">
                  <a:graphicData uri="http://schemas.microsoft.com/office/word/2010/wordprocessingShape">
                    <wps:wsp>
                      <wps:cNvSpPr txBox="1"/>
                      <wps:spPr>
                        <a:xfrm>
                          <a:off x="0" y="0"/>
                          <a:ext cx="1162050" cy="43751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dark1"/>
                                <w:sz w:val="22"/>
                                <w:szCs w:val="22"/>
                              </w:rPr>
                              <w:t>東大阪市役所</w:t>
                            </w:r>
                          </w:p>
                        </w:txbxContent>
                      </wps:txbx>
                      <wps:bodyPr vertOverflow="clip" horzOverflow="clip" wrap="square" rtlCol="0" anchor="ctr" anchorCtr="1"/>
                    </wps:wsp>
                  </a:graphicData>
                </a:graphic>
                <wp14:sizeRelH relativeFrom="margin">
                  <wp14:pctWidth>0</wp14:pctWidth>
                </wp14:sizeRelH>
                <wp14:sizeRelV relativeFrom="margin">
                  <wp14:pctHeight>0</wp14:pctHeight>
                </wp14:sizeRelV>
              </wp:anchor>
            </w:drawing>
          </mc:Choice>
          <mc:Fallback>
            <w:pict>
              <v:shape w14:anchorId="5269C9FB" id="テキスト ボックス 21" o:spid="_x0000_s1040" type="#_x0000_t202" style="position:absolute;left:0;text-align:left;margin-left:259.5pt;margin-top:633.75pt;width:91.5pt;height:34.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" filled="f" stroked="f">
                <v:textbox>
                  <w:txbxContent>
                    <w:p w:rsidR="00327DA5" w:rsidRDefault="00327DA5" w:rsidP="00BD210B">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dark1"/>
                          <w:sz w:val="22"/>
                          <w:szCs w:val="22"/>
                        </w:rPr>
                        <w:t>東大阪市役所</w:t>
                      </w:r>
                    </w:p>
                  </w:txbxContent>
                </v:textbox>
                <w10:wrap anchory="page"/>
              </v:shape>
            </w:pict>
          </mc:Fallback>
        </mc:AlternateContent>
      </w:r>
      <w:r w:rsidR="00F16A2A">
        <w:rPr>
          <w:noProof/>
        </w:rPr>
        <mc:AlternateContent>
          <mc:Choice Requires="wps">
            <w:drawing>
              <wp:anchor distT="0" distB="0" distL="114300" distR="114300" simplePos="0" relativeHeight="251679744" behindDoc="0" locked="0" layoutInCell="1" allowOverlap="1" wp14:anchorId="014EF027" wp14:editId="4C5FA8C3">
                <wp:simplePos x="0" y="0"/>
                <wp:positionH relativeFrom="column">
                  <wp:posOffset>3103245</wp:posOffset>
                </wp:positionH>
                <wp:positionV relativeFrom="page">
                  <wp:posOffset>6610350</wp:posOffset>
                </wp:positionV>
                <wp:extent cx="581025" cy="485140"/>
                <wp:effectExtent l="0" t="0" r="0" b="0"/>
                <wp:wrapNone/>
                <wp:docPr id="18" name="テキスト ボックス 17"/>
                <wp:cNvGraphicFramePr/>
                <a:graphic xmlns:a="http://schemas.openxmlformats.org/drawingml/2006/main">
                  <a:graphicData uri="http://schemas.microsoft.com/office/word/2010/wordprocessingShape">
                    <wps:wsp>
                      <wps:cNvSpPr txBox="1"/>
                      <wps:spPr>
                        <a:xfrm>
                          <a:off x="0" y="0"/>
                          <a:ext cx="581025" cy="4851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駐車場</w:t>
                            </w:r>
                          </w:p>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入口</w:t>
                            </w:r>
                          </w:p>
                        </w:txbxContent>
                      </wps:txbx>
                      <wps:bodyPr vertOverflow="clip" horzOverflow="clip" wrap="square" rtlCol="0" anchor="ctr" anchorCtr="1"/>
                    </wps:wsp>
                  </a:graphicData>
                </a:graphic>
                <wp14:sizeRelH relativeFrom="margin">
                  <wp14:pctWidth>0</wp14:pctWidth>
                </wp14:sizeRelH>
                <wp14:sizeRelV relativeFrom="margin">
                  <wp14:pctHeight>0</wp14:pctHeight>
                </wp14:sizeRelV>
              </wp:anchor>
            </w:drawing>
          </mc:Choice>
          <mc:Fallback>
            <w:pict>
              <v:shape w14:anchorId="014EF027" id="テキスト ボックス 17" o:spid="_x0000_s1041" type="#_x0000_t202" style="position:absolute;left:0;text-align:left;margin-left:244.35pt;margin-top:520.5pt;width:45.75pt;height:3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" filled="f" stroked="f">
                <v:textbox>
                  <w:txbxContent>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駐車場</w:t>
                      </w:r>
                    </w:p>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入口</w:t>
                      </w:r>
                    </w:p>
                  </w:txbxContent>
                </v:textbox>
                <w10:wrap anchory="page"/>
              </v:shape>
            </w:pict>
          </mc:Fallback>
        </mc:AlternateContent>
      </w:r>
      <w:r w:rsidR="00F16A2A">
        <w:rPr>
          <w:noProof/>
        </w:rPr>
        <mc:AlternateContent>
          <mc:Choice Requires="wps">
            <w:drawing>
              <wp:anchor distT="0" distB="0" distL="114300" distR="114300" simplePos="0" relativeHeight="251683840" behindDoc="0" locked="0" layoutInCell="1" allowOverlap="1" wp14:anchorId="409A772E" wp14:editId="00DAE4E0">
                <wp:simplePos x="0" y="0"/>
                <wp:positionH relativeFrom="column">
                  <wp:posOffset>3209925</wp:posOffset>
                </wp:positionH>
                <wp:positionV relativeFrom="page">
                  <wp:posOffset>7581265</wp:posOffset>
                </wp:positionV>
                <wp:extent cx="980440" cy="228600"/>
                <wp:effectExtent l="0" t="0" r="0" b="0"/>
                <wp:wrapNone/>
                <wp:docPr id="21" name="テキスト ボックス 20"/>
                <wp:cNvGraphicFramePr/>
                <a:graphic xmlns:a="http://schemas.openxmlformats.org/drawingml/2006/main">
                  <a:graphicData uri="http://schemas.microsoft.com/office/word/2010/wordprocessingShape">
                    <wps:wsp>
                      <wps:cNvSpPr txBox="1"/>
                      <wps:spPr>
                        <a:xfrm>
                          <a:off x="0" y="0"/>
                          <a:ext cx="980440" cy="228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20"/>
                                <w:szCs w:val="20"/>
                              </w:rPr>
                              <w:t>春宮公園</w:t>
                            </w:r>
                          </w:p>
                        </w:txbxContent>
                      </wps:txbx>
                      <wps:bodyPr vertOverflow="clip" horzOverflow="clip" wrap="square" rtlCol="0" anchor="ctr" anchorCtr="1"/>
                    </wps:wsp>
                  </a:graphicData>
                </a:graphic>
                <wp14:sizeRelH relativeFrom="margin">
                  <wp14:pctWidth>0</wp14:pctWidth>
                </wp14:sizeRelH>
              </wp:anchor>
            </w:drawing>
          </mc:Choice>
          <mc:Fallback>
            <w:pict>
              <v:shape w14:anchorId="409A772E" id="テキスト ボックス 20" o:spid="_x0000_s1042" type="#_x0000_t202" style="position:absolute;left:0;text-align:left;margin-left:252.75pt;margin-top:596.95pt;width:77.2pt;height:18pt;z-index:2516838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" filled="f" stroked="f">
                <v:textbox>
                  <w:txbxContent>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20"/>
                          <w:szCs w:val="20"/>
                        </w:rPr>
                        <w:t>春宮公園</w:t>
                      </w:r>
                    </w:p>
                  </w:txbxContent>
                </v:textbox>
                <w10:wrap anchory="page"/>
              </v:shape>
            </w:pict>
          </mc:Fallback>
        </mc:AlternateContent>
      </w:r>
      <w:r w:rsidR="00F16A2A">
        <w:rPr>
          <w:noProof/>
        </w:rPr>
        <mc:AlternateContent>
          <mc:Choice Requires="wps">
            <w:drawing>
              <wp:anchor distT="0" distB="0" distL="114300" distR="114300" simplePos="0" relativeHeight="251685888" behindDoc="0" locked="0" layoutInCell="1" allowOverlap="1" wp14:anchorId="42FF939D" wp14:editId="61CEB7B0">
                <wp:simplePos x="0" y="0"/>
                <wp:positionH relativeFrom="column">
                  <wp:posOffset>4467225</wp:posOffset>
                </wp:positionH>
                <wp:positionV relativeFrom="page">
                  <wp:posOffset>7219950</wp:posOffset>
                </wp:positionV>
                <wp:extent cx="1665605" cy="1440180"/>
                <wp:effectExtent l="0" t="0" r="0" b="0"/>
                <wp:wrapNone/>
                <wp:docPr id="23" name="テキスト ボックス 22"/>
                <wp:cNvGraphicFramePr/>
                <a:graphic xmlns:a="http://schemas.openxmlformats.org/drawingml/2006/main">
                  <a:graphicData uri="http://schemas.microsoft.com/office/word/2010/wordprocessingShape">
                    <wps:wsp>
                      <wps:cNvSpPr txBox="1"/>
                      <wps:spPr>
                        <a:xfrm>
                          <a:off x="0" y="0"/>
                          <a:ext cx="1665605" cy="14401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color w:val="000000" w:themeColor="dark1"/>
                                <w:sz w:val="21"/>
                                <w:szCs w:val="21"/>
                              </w:rPr>
                              <w:t>近鉄バス15系統</w:t>
                            </w:r>
                          </w:p>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color w:val="000000" w:themeColor="dark1"/>
                                <w:sz w:val="21"/>
                                <w:szCs w:val="21"/>
                              </w:rPr>
                              <w:t>東大阪市役所前</w:t>
                            </w:r>
                          </w:p>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color w:val="000000" w:themeColor="dark1"/>
                                <w:sz w:val="21"/>
                                <w:szCs w:val="21"/>
                              </w:rPr>
                              <w:t>（府立図書館前）</w:t>
                            </w:r>
                          </w:p>
                          <w:p w:rsidR="00327DA5" w:rsidRDefault="00327DA5" w:rsidP="00BD210B">
                            <w:pPr>
                              <w:pStyle w:val="Web"/>
                              <w:spacing w:before="0" w:beforeAutospacing="0" w:after="0" w:afterAutospacing="0" w:line="280" w:lineRule="exact"/>
                            </w:pPr>
                            <w:r>
                              <w:rPr>
                                <w:rFonts w:ascii="HG丸ｺﾞｼｯｸM-PRO" w:eastAsia="HG丸ｺﾞｼｯｸM-PRO" w:hAnsi="HG丸ｺﾞｼｯｸM-PRO" w:cstheme="minorBidi" w:hint="eastAsia"/>
                                <w:color w:val="000000" w:themeColor="dark1"/>
                                <w:sz w:val="21"/>
                                <w:szCs w:val="21"/>
                              </w:rPr>
                              <w:t xml:space="preserve">　 停留所</w:t>
                            </w:r>
                          </w:p>
                        </w:txbxContent>
                      </wps:txbx>
                      <wps:bodyPr vertOverflow="clip" horzOverflow="clip" wrap="square" rtlCol="0" anchor="ctr" anchorCtr="1"/>
                    </wps:wsp>
                  </a:graphicData>
                </a:graphic>
                <wp14:sizeRelH relativeFrom="margin">
                  <wp14:pctWidth>0</wp14:pctWidth>
                </wp14:sizeRelH>
                <wp14:sizeRelV relativeFrom="margin">
                  <wp14:pctHeight>0</wp14:pctHeight>
                </wp14:sizeRelV>
              </wp:anchor>
            </w:drawing>
          </mc:Choice>
          <mc:Fallback>
            <w:pict>
              <v:shape w14:anchorId="42FF939D" id="テキスト ボックス 22" o:spid="_x0000_s1043" type="#_x0000_t202" style="position:absolute;left:0;text-align:left;margin-left:351.75pt;margin-top:568.5pt;width:131.15pt;height:11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" filled="f" stroked="f">
                <v:textbox>
                  <w:txbxContent>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color w:val="000000" w:themeColor="dark1"/>
                          <w:sz w:val="21"/>
                          <w:szCs w:val="21"/>
                        </w:rPr>
                        <w:t>近鉄バス15系統</w:t>
                      </w:r>
                    </w:p>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color w:val="000000" w:themeColor="dark1"/>
                          <w:sz w:val="21"/>
                          <w:szCs w:val="21"/>
                        </w:rPr>
                        <w:t>東大阪市役所前</w:t>
                      </w:r>
                    </w:p>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color w:val="000000" w:themeColor="dark1"/>
                          <w:sz w:val="21"/>
                          <w:szCs w:val="21"/>
                        </w:rPr>
                        <w:t>（府立図書館前）</w:t>
                      </w:r>
                    </w:p>
                    <w:p w:rsidR="00327DA5" w:rsidRDefault="00327DA5" w:rsidP="00BD210B">
                      <w:pPr>
                        <w:pStyle w:val="Web"/>
                        <w:spacing w:before="0" w:beforeAutospacing="0" w:after="0" w:afterAutospacing="0" w:line="280" w:lineRule="exact"/>
                      </w:pPr>
                      <w:r>
                        <w:rPr>
                          <w:rFonts w:ascii="HG丸ｺﾞｼｯｸM-PRO" w:eastAsia="HG丸ｺﾞｼｯｸM-PRO" w:hAnsi="HG丸ｺﾞｼｯｸM-PRO" w:cstheme="minorBidi" w:hint="eastAsia"/>
                          <w:color w:val="000000" w:themeColor="dark1"/>
                          <w:sz w:val="21"/>
                          <w:szCs w:val="21"/>
                        </w:rPr>
                        <w:t xml:space="preserve">　 停留所</w:t>
                      </w:r>
                    </w:p>
                  </w:txbxContent>
                </v:textbox>
                <w10:wrap anchory="page"/>
              </v:shape>
            </w:pict>
          </mc:Fallback>
        </mc:AlternateContent>
      </w:r>
      <w:r w:rsidR="00F16A2A">
        <w:rPr>
          <w:noProof/>
        </w:rPr>
        <mc:AlternateContent>
          <mc:Choice Requires="wps">
            <w:drawing>
              <wp:anchor distT="0" distB="0" distL="114300" distR="114300" simplePos="0" relativeHeight="251686912" behindDoc="0" locked="0" layoutInCell="1" allowOverlap="1" wp14:anchorId="0E05B629" wp14:editId="0C2A049C">
                <wp:simplePos x="0" y="0"/>
                <wp:positionH relativeFrom="column">
                  <wp:posOffset>5257800</wp:posOffset>
                </wp:positionH>
                <wp:positionV relativeFrom="page">
                  <wp:posOffset>8515350</wp:posOffset>
                </wp:positionV>
                <wp:extent cx="751840" cy="259080"/>
                <wp:effectExtent l="0" t="0" r="0" b="0"/>
                <wp:wrapNone/>
                <wp:docPr id="26" name="テキスト ボックス 25"/>
                <wp:cNvGraphicFramePr/>
                <a:graphic xmlns:a="http://schemas.openxmlformats.org/drawingml/2006/main">
                  <a:graphicData uri="http://schemas.microsoft.com/office/word/2010/wordprocessingShape">
                    <wps:wsp>
                      <wps:cNvSpPr txBox="1"/>
                      <wps:spPr>
                        <a:xfrm>
                          <a:off x="0" y="0"/>
                          <a:ext cx="751840" cy="2590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１号出口</w:t>
                            </w:r>
                          </w:p>
                        </w:txbxContent>
                      </wps:txbx>
                      <wps:bodyPr vertOverflow="clip" horzOverflow="clip" wrap="square" rtlCol="0" anchor="ctr" anchorCtr="1"/>
                    </wps:wsp>
                  </a:graphicData>
                </a:graphic>
                <wp14:sizeRelH relativeFrom="margin">
                  <wp14:pctWidth>0</wp14:pctWidth>
                </wp14:sizeRelH>
                <wp14:sizeRelV relativeFrom="margin">
                  <wp14:pctHeight>0</wp14:pctHeight>
                </wp14:sizeRelV>
              </wp:anchor>
            </w:drawing>
          </mc:Choice>
          <mc:Fallback>
            <w:pict>
              <v:shape w14:anchorId="0E05B629" id="テキスト ボックス 25" o:spid="_x0000_s1044" type="#_x0000_t202" style="position:absolute;left:0;text-align:left;margin-left:414pt;margin-top:670.5pt;width:59.2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" filled="f" stroked="f">
                <v:textbox>
                  <w:txbxContent>
                    <w:p w:rsidR="00327DA5" w:rsidRDefault="00327DA5" w:rsidP="00BD210B">
                      <w:pPr>
                        <w:pStyle w:val="Web"/>
                        <w:spacing w:before="0" w:beforeAutospacing="0" w:after="0" w:afterAutospacing="0" w:line="200" w:lineRule="exact"/>
                      </w:pPr>
                      <w:r>
                        <w:rPr>
                          <w:rFonts w:ascii="HG丸ｺﾞｼｯｸM-PRO" w:eastAsia="HG丸ｺﾞｼｯｸM-PRO" w:hAnsi="HG丸ｺﾞｼｯｸM-PRO" w:cstheme="minorBidi" w:hint="eastAsia"/>
                          <w:color w:val="000000" w:themeColor="dark1"/>
                          <w:sz w:val="16"/>
                          <w:szCs w:val="16"/>
                        </w:rPr>
                        <w:t>１号出口</w:t>
                      </w:r>
                    </w:p>
                  </w:txbxContent>
                </v:textbox>
                <w10:wrap anchory="page"/>
              </v:shape>
            </w:pict>
          </mc:Fallback>
        </mc:AlternateContent>
      </w:r>
      <w:r w:rsidR="00F16A2A">
        <w:rPr>
          <w:noProof/>
        </w:rPr>
        <mc:AlternateContent>
          <mc:Choice Requires="wps">
            <w:drawing>
              <wp:anchor distT="0" distB="0" distL="114300" distR="114300" simplePos="0" relativeHeight="251678720" behindDoc="0" locked="0" layoutInCell="1" allowOverlap="1" wp14:anchorId="21C0DA49" wp14:editId="7E82F71C">
                <wp:simplePos x="0" y="0"/>
                <wp:positionH relativeFrom="column">
                  <wp:posOffset>3324225</wp:posOffset>
                </wp:positionH>
                <wp:positionV relativeFrom="page">
                  <wp:posOffset>6743700</wp:posOffset>
                </wp:positionV>
                <wp:extent cx="1209040" cy="581025"/>
                <wp:effectExtent l="0" t="0" r="0" b="0"/>
                <wp:wrapNone/>
                <wp:docPr id="24" name="テキスト ボックス 23"/>
                <wp:cNvGraphicFramePr/>
                <a:graphic xmlns:a="http://schemas.openxmlformats.org/drawingml/2006/main">
                  <a:graphicData uri="http://schemas.microsoft.com/office/word/2010/wordprocessingShape">
                    <wps:wsp>
                      <wps:cNvSpPr txBox="1"/>
                      <wps:spPr>
                        <a:xfrm>
                          <a:off x="0" y="0"/>
                          <a:ext cx="1209040" cy="5810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b/>
                                <w:bCs/>
                                <w:color w:val="FFFFFF" w:themeColor="background1"/>
                                <w:sz w:val="21"/>
                                <w:szCs w:val="21"/>
                              </w:rPr>
                              <w:t>大阪府立</w:t>
                            </w:r>
                          </w:p>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b/>
                                <w:bCs/>
                                <w:color w:val="FFFFFF" w:themeColor="background1"/>
                                <w:sz w:val="21"/>
                                <w:szCs w:val="21"/>
                              </w:rPr>
                              <w:t>中央図書館</w:t>
                            </w:r>
                          </w:p>
                        </w:txbxContent>
                      </wps:txbx>
                      <wps:bodyPr vertOverflow="clip" horzOverflow="clip" wrap="square" rtlCol="0" anchor="ctr" anchorCtr="1"/>
                    </wps:wsp>
                  </a:graphicData>
                </a:graphic>
                <wp14:sizeRelH relativeFrom="margin">
                  <wp14:pctWidth>0</wp14:pctWidth>
                </wp14:sizeRelH>
                <wp14:sizeRelV relativeFrom="margin">
                  <wp14:pctHeight>0</wp14:pctHeight>
                </wp14:sizeRelV>
              </wp:anchor>
            </w:drawing>
          </mc:Choice>
          <mc:Fallback>
            <w:pict>
              <v:shape w14:anchorId="21C0DA49" id="テキスト ボックス 23" o:spid="_x0000_s1045" type="#_x0000_t202" style="position:absolute;left:0;text-align:left;margin-left:261.75pt;margin-top:531pt;width:95.2pt;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" filled="f" stroked="f">
                <v:textbox>
                  <w:txbxContent>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b/>
                          <w:bCs/>
                          <w:color w:val="FFFFFF" w:themeColor="background1"/>
                          <w:sz w:val="21"/>
                          <w:szCs w:val="21"/>
                        </w:rPr>
                        <w:t>大阪府立</w:t>
                      </w:r>
                    </w:p>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b/>
                          <w:bCs/>
                          <w:color w:val="FFFFFF" w:themeColor="background1"/>
                          <w:sz w:val="21"/>
                          <w:szCs w:val="21"/>
                        </w:rPr>
                        <w:t>中央図書館</w:t>
                      </w:r>
                    </w:p>
                  </w:txbxContent>
                </v:textbox>
                <w10:wrap anchory="page"/>
              </v:shape>
            </w:pict>
          </mc:Fallback>
        </mc:AlternateContent>
      </w:r>
      <w:r w:rsidR="00F16A2A">
        <w:rPr>
          <w:noProof/>
        </w:rPr>
        <mc:AlternateContent>
          <mc:Choice Requires="wps">
            <w:drawing>
              <wp:anchor distT="0" distB="0" distL="114300" distR="114300" simplePos="0" relativeHeight="251677696" behindDoc="0" locked="0" layoutInCell="1" allowOverlap="1" wp14:anchorId="02E1EB5D" wp14:editId="300EFBE5">
                <wp:simplePos x="0" y="0"/>
                <wp:positionH relativeFrom="column">
                  <wp:posOffset>2343150</wp:posOffset>
                </wp:positionH>
                <wp:positionV relativeFrom="page">
                  <wp:posOffset>6761480</wp:posOffset>
                </wp:positionV>
                <wp:extent cx="875665" cy="732790"/>
                <wp:effectExtent l="0" t="0" r="0" b="0"/>
                <wp:wrapNone/>
                <wp:docPr id="15" name="テキスト ボックス 14"/>
                <wp:cNvGraphicFramePr/>
                <a:graphic xmlns:a="http://schemas.openxmlformats.org/drawingml/2006/main">
                  <a:graphicData uri="http://schemas.microsoft.com/office/word/2010/wordprocessingShape">
                    <wps:wsp>
                      <wps:cNvSpPr txBox="1"/>
                      <wps:spPr>
                        <a:xfrm>
                          <a:off x="0" y="0"/>
                          <a:ext cx="875665" cy="7327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color w:val="000000" w:themeColor="dark1"/>
                                <w:sz w:val="22"/>
                                <w:szCs w:val="22"/>
                              </w:rPr>
                              <w:t>府営</w:t>
                            </w:r>
                          </w:p>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color w:val="000000" w:themeColor="dark1"/>
                                <w:sz w:val="22"/>
                                <w:szCs w:val="22"/>
                              </w:rPr>
                              <w:t>春宮住宅</w:t>
                            </w:r>
                          </w:p>
                        </w:txbxContent>
                      </wps:txbx>
                      <wps:bodyPr vertOverflow="clip" horzOverflow="clip" wrap="square" rtlCol="0" anchor="ctr" anchorCtr="1"/>
                    </wps:wsp>
                  </a:graphicData>
                </a:graphic>
                <wp14:sizeRelH relativeFrom="margin">
                  <wp14:pctWidth>0</wp14:pctWidth>
                </wp14:sizeRelH>
                <wp14:sizeRelV relativeFrom="margin">
                  <wp14:pctHeight>0</wp14:pctHeight>
                </wp14:sizeRelV>
              </wp:anchor>
            </w:drawing>
          </mc:Choice>
          <mc:Fallback>
            <w:pict>
              <v:shape w14:anchorId="02E1EB5D" id="テキスト ボックス 14" o:spid="_x0000_s1046" type="#_x0000_t202" style="position:absolute;left:0;text-align:left;margin-left:184.5pt;margin-top:532.4pt;width:68.95pt;height:5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" filled="f" stroked="f">
                <v:textbox>
                  <w:txbxContent>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color w:val="000000" w:themeColor="dark1"/>
                          <w:sz w:val="22"/>
                          <w:szCs w:val="22"/>
                        </w:rPr>
                        <w:t>府営</w:t>
                      </w:r>
                    </w:p>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color w:val="000000" w:themeColor="dark1"/>
                          <w:sz w:val="22"/>
                          <w:szCs w:val="22"/>
                        </w:rPr>
                        <w:t>春宮住宅</w:t>
                      </w:r>
                    </w:p>
                  </w:txbxContent>
                </v:textbox>
                <w10:wrap anchory="page"/>
              </v:shape>
            </w:pict>
          </mc:Fallback>
        </mc:AlternateContent>
      </w:r>
      <w:r w:rsidR="00F16A2A">
        <w:rPr>
          <w:noProof/>
        </w:rPr>
        <mc:AlternateContent>
          <mc:Choice Requires="wps">
            <w:drawing>
              <wp:anchor distT="0" distB="0" distL="114300" distR="114300" simplePos="0" relativeHeight="251675648" behindDoc="0" locked="0" layoutInCell="1" allowOverlap="1" wp14:anchorId="463CA6F0" wp14:editId="1FDD2BB1">
                <wp:simplePos x="0" y="0"/>
                <wp:positionH relativeFrom="column">
                  <wp:posOffset>2800350</wp:posOffset>
                </wp:positionH>
                <wp:positionV relativeFrom="page">
                  <wp:posOffset>6009640</wp:posOffset>
                </wp:positionV>
                <wp:extent cx="1428750" cy="561975"/>
                <wp:effectExtent l="0" t="0" r="0" b="0"/>
                <wp:wrapNone/>
                <wp:docPr id="14" name="テキスト ボックス 13"/>
                <wp:cNvGraphicFramePr/>
                <a:graphic xmlns:a="http://schemas.openxmlformats.org/drawingml/2006/main">
                  <a:graphicData uri="http://schemas.microsoft.com/office/word/2010/wordprocessingShape">
                    <wps:wsp>
                      <wps:cNvSpPr txBox="1"/>
                      <wps:spPr>
                        <a:xfrm>
                          <a:off x="0" y="0"/>
                          <a:ext cx="1428750" cy="5619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1"/>
                                <w:szCs w:val="21"/>
                              </w:rPr>
                              <w:t>近鉄バス</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1"/>
                                <w:szCs w:val="21"/>
                              </w:rPr>
                              <w:t>春宮住宅停留所</w:t>
                            </w:r>
                          </w:p>
                        </w:txbxContent>
                      </wps:txbx>
                      <wps:bodyPr vertOverflow="clip" horzOverflow="clip" wrap="square" rtlCol="0" anchor="ctr" anchorCtr="1">
                        <a:noAutofit/>
                      </wps:bodyPr>
                    </wps:wsp>
                  </a:graphicData>
                </a:graphic>
                <wp14:sizeRelH relativeFrom="margin">
                  <wp14:pctWidth>0</wp14:pctWidth>
                </wp14:sizeRelH>
                <wp14:sizeRelV relativeFrom="margin">
                  <wp14:pctHeight>0</wp14:pctHeight>
                </wp14:sizeRelV>
              </wp:anchor>
            </w:drawing>
          </mc:Choice>
          <mc:Fallback>
            <w:pict>
              <v:shape w14:anchorId="463CA6F0" id="テキスト ボックス 13" o:spid="_x0000_s1047" type="#_x0000_t202" style="position:absolute;left:0;text-align:left;margin-left:220.5pt;margin-top:473.2pt;width:112.5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" filled="f" stroked="f">
                <v:textbox>
                  <w:txbxContent>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1"/>
                          <w:szCs w:val="21"/>
                        </w:rPr>
                        <w:t>近鉄バス</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1"/>
                          <w:szCs w:val="21"/>
                        </w:rPr>
                        <w:t>春宮住宅停留所</w:t>
                      </w:r>
                    </w:p>
                  </w:txbxContent>
                </v:textbox>
                <w10:wrap anchory="page"/>
              </v:shape>
            </w:pict>
          </mc:Fallback>
        </mc:AlternateContent>
      </w:r>
      <w:r w:rsidR="00F16A2A">
        <w:rPr>
          <w:noProof/>
        </w:rPr>
        <mc:AlternateContent>
          <mc:Choice Requires="wps">
            <w:drawing>
              <wp:anchor distT="0" distB="0" distL="114300" distR="114300" simplePos="0" relativeHeight="251676672" behindDoc="0" locked="0" layoutInCell="1" allowOverlap="1" wp14:anchorId="0CDA1B35" wp14:editId="26528172">
                <wp:simplePos x="0" y="0"/>
                <wp:positionH relativeFrom="column">
                  <wp:posOffset>3743325</wp:posOffset>
                </wp:positionH>
                <wp:positionV relativeFrom="page">
                  <wp:posOffset>6057900</wp:posOffset>
                </wp:positionV>
                <wp:extent cx="2647315" cy="351155"/>
                <wp:effectExtent l="0" t="0" r="0" b="0"/>
                <wp:wrapNone/>
                <wp:docPr id="13" name="テキスト ボックス 12"/>
                <wp:cNvGraphicFramePr/>
                <a:graphic xmlns:a="http://schemas.openxmlformats.org/drawingml/2006/main">
                  <a:graphicData uri="http://schemas.microsoft.com/office/word/2010/wordprocessingShape">
                    <wps:wsp>
                      <wps:cNvSpPr txBox="1"/>
                      <wps:spPr>
                        <a:xfrm>
                          <a:off x="0" y="0"/>
                          <a:ext cx="2647315" cy="35115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dark1"/>
                                <w:sz w:val="21"/>
                                <w:szCs w:val="21"/>
                                <w:lang w:eastAsia="zh-TW"/>
                              </w:rPr>
                              <w:t>至　鴻池新田</w:t>
                            </w:r>
                            <w:r>
                              <w:rPr>
                                <w:rFonts w:ascii="HG丸ｺﾞｼｯｸM-PRO" w:eastAsia="HG丸ｺﾞｼｯｸM-PRO" w:hAnsi="HG丸ｺﾞｼｯｸM-PRO" w:cstheme="minorBidi" w:hint="eastAsia"/>
                                <w:color w:val="000000" w:themeColor="dark1"/>
                                <w:sz w:val="21"/>
                                <w:szCs w:val="21"/>
                              </w:rPr>
                              <w:t>駅</w:t>
                            </w:r>
                            <w:r>
                              <w:rPr>
                                <w:rFonts w:ascii="HG丸ｺﾞｼｯｸM-PRO" w:eastAsia="HG丸ｺﾞｼｯｸM-PRO" w:hAnsi="HG丸ｺﾞｼｯｸM-PRO" w:cstheme="minorBidi" w:hint="eastAsia"/>
                                <w:color w:val="000000" w:themeColor="dark1"/>
                                <w:sz w:val="21"/>
                                <w:szCs w:val="21"/>
                                <w:lang w:eastAsia="zh-TW"/>
                              </w:rPr>
                              <w:t>（ＪＲ学研都市線）</w:t>
                            </w:r>
                          </w:p>
                        </w:txbxContent>
                      </wps:txbx>
                      <wps:bodyPr vertOverflow="clip" horzOverflow="clip" wrap="square" rtlCol="0" anchor="ctr" anchorCtr="1"/>
                    </wps:wsp>
                  </a:graphicData>
                </a:graphic>
                <wp14:sizeRelH relativeFrom="margin">
                  <wp14:pctWidth>0</wp14:pctWidth>
                </wp14:sizeRelH>
                <wp14:sizeRelV relativeFrom="margin">
                  <wp14:pctHeight>0</wp14:pctHeight>
                </wp14:sizeRelV>
              </wp:anchor>
            </w:drawing>
          </mc:Choice>
          <mc:Fallback>
            <w:pict>
              <v:shape w14:anchorId="0CDA1B35" id="テキスト ボックス 12" o:spid="_x0000_s1048" type="#_x0000_t202" style="position:absolute;left:0;text-align:left;margin-left:294.75pt;margin-top:477pt;width:208.45pt;height:2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" filled="f" stroked="f">
                <v:textbox>
                  <w:txbxContent>
                    <w:p w:rsidR="00327DA5" w:rsidRDefault="00327DA5" w:rsidP="00BD210B">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dark1"/>
                          <w:sz w:val="21"/>
                          <w:szCs w:val="21"/>
                          <w:lang w:eastAsia="zh-TW"/>
                        </w:rPr>
                        <w:t>至　鴻池新田</w:t>
                      </w:r>
                      <w:r>
                        <w:rPr>
                          <w:rFonts w:ascii="HG丸ｺﾞｼｯｸM-PRO" w:eastAsia="HG丸ｺﾞｼｯｸM-PRO" w:hAnsi="HG丸ｺﾞｼｯｸM-PRO" w:cstheme="minorBidi" w:hint="eastAsia"/>
                          <w:color w:val="000000" w:themeColor="dark1"/>
                          <w:sz w:val="21"/>
                          <w:szCs w:val="21"/>
                        </w:rPr>
                        <w:t>駅</w:t>
                      </w:r>
                      <w:r>
                        <w:rPr>
                          <w:rFonts w:ascii="HG丸ｺﾞｼｯｸM-PRO" w:eastAsia="HG丸ｺﾞｼｯｸM-PRO" w:hAnsi="HG丸ｺﾞｼｯｸM-PRO" w:cstheme="minorBidi" w:hint="eastAsia"/>
                          <w:color w:val="000000" w:themeColor="dark1"/>
                          <w:sz w:val="21"/>
                          <w:szCs w:val="21"/>
                          <w:lang w:eastAsia="zh-TW"/>
                        </w:rPr>
                        <w:t>（ＪＲ学研都市線）</w:t>
                      </w:r>
                    </w:p>
                  </w:txbxContent>
                </v:textbox>
                <w10:wrap anchory="page"/>
              </v:shape>
            </w:pict>
          </mc:Fallback>
        </mc:AlternateContent>
      </w:r>
      <w:r w:rsidR="00F16A2A">
        <w:rPr>
          <w:noProof/>
        </w:rPr>
        <mc:AlternateContent>
          <mc:Choice Requires="wps">
            <w:drawing>
              <wp:anchor distT="0" distB="0" distL="114300" distR="114300" simplePos="0" relativeHeight="251687936" behindDoc="0" locked="0" layoutInCell="1" allowOverlap="1" wp14:anchorId="2A5AD6DB" wp14:editId="79F1602E">
                <wp:simplePos x="0" y="0"/>
                <wp:positionH relativeFrom="column">
                  <wp:posOffset>2105025</wp:posOffset>
                </wp:positionH>
                <wp:positionV relativeFrom="page">
                  <wp:posOffset>8972550</wp:posOffset>
                </wp:positionV>
                <wp:extent cx="4457065" cy="285750"/>
                <wp:effectExtent l="0" t="0" r="0" b="0"/>
                <wp:wrapNone/>
                <wp:docPr id="25" name="テキスト ボックス 24"/>
                <wp:cNvGraphicFramePr/>
                <a:graphic xmlns:a="http://schemas.openxmlformats.org/drawingml/2006/main">
                  <a:graphicData uri="http://schemas.microsoft.com/office/word/2010/wordprocessingShape">
                    <wps:wsp>
                      <wps:cNvSpPr txBox="1"/>
                      <wps:spPr>
                        <a:xfrm>
                          <a:off x="0" y="0"/>
                          <a:ext cx="4457065" cy="2857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pPr>
                            <w:r>
                              <w:rPr>
                                <w:rFonts w:ascii="HG丸ｺﾞｼｯｸM-PRO" w:eastAsia="HG丸ｺﾞｼｯｸM-PRO" w:hAnsi="HG丸ｺﾞｼｯｸM-PRO" w:cstheme="minorBidi" w:hint="eastAsia"/>
                                <w:color w:val="000000" w:themeColor="dark1"/>
                                <w:sz w:val="16"/>
                                <w:szCs w:val="16"/>
                              </w:rPr>
                              <w:t>至　長田駅　　近鉄けいはんな線（Osaka Metro 中央線乗り入れ）　 荒本駅</w:t>
                            </w:r>
                          </w:p>
                        </w:txbxContent>
                      </wps:txbx>
                      <wps:bodyPr vertOverflow="clip" horzOverflow="clip" wrap="square" rtlCol="0" anchor="ctr" anchorCtr="1"/>
                    </wps:wsp>
                  </a:graphicData>
                </a:graphic>
                <wp14:sizeRelH relativeFrom="margin">
                  <wp14:pctWidth>0</wp14:pctWidth>
                </wp14:sizeRelH>
                <wp14:sizeRelV relativeFrom="margin">
                  <wp14:pctHeight>0</wp14:pctHeight>
                </wp14:sizeRelV>
              </wp:anchor>
            </w:drawing>
          </mc:Choice>
          <mc:Fallback>
            <w:pict>
              <v:shape w14:anchorId="2A5AD6DB" id="テキスト ボックス 24" o:spid="_x0000_s1049" type="#_x0000_t202" style="position:absolute;left:0;text-align:left;margin-left:165.75pt;margin-top:706.5pt;width:350.9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" filled="f" stroked="f">
                <v:textbox>
                  <w:txbxContent>
                    <w:p w:rsidR="00327DA5" w:rsidRDefault="00327DA5" w:rsidP="00BD210B">
                      <w:pPr>
                        <w:pStyle w:val="Web"/>
                        <w:spacing w:before="0" w:beforeAutospacing="0" w:after="0" w:afterAutospacing="0"/>
                      </w:pPr>
                      <w:r>
                        <w:rPr>
                          <w:rFonts w:ascii="HG丸ｺﾞｼｯｸM-PRO" w:eastAsia="HG丸ｺﾞｼｯｸM-PRO" w:hAnsi="HG丸ｺﾞｼｯｸM-PRO" w:cstheme="minorBidi" w:hint="eastAsia"/>
                          <w:color w:val="000000" w:themeColor="dark1"/>
                          <w:sz w:val="16"/>
                          <w:szCs w:val="16"/>
                        </w:rPr>
                        <w:t>至　長田駅　　近鉄けいはんな線（Osaka Metro 中央線乗り入れ）　 荒本駅</w:t>
                      </w:r>
                    </w:p>
                  </w:txbxContent>
                </v:textbox>
                <w10:wrap anchory="page"/>
              </v:shape>
            </w:pict>
          </mc:Fallback>
        </mc:AlternateContent>
      </w:r>
      <w:r w:rsidR="00F16A2A">
        <w:rPr>
          <w:noProof/>
        </w:rPr>
        <w:drawing>
          <wp:anchor distT="0" distB="0" distL="114300" distR="114300" simplePos="0" relativeHeight="251674624" behindDoc="0" locked="0" layoutInCell="1" allowOverlap="1" wp14:anchorId="49E24102" wp14:editId="07E4B8C8">
            <wp:simplePos x="0" y="0"/>
            <wp:positionH relativeFrom="column">
              <wp:posOffset>2028825</wp:posOffset>
            </wp:positionH>
            <wp:positionV relativeFrom="page">
              <wp:posOffset>6372225</wp:posOffset>
            </wp:positionV>
            <wp:extent cx="4459605" cy="257238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59605" cy="2572385"/>
                    </a:xfrm>
                    <a:prstGeom prst="rect">
                      <a:avLst/>
                    </a:prstGeom>
                  </pic:spPr>
                </pic:pic>
              </a:graphicData>
            </a:graphic>
            <wp14:sizeRelH relativeFrom="margin">
              <wp14:pctWidth>0</wp14:pctWidth>
            </wp14:sizeRelH>
            <wp14:sizeRelV relativeFrom="margin">
              <wp14:pctHeight>0</wp14:pctHeight>
            </wp14:sizeRelV>
          </wp:anchor>
        </w:drawing>
      </w:r>
      <w:r w:rsidR="00F16A2A">
        <w:rPr>
          <w:noProof/>
        </w:rPr>
        <mc:AlternateContent>
          <mc:Choice Requires="wps">
            <w:drawing>
              <wp:anchor distT="0" distB="0" distL="114300" distR="114300" simplePos="0" relativeHeight="251673600" behindDoc="0" locked="0" layoutInCell="1" allowOverlap="1" wp14:anchorId="6C9175F8" wp14:editId="23679678">
                <wp:simplePos x="0" y="0"/>
                <wp:positionH relativeFrom="margin">
                  <wp:posOffset>2038350</wp:posOffset>
                </wp:positionH>
                <wp:positionV relativeFrom="page">
                  <wp:posOffset>5067300</wp:posOffset>
                </wp:positionV>
                <wp:extent cx="4000500" cy="961390"/>
                <wp:effectExtent l="0" t="0" r="0" b="0"/>
                <wp:wrapNone/>
                <wp:docPr id="61" name="テキスト ボックス 60"/>
                <wp:cNvGraphicFramePr/>
                <a:graphic xmlns:a="http://schemas.openxmlformats.org/drawingml/2006/main">
                  <a:graphicData uri="http://schemas.microsoft.com/office/word/2010/wordprocessingShape">
                    <wps:wsp>
                      <wps:cNvSpPr txBox="1"/>
                      <wps:spPr>
                        <a:xfrm>
                          <a:off x="0" y="0"/>
                          <a:ext cx="4000500" cy="9613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120" w:afterAutospacing="0" w:line="300" w:lineRule="exact"/>
                            </w:pPr>
                            <w:r>
                              <w:rPr>
                                <w:rFonts w:cstheme="minorBidi" w:hint="eastAsia"/>
                                <w:b/>
                                <w:bCs/>
                                <w:color w:val="000000" w:themeColor="dark1"/>
                                <w:sz w:val="22"/>
                                <w:szCs w:val="22"/>
                                <w:lang w:eastAsia="zh-TW"/>
                              </w:rPr>
                              <w:t>所 在 地</w:t>
                            </w:r>
                            <w:r>
                              <w:rPr>
                                <w:rFonts w:cstheme="minorBidi" w:hint="eastAsia"/>
                                <w:b/>
                                <w:bCs/>
                                <w:color w:val="000000" w:themeColor="dark1"/>
                                <w:sz w:val="22"/>
                                <w:szCs w:val="22"/>
                              </w:rPr>
                              <w:t xml:space="preserve">　</w:t>
                            </w:r>
                            <w:r>
                              <w:rPr>
                                <w:rFonts w:ascii="HG丸ｺﾞｼｯｸM-PRO" w:eastAsia="HG丸ｺﾞｼｯｸM-PRO" w:hAnsi="HG丸ｺﾞｼｯｸM-PRO" w:cstheme="minorBidi" w:hint="eastAsia"/>
                                <w:color w:val="000000" w:themeColor="dark1"/>
                                <w:sz w:val="22"/>
                                <w:szCs w:val="22"/>
                                <w:lang w:eastAsia="zh-TW"/>
                              </w:rPr>
                              <w:t>〒</w:t>
                            </w:r>
                            <w:r>
                              <w:rPr>
                                <w:rFonts w:ascii="HG丸ｺﾞｼｯｸM-PRO" w:eastAsia="HG丸ｺﾞｼｯｸM-PRO" w:hAnsi="HG丸ｺﾞｼｯｸM-PRO" w:cstheme="minorBidi" w:hint="eastAsia"/>
                                <w:color w:val="000000" w:themeColor="dark1"/>
                                <w:sz w:val="22"/>
                                <w:szCs w:val="22"/>
                              </w:rPr>
                              <w:t>577</w:t>
                            </w:r>
                            <w:r>
                              <w:rPr>
                                <w:rFonts w:ascii="HG丸ｺﾞｼｯｸM-PRO" w:eastAsia="HG丸ｺﾞｼｯｸM-PRO" w:hAnsi="HG丸ｺﾞｼｯｸM-PRO" w:cstheme="minorBidi" w:hint="eastAsia"/>
                                <w:color w:val="000000" w:themeColor="dark1"/>
                                <w:sz w:val="22"/>
                                <w:szCs w:val="22"/>
                                <w:lang w:eastAsia="zh-TW"/>
                              </w:rPr>
                              <w:t>－</w:t>
                            </w:r>
                            <w:r>
                              <w:rPr>
                                <w:rFonts w:ascii="HG丸ｺﾞｼｯｸM-PRO" w:eastAsia="HG丸ｺﾞｼｯｸM-PRO" w:hAnsi="HG丸ｺﾞｼｯｸM-PRO" w:cstheme="minorBidi" w:hint="eastAsia"/>
                                <w:color w:val="000000" w:themeColor="dark1"/>
                                <w:sz w:val="22"/>
                                <w:szCs w:val="22"/>
                              </w:rPr>
                              <w:t xml:space="preserve">0011　</w:t>
                            </w:r>
                            <w:r>
                              <w:rPr>
                                <w:rFonts w:ascii="HG丸ｺﾞｼｯｸM-PRO" w:eastAsia="HG丸ｺﾞｼｯｸM-PRO" w:hAnsi="HG丸ｺﾞｼｯｸM-PRO" w:cstheme="minorBidi" w:hint="eastAsia"/>
                                <w:color w:val="000000" w:themeColor="dark1"/>
                                <w:sz w:val="22"/>
                                <w:szCs w:val="22"/>
                                <w:lang w:eastAsia="zh-TW"/>
                              </w:rPr>
                              <w:t>東大阪市荒本北</w:t>
                            </w:r>
                            <w:r>
                              <w:rPr>
                                <w:rFonts w:ascii="HG丸ｺﾞｼｯｸM-PRO" w:eastAsia="HG丸ｺﾞｼｯｸM-PRO" w:hAnsi="HG丸ｺﾞｼｯｸM-PRO" w:cstheme="minorBidi" w:hint="eastAsia"/>
                                <w:color w:val="000000" w:themeColor="dark1"/>
                                <w:sz w:val="22"/>
                                <w:szCs w:val="22"/>
                              </w:rPr>
                              <w:t>1-2-1</w:t>
                            </w:r>
                          </w:p>
                          <w:p w:rsidR="00327DA5" w:rsidRDefault="00327DA5" w:rsidP="00BD210B">
                            <w:pPr>
                              <w:pStyle w:val="Web"/>
                              <w:spacing w:before="0" w:beforeAutospacing="0" w:after="0" w:afterAutospacing="0" w:line="300" w:lineRule="exact"/>
                            </w:pPr>
                            <w:r>
                              <w:rPr>
                                <w:rFonts w:cstheme="minorBidi" w:hint="eastAsia"/>
                                <w:b/>
                                <w:bCs/>
                                <w:color w:val="000000" w:themeColor="dark1"/>
                                <w:sz w:val="22"/>
                                <w:szCs w:val="22"/>
                              </w:rPr>
                              <w:t xml:space="preserve"> 交　通    </w:t>
                            </w:r>
                            <w:r>
                              <w:rPr>
                                <w:rFonts w:ascii="HG丸ｺﾞｼｯｸM-PRO" w:eastAsia="HG丸ｺﾞｼｯｸM-PRO" w:hAnsi="HG丸ｺﾞｼｯｸM-PRO" w:cstheme="minorBidi" w:hint="eastAsia"/>
                                <w:color w:val="000000" w:themeColor="dark1"/>
                                <w:sz w:val="22"/>
                                <w:szCs w:val="22"/>
                              </w:rPr>
                              <w:t>近鉄けいはんな線</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         （Osaka Metro中央線乗り入れ）荒本駅下車</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          1号出口から北西へ　約４００m</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9175F8" id="テキスト ボックス 60" o:spid="_x0000_s1050" type="#_x0000_t202" style="position:absolute;left:0;text-align:left;margin-left:160.5pt;margin-top:399pt;width:315pt;height:75.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" filled="f" stroked="f">
                <v:textbox>
                  <w:txbxContent>
                    <w:p w:rsidR="00327DA5" w:rsidRDefault="00327DA5" w:rsidP="00BD210B">
                      <w:pPr>
                        <w:pStyle w:val="Web"/>
                        <w:spacing w:before="0" w:beforeAutospacing="0" w:after="120" w:afterAutospacing="0" w:line="300" w:lineRule="exact"/>
                      </w:pPr>
                      <w:r>
                        <w:rPr>
                          <w:rFonts w:cstheme="minorBidi" w:hint="eastAsia"/>
                          <w:b/>
                          <w:bCs/>
                          <w:color w:val="000000" w:themeColor="dark1"/>
                          <w:sz w:val="22"/>
                          <w:szCs w:val="22"/>
                          <w:lang w:eastAsia="zh-TW"/>
                        </w:rPr>
                        <w:t>所 在 地</w:t>
                      </w:r>
                      <w:r>
                        <w:rPr>
                          <w:rFonts w:cstheme="minorBidi" w:hint="eastAsia"/>
                          <w:b/>
                          <w:bCs/>
                          <w:color w:val="000000" w:themeColor="dark1"/>
                          <w:sz w:val="22"/>
                          <w:szCs w:val="22"/>
                        </w:rPr>
                        <w:t xml:space="preserve">　</w:t>
                      </w:r>
                      <w:r>
                        <w:rPr>
                          <w:rFonts w:ascii="HG丸ｺﾞｼｯｸM-PRO" w:eastAsia="HG丸ｺﾞｼｯｸM-PRO" w:hAnsi="HG丸ｺﾞｼｯｸM-PRO" w:cstheme="minorBidi" w:hint="eastAsia"/>
                          <w:color w:val="000000" w:themeColor="dark1"/>
                          <w:sz w:val="22"/>
                          <w:szCs w:val="22"/>
                          <w:lang w:eastAsia="zh-TW"/>
                        </w:rPr>
                        <w:t>〒</w:t>
                      </w:r>
                      <w:r>
                        <w:rPr>
                          <w:rFonts w:ascii="HG丸ｺﾞｼｯｸM-PRO" w:eastAsia="HG丸ｺﾞｼｯｸM-PRO" w:hAnsi="HG丸ｺﾞｼｯｸM-PRO" w:cstheme="minorBidi" w:hint="eastAsia"/>
                          <w:color w:val="000000" w:themeColor="dark1"/>
                          <w:sz w:val="22"/>
                          <w:szCs w:val="22"/>
                        </w:rPr>
                        <w:t>577</w:t>
                      </w:r>
                      <w:r>
                        <w:rPr>
                          <w:rFonts w:ascii="HG丸ｺﾞｼｯｸM-PRO" w:eastAsia="HG丸ｺﾞｼｯｸM-PRO" w:hAnsi="HG丸ｺﾞｼｯｸM-PRO" w:cstheme="minorBidi" w:hint="eastAsia"/>
                          <w:color w:val="000000" w:themeColor="dark1"/>
                          <w:sz w:val="22"/>
                          <w:szCs w:val="22"/>
                          <w:lang w:eastAsia="zh-TW"/>
                        </w:rPr>
                        <w:t>－</w:t>
                      </w:r>
                      <w:r>
                        <w:rPr>
                          <w:rFonts w:ascii="HG丸ｺﾞｼｯｸM-PRO" w:eastAsia="HG丸ｺﾞｼｯｸM-PRO" w:hAnsi="HG丸ｺﾞｼｯｸM-PRO" w:cstheme="minorBidi" w:hint="eastAsia"/>
                          <w:color w:val="000000" w:themeColor="dark1"/>
                          <w:sz w:val="22"/>
                          <w:szCs w:val="22"/>
                        </w:rPr>
                        <w:t xml:space="preserve">0011　</w:t>
                      </w:r>
                      <w:r>
                        <w:rPr>
                          <w:rFonts w:ascii="HG丸ｺﾞｼｯｸM-PRO" w:eastAsia="HG丸ｺﾞｼｯｸM-PRO" w:hAnsi="HG丸ｺﾞｼｯｸM-PRO" w:cstheme="minorBidi" w:hint="eastAsia"/>
                          <w:color w:val="000000" w:themeColor="dark1"/>
                          <w:sz w:val="22"/>
                          <w:szCs w:val="22"/>
                          <w:lang w:eastAsia="zh-TW"/>
                        </w:rPr>
                        <w:t>東大阪市荒本北</w:t>
                      </w:r>
                      <w:r>
                        <w:rPr>
                          <w:rFonts w:ascii="HG丸ｺﾞｼｯｸM-PRO" w:eastAsia="HG丸ｺﾞｼｯｸM-PRO" w:hAnsi="HG丸ｺﾞｼｯｸM-PRO" w:cstheme="minorBidi" w:hint="eastAsia"/>
                          <w:color w:val="000000" w:themeColor="dark1"/>
                          <w:sz w:val="22"/>
                          <w:szCs w:val="22"/>
                        </w:rPr>
                        <w:t>1-2-1</w:t>
                      </w:r>
                    </w:p>
                    <w:p w:rsidR="00327DA5" w:rsidRDefault="00327DA5" w:rsidP="00BD210B">
                      <w:pPr>
                        <w:pStyle w:val="Web"/>
                        <w:spacing w:before="0" w:beforeAutospacing="0" w:after="0" w:afterAutospacing="0" w:line="300" w:lineRule="exact"/>
                      </w:pPr>
                      <w:r>
                        <w:rPr>
                          <w:rFonts w:cstheme="minorBidi" w:hint="eastAsia"/>
                          <w:b/>
                          <w:bCs/>
                          <w:color w:val="000000" w:themeColor="dark1"/>
                          <w:sz w:val="22"/>
                          <w:szCs w:val="22"/>
                        </w:rPr>
                        <w:t xml:space="preserve"> 交　通    </w:t>
                      </w:r>
                      <w:r>
                        <w:rPr>
                          <w:rFonts w:ascii="HG丸ｺﾞｼｯｸM-PRO" w:eastAsia="HG丸ｺﾞｼｯｸM-PRO" w:hAnsi="HG丸ｺﾞｼｯｸM-PRO" w:cstheme="minorBidi" w:hint="eastAsia"/>
                          <w:color w:val="000000" w:themeColor="dark1"/>
                          <w:sz w:val="22"/>
                          <w:szCs w:val="22"/>
                        </w:rPr>
                        <w:t>近鉄けいはんな線</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         （Osaka Metro中央線乗り入れ）荒本駅下車</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          1号出口から北西へ　約４００m</w:t>
                      </w:r>
                    </w:p>
                  </w:txbxContent>
                </v:textbox>
                <w10:wrap anchorx="margin" anchory="page"/>
              </v:shape>
            </w:pict>
          </mc:Fallback>
        </mc:AlternateContent>
      </w:r>
      <w:r w:rsidR="00F16A2A">
        <w:rPr>
          <w:noProof/>
        </w:rPr>
        <mc:AlternateContent>
          <mc:Choice Requires="wps">
            <w:drawing>
              <wp:anchor distT="0" distB="0" distL="114300" distR="114300" simplePos="0" relativeHeight="251669504" behindDoc="0" locked="0" layoutInCell="1" allowOverlap="1" wp14:anchorId="1E12459C" wp14:editId="3E052B5E">
                <wp:simplePos x="0" y="0"/>
                <wp:positionH relativeFrom="margin">
                  <wp:posOffset>-180975</wp:posOffset>
                </wp:positionH>
                <wp:positionV relativeFrom="page">
                  <wp:posOffset>5133975</wp:posOffset>
                </wp:positionV>
                <wp:extent cx="2161540" cy="4486275"/>
                <wp:effectExtent l="0" t="0" r="10160" b="9525"/>
                <wp:wrapNone/>
                <wp:docPr id="60" name="テキスト ボックス 59"/>
                <wp:cNvGraphicFramePr/>
                <a:graphic xmlns:a="http://schemas.openxmlformats.org/drawingml/2006/main">
                  <a:graphicData uri="http://schemas.microsoft.com/office/word/2010/wordprocessingShape">
                    <wps:wsp>
                      <wps:cNvSpPr txBox="1"/>
                      <wps:spPr>
                        <a:xfrm>
                          <a:off x="0" y="0"/>
                          <a:ext cx="2161540" cy="4486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246EC3" w:rsidRDefault="00327DA5" w:rsidP="00BD210B">
                            <w:pPr>
                              <w:pStyle w:val="Web"/>
                              <w:spacing w:before="0" w:beforeAutospacing="0" w:after="0" w:afterAutospacing="0" w:line="300" w:lineRule="exact"/>
                            </w:pPr>
                            <w:r w:rsidRPr="00246EC3">
                              <w:rPr>
                                <w:rFonts w:cstheme="minorBidi" w:hint="eastAsia"/>
                                <w:b/>
                                <w:bCs/>
                                <w:color w:val="000000" w:themeColor="dark1"/>
                                <w:sz w:val="22"/>
                                <w:szCs w:val="22"/>
                              </w:rPr>
                              <w:t>駐車場</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　120台</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　うち　車いす使用者用　3台</w:t>
                            </w:r>
                          </w:p>
                          <w:p w:rsidR="00327DA5"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 xml:space="preserve">　　　　ゆずりあい区画　2台</w:t>
                            </w:r>
                          </w:p>
                          <w:p w:rsidR="00327DA5" w:rsidRDefault="00327DA5" w:rsidP="00BD210B">
                            <w:pPr>
                              <w:pStyle w:val="Web"/>
                              <w:spacing w:before="0" w:beforeAutospacing="0" w:after="0" w:afterAutospacing="0" w:line="300" w:lineRule="exact"/>
                            </w:pPr>
                          </w:p>
                          <w:p w:rsidR="00327DA5" w:rsidRDefault="00327DA5" w:rsidP="00BD210B">
                            <w:pPr>
                              <w:pStyle w:val="Web"/>
                              <w:spacing w:before="0" w:beforeAutospacing="0" w:after="120" w:afterAutospacing="0" w:line="300" w:lineRule="exact"/>
                            </w:pPr>
                            <w:r>
                              <w:rPr>
                                <w:rFonts w:ascii="HG丸ｺﾞｼｯｸM-PRO" w:eastAsia="HG丸ｺﾞｼｯｸM-PRO" w:hAnsi="HG丸ｺﾞｼｯｸM-PRO" w:cstheme="minorBidi" w:hint="eastAsia"/>
                                <w:color w:val="000000" w:themeColor="dark1"/>
                                <w:sz w:val="22"/>
                                <w:szCs w:val="22"/>
                              </w:rPr>
                              <w:t>入庫後15分間は無料。</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（平日）60分100円　</w:t>
                            </w:r>
                          </w:p>
                          <w:p w:rsidR="00327DA5" w:rsidRDefault="00327DA5" w:rsidP="00BD210B">
                            <w:pPr>
                              <w:pStyle w:val="Web"/>
                              <w:spacing w:before="0" w:beforeAutospacing="0" w:after="120" w:afterAutospacing="0" w:line="300" w:lineRule="exact"/>
                            </w:pPr>
                            <w:r>
                              <w:rPr>
                                <w:rFonts w:ascii="HG丸ｺﾞｼｯｸM-PRO" w:eastAsia="HG丸ｺﾞｼｯｸM-PRO" w:hAnsi="HG丸ｺﾞｼｯｸM-PRO" w:cstheme="minorBidi" w:hint="eastAsia"/>
                                <w:color w:val="000000" w:themeColor="dark1"/>
                                <w:sz w:val="22"/>
                                <w:szCs w:val="22"/>
                              </w:rPr>
                              <w:t xml:space="preserve">   最大料金500円</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（土日祝休日）60分150円</w:t>
                            </w:r>
                          </w:p>
                          <w:p w:rsidR="00327DA5"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 xml:space="preserve">   最大料金600円</w:t>
                            </w:r>
                          </w:p>
                          <w:p w:rsidR="00327DA5" w:rsidRDefault="00327DA5" w:rsidP="00BD210B">
                            <w:pPr>
                              <w:pStyle w:val="Web"/>
                              <w:spacing w:before="0" w:beforeAutospacing="0" w:after="0" w:afterAutospacing="0" w:line="300" w:lineRule="exact"/>
                            </w:pP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・障がい者の方は無料です。</w:t>
                            </w:r>
                          </w:p>
                          <w:p w:rsidR="00327DA5" w:rsidRDefault="00327DA5" w:rsidP="00BD210B">
                            <w:pPr>
                              <w:pStyle w:val="Web"/>
                              <w:spacing w:before="0" w:beforeAutospacing="0" w:after="0" w:afterAutospacing="0" w:line="300" w:lineRule="exact"/>
                              <w:ind w:left="23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障がい者の方は身体障害者手帳、精神障害者保健福祉手帳、療育手帳を1階エントランス受付に提示いただくと無料サー</w:t>
                            </w:r>
                          </w:p>
                          <w:p w:rsidR="00327DA5" w:rsidRDefault="00327DA5" w:rsidP="00BD210B">
                            <w:pPr>
                              <w:pStyle w:val="Web"/>
                              <w:spacing w:before="0" w:beforeAutospacing="0" w:after="0" w:afterAutospacing="0" w:line="300" w:lineRule="exact"/>
                              <w:ind w:left="23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ビス券を発行します。</w:t>
                            </w:r>
                          </w:p>
                          <w:p w:rsidR="00327DA5" w:rsidRDefault="00327DA5" w:rsidP="00BD210B">
                            <w:pPr>
                              <w:pStyle w:val="Web"/>
                              <w:spacing w:before="0" w:beforeAutospacing="0" w:after="0" w:afterAutospacing="0" w:line="300" w:lineRule="exact"/>
                              <w:ind w:left="230"/>
                            </w:pPr>
                          </w:p>
                          <w:p w:rsidR="00327DA5"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※周辺地域は、駐車禁止です。</w:t>
                            </w:r>
                          </w:p>
                          <w:p w:rsidR="00327DA5"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 xml:space="preserve">　ただし、図書館東側に4台分の</w:t>
                            </w:r>
                          </w:p>
                          <w:p w:rsidR="00327DA5"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 xml:space="preserve">　高齢運転者等標章車専用の駐</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　車区間があります。</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E12459C" id="テキスト ボックス 59" o:spid="_x0000_s1051" type="#_x0000_t202" style="position:absolute;left:0;text-align:left;margin-left:-14.25pt;margin-top:404.25pt;width:170.2pt;height:35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" filled="f" stroked="f">
                <v:textbox inset="0,0,0,0">
                  <w:txbxContent>
                    <w:p w:rsidR="00327DA5" w:rsidRPr="00246EC3" w:rsidRDefault="00327DA5" w:rsidP="00BD210B">
                      <w:pPr>
                        <w:pStyle w:val="Web"/>
                        <w:spacing w:before="0" w:beforeAutospacing="0" w:after="0" w:afterAutospacing="0" w:line="300" w:lineRule="exact"/>
                      </w:pPr>
                      <w:r w:rsidRPr="00246EC3">
                        <w:rPr>
                          <w:rFonts w:cstheme="minorBidi" w:hint="eastAsia"/>
                          <w:b/>
                          <w:bCs/>
                          <w:color w:val="000000" w:themeColor="dark1"/>
                          <w:sz w:val="22"/>
                          <w:szCs w:val="22"/>
                        </w:rPr>
                        <w:t>駐車場</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　120台</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　うち　車いす使用者用　3台</w:t>
                      </w:r>
                    </w:p>
                    <w:p w:rsidR="00327DA5"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 xml:space="preserve">　　　　ゆずりあい区画　2台</w:t>
                      </w:r>
                    </w:p>
                    <w:p w:rsidR="00327DA5" w:rsidRDefault="00327DA5" w:rsidP="00BD210B">
                      <w:pPr>
                        <w:pStyle w:val="Web"/>
                        <w:spacing w:before="0" w:beforeAutospacing="0" w:after="0" w:afterAutospacing="0" w:line="300" w:lineRule="exact"/>
                      </w:pPr>
                    </w:p>
                    <w:p w:rsidR="00327DA5" w:rsidRDefault="00327DA5" w:rsidP="00BD210B">
                      <w:pPr>
                        <w:pStyle w:val="Web"/>
                        <w:spacing w:before="0" w:beforeAutospacing="0" w:after="120" w:afterAutospacing="0" w:line="300" w:lineRule="exact"/>
                      </w:pPr>
                      <w:r>
                        <w:rPr>
                          <w:rFonts w:ascii="HG丸ｺﾞｼｯｸM-PRO" w:eastAsia="HG丸ｺﾞｼｯｸM-PRO" w:hAnsi="HG丸ｺﾞｼｯｸM-PRO" w:cstheme="minorBidi" w:hint="eastAsia"/>
                          <w:color w:val="000000" w:themeColor="dark1"/>
                          <w:sz w:val="22"/>
                          <w:szCs w:val="22"/>
                        </w:rPr>
                        <w:t>入庫後15分間は無料。</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（平日）60分100円　</w:t>
                      </w:r>
                    </w:p>
                    <w:p w:rsidR="00327DA5" w:rsidRDefault="00327DA5" w:rsidP="00BD210B">
                      <w:pPr>
                        <w:pStyle w:val="Web"/>
                        <w:spacing w:before="0" w:beforeAutospacing="0" w:after="120" w:afterAutospacing="0" w:line="300" w:lineRule="exact"/>
                      </w:pPr>
                      <w:r>
                        <w:rPr>
                          <w:rFonts w:ascii="HG丸ｺﾞｼｯｸM-PRO" w:eastAsia="HG丸ｺﾞｼｯｸM-PRO" w:hAnsi="HG丸ｺﾞｼｯｸM-PRO" w:cstheme="minorBidi" w:hint="eastAsia"/>
                          <w:color w:val="000000" w:themeColor="dark1"/>
                          <w:sz w:val="22"/>
                          <w:szCs w:val="22"/>
                        </w:rPr>
                        <w:t xml:space="preserve">   最大料金500円</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（土日祝休日）60分150円</w:t>
                      </w:r>
                    </w:p>
                    <w:p w:rsidR="00327DA5"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 xml:space="preserve">   最大料金600円</w:t>
                      </w:r>
                    </w:p>
                    <w:p w:rsidR="00327DA5" w:rsidRDefault="00327DA5" w:rsidP="00BD210B">
                      <w:pPr>
                        <w:pStyle w:val="Web"/>
                        <w:spacing w:before="0" w:beforeAutospacing="0" w:after="0" w:afterAutospacing="0" w:line="300" w:lineRule="exact"/>
                      </w:pP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・障がい者の方は無料です。</w:t>
                      </w:r>
                    </w:p>
                    <w:p w:rsidR="00327DA5" w:rsidRDefault="00327DA5" w:rsidP="00BD210B">
                      <w:pPr>
                        <w:pStyle w:val="Web"/>
                        <w:spacing w:before="0" w:beforeAutospacing="0" w:after="0" w:afterAutospacing="0" w:line="300" w:lineRule="exact"/>
                        <w:ind w:left="23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障がい者の方は身体障害者手帳、精神障害者保健福祉手帳、療育手帳を1階エントランス受付に提示いただくと無料サー</w:t>
                      </w:r>
                    </w:p>
                    <w:p w:rsidR="00327DA5" w:rsidRDefault="00327DA5" w:rsidP="00BD210B">
                      <w:pPr>
                        <w:pStyle w:val="Web"/>
                        <w:spacing w:before="0" w:beforeAutospacing="0" w:after="0" w:afterAutospacing="0" w:line="300" w:lineRule="exact"/>
                        <w:ind w:left="23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ビス券を発行します。</w:t>
                      </w:r>
                    </w:p>
                    <w:p w:rsidR="00327DA5" w:rsidRDefault="00327DA5" w:rsidP="00BD210B">
                      <w:pPr>
                        <w:pStyle w:val="Web"/>
                        <w:spacing w:before="0" w:beforeAutospacing="0" w:after="0" w:afterAutospacing="0" w:line="300" w:lineRule="exact"/>
                        <w:ind w:left="230"/>
                      </w:pPr>
                    </w:p>
                    <w:p w:rsidR="00327DA5"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※周辺地域は、駐車禁止です。</w:t>
                      </w:r>
                    </w:p>
                    <w:p w:rsidR="00327DA5"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 xml:space="preserve">　ただし、図書館東側に4台分の</w:t>
                      </w:r>
                    </w:p>
                    <w:p w:rsidR="00327DA5"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 xml:space="preserve">　高齢運転者等標章車専用の駐</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　車区間があります。</w:t>
                      </w:r>
                    </w:p>
                  </w:txbxContent>
                </v:textbox>
                <w10:wrap anchorx="margin" anchory="page"/>
              </v:shape>
            </w:pict>
          </mc:Fallback>
        </mc:AlternateContent>
      </w:r>
      <w:r w:rsidR="00F16A2A">
        <w:rPr>
          <w:noProof/>
        </w:rPr>
        <mc:AlternateContent>
          <mc:Choice Requires="wps">
            <w:drawing>
              <wp:anchor distT="0" distB="0" distL="114300" distR="114300" simplePos="0" relativeHeight="251668480" behindDoc="0" locked="0" layoutInCell="1" allowOverlap="1" wp14:anchorId="675D89BE" wp14:editId="0A7A1AA3">
                <wp:simplePos x="0" y="0"/>
                <wp:positionH relativeFrom="margin">
                  <wp:posOffset>-190500</wp:posOffset>
                </wp:positionH>
                <wp:positionV relativeFrom="page">
                  <wp:posOffset>1457960</wp:posOffset>
                </wp:positionV>
                <wp:extent cx="3479165" cy="3362325"/>
                <wp:effectExtent l="0" t="0" r="6985" b="9525"/>
                <wp:wrapNone/>
                <wp:docPr id="55" name="テキスト ボックス 54"/>
                <wp:cNvGraphicFramePr/>
                <a:graphic xmlns:a="http://schemas.openxmlformats.org/drawingml/2006/main">
                  <a:graphicData uri="http://schemas.microsoft.com/office/word/2010/wordprocessingShape">
                    <wps:wsp>
                      <wps:cNvSpPr txBox="1"/>
                      <wps:spPr>
                        <a:xfrm>
                          <a:off x="0" y="0"/>
                          <a:ext cx="3479165" cy="3362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246EC3" w:rsidRDefault="00327DA5" w:rsidP="00BD210B">
                            <w:pPr>
                              <w:pStyle w:val="Web"/>
                              <w:spacing w:before="0" w:beforeAutospacing="0" w:after="120" w:afterAutospacing="0" w:line="300" w:lineRule="exact"/>
                              <w:rPr>
                                <w:rFonts w:ascii="ＭＳ ゴシック" w:eastAsia="ＭＳ ゴシック" w:hAnsi="ＭＳ ゴシック"/>
                              </w:rPr>
                            </w:pPr>
                            <w:r w:rsidRPr="00246EC3">
                              <w:rPr>
                                <w:rFonts w:ascii="ＭＳ ゴシック" w:eastAsia="ＭＳ ゴシック" w:hAnsi="ＭＳ ゴシック" w:cstheme="minorBidi" w:hint="eastAsia"/>
                                <w:b/>
                                <w:bCs/>
                                <w:color w:val="000000" w:themeColor="dark1"/>
                                <w:sz w:val="22"/>
                                <w:szCs w:val="22"/>
                              </w:rPr>
                              <w:t>開館時間</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・火～金曜日　9時～19時</w:t>
                            </w:r>
                          </w:p>
                          <w:p w:rsidR="00327DA5" w:rsidRDefault="00327DA5" w:rsidP="00BD210B">
                            <w:pPr>
                              <w:pStyle w:val="Web"/>
                              <w:spacing w:before="0" w:beforeAutospacing="0" w:after="120" w:afterAutospacing="0" w:line="300" w:lineRule="exact"/>
                            </w:pPr>
                            <w:r>
                              <w:rPr>
                                <w:rFonts w:ascii="HG丸ｺﾞｼｯｸM-PRO" w:eastAsia="HG丸ｺﾞｼｯｸM-PRO" w:hAnsi="HG丸ｺﾞｼｯｸM-PRO" w:cstheme="minorBidi" w:hint="eastAsia"/>
                                <w:color w:val="000000" w:themeColor="dark1"/>
                                <w:sz w:val="22"/>
                                <w:szCs w:val="22"/>
                              </w:rPr>
                              <w:t>（こども資料室・国際児童文学館は17時まで）</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・土・日曜日　祝日・休日　9時～17時</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　※係員による複写・書庫内資料利用の受付は</w:t>
                            </w:r>
                          </w:p>
                          <w:p w:rsidR="00327DA5" w:rsidRDefault="00327DA5" w:rsidP="00BD210B">
                            <w:pPr>
                              <w:pStyle w:val="Web"/>
                              <w:spacing w:before="0" w:beforeAutospacing="0" w:after="0" w:afterAutospacing="0" w:line="300" w:lineRule="exact"/>
                              <w:ind w:firstLineChars="193" w:firstLine="425"/>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閉館30分前まで</w:t>
                            </w:r>
                          </w:p>
                          <w:p w:rsidR="00327DA5" w:rsidRDefault="00327DA5" w:rsidP="00BD210B">
                            <w:pPr>
                              <w:pStyle w:val="Web"/>
                              <w:spacing w:before="0" w:beforeAutospacing="0" w:after="0" w:afterAutospacing="0" w:line="300" w:lineRule="exact"/>
                            </w:pPr>
                          </w:p>
                          <w:p w:rsidR="00327DA5" w:rsidRDefault="00327DA5" w:rsidP="00BD210B">
                            <w:pPr>
                              <w:pStyle w:val="Web"/>
                              <w:spacing w:before="0" w:beforeAutospacing="0" w:after="0" w:afterAutospacing="0" w:line="300" w:lineRule="exact"/>
                            </w:pPr>
                          </w:p>
                          <w:p w:rsidR="00327DA5" w:rsidRPr="00246EC3" w:rsidRDefault="00327DA5" w:rsidP="00BD210B">
                            <w:pPr>
                              <w:pStyle w:val="Web"/>
                              <w:spacing w:before="0" w:beforeAutospacing="0" w:after="120" w:afterAutospacing="0" w:line="300" w:lineRule="exact"/>
                            </w:pPr>
                            <w:r w:rsidRPr="00246EC3">
                              <w:rPr>
                                <w:rFonts w:cstheme="minorBidi" w:hint="eastAsia"/>
                                <w:b/>
                                <w:bCs/>
                                <w:color w:val="000000" w:themeColor="dark1"/>
                                <w:sz w:val="22"/>
                                <w:szCs w:val="22"/>
                              </w:rPr>
                              <w:t>休館日</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・毎週月曜日（その日が祝・休日のときは開館　</w:t>
                            </w:r>
                          </w:p>
                          <w:p w:rsidR="00327DA5" w:rsidRDefault="00327DA5" w:rsidP="00BD210B">
                            <w:pPr>
                              <w:pStyle w:val="Web"/>
                              <w:spacing w:before="0" w:beforeAutospacing="0" w:after="120" w:afterAutospacing="0" w:line="300" w:lineRule="exact"/>
                            </w:pPr>
                            <w:r>
                              <w:rPr>
                                <w:rFonts w:ascii="HG丸ｺﾞｼｯｸM-PRO" w:eastAsia="HG丸ｺﾞｼｯｸM-PRO" w:hAnsi="HG丸ｺﾞｼｯｸM-PRO" w:cstheme="minorBidi" w:hint="eastAsia"/>
                                <w:color w:val="000000" w:themeColor="dark1"/>
                                <w:sz w:val="22"/>
                                <w:szCs w:val="22"/>
                              </w:rPr>
                              <w:t xml:space="preserve">　その翌日を振替休館）</w:t>
                            </w:r>
                          </w:p>
                          <w:p w:rsidR="00327DA5" w:rsidRDefault="00327DA5" w:rsidP="00BD210B">
                            <w:pPr>
                              <w:pStyle w:val="Web"/>
                              <w:spacing w:before="0" w:beforeAutospacing="0" w:after="120" w:afterAutospacing="0" w:line="300" w:lineRule="exact"/>
                            </w:pPr>
                            <w:r>
                              <w:rPr>
                                <w:rFonts w:ascii="HG丸ｺﾞｼｯｸM-PRO" w:eastAsia="HG丸ｺﾞｼｯｸM-PRO" w:hAnsi="HG丸ｺﾞｼｯｸM-PRO" w:cstheme="minorBidi" w:hint="eastAsia"/>
                                <w:color w:val="000000" w:themeColor="dark1"/>
                                <w:sz w:val="22"/>
                                <w:szCs w:val="22"/>
                              </w:rPr>
                              <w:t>・毎月第2木曜日（</w:t>
                            </w:r>
                            <w:r>
                              <w:rPr>
                                <w:rFonts w:ascii="HG丸ｺﾞｼｯｸM-PRO" w:eastAsia="HG丸ｺﾞｼｯｸM-PRO" w:hAnsi="HG丸ｺﾞｼｯｸM-PRO" w:cstheme="minorBidi" w:hint="eastAsia"/>
                                <w:color w:val="000000"/>
                                <w:sz w:val="22"/>
                                <w:szCs w:val="22"/>
                              </w:rPr>
                              <w:t>7・8月及び祝日は除く</w:t>
                            </w:r>
                            <w:r>
                              <w:rPr>
                                <w:rFonts w:ascii="HG丸ｺﾞｼｯｸM-PRO" w:eastAsia="HG丸ｺﾞｼｯｸM-PRO" w:hAnsi="HG丸ｺﾞｼｯｸM-PRO" w:cstheme="minorBidi" w:hint="eastAsia"/>
                                <w:color w:val="000000" w:themeColor="dark1"/>
                                <w:sz w:val="22"/>
                                <w:szCs w:val="22"/>
                              </w:rPr>
                              <w:t>）</w:t>
                            </w:r>
                          </w:p>
                          <w:p w:rsidR="00327DA5" w:rsidRDefault="00327DA5" w:rsidP="00BD210B">
                            <w:pPr>
                              <w:pStyle w:val="Web"/>
                              <w:spacing w:before="0" w:beforeAutospacing="0" w:after="120" w:afterAutospacing="0" w:line="300" w:lineRule="exact"/>
                            </w:pPr>
                            <w:r>
                              <w:rPr>
                                <w:rFonts w:ascii="HG丸ｺﾞｼｯｸM-PRO" w:eastAsia="HG丸ｺﾞｼｯｸM-PRO" w:hAnsi="HG丸ｺﾞｼｯｸM-PRO" w:cstheme="minorBidi" w:hint="eastAsia"/>
                                <w:color w:val="000000" w:themeColor="dark1"/>
                                <w:sz w:val="22"/>
                                <w:szCs w:val="22"/>
                              </w:rPr>
                              <w:t>・年末年始（12月29日～1月4日）</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b/>
                                <w:bCs/>
                                <w:color w:val="000000" w:themeColor="dark1"/>
                                <w:sz w:val="22"/>
                                <w:szCs w:val="22"/>
                              </w:rPr>
                              <w:t>詳しくは図書館の開館日カレンダーで</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b/>
                                <w:bCs/>
                                <w:color w:val="000000" w:themeColor="dark1"/>
                                <w:sz w:val="22"/>
                                <w:szCs w:val="22"/>
                              </w:rPr>
                              <w:t>ご確認ください</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75D89BE" id="テキスト ボックス 54" o:spid="_x0000_s1052" type="#_x0000_t202" style="position:absolute;left:0;text-align:left;margin-left:-15pt;margin-top:114.8pt;width:273.95pt;height:26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" filled="f" stroked="f">
                <v:textbox inset="0,0,0,0">
                  <w:txbxContent>
                    <w:p w:rsidR="00327DA5" w:rsidRPr="00246EC3" w:rsidRDefault="00327DA5" w:rsidP="00BD210B">
                      <w:pPr>
                        <w:pStyle w:val="Web"/>
                        <w:spacing w:before="0" w:beforeAutospacing="0" w:after="120" w:afterAutospacing="0" w:line="300" w:lineRule="exact"/>
                        <w:rPr>
                          <w:rFonts w:ascii="ＭＳ ゴシック" w:eastAsia="ＭＳ ゴシック" w:hAnsi="ＭＳ ゴシック"/>
                        </w:rPr>
                      </w:pPr>
                      <w:r w:rsidRPr="00246EC3">
                        <w:rPr>
                          <w:rFonts w:ascii="ＭＳ ゴシック" w:eastAsia="ＭＳ ゴシック" w:hAnsi="ＭＳ ゴシック" w:cstheme="minorBidi" w:hint="eastAsia"/>
                          <w:b/>
                          <w:bCs/>
                          <w:color w:val="000000" w:themeColor="dark1"/>
                          <w:sz w:val="22"/>
                          <w:szCs w:val="22"/>
                        </w:rPr>
                        <w:t>開館時間</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・火～金曜日　9時～19時</w:t>
                      </w:r>
                    </w:p>
                    <w:p w:rsidR="00327DA5" w:rsidRDefault="00327DA5" w:rsidP="00BD210B">
                      <w:pPr>
                        <w:pStyle w:val="Web"/>
                        <w:spacing w:before="0" w:beforeAutospacing="0" w:after="120" w:afterAutospacing="0" w:line="300" w:lineRule="exact"/>
                      </w:pPr>
                      <w:r>
                        <w:rPr>
                          <w:rFonts w:ascii="HG丸ｺﾞｼｯｸM-PRO" w:eastAsia="HG丸ｺﾞｼｯｸM-PRO" w:hAnsi="HG丸ｺﾞｼｯｸM-PRO" w:cstheme="minorBidi" w:hint="eastAsia"/>
                          <w:color w:val="000000" w:themeColor="dark1"/>
                          <w:sz w:val="22"/>
                          <w:szCs w:val="22"/>
                        </w:rPr>
                        <w:t>（こども資料室・国際児童文学館は17時まで）</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・土・日曜日　祝日・休日　9時～17時</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　※係員による複写・書庫内資料利用の受付は</w:t>
                      </w:r>
                    </w:p>
                    <w:p w:rsidR="00327DA5" w:rsidRDefault="00327DA5" w:rsidP="00BD210B">
                      <w:pPr>
                        <w:pStyle w:val="Web"/>
                        <w:spacing w:before="0" w:beforeAutospacing="0" w:after="0" w:afterAutospacing="0" w:line="300" w:lineRule="exact"/>
                        <w:ind w:firstLineChars="193" w:firstLine="425"/>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閉館30分前まで</w:t>
                      </w:r>
                    </w:p>
                    <w:p w:rsidR="00327DA5" w:rsidRDefault="00327DA5" w:rsidP="00BD210B">
                      <w:pPr>
                        <w:pStyle w:val="Web"/>
                        <w:spacing w:before="0" w:beforeAutospacing="0" w:after="0" w:afterAutospacing="0" w:line="300" w:lineRule="exact"/>
                      </w:pPr>
                    </w:p>
                    <w:p w:rsidR="00327DA5" w:rsidRDefault="00327DA5" w:rsidP="00BD210B">
                      <w:pPr>
                        <w:pStyle w:val="Web"/>
                        <w:spacing w:before="0" w:beforeAutospacing="0" w:after="0" w:afterAutospacing="0" w:line="300" w:lineRule="exact"/>
                      </w:pPr>
                    </w:p>
                    <w:p w:rsidR="00327DA5" w:rsidRPr="00246EC3" w:rsidRDefault="00327DA5" w:rsidP="00BD210B">
                      <w:pPr>
                        <w:pStyle w:val="Web"/>
                        <w:spacing w:before="0" w:beforeAutospacing="0" w:after="120" w:afterAutospacing="0" w:line="300" w:lineRule="exact"/>
                      </w:pPr>
                      <w:r w:rsidRPr="00246EC3">
                        <w:rPr>
                          <w:rFonts w:cstheme="minorBidi" w:hint="eastAsia"/>
                          <w:b/>
                          <w:bCs/>
                          <w:color w:val="000000" w:themeColor="dark1"/>
                          <w:sz w:val="22"/>
                          <w:szCs w:val="22"/>
                        </w:rPr>
                        <w:t>休館日</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dark1"/>
                          <w:sz w:val="22"/>
                          <w:szCs w:val="22"/>
                        </w:rPr>
                        <w:t xml:space="preserve">・毎週月曜日（その日が祝・休日のときは開館　</w:t>
                      </w:r>
                    </w:p>
                    <w:p w:rsidR="00327DA5" w:rsidRDefault="00327DA5" w:rsidP="00BD210B">
                      <w:pPr>
                        <w:pStyle w:val="Web"/>
                        <w:spacing w:before="0" w:beforeAutospacing="0" w:after="120" w:afterAutospacing="0" w:line="300" w:lineRule="exact"/>
                      </w:pPr>
                      <w:r>
                        <w:rPr>
                          <w:rFonts w:ascii="HG丸ｺﾞｼｯｸM-PRO" w:eastAsia="HG丸ｺﾞｼｯｸM-PRO" w:hAnsi="HG丸ｺﾞｼｯｸM-PRO" w:cstheme="minorBidi" w:hint="eastAsia"/>
                          <w:color w:val="000000" w:themeColor="dark1"/>
                          <w:sz w:val="22"/>
                          <w:szCs w:val="22"/>
                        </w:rPr>
                        <w:t xml:space="preserve">　その翌日を振替休館）</w:t>
                      </w:r>
                    </w:p>
                    <w:p w:rsidR="00327DA5" w:rsidRDefault="00327DA5" w:rsidP="00BD210B">
                      <w:pPr>
                        <w:pStyle w:val="Web"/>
                        <w:spacing w:before="0" w:beforeAutospacing="0" w:after="120" w:afterAutospacing="0" w:line="300" w:lineRule="exact"/>
                      </w:pPr>
                      <w:r>
                        <w:rPr>
                          <w:rFonts w:ascii="HG丸ｺﾞｼｯｸM-PRO" w:eastAsia="HG丸ｺﾞｼｯｸM-PRO" w:hAnsi="HG丸ｺﾞｼｯｸM-PRO" w:cstheme="minorBidi" w:hint="eastAsia"/>
                          <w:color w:val="000000" w:themeColor="dark1"/>
                          <w:sz w:val="22"/>
                          <w:szCs w:val="22"/>
                        </w:rPr>
                        <w:t>・毎月第2木曜日（</w:t>
                      </w:r>
                      <w:r>
                        <w:rPr>
                          <w:rFonts w:ascii="HG丸ｺﾞｼｯｸM-PRO" w:eastAsia="HG丸ｺﾞｼｯｸM-PRO" w:hAnsi="HG丸ｺﾞｼｯｸM-PRO" w:cstheme="minorBidi" w:hint="eastAsia"/>
                          <w:color w:val="000000"/>
                          <w:sz w:val="22"/>
                          <w:szCs w:val="22"/>
                        </w:rPr>
                        <w:t>7・8月及び祝日は除く</w:t>
                      </w:r>
                      <w:r>
                        <w:rPr>
                          <w:rFonts w:ascii="HG丸ｺﾞｼｯｸM-PRO" w:eastAsia="HG丸ｺﾞｼｯｸM-PRO" w:hAnsi="HG丸ｺﾞｼｯｸM-PRO" w:cstheme="minorBidi" w:hint="eastAsia"/>
                          <w:color w:val="000000" w:themeColor="dark1"/>
                          <w:sz w:val="22"/>
                          <w:szCs w:val="22"/>
                        </w:rPr>
                        <w:t>）</w:t>
                      </w:r>
                    </w:p>
                    <w:p w:rsidR="00327DA5" w:rsidRDefault="00327DA5" w:rsidP="00BD210B">
                      <w:pPr>
                        <w:pStyle w:val="Web"/>
                        <w:spacing w:before="0" w:beforeAutospacing="0" w:after="120" w:afterAutospacing="0" w:line="300" w:lineRule="exact"/>
                      </w:pPr>
                      <w:r>
                        <w:rPr>
                          <w:rFonts w:ascii="HG丸ｺﾞｼｯｸM-PRO" w:eastAsia="HG丸ｺﾞｼｯｸM-PRO" w:hAnsi="HG丸ｺﾞｼｯｸM-PRO" w:cstheme="minorBidi" w:hint="eastAsia"/>
                          <w:color w:val="000000" w:themeColor="dark1"/>
                          <w:sz w:val="22"/>
                          <w:szCs w:val="22"/>
                        </w:rPr>
                        <w:t>・年末年始（12月29日～1月4日）</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b/>
                          <w:bCs/>
                          <w:color w:val="000000" w:themeColor="dark1"/>
                          <w:sz w:val="22"/>
                          <w:szCs w:val="22"/>
                        </w:rPr>
                        <w:t>詳しくは図書館の開館日カレンダーで</w:t>
                      </w:r>
                    </w:p>
                    <w:p w:rsidR="00327DA5" w:rsidRDefault="00327DA5" w:rsidP="00BD210B">
                      <w:pPr>
                        <w:pStyle w:val="Web"/>
                        <w:spacing w:before="0" w:beforeAutospacing="0" w:after="0" w:afterAutospacing="0" w:line="300" w:lineRule="exact"/>
                      </w:pPr>
                      <w:r>
                        <w:rPr>
                          <w:rFonts w:ascii="HG丸ｺﾞｼｯｸM-PRO" w:eastAsia="HG丸ｺﾞｼｯｸM-PRO" w:hAnsi="HG丸ｺﾞｼｯｸM-PRO" w:cstheme="minorBidi" w:hint="eastAsia"/>
                          <w:b/>
                          <w:bCs/>
                          <w:color w:val="000000" w:themeColor="dark1"/>
                          <w:sz w:val="22"/>
                          <w:szCs w:val="22"/>
                        </w:rPr>
                        <w:t>ご確認ください</w:t>
                      </w:r>
                    </w:p>
                  </w:txbxContent>
                </v:textbox>
                <w10:wrap anchorx="margin" anchory="page"/>
              </v:shape>
            </w:pict>
          </mc:Fallback>
        </mc:AlternateContent>
      </w:r>
      <w:r w:rsidR="00BD210B">
        <w:br w:type="page"/>
      </w:r>
    </w:p>
    <w:p w:rsidR="00BD210B" w:rsidRDefault="00E53BF9" w:rsidP="00BD210B">
      <w:r>
        <w:rPr>
          <w:noProof/>
        </w:rPr>
        <w:lastRenderedPageBreak/>
        <mc:AlternateContent>
          <mc:Choice Requires="wps">
            <w:drawing>
              <wp:anchor distT="0" distB="0" distL="114300" distR="114300" simplePos="0" relativeHeight="251699200" behindDoc="0" locked="0" layoutInCell="1" allowOverlap="1" wp14:anchorId="101553B1" wp14:editId="1D3874EF">
                <wp:simplePos x="0" y="0"/>
                <wp:positionH relativeFrom="column">
                  <wp:posOffset>3057525</wp:posOffset>
                </wp:positionH>
                <wp:positionV relativeFrom="margin">
                  <wp:posOffset>7825105</wp:posOffset>
                </wp:positionV>
                <wp:extent cx="2990850" cy="1724025"/>
                <wp:effectExtent l="0" t="0" r="0" b="9525"/>
                <wp:wrapNone/>
                <wp:docPr id="56" name="テキスト ボックス 55"/>
                <wp:cNvGraphicFramePr/>
                <a:graphic xmlns:a="http://schemas.openxmlformats.org/drawingml/2006/main">
                  <a:graphicData uri="http://schemas.microsoft.com/office/word/2010/wordprocessingShape">
                    <wps:wsp>
                      <wps:cNvSpPr txBox="1"/>
                      <wps:spPr>
                        <a:xfrm>
                          <a:off x="0" y="0"/>
                          <a:ext cx="2990850" cy="17240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cstheme="minorBidi" w:hint="eastAsia"/>
                                <w:b/>
                                <w:bCs/>
                                <w:color w:val="000000" w:themeColor="dark1"/>
                                <w:sz w:val="20"/>
                                <w:szCs w:val="22"/>
                              </w:rPr>
                              <w:t>■障がい者サービス</w:t>
                            </w:r>
                            <w:r w:rsidRPr="00FF4C54">
                              <w:rPr>
                                <w:rFonts w:ascii="游明朝" w:eastAsiaTheme="minorEastAsia" w:hAnsi="游明朝" w:cstheme="minorBidi" w:hint="eastAsia"/>
                                <w:b/>
                                <w:bCs/>
                                <w:color w:val="000000" w:themeColor="dark1"/>
                                <w:sz w:val="20"/>
                                <w:szCs w:val="22"/>
                              </w:rPr>
                              <w:br/>
                            </w:r>
                            <w:r w:rsidRPr="00FF4C54">
                              <w:rPr>
                                <w:rFonts w:ascii="HG丸ｺﾞｼｯｸM-PRO" w:eastAsia="HG丸ｺﾞｼｯｸM-PRO" w:hAnsi="HG丸ｺﾞｼｯｸM-PRO" w:cstheme="minorBidi" w:hint="eastAsia"/>
                                <w:color w:val="000000" w:themeColor="dark1"/>
                                <w:sz w:val="20"/>
                                <w:szCs w:val="22"/>
                              </w:rPr>
                              <w:t xml:space="preserve">  ※サービスの詳細については障がい者支援室へ</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お問い合わせください。</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・障がいのある方に対面朗読や電話・ＦＡＸによ</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る登録、代理貸出などの各種サービスをしてい</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ます。</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・館内に車いす、各階に拡大読書器などを設置し</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ています。</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1553B1" id="テキスト ボックス 55" o:spid="_x0000_s1053" type="#_x0000_t202" style="position:absolute;left:0;text-align:left;margin-left:240.75pt;margin-top:616.15pt;width:235.5pt;height:1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" filled="f" stroked="f">
                <v:textbox inset="0,0,0,0">
                  <w:txbxContent>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cstheme="minorBidi" w:hint="eastAsia"/>
                          <w:b/>
                          <w:bCs/>
                          <w:color w:val="000000" w:themeColor="dark1"/>
                          <w:sz w:val="20"/>
                          <w:szCs w:val="22"/>
                        </w:rPr>
                        <w:t>■障がい者サービス</w:t>
                      </w:r>
                      <w:r w:rsidRPr="00FF4C54">
                        <w:rPr>
                          <w:rFonts w:ascii="游明朝" w:eastAsiaTheme="minorEastAsia" w:hAnsi="游明朝" w:cstheme="minorBidi" w:hint="eastAsia"/>
                          <w:b/>
                          <w:bCs/>
                          <w:color w:val="000000" w:themeColor="dark1"/>
                          <w:sz w:val="20"/>
                          <w:szCs w:val="22"/>
                        </w:rPr>
                        <w:br/>
                      </w:r>
                      <w:r w:rsidRPr="00FF4C54">
                        <w:rPr>
                          <w:rFonts w:ascii="HG丸ｺﾞｼｯｸM-PRO" w:eastAsia="HG丸ｺﾞｼｯｸM-PRO" w:hAnsi="HG丸ｺﾞｼｯｸM-PRO" w:cstheme="minorBidi" w:hint="eastAsia"/>
                          <w:color w:val="000000" w:themeColor="dark1"/>
                          <w:sz w:val="20"/>
                          <w:szCs w:val="22"/>
                        </w:rPr>
                        <w:t xml:space="preserve">  ※サービスの詳細については障がい者支援室へ</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お問い合わせください。</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・障がいのある方に対面朗読や電話・ＦＡＸによ</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る登録、代理貸出などの各種サービスをしてい</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ます。</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・館内に車いす、各階に拡大読書器などを設置し</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ています。</w:t>
                      </w:r>
                    </w:p>
                  </w:txbxContent>
                </v:textbox>
                <w10:wrap anchory="margin"/>
              </v:shape>
            </w:pict>
          </mc:Fallback>
        </mc:AlternateContent>
      </w:r>
      <w:r>
        <w:rPr>
          <w:noProof/>
        </w:rPr>
        <w:drawing>
          <wp:anchor distT="0" distB="0" distL="114300" distR="114300" simplePos="0" relativeHeight="251698176" behindDoc="0" locked="0" layoutInCell="1" allowOverlap="1" wp14:anchorId="6E62F26B" wp14:editId="64FAD5C6">
            <wp:simplePos x="0" y="0"/>
            <wp:positionH relativeFrom="column">
              <wp:posOffset>4857750</wp:posOffset>
            </wp:positionH>
            <wp:positionV relativeFrom="page">
              <wp:posOffset>7772400</wp:posOffset>
            </wp:positionV>
            <wp:extent cx="807085" cy="749300"/>
            <wp:effectExtent l="0" t="0" r="0" b="0"/>
            <wp:wrapNone/>
            <wp:docPr id="6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7085" cy="74930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7152" behindDoc="0" locked="0" layoutInCell="1" allowOverlap="1" wp14:anchorId="05E80425" wp14:editId="30F3B28B">
                <wp:simplePos x="0" y="0"/>
                <wp:positionH relativeFrom="margin">
                  <wp:posOffset>3048000</wp:posOffset>
                </wp:positionH>
                <wp:positionV relativeFrom="paragraph">
                  <wp:posOffset>5857875</wp:posOffset>
                </wp:positionV>
                <wp:extent cx="2933700" cy="2099310"/>
                <wp:effectExtent l="0" t="0" r="0" b="0"/>
                <wp:wrapNone/>
                <wp:docPr id="46" name="テキスト ボックス 54"/>
                <wp:cNvGraphicFramePr/>
                <a:graphic xmlns:a="http://schemas.openxmlformats.org/drawingml/2006/main">
                  <a:graphicData uri="http://schemas.microsoft.com/office/word/2010/wordprocessingShape">
                    <wps:wsp>
                      <wps:cNvSpPr txBox="1"/>
                      <wps:spPr>
                        <a:xfrm>
                          <a:off x="0" y="0"/>
                          <a:ext cx="2933700" cy="20993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■調べたいことがあるときは</w:t>
                            </w:r>
                          </w:p>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（レファレンスサービス）</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・調べものでお困りのときは司書がお手伝いしま</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す。各階のカウンターへお気軽にご相談くださ</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い。</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・電話やFAX、手紙による問い合わせもお受けし</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ます。</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・インターネットからも</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お申し込みいただけます。</w:t>
                            </w:r>
                          </w:p>
                        </w:txbxContent>
                      </wps:txbx>
                      <wps:bodyPr vertOverflow="clip" horzOverflow="clip" wrap="square" lIns="0" tIns="0" rIns="0" bIns="0" rtlCol="0" anchor="t"/>
                    </wps:wsp>
                  </a:graphicData>
                </a:graphic>
                <wp14:sizeRelH relativeFrom="margin">
                  <wp14:pctWidth>0</wp14:pctWidth>
                </wp14:sizeRelH>
              </wp:anchor>
            </w:drawing>
          </mc:Choice>
          <mc:Fallback>
            <w:pict>
              <v:shape w14:anchorId="05E80425" id="_x0000_s1054" type="#_x0000_t202" style="position:absolute;left:0;text-align:left;margin-left:240pt;margin-top:461.25pt;width:231pt;height:165.3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" filled="f" stroked="f">
                <v:textbox inset="0,0,0,0">
                  <w:txbxContent>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■調べたいことがあるときは</w:t>
                      </w:r>
                    </w:p>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（レファレンスサービス）</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・調べものでお困りのときは司書がお手伝いしま</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す。各階のカウンターへお気軽にご相談くださ</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い。</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・電話やFAX、手紙による問い合わせもお受けし</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ます。</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・インターネットからも</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お申し込みいただけます。</w:t>
                      </w:r>
                    </w:p>
                  </w:txbxContent>
                </v:textbox>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095CA62D" wp14:editId="425FC059">
                <wp:simplePos x="0" y="0"/>
                <wp:positionH relativeFrom="margin">
                  <wp:posOffset>3038475</wp:posOffset>
                </wp:positionH>
                <wp:positionV relativeFrom="paragraph">
                  <wp:posOffset>3228975</wp:posOffset>
                </wp:positionV>
                <wp:extent cx="2962275" cy="2533650"/>
                <wp:effectExtent l="0" t="0" r="9525" b="0"/>
                <wp:wrapNone/>
                <wp:docPr id="54" name="テキスト ボックス 53"/>
                <wp:cNvGraphicFramePr/>
                <a:graphic xmlns:a="http://schemas.openxmlformats.org/drawingml/2006/main">
                  <a:graphicData uri="http://schemas.microsoft.com/office/word/2010/wordprocessingShape">
                    <wps:wsp>
                      <wps:cNvSpPr txBox="1"/>
                      <wps:spPr>
                        <a:xfrm>
                          <a:off x="0" y="0"/>
                          <a:ext cx="2962275" cy="2533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■資料を予約するには</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・おさがしの資料が貸出中のときは予約すること</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ができます。各階カウンターでお申し込みくだ</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さい。</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・ホームページや携帯電話、館内の蔵書検索用パ</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ソコンからご自身で予約することもできます。</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・ご自身で予約される場合にはパスワードが必要</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です。パスワードはインターネット、館内の蔵</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書検索用パソコンから発行できます。</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・図書館にない資料はリクエストできます。他の</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図書館からとりよせることもできます。くわし</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くは、各階カウンターでおたずねください。</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95CA62D" id="テキスト ボックス 53" o:spid="_x0000_s1055" type="#_x0000_t202" style="position:absolute;left:0;text-align:left;margin-left:239.25pt;margin-top:254.25pt;width:233.25pt;height:19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" filled="f" stroked="f">
                <v:textbox inset="0,0,0,0">
                  <w:txbxContent>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■資料を予約するには</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・おさがしの資料が貸出中のときは予約すること</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ができます。各階カウンターでお申し込みくだ</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さい。</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・ホームページや携帯電話、館内の蔵書検索用パ</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ソコンからご自身で予約することもできます。</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・ご自身で予約される場合にはパスワードが必要</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です。パスワードはインターネット、館内の蔵</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書検索用パソコンから発行できます。</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・図書館にない資料はリクエストできます。他の</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図書館からとりよせることもできます。くわし</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くは、各階カウンターでおたずねください。</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19EAC12E" wp14:editId="5E01B8B5">
                <wp:simplePos x="0" y="0"/>
                <wp:positionH relativeFrom="margin">
                  <wp:posOffset>-28575</wp:posOffset>
                </wp:positionH>
                <wp:positionV relativeFrom="paragraph">
                  <wp:posOffset>2619375</wp:posOffset>
                </wp:positionV>
                <wp:extent cx="2962275" cy="6877050"/>
                <wp:effectExtent l="0" t="0" r="9525" b="0"/>
                <wp:wrapNone/>
                <wp:docPr id="51" name="テキスト ボックス 50"/>
                <wp:cNvGraphicFramePr/>
                <a:graphic xmlns:a="http://schemas.openxmlformats.org/drawingml/2006/main">
                  <a:graphicData uri="http://schemas.microsoft.com/office/word/2010/wordprocessingShape">
                    <wps:wsp>
                      <wps:cNvSpPr txBox="1"/>
                      <wps:spPr>
                        <a:xfrm>
                          <a:off x="0" y="0"/>
                          <a:ext cx="2962275" cy="68770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■資料を借りるには</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□資料を借りるには「利用者カード」が必要です</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・利用者カードは大阪府に在住・在勤・在学、ま</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たは近畿（京都、兵庫、奈良、和歌山、滋賀、</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三重）の各府県に在住の方に発行しています。</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・申込書に記入の上、住所・名前・生年月日を確</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認できるもの（運転免許証、健康保険証、住民</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票など）をお持ちいただき、登録カウンター（1</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階）へお申し込みください。</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・利用者カードの登録、更新、再発行の手続きは、</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ご本人様に限らせていただきます。有効期間は、</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3年間です。</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・小学生以下の方は、こども資料室（1階）で発</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行します。ご本人または保護者の証明書をお持</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ちください。有効期間は小学校卒業（小学6年</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生の3月31日）までです。</w:t>
                            </w:r>
                          </w:p>
                          <w:p w:rsidR="00327DA5" w:rsidRPr="00FF4C54" w:rsidRDefault="00327DA5" w:rsidP="00BD210B">
                            <w:pPr>
                              <w:pStyle w:val="Web"/>
                              <w:spacing w:before="0" w:beforeAutospacing="0" w:after="2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・利用者カードは、大阪府立中之島図書館と共通</w:t>
                            </w:r>
                            <w:r w:rsidRPr="00FF4C54">
                              <w:rPr>
                                <w:rFonts w:ascii="HG丸ｺﾞｼｯｸM-PRO" w:eastAsia="HG丸ｺﾞｼｯｸM-PRO" w:hAnsi="HG丸ｺﾞｼｯｸM-PRO" w:cstheme="minorBidi"/>
                                <w:color w:val="000000" w:themeColor="dark1"/>
                                <w:sz w:val="20"/>
                                <w:szCs w:val="22"/>
                              </w:rPr>
                              <w:br/>
                              <w:t xml:space="preserve">  </w:t>
                            </w:r>
                            <w:r w:rsidRPr="00FF4C54">
                              <w:rPr>
                                <w:rFonts w:ascii="HG丸ｺﾞｼｯｸM-PRO" w:eastAsia="HG丸ｺﾞｼｯｸM-PRO" w:hAnsi="HG丸ｺﾞｼｯｸM-PRO" w:cstheme="minorBidi" w:hint="eastAsia"/>
                                <w:color w:val="000000" w:themeColor="dark1"/>
                                <w:sz w:val="20"/>
                                <w:szCs w:val="22"/>
                              </w:rPr>
                              <w:t>です。</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□借りる資料がきまったら</w:t>
                            </w:r>
                          </w:p>
                          <w:p w:rsidR="00327DA5" w:rsidRPr="00FF4C54"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・借りる資料と利用者カードをつぎのカウンター</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へお出しください。</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◇本とＡＶ資料（ＣＤやＤＶＤなど）</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→貸出・返却カウンター（１階）</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◇こども資料→こども資料室（１階）</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・中央および中之島図書館あわせて1人12点まで、</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3週間借りられます。</w:t>
                            </w:r>
                          </w:p>
                          <w:p w:rsidR="00327DA5" w:rsidRPr="00FF4C54" w:rsidRDefault="00327DA5" w:rsidP="00BD210B">
                            <w:pPr>
                              <w:pStyle w:val="Web"/>
                              <w:spacing w:before="0" w:beforeAutospacing="0" w:after="12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・貸出の手続きをせずに資料を持ち出されると、</w:t>
                            </w:r>
                            <w:r w:rsidRPr="00FF4C54">
                              <w:rPr>
                                <w:rFonts w:ascii="HG丸ｺﾞｼｯｸM-PRO" w:eastAsia="HG丸ｺﾞｼｯｸM-PRO" w:hAnsi="HG丸ｺﾞｼｯｸM-PRO" w:cstheme="minorBidi"/>
                                <w:color w:val="000000" w:themeColor="dark1"/>
                                <w:sz w:val="20"/>
                                <w:szCs w:val="22"/>
                              </w:rPr>
                              <w:br/>
                              <w:t xml:space="preserve">  </w:t>
                            </w:r>
                            <w:r w:rsidRPr="00FF4C54">
                              <w:rPr>
                                <w:rFonts w:ascii="HG丸ｺﾞｼｯｸM-PRO" w:eastAsia="HG丸ｺﾞｼｯｸM-PRO" w:hAnsi="HG丸ｺﾞｼｯｸM-PRO" w:cstheme="minorBidi" w:hint="eastAsia"/>
                                <w:color w:val="000000" w:themeColor="dark1"/>
                                <w:sz w:val="20"/>
                                <w:szCs w:val="22"/>
                              </w:rPr>
                              <w:t>エントランスのゲートで貸出確認装置が鳴りま</w:t>
                            </w:r>
                            <w:r w:rsidRPr="00FF4C54">
                              <w:rPr>
                                <w:rFonts w:ascii="HG丸ｺﾞｼｯｸM-PRO" w:eastAsia="HG丸ｺﾞｼｯｸM-PRO" w:hAnsi="HG丸ｺﾞｼｯｸM-PRO" w:cstheme="minorBidi"/>
                                <w:color w:val="000000" w:themeColor="dark1"/>
                                <w:sz w:val="20"/>
                                <w:szCs w:val="22"/>
                              </w:rPr>
                              <w:br/>
                              <w:t xml:space="preserve">  </w:t>
                            </w:r>
                            <w:r w:rsidRPr="00FF4C54">
                              <w:rPr>
                                <w:rFonts w:ascii="HG丸ｺﾞｼｯｸM-PRO" w:eastAsia="HG丸ｺﾞｼｯｸM-PRO" w:hAnsi="HG丸ｺﾞｼｯｸM-PRO" w:cstheme="minorBidi" w:hint="eastAsia"/>
                                <w:color w:val="000000" w:themeColor="dark1"/>
                                <w:sz w:val="20"/>
                                <w:szCs w:val="22"/>
                              </w:rPr>
                              <w:t>すので、ご注意ください。</w:t>
                            </w:r>
                          </w:p>
                          <w:p w:rsidR="00327DA5" w:rsidRPr="00FF4C54"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※お近くの大阪府内市町村図書館を通じて、府立</w:t>
                            </w:r>
                          </w:p>
                          <w:p w:rsidR="00327DA5" w:rsidRPr="00FF4C54"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図書館の資料を借りることもできます（映像資</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料は除く）。</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各市町村図書館へお問い合せください。</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9EAC12E" id="テキスト ボックス 50" o:spid="_x0000_s1056" type="#_x0000_t202" style="position:absolute;left:0;text-align:left;margin-left:-2.25pt;margin-top:206.25pt;width:233.25pt;height:54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" filled="f" stroked="f">
                <v:textbox inset="0,0,0,0">
                  <w:txbxContent>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■資料を借りるには</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□資料を借りるには「利用者カード」が必要です</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・利用者カードは大阪府に在住・在勤・在学、ま</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たは近畿（京都、兵庫、奈良、和歌山、滋賀、</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三重）の各府県に在住の方に発行しています。</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・申込書に記入の上、住所・名前・生年月日を確</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認できるもの（運転免許証、健康保険証、住民</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票など）をお持ちいただき、登録カウンター（1</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階）へお申し込みください。</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・利用者カードの登録、更新、再発行の手続きは、</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ご本人様に限らせていただきます。有効期間は、</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3年間です。</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・小学生以下の方は、こども資料室（1階）で発</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行します。ご本人または保護者の証明書をお持</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ちください。有効期間は小学校卒業（小学6年</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 xml:space="preserve">  生の3月31日）までです。</w:t>
                      </w:r>
                    </w:p>
                    <w:p w:rsidR="00327DA5" w:rsidRPr="00FF4C54" w:rsidRDefault="00327DA5" w:rsidP="00BD210B">
                      <w:pPr>
                        <w:pStyle w:val="Web"/>
                        <w:spacing w:before="0" w:beforeAutospacing="0" w:after="2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・利用者カードは、大阪府立中之島図書館と共通</w:t>
                      </w:r>
                      <w:r w:rsidRPr="00FF4C54">
                        <w:rPr>
                          <w:rFonts w:ascii="HG丸ｺﾞｼｯｸM-PRO" w:eastAsia="HG丸ｺﾞｼｯｸM-PRO" w:hAnsi="HG丸ｺﾞｼｯｸM-PRO" w:cstheme="minorBidi"/>
                          <w:color w:val="000000" w:themeColor="dark1"/>
                          <w:sz w:val="20"/>
                          <w:szCs w:val="22"/>
                        </w:rPr>
                        <w:br/>
                        <w:t xml:space="preserve">  </w:t>
                      </w:r>
                      <w:r w:rsidRPr="00FF4C54">
                        <w:rPr>
                          <w:rFonts w:ascii="HG丸ｺﾞｼｯｸM-PRO" w:eastAsia="HG丸ｺﾞｼｯｸM-PRO" w:hAnsi="HG丸ｺﾞｼｯｸM-PRO" w:cstheme="minorBidi" w:hint="eastAsia"/>
                          <w:color w:val="000000" w:themeColor="dark1"/>
                          <w:sz w:val="20"/>
                          <w:szCs w:val="22"/>
                        </w:rPr>
                        <w:t>です。</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□借りる資料がきまったら</w:t>
                      </w:r>
                    </w:p>
                    <w:p w:rsidR="00327DA5" w:rsidRPr="00FF4C54"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・借りる資料と利用者カードをつぎのカウンター</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へお出しください。</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◇本とＡＶ資料（ＣＤやＤＶＤなど）</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→貸出・返却カウンター（１階）</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◇こども資料→こども資料室（１階）</w:t>
                      </w:r>
                    </w:p>
                    <w:p w:rsidR="00327DA5" w:rsidRPr="00FF4C54"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・中央および中之島図書館あわせて1人12点まで、</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3週間借りられます。</w:t>
                      </w:r>
                    </w:p>
                    <w:p w:rsidR="00327DA5" w:rsidRPr="00FF4C54" w:rsidRDefault="00327DA5" w:rsidP="00BD210B">
                      <w:pPr>
                        <w:pStyle w:val="Web"/>
                        <w:spacing w:before="0" w:beforeAutospacing="0" w:after="12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・貸出の手続きをせずに資料を持ち出されると、</w:t>
                      </w:r>
                      <w:r w:rsidRPr="00FF4C54">
                        <w:rPr>
                          <w:rFonts w:ascii="HG丸ｺﾞｼｯｸM-PRO" w:eastAsia="HG丸ｺﾞｼｯｸM-PRO" w:hAnsi="HG丸ｺﾞｼｯｸM-PRO" w:cstheme="minorBidi"/>
                          <w:color w:val="000000" w:themeColor="dark1"/>
                          <w:sz w:val="20"/>
                          <w:szCs w:val="22"/>
                        </w:rPr>
                        <w:br/>
                        <w:t xml:space="preserve">  </w:t>
                      </w:r>
                      <w:r w:rsidRPr="00FF4C54">
                        <w:rPr>
                          <w:rFonts w:ascii="HG丸ｺﾞｼｯｸM-PRO" w:eastAsia="HG丸ｺﾞｼｯｸM-PRO" w:hAnsi="HG丸ｺﾞｼｯｸM-PRO" w:cstheme="minorBidi" w:hint="eastAsia"/>
                          <w:color w:val="000000" w:themeColor="dark1"/>
                          <w:sz w:val="20"/>
                          <w:szCs w:val="22"/>
                        </w:rPr>
                        <w:t>エントランスのゲートで貸出確認装置が鳴りま</w:t>
                      </w:r>
                      <w:r w:rsidRPr="00FF4C54">
                        <w:rPr>
                          <w:rFonts w:ascii="HG丸ｺﾞｼｯｸM-PRO" w:eastAsia="HG丸ｺﾞｼｯｸM-PRO" w:hAnsi="HG丸ｺﾞｼｯｸM-PRO" w:cstheme="minorBidi"/>
                          <w:color w:val="000000" w:themeColor="dark1"/>
                          <w:sz w:val="20"/>
                          <w:szCs w:val="22"/>
                        </w:rPr>
                        <w:br/>
                        <w:t xml:space="preserve">  </w:t>
                      </w:r>
                      <w:r w:rsidRPr="00FF4C54">
                        <w:rPr>
                          <w:rFonts w:ascii="HG丸ｺﾞｼｯｸM-PRO" w:eastAsia="HG丸ｺﾞｼｯｸM-PRO" w:hAnsi="HG丸ｺﾞｼｯｸM-PRO" w:cstheme="minorBidi" w:hint="eastAsia"/>
                          <w:color w:val="000000" w:themeColor="dark1"/>
                          <w:sz w:val="20"/>
                          <w:szCs w:val="22"/>
                        </w:rPr>
                        <w:t>すので、ご注意ください。</w:t>
                      </w:r>
                    </w:p>
                    <w:p w:rsidR="00327DA5" w:rsidRPr="00FF4C54"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※お近くの大阪府内市町村図書館を通じて、府立</w:t>
                      </w:r>
                    </w:p>
                    <w:p w:rsidR="00327DA5" w:rsidRPr="00FF4C54"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図書館の資料を借りることもできます（映像資</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料は除く）。</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各市町村図書館へお問い合せください。</w:t>
                      </w:r>
                    </w:p>
                  </w:txbxContent>
                </v:textbox>
                <w10:wrap anchorx="margin"/>
              </v:shape>
            </w:pict>
          </mc:Fallback>
        </mc:AlternateContent>
      </w:r>
      <w:r>
        <w:rPr>
          <w:noProof/>
        </w:rPr>
        <mc:AlternateContent>
          <mc:Choice Requires="wpg">
            <w:drawing>
              <wp:anchor distT="0" distB="0" distL="114300" distR="114300" simplePos="0" relativeHeight="251694080" behindDoc="0" locked="0" layoutInCell="1" allowOverlap="1">
                <wp:simplePos x="0" y="0"/>
                <wp:positionH relativeFrom="column">
                  <wp:posOffset>3033395</wp:posOffset>
                </wp:positionH>
                <wp:positionV relativeFrom="paragraph">
                  <wp:posOffset>661035</wp:posOffset>
                </wp:positionV>
                <wp:extent cx="2886075" cy="2466975"/>
                <wp:effectExtent l="0" t="0" r="9525" b="9525"/>
                <wp:wrapNone/>
                <wp:docPr id="64" name="グループ化 64"/>
                <wp:cNvGraphicFramePr/>
                <a:graphic xmlns:a="http://schemas.openxmlformats.org/drawingml/2006/main">
                  <a:graphicData uri="http://schemas.microsoft.com/office/word/2010/wordprocessingGroup">
                    <wpg:wgp>
                      <wpg:cNvGrpSpPr/>
                      <wpg:grpSpPr>
                        <a:xfrm>
                          <a:off x="0" y="0"/>
                          <a:ext cx="2886075" cy="2466975"/>
                          <a:chOff x="0" y="0"/>
                          <a:chExt cx="2886075" cy="2466975"/>
                        </a:xfrm>
                      </wpg:grpSpPr>
                      <wps:wsp>
                        <wps:cNvPr id="53" name="テキスト ボックス 52"/>
                        <wps:cNvSpPr txBox="1"/>
                        <wps:spPr>
                          <a:xfrm>
                            <a:off x="0" y="0"/>
                            <a:ext cx="2886075" cy="24669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■資料を返すには</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・資料は借りたカウンターへお返しください。</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・中之島図書館へ返却することもできます。</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・図書館閉館中は、返却ポスト（正面入口左）に</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入れてください。</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・郵送・宅配便での返却もできます。送料はご負</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担ください。</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・府内の一部図書館でも資料を返却できます</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（事前に梱包が必要です）。</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くわしくは</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「遠隔地返却のご案内」</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をご覧ください。</w:t>
                              </w:r>
                            </w:p>
                          </w:txbxContent>
                        </wps:txbx>
                        <wps:bodyPr vertOverflow="clip" horzOverflow="clip" wrap="square" lIns="0" tIns="0" rIns="0" bIns="0" rtlCol="0" anchor="t">
                          <a:noAutofit/>
                        </wps:bodyPr>
                      </wps:wsp>
                      <pic:pic xmlns:pic="http://schemas.openxmlformats.org/drawingml/2006/picture">
                        <pic:nvPicPr>
                          <pic:cNvPr id="45" name="図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847850" y="1657350"/>
                            <a:ext cx="737870" cy="737870"/>
                          </a:xfrm>
                          <a:prstGeom prst="rect">
                            <a:avLst/>
                          </a:prstGeom>
                        </pic:spPr>
                      </pic:pic>
                    </wpg:wgp>
                  </a:graphicData>
                </a:graphic>
              </wp:anchor>
            </w:drawing>
          </mc:Choice>
          <mc:Fallback>
            <w:pict>
              <v:group id="グループ化 64" o:spid="_x0000_s1057" style="position:absolute;left:0;text-align:left;margin-left:238.85pt;margin-top:52.05pt;width:227.25pt;height:194.25pt;z-index:251694080" coordsize="28860,2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">
                <v:shape id="テキスト ボックス 52" o:spid="_x0000_s1058" type="#_x0000_t202" style="position:absolute;width:28860;height:24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■資料を返すには</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・資料は借りたカウンターへお返しください。</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・中之島図書館へ返却することもできます。</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・図書館閉館中は、返却ポスト（正面入口左）に</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入れてください。</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・郵送・宅配便での返却もできます。送料はご負</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担ください。</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・府内の一部図書館でも資料を返却できます</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（事前に梱包が必要です）。</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くわしくは</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「遠隔地返却のご案内」</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　をご覧ください。</w:t>
                        </w:r>
                      </w:p>
                    </w:txbxContent>
                  </v:textbox>
                </v:shape>
                <v:shape id="図 1" o:spid="_x0000_s1059" type="#_x0000_t75" style="position:absolute;left:18478;top:16573;width:7379;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">
                  <v:imagedata r:id="rId16" o:title=""/>
                  <v:path arrowok="t"/>
                </v:shape>
              </v:group>
            </w:pict>
          </mc:Fallback>
        </mc:AlternateContent>
      </w:r>
      <w:r w:rsidR="00F16A2A">
        <w:rPr>
          <w:noProof/>
        </w:rPr>
        <mc:AlternateContent>
          <mc:Choice Requires="wps">
            <w:drawing>
              <wp:anchor distT="0" distB="0" distL="114300" distR="114300" simplePos="0" relativeHeight="251691008" behindDoc="0" locked="0" layoutInCell="1" allowOverlap="1" wp14:anchorId="0317DE09" wp14:editId="45ADB06C">
                <wp:simplePos x="0" y="0"/>
                <wp:positionH relativeFrom="column">
                  <wp:posOffset>-28575</wp:posOffset>
                </wp:positionH>
                <wp:positionV relativeFrom="page">
                  <wp:posOffset>1380490</wp:posOffset>
                </wp:positionV>
                <wp:extent cx="2914650" cy="1838325"/>
                <wp:effectExtent l="0" t="0" r="0" b="9525"/>
                <wp:wrapNone/>
                <wp:docPr id="44" name="テキスト ボックス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914650" cy="1838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■資料を利用するには</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・資料の利用は、無料です。</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・調べる分野によって、各階に資料がわかれてい</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ます。</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・館内の蔵書検索用パソコンや図書館のホーム</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ページから所蔵資料の検索ができます。</w:t>
                            </w:r>
                          </w:p>
                          <w:p w:rsidR="00327DA5"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・書庫内資料の利用は各階カウンターでお申し込</w:t>
                            </w:r>
                          </w:p>
                          <w:p w:rsidR="00327DA5" w:rsidRPr="00FF4C54" w:rsidRDefault="00327DA5" w:rsidP="00BD210B">
                            <w:pPr>
                              <w:pStyle w:val="Web"/>
                              <w:spacing w:before="0" w:beforeAutospacing="0" w:after="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みください。</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※受付時間　9時15分～閉館の30分前まで</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317DE09" id="_x0000_s1060" type="#_x0000_t202" style="position:absolute;left:0;text-align:left;margin-left:-2.25pt;margin-top:108.7pt;width:229.5pt;height:14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" filled="f" stroked="f">
                <v:path arrowok="t"/>
                <o:lock v:ext="edit" aspectratio="t"/>
                <v:textbox inset="0,0,0,0">
                  <w:txbxContent>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■資料を利用するには</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・資料の利用は、無料です。</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・調べる分野によって、各階に資料がわかれてい</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ます。</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・館内の蔵書検索用パソコンや図書館のホーム</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ページから所蔵資料の検索ができます。</w:t>
                      </w:r>
                    </w:p>
                    <w:p w:rsidR="00327DA5"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・書庫内資料の利用は各階カウンターでお申し込</w:t>
                      </w:r>
                    </w:p>
                    <w:p w:rsidR="00327DA5" w:rsidRPr="00FF4C54" w:rsidRDefault="00327DA5" w:rsidP="00BD210B">
                      <w:pPr>
                        <w:pStyle w:val="Web"/>
                        <w:spacing w:before="0" w:beforeAutospacing="0" w:after="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みください。</w:t>
                      </w:r>
                    </w:p>
                    <w:p w:rsidR="00327DA5" w:rsidRPr="00FF4C54" w:rsidRDefault="00327DA5" w:rsidP="00BD210B">
                      <w:pPr>
                        <w:pStyle w:val="Web"/>
                        <w:spacing w:before="0" w:beforeAutospacing="0" w:after="4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※受付時間　9時15分～閉館の30分前まで</w:t>
                      </w:r>
                    </w:p>
                  </w:txbxContent>
                </v:textbox>
                <w10:wrap anchory="page"/>
              </v:shape>
            </w:pict>
          </mc:Fallback>
        </mc:AlternateContent>
      </w:r>
      <w:r w:rsidR="00BD210B">
        <w:rPr>
          <w:noProof/>
        </w:rPr>
        <mc:AlternateContent>
          <mc:Choice Requires="wps">
            <w:drawing>
              <wp:anchor distT="0" distB="0" distL="114300" distR="114300" simplePos="0" relativeHeight="251689984" behindDoc="0" locked="0" layoutInCell="1" allowOverlap="1" wp14:anchorId="1B62C7FB" wp14:editId="379EAE8B">
                <wp:simplePos x="0" y="0"/>
                <wp:positionH relativeFrom="margin">
                  <wp:align>center</wp:align>
                </wp:positionH>
                <wp:positionV relativeFrom="page">
                  <wp:posOffset>209550</wp:posOffset>
                </wp:positionV>
                <wp:extent cx="6203160" cy="1038240"/>
                <wp:effectExtent l="0" t="0" r="0" b="0"/>
                <wp:wrapNone/>
                <wp:docPr id="52" name="テキスト ボックス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203160" cy="10382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大阪府立図書館は中央図書館と中之島図書館の2館です。</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中央図書館は生涯学習時代の総合的な図書館として、中之島図書館は大阪関係資料・古典籍資料およびビジネス関係資料を提供する図書館として連携してサービスをおこなっています。</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府立図書館は府内の市町村図書館を通じての貸出サービスなどもおこなっており、力をあわせて皆様のお役に立てるようにつとめています。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B62C7FB" id="テキスト ボックス 7" o:spid="_x0000_s1061" type="#_x0000_t202" style="position:absolute;left:0;text-align:left;margin-left:0;margin-top:16.5pt;width:488.45pt;height:81.7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" filled="f" stroked="f">
                <v:path arrowok="t"/>
                <o:lock v:ext="edit" aspectratio="t"/>
                <v:textbox>
                  <w:txbxContent>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大阪府立図書館は中央図書館と中之島図書館の2館です。</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中央図書館は生涯学習時代の総合的な図書館として、中之島図書館は大阪関係資料・古典籍資料およびビジネス関係資料を提供する図書館として連携してサービスをおこなっています。</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府立図書館は府内の市町村図書館を通じての貸出サービスなどもおこなっており、力をあわせて皆様のお役に立てるようにつとめています。</w:t>
                      </w:r>
                    </w:p>
                  </w:txbxContent>
                </v:textbox>
                <w10:wrap anchorx="margin" anchory="page"/>
              </v:shape>
            </w:pict>
          </mc:Fallback>
        </mc:AlternateContent>
      </w:r>
      <w:r w:rsidR="00BD210B">
        <w:br w:type="page"/>
      </w:r>
    </w:p>
    <w:p w:rsidR="00BD210B" w:rsidRDefault="00E53BF9" w:rsidP="00BD210B">
      <w:pPr>
        <w:jc w:val="right"/>
      </w:pPr>
      <w:r>
        <w:rPr>
          <w:noProof/>
        </w:rPr>
        <w:lastRenderedPageBreak/>
        <mc:AlternateContent>
          <mc:Choice Requires="wps">
            <w:drawing>
              <wp:anchor distT="0" distB="0" distL="114300" distR="114300" simplePos="0" relativeHeight="251701248" behindDoc="0" locked="0" layoutInCell="1" allowOverlap="1" wp14:anchorId="02CD6196" wp14:editId="1C2575AF">
                <wp:simplePos x="0" y="0"/>
                <wp:positionH relativeFrom="column">
                  <wp:posOffset>2690495</wp:posOffset>
                </wp:positionH>
                <wp:positionV relativeFrom="page">
                  <wp:posOffset>742950</wp:posOffset>
                </wp:positionV>
                <wp:extent cx="3076575" cy="2143125"/>
                <wp:effectExtent l="0" t="0" r="28575" b="28575"/>
                <wp:wrapNone/>
                <wp:docPr id="11" name="テキスト ボックス 10"/>
                <wp:cNvGraphicFramePr/>
                <a:graphic xmlns:a="http://schemas.openxmlformats.org/drawingml/2006/main">
                  <a:graphicData uri="http://schemas.microsoft.com/office/word/2010/wordprocessingShape">
                    <wps:wsp>
                      <wps:cNvSpPr txBox="1"/>
                      <wps:spPr>
                        <a:xfrm>
                          <a:off x="0" y="0"/>
                          <a:ext cx="3076575" cy="2143125"/>
                        </a:xfrm>
                        <a:prstGeom prst="rect">
                          <a:avLst/>
                        </a:prstGeom>
                        <a:noFill/>
                        <a:ln w="1270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327DA5" w:rsidRPr="005E6ED0" w:rsidRDefault="00327DA5" w:rsidP="00BD210B">
                            <w:pPr>
                              <w:pStyle w:val="Web"/>
                              <w:spacing w:before="0" w:beforeAutospacing="0" w:after="0" w:afterAutospacing="0" w:line="300" w:lineRule="exact"/>
                              <w:rPr>
                                <w:sz w:val="21"/>
                              </w:rPr>
                            </w:pPr>
                            <w:r w:rsidRPr="005E6ED0">
                              <w:rPr>
                                <w:rFonts w:cstheme="minorBidi" w:hint="eastAsia"/>
                                <w:b/>
                                <w:bCs/>
                                <w:color w:val="000000" w:themeColor="dark1"/>
                                <w:sz w:val="20"/>
                                <w:szCs w:val="22"/>
                                <w:u w:val="wave"/>
                              </w:rPr>
                              <w:t>図書館からのお願い</w:t>
                            </w:r>
                          </w:p>
                          <w:p w:rsidR="00327DA5" w:rsidRPr="005E6ED0" w:rsidRDefault="00327DA5" w:rsidP="00BD210B">
                            <w:pPr>
                              <w:pStyle w:val="Web"/>
                              <w:spacing w:before="0" w:beforeAutospacing="0" w:after="0" w:afterAutospacing="0" w:line="300" w:lineRule="exact"/>
                              <w:rPr>
                                <w:sz w:val="21"/>
                              </w:rPr>
                            </w:pPr>
                            <w:r w:rsidRPr="005E6ED0">
                              <w:rPr>
                                <w:rFonts w:ascii="HG丸ｺﾞｼｯｸM-PRO" w:eastAsia="HG丸ｺﾞｼｯｸM-PRO" w:hAnsi="HG丸ｺﾞｼｯｸM-PRO" w:cstheme="minorBidi" w:hint="eastAsia"/>
                                <w:color w:val="000000" w:themeColor="dark1"/>
                                <w:sz w:val="20"/>
                                <w:szCs w:val="22"/>
                              </w:rPr>
                              <w:t>※資料は大切にあつかってください。</w:t>
                            </w:r>
                          </w:p>
                          <w:p w:rsidR="00327DA5" w:rsidRPr="005E6ED0"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0"/>
                                <w:szCs w:val="22"/>
                              </w:rPr>
                            </w:pPr>
                            <w:r w:rsidRPr="005E6ED0">
                              <w:rPr>
                                <w:rFonts w:ascii="HG丸ｺﾞｼｯｸM-PRO" w:eastAsia="HG丸ｺﾞｼｯｸM-PRO" w:hAnsi="HG丸ｺﾞｼｯｸM-PRO" w:cstheme="minorBidi" w:hint="eastAsia"/>
                                <w:color w:val="000000" w:themeColor="dark1"/>
                                <w:sz w:val="20"/>
                                <w:szCs w:val="22"/>
                              </w:rPr>
                              <w:t>※他の利用者の迷惑になるような行為はしない</w:t>
                            </w:r>
                          </w:p>
                          <w:p w:rsidR="00327DA5" w:rsidRPr="005E6ED0"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0"/>
                                <w:szCs w:val="22"/>
                              </w:rPr>
                            </w:pPr>
                            <w:r w:rsidRPr="005E6ED0">
                              <w:rPr>
                                <w:rFonts w:ascii="HG丸ｺﾞｼｯｸM-PRO" w:eastAsia="HG丸ｺﾞｼｯｸM-PRO" w:hAnsi="HG丸ｺﾞｼｯｸM-PRO" w:cstheme="minorBidi" w:hint="eastAsia"/>
                                <w:color w:val="000000" w:themeColor="dark1"/>
                                <w:sz w:val="20"/>
                                <w:szCs w:val="22"/>
                              </w:rPr>
                              <w:t xml:space="preserve">  でください。</w:t>
                            </w:r>
                          </w:p>
                          <w:p w:rsidR="00327DA5" w:rsidRPr="005E6ED0" w:rsidRDefault="00327DA5" w:rsidP="00BD210B">
                            <w:pPr>
                              <w:pStyle w:val="Web"/>
                              <w:spacing w:before="0" w:beforeAutospacing="0" w:after="0" w:afterAutospacing="0" w:line="300" w:lineRule="exact"/>
                              <w:rPr>
                                <w:sz w:val="21"/>
                              </w:rPr>
                            </w:pPr>
                          </w:p>
                          <w:p w:rsidR="00327DA5" w:rsidRPr="005E6ED0" w:rsidRDefault="00327DA5" w:rsidP="00BD210B">
                            <w:pPr>
                              <w:pStyle w:val="Web"/>
                              <w:spacing w:before="0" w:beforeAutospacing="0" w:after="0" w:afterAutospacing="0" w:line="300" w:lineRule="exact"/>
                              <w:rPr>
                                <w:sz w:val="21"/>
                              </w:rPr>
                            </w:pPr>
                            <w:r w:rsidRPr="005E6ED0">
                              <w:rPr>
                                <w:rFonts w:cstheme="minorBidi" w:hint="eastAsia"/>
                                <w:b/>
                                <w:bCs/>
                                <w:color w:val="000000" w:themeColor="dark1"/>
                                <w:sz w:val="20"/>
                                <w:szCs w:val="22"/>
                                <w:u w:val="wave"/>
                              </w:rPr>
                              <w:t>図書館は個人情報を守ります</w:t>
                            </w:r>
                          </w:p>
                          <w:p w:rsidR="00327DA5" w:rsidRPr="005E6ED0" w:rsidRDefault="00327DA5" w:rsidP="00BD210B">
                            <w:pPr>
                              <w:pStyle w:val="Web"/>
                              <w:spacing w:before="0" w:beforeAutospacing="0" w:after="0" w:afterAutospacing="0" w:line="300" w:lineRule="exact"/>
                              <w:rPr>
                                <w:sz w:val="21"/>
                              </w:rPr>
                            </w:pPr>
                            <w:r w:rsidRPr="005E6ED0">
                              <w:rPr>
                                <w:rFonts w:ascii="HG丸ｺﾞｼｯｸM-PRO" w:eastAsia="HG丸ｺﾞｼｯｸM-PRO" w:hAnsi="HG丸ｺﾞｼｯｸM-PRO" w:cstheme="minorBidi" w:hint="eastAsia"/>
                                <w:color w:val="000000" w:themeColor="dark1"/>
                                <w:sz w:val="20"/>
                                <w:szCs w:val="22"/>
                              </w:rPr>
                              <w:t>※貸出記録は返却時に消去されます。</w:t>
                            </w:r>
                          </w:p>
                          <w:p w:rsidR="00327DA5" w:rsidRPr="005E6ED0"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0"/>
                                <w:szCs w:val="22"/>
                              </w:rPr>
                            </w:pPr>
                            <w:r w:rsidRPr="005E6ED0">
                              <w:rPr>
                                <w:rFonts w:ascii="HG丸ｺﾞｼｯｸM-PRO" w:eastAsia="HG丸ｺﾞｼｯｸM-PRO" w:hAnsi="HG丸ｺﾞｼｯｸM-PRO" w:cstheme="minorBidi" w:hint="eastAsia"/>
                                <w:color w:val="000000" w:themeColor="dark1"/>
                                <w:sz w:val="20"/>
                                <w:szCs w:val="22"/>
                              </w:rPr>
                              <w:t>※個人情報を目的以外に利用することはありま</w:t>
                            </w:r>
                          </w:p>
                          <w:p w:rsidR="00327DA5" w:rsidRPr="005E6ED0" w:rsidRDefault="00327DA5" w:rsidP="00BD210B">
                            <w:pPr>
                              <w:pStyle w:val="Web"/>
                              <w:spacing w:before="0" w:beforeAutospacing="0" w:after="0" w:afterAutospacing="0" w:line="300" w:lineRule="exact"/>
                              <w:rPr>
                                <w:sz w:val="21"/>
                              </w:rPr>
                            </w:pPr>
                            <w:r w:rsidRPr="005E6ED0">
                              <w:rPr>
                                <w:rFonts w:ascii="HG丸ｺﾞｼｯｸM-PRO" w:eastAsia="HG丸ｺﾞｼｯｸM-PRO" w:hAnsi="HG丸ｺﾞｼｯｸM-PRO" w:cstheme="minorBidi" w:hint="eastAsia"/>
                                <w:color w:val="000000" w:themeColor="dark1"/>
                                <w:sz w:val="20"/>
                                <w:szCs w:val="22"/>
                              </w:rPr>
                              <w:t xml:space="preserve">  せん。</w:t>
                            </w:r>
                          </w:p>
                        </w:txbxContent>
                      </wps:txbx>
                      <wps:bodyPr vertOverflow="clip" horzOverflow="clip" wrap="square" lIns="180000" tIns="180000" rIns="180000" bIns="180000" rtlCol="0" anchor="t">
                        <a:noAutofit/>
                      </wps:bodyPr>
                    </wps:wsp>
                  </a:graphicData>
                </a:graphic>
                <wp14:sizeRelH relativeFrom="margin">
                  <wp14:pctWidth>0</wp14:pctWidth>
                </wp14:sizeRelH>
                <wp14:sizeRelV relativeFrom="margin">
                  <wp14:pctHeight>0</wp14:pctHeight>
                </wp14:sizeRelV>
              </wp:anchor>
            </w:drawing>
          </mc:Choice>
          <mc:Fallback>
            <w:pict>
              <v:shape w14:anchorId="02CD6196" id="テキスト ボックス 10" o:spid="_x0000_s1062" type="#_x0000_t202" style="position:absolute;left:0;text-align:left;margin-left:211.85pt;margin-top:58.5pt;width:242.25pt;height:16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" filled="f" strokecolor="black [3213]" strokeweight="1pt">
                <v:textbox inset="5mm,5mm,5mm,5mm">
                  <w:txbxContent>
                    <w:p w:rsidR="00327DA5" w:rsidRPr="005E6ED0" w:rsidRDefault="00327DA5" w:rsidP="00BD210B">
                      <w:pPr>
                        <w:pStyle w:val="Web"/>
                        <w:spacing w:before="0" w:beforeAutospacing="0" w:after="0" w:afterAutospacing="0" w:line="300" w:lineRule="exact"/>
                        <w:rPr>
                          <w:sz w:val="21"/>
                        </w:rPr>
                      </w:pPr>
                      <w:r w:rsidRPr="005E6ED0">
                        <w:rPr>
                          <w:rFonts w:cstheme="minorBidi" w:hint="eastAsia"/>
                          <w:b/>
                          <w:bCs/>
                          <w:color w:val="000000" w:themeColor="dark1"/>
                          <w:sz w:val="20"/>
                          <w:szCs w:val="22"/>
                          <w:u w:val="wave"/>
                        </w:rPr>
                        <w:t>図書館からのお願い</w:t>
                      </w:r>
                    </w:p>
                    <w:p w:rsidR="00327DA5" w:rsidRPr="005E6ED0" w:rsidRDefault="00327DA5" w:rsidP="00BD210B">
                      <w:pPr>
                        <w:pStyle w:val="Web"/>
                        <w:spacing w:before="0" w:beforeAutospacing="0" w:after="0" w:afterAutospacing="0" w:line="300" w:lineRule="exact"/>
                        <w:rPr>
                          <w:sz w:val="21"/>
                        </w:rPr>
                      </w:pPr>
                      <w:r w:rsidRPr="005E6ED0">
                        <w:rPr>
                          <w:rFonts w:ascii="HG丸ｺﾞｼｯｸM-PRO" w:eastAsia="HG丸ｺﾞｼｯｸM-PRO" w:hAnsi="HG丸ｺﾞｼｯｸM-PRO" w:cstheme="minorBidi" w:hint="eastAsia"/>
                          <w:color w:val="000000" w:themeColor="dark1"/>
                          <w:sz w:val="20"/>
                          <w:szCs w:val="22"/>
                        </w:rPr>
                        <w:t>※資料は大切にあつかってください。</w:t>
                      </w:r>
                    </w:p>
                    <w:p w:rsidR="00327DA5" w:rsidRPr="005E6ED0"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0"/>
                          <w:szCs w:val="22"/>
                        </w:rPr>
                      </w:pPr>
                      <w:r w:rsidRPr="005E6ED0">
                        <w:rPr>
                          <w:rFonts w:ascii="HG丸ｺﾞｼｯｸM-PRO" w:eastAsia="HG丸ｺﾞｼｯｸM-PRO" w:hAnsi="HG丸ｺﾞｼｯｸM-PRO" w:cstheme="minorBidi" w:hint="eastAsia"/>
                          <w:color w:val="000000" w:themeColor="dark1"/>
                          <w:sz w:val="20"/>
                          <w:szCs w:val="22"/>
                        </w:rPr>
                        <w:t>※他の利用者の迷惑になるような行為はしない</w:t>
                      </w:r>
                    </w:p>
                    <w:p w:rsidR="00327DA5" w:rsidRPr="005E6ED0"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0"/>
                          <w:szCs w:val="22"/>
                        </w:rPr>
                      </w:pPr>
                      <w:r w:rsidRPr="005E6ED0">
                        <w:rPr>
                          <w:rFonts w:ascii="HG丸ｺﾞｼｯｸM-PRO" w:eastAsia="HG丸ｺﾞｼｯｸM-PRO" w:hAnsi="HG丸ｺﾞｼｯｸM-PRO" w:cstheme="minorBidi" w:hint="eastAsia"/>
                          <w:color w:val="000000" w:themeColor="dark1"/>
                          <w:sz w:val="20"/>
                          <w:szCs w:val="22"/>
                        </w:rPr>
                        <w:t xml:space="preserve">  でください。</w:t>
                      </w:r>
                    </w:p>
                    <w:p w:rsidR="00327DA5" w:rsidRPr="005E6ED0" w:rsidRDefault="00327DA5" w:rsidP="00BD210B">
                      <w:pPr>
                        <w:pStyle w:val="Web"/>
                        <w:spacing w:before="0" w:beforeAutospacing="0" w:after="0" w:afterAutospacing="0" w:line="300" w:lineRule="exact"/>
                        <w:rPr>
                          <w:sz w:val="21"/>
                        </w:rPr>
                      </w:pPr>
                    </w:p>
                    <w:p w:rsidR="00327DA5" w:rsidRPr="005E6ED0" w:rsidRDefault="00327DA5" w:rsidP="00BD210B">
                      <w:pPr>
                        <w:pStyle w:val="Web"/>
                        <w:spacing w:before="0" w:beforeAutospacing="0" w:after="0" w:afterAutospacing="0" w:line="300" w:lineRule="exact"/>
                        <w:rPr>
                          <w:sz w:val="21"/>
                        </w:rPr>
                      </w:pPr>
                      <w:r w:rsidRPr="005E6ED0">
                        <w:rPr>
                          <w:rFonts w:cstheme="minorBidi" w:hint="eastAsia"/>
                          <w:b/>
                          <w:bCs/>
                          <w:color w:val="000000" w:themeColor="dark1"/>
                          <w:sz w:val="20"/>
                          <w:szCs w:val="22"/>
                          <w:u w:val="wave"/>
                        </w:rPr>
                        <w:t>図書館は個人情報を守ります</w:t>
                      </w:r>
                    </w:p>
                    <w:p w:rsidR="00327DA5" w:rsidRPr="005E6ED0" w:rsidRDefault="00327DA5" w:rsidP="00BD210B">
                      <w:pPr>
                        <w:pStyle w:val="Web"/>
                        <w:spacing w:before="0" w:beforeAutospacing="0" w:after="0" w:afterAutospacing="0" w:line="300" w:lineRule="exact"/>
                        <w:rPr>
                          <w:sz w:val="21"/>
                        </w:rPr>
                      </w:pPr>
                      <w:r w:rsidRPr="005E6ED0">
                        <w:rPr>
                          <w:rFonts w:ascii="HG丸ｺﾞｼｯｸM-PRO" w:eastAsia="HG丸ｺﾞｼｯｸM-PRO" w:hAnsi="HG丸ｺﾞｼｯｸM-PRO" w:cstheme="minorBidi" w:hint="eastAsia"/>
                          <w:color w:val="000000" w:themeColor="dark1"/>
                          <w:sz w:val="20"/>
                          <w:szCs w:val="22"/>
                        </w:rPr>
                        <w:t>※貸出記録は返却時に消去されます。</w:t>
                      </w:r>
                    </w:p>
                    <w:p w:rsidR="00327DA5" w:rsidRPr="005E6ED0" w:rsidRDefault="00327DA5" w:rsidP="00BD210B">
                      <w:pPr>
                        <w:pStyle w:val="Web"/>
                        <w:spacing w:before="0" w:beforeAutospacing="0" w:after="0" w:afterAutospacing="0" w:line="300" w:lineRule="exact"/>
                        <w:rPr>
                          <w:rFonts w:ascii="HG丸ｺﾞｼｯｸM-PRO" w:eastAsia="HG丸ｺﾞｼｯｸM-PRO" w:hAnsi="HG丸ｺﾞｼｯｸM-PRO" w:cstheme="minorBidi"/>
                          <w:color w:val="000000" w:themeColor="dark1"/>
                          <w:sz w:val="20"/>
                          <w:szCs w:val="22"/>
                        </w:rPr>
                      </w:pPr>
                      <w:r w:rsidRPr="005E6ED0">
                        <w:rPr>
                          <w:rFonts w:ascii="HG丸ｺﾞｼｯｸM-PRO" w:eastAsia="HG丸ｺﾞｼｯｸM-PRO" w:hAnsi="HG丸ｺﾞｼｯｸM-PRO" w:cstheme="minorBidi" w:hint="eastAsia"/>
                          <w:color w:val="000000" w:themeColor="dark1"/>
                          <w:sz w:val="20"/>
                          <w:szCs w:val="22"/>
                        </w:rPr>
                        <w:t>※個人情報を目的以外に利用することはありま</w:t>
                      </w:r>
                    </w:p>
                    <w:p w:rsidR="00327DA5" w:rsidRPr="005E6ED0" w:rsidRDefault="00327DA5" w:rsidP="00BD210B">
                      <w:pPr>
                        <w:pStyle w:val="Web"/>
                        <w:spacing w:before="0" w:beforeAutospacing="0" w:after="0" w:afterAutospacing="0" w:line="300" w:lineRule="exact"/>
                        <w:rPr>
                          <w:sz w:val="21"/>
                        </w:rPr>
                      </w:pPr>
                      <w:r w:rsidRPr="005E6ED0">
                        <w:rPr>
                          <w:rFonts w:ascii="HG丸ｺﾞｼｯｸM-PRO" w:eastAsia="HG丸ｺﾞｼｯｸM-PRO" w:hAnsi="HG丸ｺﾞｼｯｸM-PRO" w:cstheme="minorBidi" w:hint="eastAsia"/>
                          <w:color w:val="000000" w:themeColor="dark1"/>
                          <w:sz w:val="20"/>
                          <w:szCs w:val="22"/>
                        </w:rPr>
                        <w:t xml:space="preserve">  せん。</w:t>
                      </w:r>
                    </w:p>
                  </w:txbxContent>
                </v:textbox>
                <w10:wrap anchory="page"/>
              </v:shape>
            </w:pict>
          </mc:Fallback>
        </mc:AlternateContent>
      </w:r>
      <w:r w:rsidR="00F16A2A">
        <w:rPr>
          <w:noProof/>
        </w:rPr>
        <mc:AlternateContent>
          <mc:Choice Requires="wpg">
            <w:drawing>
              <wp:anchor distT="0" distB="0" distL="114300" distR="114300" simplePos="0" relativeHeight="251704320" behindDoc="0" locked="0" layoutInCell="1" allowOverlap="1" wp14:anchorId="47723F45" wp14:editId="04F21ABA">
                <wp:simplePos x="0" y="0"/>
                <wp:positionH relativeFrom="column">
                  <wp:posOffset>2914650</wp:posOffset>
                </wp:positionH>
                <wp:positionV relativeFrom="page">
                  <wp:posOffset>7353300</wp:posOffset>
                </wp:positionV>
                <wp:extent cx="2933700" cy="1694180"/>
                <wp:effectExtent l="0" t="0" r="0" b="1270"/>
                <wp:wrapNone/>
                <wp:docPr id="389" name="グループ化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933700" cy="1694180"/>
                          <a:chOff x="0" y="0"/>
                          <a:chExt cx="3437923" cy="2156591"/>
                        </a:xfrm>
                      </wpg:grpSpPr>
                      <pic:pic xmlns:pic="http://schemas.openxmlformats.org/drawingml/2006/picture">
                        <pic:nvPicPr>
                          <pic:cNvPr id="390" name="図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0581" y="0"/>
                            <a:ext cx="3387342" cy="2156591"/>
                          </a:xfrm>
                          <a:prstGeom prst="rect">
                            <a:avLst/>
                          </a:prstGeom>
                          <a:noFill/>
                          <a:extLst>
                            <a:ext uri="{909E8E84-426E-40DD-AFC4-6F175D3DCCD1}">
                              <a14:hiddenFill xmlns:a14="http://schemas.microsoft.com/office/drawing/2010/main">
                                <a:solidFill>
                                  <a:srgbClr val="FFFFFF"/>
                                </a:solidFill>
                              </a14:hiddenFill>
                            </a:ext>
                          </a:extLst>
                        </pic:spPr>
                      </pic:pic>
                      <wps:wsp>
                        <wps:cNvPr id="391" name="テキスト ボックス 31"/>
                        <wps:cNvSpPr txBox="1"/>
                        <wps:spPr>
                          <a:xfrm>
                            <a:off x="2614442" y="1197215"/>
                            <a:ext cx="771195" cy="30023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4"/>
                                  <w:szCs w:val="18"/>
                                </w:rPr>
                                <w:t>なにわ橋駅</w:t>
                              </w:r>
                            </w:p>
                          </w:txbxContent>
                        </wps:txbx>
                        <wps:bodyPr wrap="square" rtlCol="0" anchor="t"/>
                      </wps:wsp>
                      <wpg:grpSp>
                        <wpg:cNvPr id="392" name="グループ化 392"/>
                        <wpg:cNvGrpSpPr/>
                        <wpg:grpSpPr>
                          <a:xfrm>
                            <a:off x="0" y="76707"/>
                            <a:ext cx="2833194" cy="2015435"/>
                            <a:chOff x="0" y="76707"/>
                            <a:chExt cx="2833194" cy="2015435"/>
                          </a:xfrm>
                        </wpg:grpSpPr>
                        <wps:wsp>
                          <wps:cNvPr id="393" name="テキスト ボックス 26"/>
                          <wps:cNvSpPr txBox="1"/>
                          <wps:spPr>
                            <a:xfrm>
                              <a:off x="1510207" y="879874"/>
                              <a:ext cx="703535" cy="50486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b/>
                                    <w:bCs/>
                                    <w:color w:val="000000" w:themeColor="dark1"/>
                                    <w:sz w:val="18"/>
                                    <w:szCs w:val="21"/>
                                  </w:rPr>
                                  <w:t>中之島</w:t>
                                </w:r>
                              </w:p>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b/>
                                    <w:bCs/>
                                    <w:color w:val="000000" w:themeColor="dark1"/>
                                    <w:sz w:val="18"/>
                                    <w:szCs w:val="21"/>
                                  </w:rPr>
                                  <w:t>図書館</w:t>
                                </w:r>
                              </w:p>
                            </w:txbxContent>
                          </wps:txbx>
                          <wps:bodyPr wrap="square" rtlCol="0" anchor="t"/>
                        </wps:wsp>
                        <wps:wsp>
                          <wps:cNvPr id="394" name="テキスト ボックス 27"/>
                          <wps:cNvSpPr txBox="1"/>
                          <wps:spPr>
                            <a:xfrm>
                              <a:off x="2125718" y="857540"/>
                              <a:ext cx="707476" cy="54624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color w:val="000000" w:themeColor="dark1"/>
                                    <w:sz w:val="18"/>
                                    <w:szCs w:val="21"/>
                                  </w:rPr>
                                  <w:t>中央</w:t>
                                </w:r>
                              </w:p>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color w:val="000000" w:themeColor="dark1"/>
                                    <w:sz w:val="18"/>
                                    <w:szCs w:val="21"/>
                                  </w:rPr>
                                  <w:t>公会堂</w:t>
                                </w:r>
                              </w:p>
                            </w:txbxContent>
                          </wps:txbx>
                          <wps:bodyPr wrap="square" rtlCol="0" anchor="t"/>
                        </wps:wsp>
                        <wps:wsp>
                          <wps:cNvPr id="395" name="テキスト ボックス 28"/>
                          <wps:cNvSpPr txBox="1"/>
                          <wps:spPr>
                            <a:xfrm>
                              <a:off x="764629" y="886153"/>
                              <a:ext cx="737694" cy="65426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color w:val="000000" w:themeColor="dark1"/>
                                    <w:sz w:val="18"/>
                                    <w:szCs w:val="21"/>
                                  </w:rPr>
                                  <w:t>大阪</w:t>
                                </w:r>
                              </w:p>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color w:val="000000" w:themeColor="dark1"/>
                                    <w:sz w:val="18"/>
                                    <w:szCs w:val="21"/>
                                  </w:rPr>
                                  <w:t>市役所</w:t>
                                </w:r>
                              </w:p>
                            </w:txbxContent>
                          </wps:txbx>
                          <wps:bodyPr wrap="square" rtlCol="0" anchor="t"/>
                        </wps:wsp>
                        <wps:wsp>
                          <wps:cNvPr id="396" name="テキスト ボックス 29"/>
                          <wps:cNvSpPr txBox="1"/>
                          <wps:spPr>
                            <a:xfrm>
                              <a:off x="1091103" y="1698266"/>
                              <a:ext cx="681201" cy="30812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4"/>
                                    <w:szCs w:val="18"/>
                                  </w:rPr>
                                  <w:t>京阪本線</w:t>
                                </w:r>
                              </w:p>
                            </w:txbxContent>
                          </wps:txbx>
                          <wps:bodyPr wrap="square" rtlCol="0" anchor="t"/>
                        </wps:wsp>
                        <wps:wsp>
                          <wps:cNvPr id="397" name="テキスト ボックス 30"/>
                          <wps:cNvSpPr txBox="1"/>
                          <wps:spPr>
                            <a:xfrm>
                              <a:off x="529580" y="1704749"/>
                              <a:ext cx="765941" cy="38739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4"/>
                                    <w:szCs w:val="18"/>
                                  </w:rPr>
                                  <w:t>淀屋橋駅</w:t>
                                </w:r>
                              </w:p>
                            </w:txbxContent>
                          </wps:txbx>
                          <wps:bodyPr wrap="square" rtlCol="0" anchor="t"/>
                        </wps:wsp>
                        <wps:wsp>
                          <wps:cNvPr id="398" name="テキスト ボックス 32"/>
                          <wps:cNvSpPr txBox="1"/>
                          <wps:spPr>
                            <a:xfrm>
                              <a:off x="1589691" y="660961"/>
                              <a:ext cx="1087820" cy="28874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4"/>
                                    <w:szCs w:val="18"/>
                                  </w:rPr>
                                  <w:t>京阪中之島線</w:t>
                                </w:r>
                              </w:p>
                            </w:txbxContent>
                          </wps:txbx>
                          <wps:bodyPr wrap="square" rtlCol="0" anchor="t"/>
                        </wps:wsp>
                        <wps:wsp>
                          <wps:cNvPr id="399" name="テキスト ボックス 33"/>
                          <wps:cNvSpPr txBox="1"/>
                          <wps:spPr>
                            <a:xfrm>
                              <a:off x="821778" y="462087"/>
                              <a:ext cx="718644" cy="35837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8"/>
                                    <w:szCs w:val="21"/>
                                  </w:rPr>
                                  <w:t>堂島川</w:t>
                                </w:r>
                              </w:p>
                            </w:txbxContent>
                          </wps:txbx>
                          <wps:bodyPr wrap="square" rtlCol="0" anchor="t"/>
                        </wps:wsp>
                        <wps:wsp>
                          <wps:cNvPr id="400" name="テキスト ボックス 34"/>
                          <wps:cNvSpPr txBox="1"/>
                          <wps:spPr>
                            <a:xfrm>
                              <a:off x="1081910" y="1381086"/>
                              <a:ext cx="960382" cy="35312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8"/>
                                    <w:szCs w:val="21"/>
                                  </w:rPr>
                                  <w:t>土佐堀川</w:t>
                                </w:r>
                              </w:p>
                            </w:txbxContent>
                          </wps:txbx>
                          <wps:bodyPr wrap="square" rtlCol="0" anchor="t"/>
                        </wps:wsp>
                        <wps:wsp>
                          <wps:cNvPr id="401" name="テキスト ボックス 35"/>
                          <wps:cNvSpPr txBox="1"/>
                          <wps:spPr>
                            <a:xfrm>
                              <a:off x="6035" y="666107"/>
                              <a:ext cx="692368" cy="40070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14"/>
                                    <w:szCs w:val="16"/>
                                  </w:rPr>
                                  <w:t>大江橋駅</w:t>
                                </w:r>
                              </w:p>
                            </w:txbxContent>
                          </wps:txbx>
                          <wps:bodyPr wrap="square" rtlCol="0" anchor="t"/>
                        </wps:wsp>
                        <wps:wsp>
                          <wps:cNvPr id="402" name="テキスト ボックス 36"/>
                          <wps:cNvSpPr txBox="1"/>
                          <wps:spPr>
                            <a:xfrm>
                              <a:off x="306420" y="188150"/>
                              <a:ext cx="373858" cy="63755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4"/>
                                    <w:szCs w:val="18"/>
                                  </w:rPr>
                                  <w:t>大江橋</w:t>
                                </w:r>
                              </w:p>
                            </w:txbxContent>
                          </wps:txbx>
                          <wps:bodyPr vert="wordArtVertRtl" wrap="square" rtlCol="0" anchor="t"/>
                        </wps:wsp>
                        <wps:wsp>
                          <wps:cNvPr id="403" name="テキスト ボックス 37"/>
                          <wps:cNvSpPr txBox="1"/>
                          <wps:spPr>
                            <a:xfrm>
                              <a:off x="0" y="879873"/>
                              <a:ext cx="616168" cy="52391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color w:val="000000" w:themeColor="dark1"/>
                                    <w:sz w:val="18"/>
                                    <w:szCs w:val="21"/>
                                  </w:rPr>
                                  <w:t>日本</w:t>
                                </w:r>
                              </w:p>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color w:val="000000" w:themeColor="dark1"/>
                                    <w:sz w:val="18"/>
                                    <w:szCs w:val="21"/>
                                  </w:rPr>
                                  <w:t>銀行</w:t>
                                </w:r>
                              </w:p>
                            </w:txbxContent>
                          </wps:txbx>
                          <wps:bodyPr wrap="square" rtlCol="0" anchor="t"/>
                        </wps:wsp>
                        <wps:wsp>
                          <wps:cNvPr id="404" name="テキスト ボックス 38"/>
                          <wps:cNvSpPr txBox="1"/>
                          <wps:spPr>
                            <a:xfrm>
                              <a:off x="1306792" y="211797"/>
                              <a:ext cx="324933" cy="54230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14"/>
                                    <w:szCs w:val="16"/>
                                  </w:rPr>
                                  <w:t>水晶橋</w:t>
                                </w:r>
                              </w:p>
                            </w:txbxContent>
                          </wps:txbx>
                          <wps:bodyPr vert="wordArtVertRtl" wrap="square" rtlCol="0" anchor="t"/>
                        </wps:wsp>
                        <wps:wsp>
                          <wps:cNvPr id="405" name="テキスト ボックス 39"/>
                          <wps:cNvSpPr txBox="1"/>
                          <wps:spPr>
                            <a:xfrm>
                              <a:off x="306419" y="1046470"/>
                              <a:ext cx="458210" cy="62573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180" w:lineRule="exact"/>
                                  <w:rPr>
                                    <w:sz w:val="21"/>
                                  </w:rPr>
                                </w:pPr>
                                <w:r w:rsidRPr="000C7D7B">
                                  <w:rPr>
                                    <w:rFonts w:ascii="HG丸ｺﾞｼｯｸM-PRO" w:eastAsia="HG丸ｺﾞｼｯｸM-PRO" w:hAnsi="HG丸ｺﾞｼｯｸM-PRO" w:cstheme="minorBidi" w:hint="eastAsia"/>
                                    <w:color w:val="000000" w:themeColor="dark1"/>
                                    <w:sz w:val="14"/>
                                    <w:szCs w:val="18"/>
                                  </w:rPr>
                                  <w:t>淀屋橋</w:t>
                                </w:r>
                              </w:p>
                            </w:txbxContent>
                          </wps:txbx>
                          <wps:bodyPr vert="wordArtVertRtl" wrap="square" rtlCol="0" anchor="t"/>
                        </wps:wsp>
                        <wps:wsp>
                          <wps:cNvPr id="406" name="テキスト ボックス 41"/>
                          <wps:cNvSpPr txBox="1"/>
                          <wps:spPr>
                            <a:xfrm>
                              <a:off x="1969388" y="1206466"/>
                              <a:ext cx="463947" cy="73534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14"/>
                                    <w:szCs w:val="16"/>
                                  </w:rPr>
                                  <w:t>栴壇木橋</w:t>
                                </w:r>
                              </w:p>
                            </w:txbxContent>
                          </wps:txbx>
                          <wps:bodyPr vert="wordArtVertRtl" wrap="square" rtlCol="0" anchor="t"/>
                        </wps:wsp>
                        <wps:wsp>
                          <wps:cNvPr id="407" name="テキスト ボックス 40"/>
                          <wps:cNvSpPr txBox="1"/>
                          <wps:spPr>
                            <a:xfrm>
                              <a:off x="524294" y="76707"/>
                              <a:ext cx="315432" cy="179107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hint="eastAsia"/>
                                    <w:color w:val="000000" w:themeColor="dark1"/>
                                    <w:spacing w:val="-20"/>
                                    <w:sz w:val="10"/>
                                    <w:szCs w:val="14"/>
                                  </w:rPr>
                                  <w:t>O</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s</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a</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k</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a</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hint="eastAsia"/>
                                    <w:color w:val="000000" w:themeColor="dark1"/>
                                    <w:spacing w:val="-20"/>
                                    <w:sz w:val="10"/>
                                    <w:szCs w:val="14"/>
                                  </w:rPr>
                                  <w:t>M</w:t>
                                </w:r>
                              </w:p>
                              <w:p w:rsidR="00327DA5" w:rsidRPr="000C7D7B" w:rsidRDefault="00327DA5" w:rsidP="00BD210B">
                                <w:pPr>
                                  <w:pStyle w:val="Web"/>
                                  <w:spacing w:before="0" w:beforeAutospacing="0" w:after="0" w:afterAutospacing="0" w:line="120" w:lineRule="exact"/>
                                  <w:rPr>
                                    <w:rFonts w:ascii="游明朝" w:eastAsiaTheme="minorEastAsia" w:hAnsi="游明朝"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e</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t</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r</w:t>
                                </w:r>
                                <w:r w:rsidRPr="000C7D7B">
                                  <w:rPr>
                                    <w:rFonts w:ascii="HG丸ｺﾞｼｯｸM-PRO" w:eastAsia="HG丸ｺﾞｼｯｸM-PRO" w:hAnsi="HG丸ｺﾞｼｯｸM-PRO" w:cstheme="minorBidi"/>
                                    <w:color w:val="000000" w:themeColor="dark1"/>
                                    <w:spacing w:val="-20"/>
                                    <w:sz w:val="10"/>
                                    <w:szCs w:val="14"/>
                                  </w:rPr>
                                  <w:t xml:space="preserve"> </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o</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z w:val="10"/>
                                    <w:szCs w:val="14"/>
                                  </w:rPr>
                                </w:pPr>
                                <w:r w:rsidRPr="000C7D7B">
                                  <w:rPr>
                                    <w:rFonts w:ascii="HG丸ｺﾞｼｯｸM-PRO" w:eastAsia="HG丸ｺﾞｼｯｸM-PRO" w:hAnsi="HG丸ｺﾞｼｯｸM-PRO" w:cstheme="minorBidi" w:hint="eastAsia"/>
                                    <w:color w:val="000000" w:themeColor="dark1"/>
                                    <w:sz w:val="10"/>
                                    <w:szCs w:val="14"/>
                                  </w:rPr>
                                  <w:t>御</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z w:val="10"/>
                                    <w:szCs w:val="14"/>
                                  </w:rPr>
                                </w:pPr>
                                <w:r w:rsidRPr="000C7D7B">
                                  <w:rPr>
                                    <w:rFonts w:ascii="HG丸ｺﾞｼｯｸM-PRO" w:eastAsia="HG丸ｺﾞｼｯｸM-PRO" w:hAnsi="HG丸ｺﾞｼｯｸM-PRO" w:cstheme="minorBidi" w:hint="eastAsia"/>
                                    <w:color w:val="000000" w:themeColor="dark1"/>
                                    <w:sz w:val="10"/>
                                    <w:szCs w:val="14"/>
                                  </w:rPr>
                                  <w:t>堂</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z w:val="10"/>
                                    <w:szCs w:val="14"/>
                                  </w:rPr>
                                </w:pPr>
                                <w:r w:rsidRPr="000C7D7B">
                                  <w:rPr>
                                    <w:rFonts w:ascii="HG丸ｺﾞｼｯｸM-PRO" w:eastAsia="HG丸ｺﾞｼｯｸM-PRO" w:hAnsi="HG丸ｺﾞｼｯｸM-PRO" w:cstheme="minorBidi" w:hint="eastAsia"/>
                                    <w:color w:val="000000" w:themeColor="dark1"/>
                                    <w:sz w:val="10"/>
                                    <w:szCs w:val="14"/>
                                  </w:rPr>
                                  <w:t>筋</w:t>
                                </w:r>
                              </w:p>
                              <w:p w:rsidR="00327DA5" w:rsidRPr="000C7D7B" w:rsidRDefault="00327DA5" w:rsidP="00BD210B">
                                <w:pPr>
                                  <w:pStyle w:val="Web"/>
                                  <w:spacing w:before="0" w:beforeAutospacing="0" w:after="0" w:afterAutospacing="0" w:line="120" w:lineRule="exact"/>
                                  <w:rPr>
                                    <w:sz w:val="21"/>
                                  </w:rPr>
                                </w:pPr>
                                <w:r w:rsidRPr="000C7D7B">
                                  <w:rPr>
                                    <w:rFonts w:ascii="HG丸ｺﾞｼｯｸM-PRO" w:eastAsia="HG丸ｺﾞｼｯｸM-PRO" w:hAnsi="HG丸ｺﾞｼｯｸM-PRO" w:cstheme="minorBidi" w:hint="eastAsia"/>
                                    <w:color w:val="000000" w:themeColor="dark1"/>
                                    <w:sz w:val="10"/>
                                    <w:szCs w:val="14"/>
                                  </w:rPr>
                                  <w:t>線</w:t>
                                </w:r>
                              </w:p>
                            </w:txbxContent>
                          </wps:txbx>
                          <wps:bodyPr vert="horz" wrap="square" rtlCol="0" anchor="t" anchorCtr="0"/>
                        </wps:wsp>
                      </wpg:grpSp>
                    </wpg:wgp>
                  </a:graphicData>
                </a:graphic>
                <wp14:sizeRelH relativeFrom="margin">
                  <wp14:pctWidth>0</wp14:pctWidth>
                </wp14:sizeRelH>
                <wp14:sizeRelV relativeFrom="margin">
                  <wp14:pctHeight>0</wp14:pctHeight>
                </wp14:sizeRelV>
              </wp:anchor>
            </w:drawing>
          </mc:Choice>
          <mc:Fallback>
            <w:pict>
              <v:group w14:anchorId="47723F45" id="グループ化 3" o:spid="_x0000_s1063" style="position:absolute;left:0;text-align:left;margin-left:229.5pt;margin-top:579pt;width:231pt;height:133.4pt;z-index:251704320;mso-position-vertical-relative:page;mso-width-relative:margin;mso-height-relative:margin" coordsize="34379,2156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">
                <o:lock v:ext="edit" aspectratio="t"/>
                <v:shape id="図 390" o:spid="_x0000_s1064" type="#_x0000_t75" style="position:absolute;left:505;width:33874;height:21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">
                  <v:imagedata r:id="rId18" o:title=""/>
                </v:shape>
                <v:shape id="テキスト ボックス 31" o:spid="_x0000_s1065" type="#_x0000_t202" style="position:absolute;left:26144;top:11972;width:7712;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" filled="f" stroked="f">
                  <v:textbox>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4"/>
                            <w:szCs w:val="18"/>
                          </w:rPr>
                          <w:t>なにわ橋駅</w:t>
                        </w:r>
                      </w:p>
                    </w:txbxContent>
                  </v:textbox>
                </v:shape>
                <v:group id="グループ化 392" o:spid="_x0000_s1066" style="position:absolute;top:767;width:28331;height:20154" coordorigin=",767" coordsize="28331,2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テキスト ボックス 26" o:spid="_x0000_s1067" type="#_x0000_t202" style="position:absolute;left:15102;top:8798;width:7035;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b/>
                              <w:bCs/>
                              <w:color w:val="000000" w:themeColor="dark1"/>
                              <w:sz w:val="18"/>
                              <w:szCs w:val="21"/>
                            </w:rPr>
                            <w:t>中之島</w:t>
                          </w:r>
                        </w:p>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b/>
                              <w:bCs/>
                              <w:color w:val="000000" w:themeColor="dark1"/>
                              <w:sz w:val="18"/>
                              <w:szCs w:val="21"/>
                            </w:rPr>
                            <w:t>図書館</w:t>
                          </w:r>
                        </w:p>
                      </w:txbxContent>
                    </v:textbox>
                  </v:shape>
                  <v:shape id="テキスト ボックス 27" o:spid="_x0000_s1068" type="#_x0000_t202" style="position:absolute;left:21257;top:8575;width:7074;height: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" filled="f" stroked="f">
                    <v:textbox>
                      <w:txbxContent>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color w:val="000000" w:themeColor="dark1"/>
                              <w:sz w:val="18"/>
                              <w:szCs w:val="21"/>
                            </w:rPr>
                            <w:t>中央</w:t>
                          </w:r>
                        </w:p>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color w:val="000000" w:themeColor="dark1"/>
                              <w:sz w:val="18"/>
                              <w:szCs w:val="21"/>
                            </w:rPr>
                            <w:t>公会堂</w:t>
                          </w:r>
                        </w:p>
                      </w:txbxContent>
                    </v:textbox>
                  </v:shape>
                  <v:shape id="テキスト ボックス 28" o:spid="_x0000_s1069" type="#_x0000_t202" style="position:absolute;left:7646;top:8861;width:7377;height:6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color w:val="000000" w:themeColor="dark1"/>
                              <w:sz w:val="18"/>
                              <w:szCs w:val="21"/>
                            </w:rPr>
                            <w:t>大阪</w:t>
                          </w:r>
                        </w:p>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color w:val="000000" w:themeColor="dark1"/>
                              <w:sz w:val="18"/>
                              <w:szCs w:val="21"/>
                            </w:rPr>
                            <w:t>市役所</w:t>
                          </w:r>
                        </w:p>
                      </w:txbxContent>
                    </v:textbox>
                  </v:shape>
                  <v:shape id="テキスト ボックス 29" o:spid="_x0000_s1070" type="#_x0000_t202" style="position:absolute;left:10911;top:16982;width:6812;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4"/>
                              <w:szCs w:val="18"/>
                            </w:rPr>
                            <w:t>京阪本線</w:t>
                          </w:r>
                        </w:p>
                      </w:txbxContent>
                    </v:textbox>
                  </v:shape>
                  <v:shape id="テキスト ボックス 30" o:spid="_x0000_s1071" type="#_x0000_t202" style="position:absolute;left:5295;top:17047;width:7660;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4"/>
                              <w:szCs w:val="18"/>
                            </w:rPr>
                            <w:t>淀屋橋駅</w:t>
                          </w:r>
                        </w:p>
                      </w:txbxContent>
                    </v:textbox>
                  </v:shape>
                  <v:shape id="テキスト ボックス 32" o:spid="_x0000_s1072" type="#_x0000_t202" style="position:absolute;left:15896;top:6609;width:10879;height:2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4"/>
                              <w:szCs w:val="18"/>
                            </w:rPr>
                            <w:t>京阪中之島線</w:t>
                          </w:r>
                        </w:p>
                      </w:txbxContent>
                    </v:textbox>
                  </v:shape>
                  <v:shape id="_x0000_s1073" type="#_x0000_t202" style="position:absolute;left:8217;top:4620;width:7187;height: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8"/>
                              <w:szCs w:val="21"/>
                            </w:rPr>
                            <w:t>堂島川</w:t>
                          </w:r>
                        </w:p>
                      </w:txbxContent>
                    </v:textbox>
                  </v:shape>
                  <v:shape id="テキスト ボックス 34" o:spid="_x0000_s1074" type="#_x0000_t202" style="position:absolute;left:10819;top:13810;width:9603;height: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8"/>
                              <w:szCs w:val="21"/>
                            </w:rPr>
                            <w:t>土佐堀川</w:t>
                          </w:r>
                        </w:p>
                      </w:txbxContent>
                    </v:textbox>
                  </v:shape>
                  <v:shape id="テキスト ボックス 35" o:spid="_x0000_s1075" type="#_x0000_t202" style="position:absolute;left:60;top:6661;width:6924;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" filled="f" stroked="f">
                    <v:textbox>
                      <w:txbxContent>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14"/>
                              <w:szCs w:val="16"/>
                            </w:rPr>
                            <w:t>大江橋駅</w:t>
                          </w:r>
                        </w:p>
                      </w:txbxContent>
                    </v:textbox>
                  </v:shape>
                  <v:shape id="テキスト ボックス 36" o:spid="_x0000_s1076" type="#_x0000_t202" style="position:absolute;left:3064;top:1881;width:3738;height:6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" filled="f" stroked="f">
                    <v:textbox style="layout-flow:vertical;mso-layout-flow-alt:top-to-bottom">
                      <w:txbxContent>
                        <w:p w:rsidR="00327DA5" w:rsidRPr="000C7D7B" w:rsidRDefault="00327DA5" w:rsidP="00BD210B">
                          <w:pPr>
                            <w:pStyle w:val="Web"/>
                            <w:spacing w:before="0" w:beforeAutospacing="0" w:after="0" w:afterAutospacing="0" w:line="200" w:lineRule="exact"/>
                            <w:rPr>
                              <w:sz w:val="21"/>
                            </w:rPr>
                          </w:pPr>
                          <w:r w:rsidRPr="000C7D7B">
                            <w:rPr>
                              <w:rFonts w:ascii="HG丸ｺﾞｼｯｸM-PRO" w:eastAsia="HG丸ｺﾞｼｯｸM-PRO" w:hAnsi="HG丸ｺﾞｼｯｸM-PRO" w:cstheme="minorBidi" w:hint="eastAsia"/>
                              <w:color w:val="000000" w:themeColor="dark1"/>
                              <w:sz w:val="14"/>
                              <w:szCs w:val="18"/>
                            </w:rPr>
                            <w:t>大江橋</w:t>
                          </w:r>
                        </w:p>
                      </w:txbxContent>
                    </v:textbox>
                  </v:shape>
                  <v:shape id="テキスト ボックス 37" o:spid="_x0000_s1077" type="#_x0000_t202" style="position:absolute;top:8798;width:6161;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" filled="f" stroked="f">
                    <v:textbox>
                      <w:txbxContent>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color w:val="000000" w:themeColor="dark1"/>
                              <w:sz w:val="18"/>
                              <w:szCs w:val="21"/>
                            </w:rPr>
                            <w:t>日本</w:t>
                          </w:r>
                        </w:p>
                        <w:p w:rsidR="00327DA5" w:rsidRPr="00327441" w:rsidRDefault="00327DA5" w:rsidP="00BD210B">
                          <w:pPr>
                            <w:pStyle w:val="Web"/>
                            <w:spacing w:before="0" w:beforeAutospacing="0" w:after="0" w:afterAutospacing="0" w:line="200" w:lineRule="exact"/>
                            <w:rPr>
                              <w:sz w:val="21"/>
                            </w:rPr>
                          </w:pPr>
                          <w:r w:rsidRPr="00327441">
                            <w:rPr>
                              <w:rFonts w:ascii="HG丸ｺﾞｼｯｸM-PRO" w:eastAsia="HG丸ｺﾞｼｯｸM-PRO" w:hAnsi="HG丸ｺﾞｼｯｸM-PRO" w:cstheme="minorBidi" w:hint="eastAsia"/>
                              <w:color w:val="000000" w:themeColor="dark1"/>
                              <w:sz w:val="18"/>
                              <w:szCs w:val="21"/>
                            </w:rPr>
                            <w:t>銀行</w:t>
                          </w:r>
                        </w:p>
                      </w:txbxContent>
                    </v:textbox>
                  </v:shape>
                  <v:shape id="テキスト ボックス 38" o:spid="_x0000_s1078" type="#_x0000_t202" style="position:absolute;left:13067;top:2117;width:3250;height: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" filled="f" stroked="f">
                    <v:textbox style="layout-flow:vertical;mso-layout-flow-alt:top-to-bottom">
                      <w:txbxContent>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14"/>
                              <w:szCs w:val="16"/>
                            </w:rPr>
                            <w:t>水晶橋</w:t>
                          </w:r>
                        </w:p>
                      </w:txbxContent>
                    </v:textbox>
                  </v:shape>
                  <v:shape id="テキスト ボックス 39" o:spid="_x0000_s1079" type="#_x0000_t202" style="position:absolute;left:3064;top:10464;width:4582;height:6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" filled="f" stroked="f">
                    <v:textbox style="layout-flow:vertical;mso-layout-flow-alt:top-to-bottom">
                      <w:txbxContent>
                        <w:p w:rsidR="00327DA5" w:rsidRPr="000C7D7B" w:rsidRDefault="00327DA5" w:rsidP="00BD210B">
                          <w:pPr>
                            <w:pStyle w:val="Web"/>
                            <w:spacing w:before="0" w:beforeAutospacing="0" w:after="0" w:afterAutospacing="0" w:line="180" w:lineRule="exact"/>
                            <w:rPr>
                              <w:sz w:val="21"/>
                            </w:rPr>
                          </w:pPr>
                          <w:r w:rsidRPr="000C7D7B">
                            <w:rPr>
                              <w:rFonts w:ascii="HG丸ｺﾞｼｯｸM-PRO" w:eastAsia="HG丸ｺﾞｼｯｸM-PRO" w:hAnsi="HG丸ｺﾞｼｯｸM-PRO" w:cstheme="minorBidi" w:hint="eastAsia"/>
                              <w:color w:val="000000" w:themeColor="dark1"/>
                              <w:sz w:val="14"/>
                              <w:szCs w:val="18"/>
                            </w:rPr>
                            <w:t>淀屋橋</w:t>
                          </w:r>
                        </w:p>
                      </w:txbxContent>
                    </v:textbox>
                  </v:shape>
                  <v:shape id="テキスト ボックス 41" o:spid="_x0000_s1080" type="#_x0000_t202" style="position:absolute;left:19693;top:12064;width:4640;height:7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" filled="f" stroked="f">
                    <v:textbox style="layout-flow:vertical;mso-layout-flow-alt:top-to-bottom">
                      <w:txbxContent>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14"/>
                              <w:szCs w:val="16"/>
                            </w:rPr>
                            <w:t>栴壇木橋</w:t>
                          </w:r>
                        </w:p>
                      </w:txbxContent>
                    </v:textbox>
                  </v:shape>
                  <v:shape id="テキスト ボックス 40" o:spid="_x0000_s1081" type="#_x0000_t202" style="position:absolute;left:5242;top:767;width:3155;height:17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" filled="f" stroked="f">
                    <v:textbox>
                      <w:txbxContent>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hint="eastAsia"/>
                              <w:color w:val="000000" w:themeColor="dark1"/>
                              <w:spacing w:val="-20"/>
                              <w:sz w:val="10"/>
                              <w:szCs w:val="14"/>
                            </w:rPr>
                            <w:t>O</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s</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a</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k</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a</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hint="eastAsia"/>
                              <w:color w:val="000000" w:themeColor="dark1"/>
                              <w:spacing w:val="-20"/>
                              <w:sz w:val="10"/>
                              <w:szCs w:val="14"/>
                            </w:rPr>
                            <w:t>M</w:t>
                          </w:r>
                        </w:p>
                        <w:p w:rsidR="00327DA5" w:rsidRPr="000C7D7B" w:rsidRDefault="00327DA5" w:rsidP="00BD210B">
                          <w:pPr>
                            <w:pStyle w:val="Web"/>
                            <w:spacing w:before="0" w:beforeAutospacing="0" w:after="0" w:afterAutospacing="0" w:line="120" w:lineRule="exact"/>
                            <w:rPr>
                              <w:rFonts w:ascii="游明朝" w:eastAsiaTheme="minorEastAsia" w:hAnsi="游明朝"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e</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t</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r</w:t>
                          </w:r>
                          <w:r w:rsidRPr="000C7D7B">
                            <w:rPr>
                              <w:rFonts w:ascii="HG丸ｺﾞｼｯｸM-PRO" w:eastAsia="HG丸ｺﾞｼｯｸM-PRO" w:hAnsi="HG丸ｺﾞｼｯｸM-PRO" w:cstheme="minorBidi"/>
                              <w:color w:val="000000" w:themeColor="dark1"/>
                              <w:spacing w:val="-20"/>
                              <w:sz w:val="10"/>
                              <w:szCs w:val="14"/>
                            </w:rPr>
                            <w:t xml:space="preserve"> </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pacing w:val="-20"/>
                              <w:sz w:val="10"/>
                              <w:szCs w:val="14"/>
                            </w:rPr>
                          </w:pPr>
                          <w:r w:rsidRPr="000C7D7B">
                            <w:rPr>
                              <w:rFonts w:ascii="HG丸ｺﾞｼｯｸM-PRO" w:eastAsia="HG丸ｺﾞｼｯｸM-PRO" w:hAnsi="HG丸ｺﾞｼｯｸM-PRO" w:cstheme="minorBidi"/>
                              <w:color w:val="000000" w:themeColor="dark1"/>
                              <w:spacing w:val="-20"/>
                              <w:sz w:val="10"/>
                              <w:szCs w:val="14"/>
                            </w:rPr>
                            <w:t xml:space="preserve"> </w:t>
                          </w:r>
                          <w:r w:rsidRPr="000C7D7B">
                            <w:rPr>
                              <w:rFonts w:ascii="HG丸ｺﾞｼｯｸM-PRO" w:eastAsia="HG丸ｺﾞｼｯｸM-PRO" w:hAnsi="HG丸ｺﾞｼｯｸM-PRO" w:cstheme="minorBidi" w:hint="eastAsia"/>
                              <w:color w:val="000000" w:themeColor="dark1"/>
                              <w:spacing w:val="-20"/>
                              <w:sz w:val="10"/>
                              <w:szCs w:val="14"/>
                            </w:rPr>
                            <w:t>o</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z w:val="10"/>
                              <w:szCs w:val="14"/>
                            </w:rPr>
                          </w:pPr>
                          <w:r w:rsidRPr="000C7D7B">
                            <w:rPr>
                              <w:rFonts w:ascii="HG丸ｺﾞｼｯｸM-PRO" w:eastAsia="HG丸ｺﾞｼｯｸM-PRO" w:hAnsi="HG丸ｺﾞｼｯｸM-PRO" w:cstheme="minorBidi" w:hint="eastAsia"/>
                              <w:color w:val="000000" w:themeColor="dark1"/>
                              <w:sz w:val="10"/>
                              <w:szCs w:val="14"/>
                            </w:rPr>
                            <w:t>御</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z w:val="10"/>
                              <w:szCs w:val="14"/>
                            </w:rPr>
                          </w:pPr>
                          <w:r w:rsidRPr="000C7D7B">
                            <w:rPr>
                              <w:rFonts w:ascii="HG丸ｺﾞｼｯｸM-PRO" w:eastAsia="HG丸ｺﾞｼｯｸM-PRO" w:hAnsi="HG丸ｺﾞｼｯｸM-PRO" w:cstheme="minorBidi" w:hint="eastAsia"/>
                              <w:color w:val="000000" w:themeColor="dark1"/>
                              <w:sz w:val="10"/>
                              <w:szCs w:val="14"/>
                            </w:rPr>
                            <w:t>堂</w:t>
                          </w:r>
                        </w:p>
                        <w:p w:rsidR="00327DA5" w:rsidRPr="000C7D7B" w:rsidRDefault="00327DA5" w:rsidP="00BD210B">
                          <w:pPr>
                            <w:pStyle w:val="Web"/>
                            <w:spacing w:before="0" w:beforeAutospacing="0" w:after="0" w:afterAutospacing="0" w:line="120" w:lineRule="exact"/>
                            <w:rPr>
                              <w:rFonts w:ascii="HG丸ｺﾞｼｯｸM-PRO" w:eastAsia="HG丸ｺﾞｼｯｸM-PRO" w:hAnsi="HG丸ｺﾞｼｯｸM-PRO" w:cstheme="minorBidi"/>
                              <w:color w:val="000000" w:themeColor="dark1"/>
                              <w:sz w:val="10"/>
                              <w:szCs w:val="14"/>
                            </w:rPr>
                          </w:pPr>
                          <w:r w:rsidRPr="000C7D7B">
                            <w:rPr>
                              <w:rFonts w:ascii="HG丸ｺﾞｼｯｸM-PRO" w:eastAsia="HG丸ｺﾞｼｯｸM-PRO" w:hAnsi="HG丸ｺﾞｼｯｸM-PRO" w:cstheme="minorBidi" w:hint="eastAsia"/>
                              <w:color w:val="000000" w:themeColor="dark1"/>
                              <w:sz w:val="10"/>
                              <w:szCs w:val="14"/>
                            </w:rPr>
                            <w:t>筋</w:t>
                          </w:r>
                        </w:p>
                        <w:p w:rsidR="00327DA5" w:rsidRPr="000C7D7B" w:rsidRDefault="00327DA5" w:rsidP="00BD210B">
                          <w:pPr>
                            <w:pStyle w:val="Web"/>
                            <w:spacing w:before="0" w:beforeAutospacing="0" w:after="0" w:afterAutospacing="0" w:line="120" w:lineRule="exact"/>
                            <w:rPr>
                              <w:sz w:val="21"/>
                            </w:rPr>
                          </w:pPr>
                          <w:r w:rsidRPr="000C7D7B">
                            <w:rPr>
                              <w:rFonts w:ascii="HG丸ｺﾞｼｯｸM-PRO" w:eastAsia="HG丸ｺﾞｼｯｸM-PRO" w:hAnsi="HG丸ｺﾞｼｯｸM-PRO" w:cstheme="minorBidi" w:hint="eastAsia"/>
                              <w:color w:val="000000" w:themeColor="dark1"/>
                              <w:sz w:val="10"/>
                              <w:szCs w:val="14"/>
                            </w:rPr>
                            <w:t>線</w:t>
                          </w:r>
                        </w:p>
                      </w:txbxContent>
                    </v:textbox>
                  </v:shape>
                </v:group>
                <w10:wrap anchory="page"/>
              </v:group>
            </w:pict>
          </mc:Fallback>
        </mc:AlternateContent>
      </w:r>
      <w:r w:rsidR="00F16A2A">
        <w:rPr>
          <w:noProof/>
        </w:rPr>
        <mc:AlternateContent>
          <mc:Choice Requires="wps">
            <w:drawing>
              <wp:anchor distT="0" distB="0" distL="114300" distR="114300" simplePos="0" relativeHeight="251706368" behindDoc="0" locked="0" layoutInCell="1" allowOverlap="1" wp14:anchorId="5D9AD37A" wp14:editId="17AFC604">
                <wp:simplePos x="0" y="0"/>
                <wp:positionH relativeFrom="column">
                  <wp:posOffset>0</wp:posOffset>
                </wp:positionH>
                <wp:positionV relativeFrom="page">
                  <wp:posOffset>7517130</wp:posOffset>
                </wp:positionV>
                <wp:extent cx="2628900" cy="1885950"/>
                <wp:effectExtent l="0" t="0" r="0" b="0"/>
                <wp:wrapNone/>
                <wp:docPr id="409" name="テキスト ボックス 1"/>
                <wp:cNvGraphicFramePr/>
                <a:graphic xmlns:a="http://schemas.openxmlformats.org/drawingml/2006/main">
                  <a:graphicData uri="http://schemas.microsoft.com/office/word/2010/wordprocessingShape">
                    <wps:wsp>
                      <wps:cNvSpPr txBox="1"/>
                      <wps:spPr>
                        <a:xfrm>
                          <a:off x="0" y="0"/>
                          <a:ext cx="2628900" cy="18859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327441">
                              <w:rPr>
                                <w:rFonts w:ascii="HG丸ｺﾞｼｯｸM-PRO" w:eastAsia="HG丸ｺﾞｼｯｸM-PRO" w:hAnsi="HG丸ｺﾞｼｯｸM-PRO" w:cstheme="minorBidi" w:hint="eastAsia"/>
                                <w:color w:val="000000" w:themeColor="dark1"/>
                                <w:sz w:val="20"/>
                                <w:szCs w:val="22"/>
                              </w:rPr>
                              <w:t>※1　郵送での複写物の受取の場合は、複写</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料金は有人料金となり、別途、送料、発送</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hint="eastAsia"/>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手数料100円（50枚まで。51枚以上は</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50枚ごとに100円が加算されます）、通</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信費（郵送で料金通知が必要な場合の実</w:t>
                            </w:r>
                          </w:p>
                          <w:p w:rsidR="00327DA5" w:rsidRPr="00327441"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費）がかかります。</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327441">
                              <w:rPr>
                                <w:rFonts w:ascii="HG丸ｺﾞｼｯｸM-PRO" w:eastAsia="HG丸ｺﾞｼｯｸM-PRO" w:hAnsi="HG丸ｺﾞｼｯｸM-PRO" w:cstheme="minorBidi" w:hint="eastAsia"/>
                                <w:color w:val="000000" w:themeColor="dark1"/>
                                <w:sz w:val="20"/>
                                <w:szCs w:val="22"/>
                              </w:rPr>
                              <w:t>※2　「国立国会図書館デジタル化資料送信</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サービス」（国立国会図書館がデジタル化</w:t>
                            </w:r>
                          </w:p>
                          <w:p w:rsidR="00327DA5" w:rsidRPr="00327441"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して配信している資料）の複写。</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D9AD37A" id="テキスト ボックス 1" o:spid="_x0000_s1082" type="#_x0000_t202" style="position:absolute;left:0;text-align:left;margin-left:0;margin-top:591.9pt;width:207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" filled="f" stroked="f">
                <v:textbox inset="0,0,0,0">
                  <w:txbxContent>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327441">
                        <w:rPr>
                          <w:rFonts w:ascii="HG丸ｺﾞｼｯｸM-PRO" w:eastAsia="HG丸ｺﾞｼｯｸM-PRO" w:hAnsi="HG丸ｺﾞｼｯｸM-PRO" w:cstheme="minorBidi" w:hint="eastAsia"/>
                          <w:color w:val="000000" w:themeColor="dark1"/>
                          <w:sz w:val="20"/>
                          <w:szCs w:val="22"/>
                        </w:rPr>
                        <w:t>※1　郵送での複写物の受取の場合は、複写</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料金は有人料金となり、別途、送料、発送</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hint="eastAsia"/>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手数料100円（50枚まで。51枚以上は</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50枚ごとに100円が加算されます）、通</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信費（郵送で料金通知が必要な場合の実</w:t>
                      </w:r>
                    </w:p>
                    <w:p w:rsidR="00327DA5" w:rsidRPr="00327441"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費）がかかります。</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327441">
                        <w:rPr>
                          <w:rFonts w:ascii="HG丸ｺﾞｼｯｸM-PRO" w:eastAsia="HG丸ｺﾞｼｯｸM-PRO" w:hAnsi="HG丸ｺﾞｼｯｸM-PRO" w:cstheme="minorBidi" w:hint="eastAsia"/>
                          <w:color w:val="000000" w:themeColor="dark1"/>
                          <w:sz w:val="20"/>
                          <w:szCs w:val="22"/>
                        </w:rPr>
                        <w:t>※2　「国立国会図書館デジタル化資料送信</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サービス」（国立国会図書館がデジタル化</w:t>
                      </w:r>
                    </w:p>
                    <w:p w:rsidR="00327DA5" w:rsidRPr="00327441"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color w:val="000000" w:themeColor="dark1"/>
                          <w:sz w:val="20"/>
                          <w:szCs w:val="22"/>
                        </w:rPr>
                        <w:t xml:space="preserve">  </w:t>
                      </w:r>
                      <w:r w:rsidRPr="00327441">
                        <w:rPr>
                          <w:rFonts w:ascii="HG丸ｺﾞｼｯｸM-PRO" w:eastAsia="HG丸ｺﾞｼｯｸM-PRO" w:hAnsi="HG丸ｺﾞｼｯｸM-PRO" w:cstheme="minorBidi" w:hint="eastAsia"/>
                          <w:color w:val="000000" w:themeColor="dark1"/>
                          <w:sz w:val="20"/>
                          <w:szCs w:val="22"/>
                        </w:rPr>
                        <w:t>して配信している資料）の複写。</w:t>
                      </w:r>
                    </w:p>
                  </w:txbxContent>
                </v:textbox>
                <w10:wrap anchory="page"/>
              </v:shape>
            </w:pict>
          </mc:Fallback>
        </mc:AlternateContent>
      </w:r>
      <w:r w:rsidR="00F16A2A">
        <w:rPr>
          <w:noProof/>
        </w:rPr>
        <mc:AlternateContent>
          <mc:Choice Requires="wps">
            <w:drawing>
              <wp:anchor distT="0" distB="0" distL="114300" distR="114300" simplePos="0" relativeHeight="251703296" behindDoc="0" locked="0" layoutInCell="1" allowOverlap="1" wp14:anchorId="56F8112F" wp14:editId="05B81A16">
                <wp:simplePos x="0" y="0"/>
                <wp:positionH relativeFrom="column">
                  <wp:posOffset>2724150</wp:posOffset>
                </wp:positionH>
                <wp:positionV relativeFrom="page">
                  <wp:posOffset>3362325</wp:posOffset>
                </wp:positionV>
                <wp:extent cx="3171825" cy="5657850"/>
                <wp:effectExtent l="0" t="0" r="0" b="0"/>
                <wp:wrapNone/>
                <wp:docPr id="388" name="テキスト ボックス 11"/>
                <wp:cNvGraphicFramePr/>
                <a:graphic xmlns:a="http://schemas.openxmlformats.org/drawingml/2006/main">
                  <a:graphicData uri="http://schemas.microsoft.com/office/word/2010/wordprocessingShape">
                    <wps:wsp>
                      <wps:cNvSpPr txBox="1"/>
                      <wps:spPr>
                        <a:xfrm>
                          <a:off x="0" y="0"/>
                          <a:ext cx="3171825" cy="5657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280" w:lineRule="exact"/>
                              <w:rPr>
                                <w:rFonts w:cstheme="minorBidi"/>
                                <w:b/>
                                <w:bCs/>
                                <w:color w:val="000000" w:themeColor="dark1"/>
                                <w:sz w:val="28"/>
                                <w:szCs w:val="28"/>
                              </w:rPr>
                            </w:pPr>
                            <w:r w:rsidRPr="00327441">
                              <w:rPr>
                                <w:rFonts w:cstheme="minorBidi" w:hint="eastAsia"/>
                                <w:b/>
                                <w:bCs/>
                                <w:color w:val="000000" w:themeColor="dark1"/>
                                <w:szCs w:val="28"/>
                              </w:rPr>
                              <w:t>大阪府立中之島図書館</w:t>
                            </w:r>
                          </w:p>
                          <w:p w:rsidR="00327DA5" w:rsidRPr="005E6ED0" w:rsidRDefault="00327DA5" w:rsidP="00BD210B">
                            <w:pPr>
                              <w:pStyle w:val="Web"/>
                              <w:spacing w:before="0" w:beforeAutospacing="0" w:after="0" w:afterAutospacing="0" w:line="280" w:lineRule="exact"/>
                            </w:pP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大阪関係資料・古典籍および</w:t>
                            </w:r>
                          </w:p>
                          <w:p w:rsidR="00327DA5" w:rsidRPr="00327441"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327441">
                              <w:rPr>
                                <w:rFonts w:ascii="HG丸ｺﾞｼｯｸM-PRO" w:eastAsia="HG丸ｺﾞｼｯｸM-PRO" w:hAnsi="HG丸ｺﾞｼｯｸM-PRO" w:cstheme="minorBidi" w:hint="eastAsia"/>
                                <w:color w:val="000000" w:themeColor="dark1"/>
                                <w:sz w:val="20"/>
                                <w:szCs w:val="22"/>
                              </w:rPr>
                              <w:t>ビジネス関係資料をおもに集めています。</w:t>
                            </w:r>
                          </w:p>
                          <w:p w:rsidR="00327DA5" w:rsidRPr="00327441" w:rsidRDefault="00327DA5" w:rsidP="00BD210B">
                            <w:pPr>
                              <w:pStyle w:val="Web"/>
                              <w:spacing w:before="0" w:beforeAutospacing="0" w:after="0" w:afterAutospacing="0" w:line="280" w:lineRule="exact"/>
                              <w:rPr>
                                <w:sz w:val="21"/>
                              </w:rPr>
                            </w:pP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〒530-0005</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大阪市北区中之島１-2-10</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京阪本線・Osaka Metro 御堂筋線　淀屋橋駅</w:t>
                            </w:r>
                          </w:p>
                          <w:p w:rsidR="00327DA5" w:rsidRPr="00327441"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327441">
                              <w:rPr>
                                <w:rFonts w:ascii="HG丸ｺﾞｼｯｸM-PRO" w:eastAsia="HG丸ｺﾞｼｯｸM-PRO" w:hAnsi="HG丸ｺﾞｼｯｸM-PRO" w:cstheme="minorBidi" w:hint="eastAsia"/>
                                <w:color w:val="000000" w:themeColor="dark1"/>
                                <w:sz w:val="20"/>
                                <w:szCs w:val="22"/>
                              </w:rPr>
                              <w:t>（1号出口）</w:t>
                            </w:r>
                          </w:p>
                          <w:p w:rsidR="00327DA5" w:rsidRPr="00327441" w:rsidRDefault="00327DA5" w:rsidP="00BD210B">
                            <w:pPr>
                              <w:pStyle w:val="Web"/>
                              <w:spacing w:before="0" w:beforeAutospacing="0" w:after="0" w:afterAutospacing="0" w:line="280" w:lineRule="exact"/>
                              <w:rPr>
                                <w:sz w:val="21"/>
                              </w:rPr>
                            </w:pP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京阪中之島線 なにわ橋駅（1番出口）</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大江橋駅　（6番出口）</w:t>
                            </w:r>
                            <w:r w:rsidRPr="00327441">
                              <w:rPr>
                                <w:rFonts w:ascii="HG丸ｺﾞｼｯｸM-PRO" w:eastAsia="HG丸ｺﾞｼｯｸM-PRO" w:hAnsi="HG丸ｺﾞｼｯｸM-PRO" w:cstheme="minorBidi" w:hint="eastAsia"/>
                                <w:color w:val="000000" w:themeColor="dark1"/>
                                <w:sz w:val="20"/>
                                <w:szCs w:val="22"/>
                              </w:rPr>
                              <w:tab/>
                              <w:t xml:space="preserve">　　　</w:t>
                            </w:r>
                          </w:p>
                          <w:p w:rsidR="00327DA5" w:rsidRPr="00327441"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327441">
                              <w:rPr>
                                <w:rFonts w:ascii="HG丸ｺﾞｼｯｸM-PRO" w:eastAsia="HG丸ｺﾞｼｯｸM-PRO" w:hAnsi="HG丸ｺﾞｼｯｸM-PRO" w:cstheme="minorBidi" w:hint="eastAsia"/>
                                <w:color w:val="000000" w:themeColor="dark1"/>
                                <w:sz w:val="20"/>
                                <w:szCs w:val="22"/>
                              </w:rPr>
                              <w:t>各駅から約300ｍ程度</w:t>
                            </w:r>
                          </w:p>
                          <w:p w:rsidR="00327DA5" w:rsidRPr="00327441" w:rsidRDefault="00327DA5" w:rsidP="00BD210B">
                            <w:pPr>
                              <w:pStyle w:val="Web"/>
                              <w:spacing w:before="0" w:beforeAutospacing="0" w:after="0" w:afterAutospacing="0" w:line="280" w:lineRule="exact"/>
                              <w:rPr>
                                <w:sz w:val="21"/>
                              </w:rPr>
                            </w:pP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b/>
                                <w:bCs/>
                                <w:color w:val="000000" w:themeColor="dark1"/>
                                <w:sz w:val="20"/>
                                <w:szCs w:val="22"/>
                              </w:rPr>
                              <w:t>電話</w:t>
                            </w:r>
                            <w:r w:rsidRPr="00327441">
                              <w:rPr>
                                <w:rFonts w:ascii="HG丸ｺﾞｼｯｸM-PRO" w:eastAsia="HG丸ｺﾞｼｯｸM-PRO" w:hAnsi="HG丸ｺﾞｼｯｸM-PRO" w:cstheme="minorBidi" w:hint="eastAsia"/>
                                <w:color w:val="000000" w:themeColor="dark1"/>
                                <w:sz w:val="20"/>
                                <w:szCs w:val="22"/>
                              </w:rPr>
                              <w:t>：06-6203-0474</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b/>
                                <w:bCs/>
                                <w:color w:val="000000" w:themeColor="dark1"/>
                                <w:sz w:val="20"/>
                                <w:szCs w:val="22"/>
                              </w:rPr>
                              <w:t xml:space="preserve">開館時間　</w:t>
                            </w:r>
                            <w:r w:rsidRPr="00327441">
                              <w:rPr>
                                <w:rFonts w:ascii="HG丸ｺﾞｼｯｸM-PRO" w:eastAsia="HG丸ｺﾞｼｯｸM-PRO" w:hAnsi="HG丸ｺﾞｼｯｸM-PRO" w:cstheme="minorBidi" w:hint="eastAsia"/>
                                <w:color w:val="000000" w:themeColor="dark1"/>
                                <w:sz w:val="20"/>
                                <w:szCs w:val="22"/>
                              </w:rPr>
                              <w:t>月～金曜日　9時～20時</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 xml:space="preserve">　　　　　土曜日　　　9時～17時</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b/>
                                <w:bCs/>
                                <w:color w:val="000000" w:themeColor="dark1"/>
                                <w:sz w:val="20"/>
                                <w:szCs w:val="22"/>
                              </w:rPr>
                              <w:t>休館日</w:t>
                            </w:r>
                            <w:r w:rsidRPr="00327441">
                              <w:rPr>
                                <w:rFonts w:ascii="HG丸ｺﾞｼｯｸM-PRO" w:eastAsia="HG丸ｺﾞｼｯｸM-PRO" w:hAnsi="HG丸ｺﾞｼｯｸM-PRO" w:cstheme="minorBidi" w:hint="eastAsia"/>
                                <w:color w:val="000000" w:themeColor="dark1"/>
                                <w:sz w:val="20"/>
                                <w:szCs w:val="22"/>
                              </w:rPr>
                              <w:t xml:space="preserve">　　日曜日、祝日・休日</w:t>
                            </w:r>
                            <w:r w:rsidRPr="00327441">
                              <w:rPr>
                                <w:rFonts w:ascii="HG丸ｺﾞｼｯｸM-PRO" w:eastAsia="HG丸ｺﾞｼｯｸM-PRO" w:hAnsi="HG丸ｺﾞｼｯｸM-PRO" w:cstheme="minorBidi" w:hint="eastAsia"/>
                                <w:color w:val="000000" w:themeColor="dark1"/>
                                <w:sz w:val="20"/>
                                <w:szCs w:val="22"/>
                              </w:rPr>
                              <w:tab/>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 xml:space="preserve">　　　　　6月・10月・3月の第2木曜日</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 xml:space="preserve">　　　　　年末年始（12月29日～1月4日）</w:t>
                            </w:r>
                          </w:p>
                        </w:txbxContent>
                      </wps:txbx>
                      <wps:bodyPr vertOverflow="clip" horzOverflow="clip" wrap="square" lIns="180000" tIns="180000" rIns="180000" bIns="180000" rtlCol="0" anchor="t">
                        <a:noAutofit/>
                      </wps:bodyPr>
                    </wps:wsp>
                  </a:graphicData>
                </a:graphic>
                <wp14:sizeRelH relativeFrom="margin">
                  <wp14:pctWidth>0</wp14:pctWidth>
                </wp14:sizeRelH>
                <wp14:sizeRelV relativeFrom="margin">
                  <wp14:pctHeight>0</wp14:pctHeight>
                </wp14:sizeRelV>
              </wp:anchor>
            </w:drawing>
          </mc:Choice>
          <mc:Fallback>
            <w:pict>
              <v:shape w14:anchorId="56F8112F" id="テキスト ボックス 11" o:spid="_x0000_s1083" type="#_x0000_t202" style="position:absolute;left:0;text-align:left;margin-left:214.5pt;margin-top:264.75pt;width:249.75pt;height:4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" filled="f" stroked="f">
                <v:textbox inset="5mm,5mm,5mm,5mm">
                  <w:txbxContent>
                    <w:p w:rsidR="00327DA5" w:rsidRDefault="00327DA5" w:rsidP="00BD210B">
                      <w:pPr>
                        <w:pStyle w:val="Web"/>
                        <w:spacing w:before="0" w:beforeAutospacing="0" w:after="0" w:afterAutospacing="0" w:line="280" w:lineRule="exact"/>
                        <w:rPr>
                          <w:rFonts w:cstheme="minorBidi"/>
                          <w:b/>
                          <w:bCs/>
                          <w:color w:val="000000" w:themeColor="dark1"/>
                          <w:sz w:val="28"/>
                          <w:szCs w:val="28"/>
                        </w:rPr>
                      </w:pPr>
                      <w:r w:rsidRPr="00327441">
                        <w:rPr>
                          <w:rFonts w:cstheme="minorBidi" w:hint="eastAsia"/>
                          <w:b/>
                          <w:bCs/>
                          <w:color w:val="000000" w:themeColor="dark1"/>
                          <w:szCs w:val="28"/>
                        </w:rPr>
                        <w:t>大阪府立中之島図書館</w:t>
                      </w:r>
                    </w:p>
                    <w:p w:rsidR="00327DA5" w:rsidRPr="005E6ED0" w:rsidRDefault="00327DA5" w:rsidP="00BD210B">
                      <w:pPr>
                        <w:pStyle w:val="Web"/>
                        <w:spacing w:before="0" w:beforeAutospacing="0" w:after="0" w:afterAutospacing="0" w:line="280" w:lineRule="exact"/>
                      </w:pP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大阪関係資料・古典籍および</w:t>
                      </w:r>
                    </w:p>
                    <w:p w:rsidR="00327DA5" w:rsidRPr="00327441"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327441">
                        <w:rPr>
                          <w:rFonts w:ascii="HG丸ｺﾞｼｯｸM-PRO" w:eastAsia="HG丸ｺﾞｼｯｸM-PRO" w:hAnsi="HG丸ｺﾞｼｯｸM-PRO" w:cstheme="minorBidi" w:hint="eastAsia"/>
                          <w:color w:val="000000" w:themeColor="dark1"/>
                          <w:sz w:val="20"/>
                          <w:szCs w:val="22"/>
                        </w:rPr>
                        <w:t>ビジネス関係資料をおもに集めています。</w:t>
                      </w:r>
                    </w:p>
                    <w:p w:rsidR="00327DA5" w:rsidRPr="00327441" w:rsidRDefault="00327DA5" w:rsidP="00BD210B">
                      <w:pPr>
                        <w:pStyle w:val="Web"/>
                        <w:spacing w:before="0" w:beforeAutospacing="0" w:after="0" w:afterAutospacing="0" w:line="280" w:lineRule="exact"/>
                        <w:rPr>
                          <w:sz w:val="21"/>
                        </w:rPr>
                      </w:pP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〒530-0005</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大阪市北区中之島１-2-10</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京阪本線・Osaka Metro 御堂筋線　淀屋橋駅</w:t>
                      </w:r>
                    </w:p>
                    <w:p w:rsidR="00327DA5" w:rsidRPr="00327441"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327441">
                        <w:rPr>
                          <w:rFonts w:ascii="HG丸ｺﾞｼｯｸM-PRO" w:eastAsia="HG丸ｺﾞｼｯｸM-PRO" w:hAnsi="HG丸ｺﾞｼｯｸM-PRO" w:cstheme="minorBidi" w:hint="eastAsia"/>
                          <w:color w:val="000000" w:themeColor="dark1"/>
                          <w:sz w:val="20"/>
                          <w:szCs w:val="22"/>
                        </w:rPr>
                        <w:t>（1号出口）</w:t>
                      </w:r>
                    </w:p>
                    <w:p w:rsidR="00327DA5" w:rsidRPr="00327441" w:rsidRDefault="00327DA5" w:rsidP="00BD210B">
                      <w:pPr>
                        <w:pStyle w:val="Web"/>
                        <w:spacing w:before="0" w:beforeAutospacing="0" w:after="0" w:afterAutospacing="0" w:line="280" w:lineRule="exact"/>
                        <w:rPr>
                          <w:sz w:val="21"/>
                        </w:rPr>
                      </w:pP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京阪中之島線 なにわ橋駅（1番出口）</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大江橋駅　（6番出口）</w:t>
                      </w:r>
                      <w:r w:rsidRPr="00327441">
                        <w:rPr>
                          <w:rFonts w:ascii="HG丸ｺﾞｼｯｸM-PRO" w:eastAsia="HG丸ｺﾞｼｯｸM-PRO" w:hAnsi="HG丸ｺﾞｼｯｸM-PRO" w:cstheme="minorBidi" w:hint="eastAsia"/>
                          <w:color w:val="000000" w:themeColor="dark1"/>
                          <w:sz w:val="20"/>
                          <w:szCs w:val="22"/>
                        </w:rPr>
                        <w:tab/>
                        <w:t xml:space="preserve">　　　</w:t>
                      </w:r>
                    </w:p>
                    <w:p w:rsidR="00327DA5" w:rsidRPr="00327441" w:rsidRDefault="00327DA5" w:rsidP="00BD210B">
                      <w:pPr>
                        <w:pStyle w:val="Web"/>
                        <w:spacing w:before="0" w:beforeAutospacing="0" w:after="0" w:afterAutospacing="0" w:line="280" w:lineRule="exact"/>
                        <w:rPr>
                          <w:rFonts w:ascii="HG丸ｺﾞｼｯｸM-PRO" w:eastAsia="HG丸ｺﾞｼｯｸM-PRO" w:hAnsi="HG丸ｺﾞｼｯｸM-PRO" w:cstheme="minorBidi"/>
                          <w:color w:val="000000" w:themeColor="dark1"/>
                          <w:sz w:val="20"/>
                          <w:szCs w:val="22"/>
                        </w:rPr>
                      </w:pPr>
                      <w:r w:rsidRPr="00327441">
                        <w:rPr>
                          <w:rFonts w:ascii="HG丸ｺﾞｼｯｸM-PRO" w:eastAsia="HG丸ｺﾞｼｯｸM-PRO" w:hAnsi="HG丸ｺﾞｼｯｸM-PRO" w:cstheme="minorBidi" w:hint="eastAsia"/>
                          <w:color w:val="000000" w:themeColor="dark1"/>
                          <w:sz w:val="20"/>
                          <w:szCs w:val="22"/>
                        </w:rPr>
                        <w:t>各駅から約300ｍ程度</w:t>
                      </w:r>
                    </w:p>
                    <w:p w:rsidR="00327DA5" w:rsidRPr="00327441" w:rsidRDefault="00327DA5" w:rsidP="00BD210B">
                      <w:pPr>
                        <w:pStyle w:val="Web"/>
                        <w:spacing w:before="0" w:beforeAutospacing="0" w:after="0" w:afterAutospacing="0" w:line="280" w:lineRule="exact"/>
                        <w:rPr>
                          <w:sz w:val="21"/>
                        </w:rPr>
                      </w:pP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b/>
                          <w:bCs/>
                          <w:color w:val="000000" w:themeColor="dark1"/>
                          <w:sz w:val="20"/>
                          <w:szCs w:val="22"/>
                        </w:rPr>
                        <w:t>電話</w:t>
                      </w:r>
                      <w:r w:rsidRPr="00327441">
                        <w:rPr>
                          <w:rFonts w:ascii="HG丸ｺﾞｼｯｸM-PRO" w:eastAsia="HG丸ｺﾞｼｯｸM-PRO" w:hAnsi="HG丸ｺﾞｼｯｸM-PRO" w:cstheme="minorBidi" w:hint="eastAsia"/>
                          <w:color w:val="000000" w:themeColor="dark1"/>
                          <w:sz w:val="20"/>
                          <w:szCs w:val="22"/>
                        </w:rPr>
                        <w:t>：06-6203-0474</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b/>
                          <w:bCs/>
                          <w:color w:val="000000" w:themeColor="dark1"/>
                          <w:sz w:val="20"/>
                          <w:szCs w:val="22"/>
                        </w:rPr>
                        <w:t xml:space="preserve">開館時間　</w:t>
                      </w:r>
                      <w:r w:rsidRPr="00327441">
                        <w:rPr>
                          <w:rFonts w:ascii="HG丸ｺﾞｼｯｸM-PRO" w:eastAsia="HG丸ｺﾞｼｯｸM-PRO" w:hAnsi="HG丸ｺﾞｼｯｸM-PRO" w:cstheme="minorBidi" w:hint="eastAsia"/>
                          <w:color w:val="000000" w:themeColor="dark1"/>
                          <w:sz w:val="20"/>
                          <w:szCs w:val="22"/>
                        </w:rPr>
                        <w:t>月～金曜日　9時～20時</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 xml:space="preserve">　　　　　土曜日　　　9時～17時</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b/>
                          <w:bCs/>
                          <w:color w:val="000000" w:themeColor="dark1"/>
                          <w:sz w:val="20"/>
                          <w:szCs w:val="22"/>
                        </w:rPr>
                        <w:t>休館日</w:t>
                      </w:r>
                      <w:r w:rsidRPr="00327441">
                        <w:rPr>
                          <w:rFonts w:ascii="HG丸ｺﾞｼｯｸM-PRO" w:eastAsia="HG丸ｺﾞｼｯｸM-PRO" w:hAnsi="HG丸ｺﾞｼｯｸM-PRO" w:cstheme="minorBidi" w:hint="eastAsia"/>
                          <w:color w:val="000000" w:themeColor="dark1"/>
                          <w:sz w:val="20"/>
                          <w:szCs w:val="22"/>
                        </w:rPr>
                        <w:t xml:space="preserve">　　日曜日、祝日・休日</w:t>
                      </w:r>
                      <w:r w:rsidRPr="00327441">
                        <w:rPr>
                          <w:rFonts w:ascii="HG丸ｺﾞｼｯｸM-PRO" w:eastAsia="HG丸ｺﾞｼｯｸM-PRO" w:hAnsi="HG丸ｺﾞｼｯｸM-PRO" w:cstheme="minorBidi" w:hint="eastAsia"/>
                          <w:color w:val="000000" w:themeColor="dark1"/>
                          <w:sz w:val="20"/>
                          <w:szCs w:val="22"/>
                        </w:rPr>
                        <w:tab/>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 xml:space="preserve">　　　　　6月・10月・3月の第2木曜日</w:t>
                      </w:r>
                    </w:p>
                    <w:p w:rsidR="00327DA5" w:rsidRPr="00327441" w:rsidRDefault="00327DA5" w:rsidP="00BD210B">
                      <w:pPr>
                        <w:pStyle w:val="Web"/>
                        <w:spacing w:before="0" w:beforeAutospacing="0" w:after="0" w:afterAutospacing="0" w:line="280" w:lineRule="exact"/>
                        <w:rPr>
                          <w:sz w:val="21"/>
                        </w:rPr>
                      </w:pPr>
                      <w:r w:rsidRPr="00327441">
                        <w:rPr>
                          <w:rFonts w:ascii="HG丸ｺﾞｼｯｸM-PRO" w:eastAsia="HG丸ｺﾞｼｯｸM-PRO" w:hAnsi="HG丸ｺﾞｼｯｸM-PRO" w:cstheme="minorBidi" w:hint="eastAsia"/>
                          <w:color w:val="000000" w:themeColor="dark1"/>
                          <w:sz w:val="20"/>
                          <w:szCs w:val="22"/>
                        </w:rPr>
                        <w:t xml:space="preserve">　　　　　年末年始（12月29日～1月4日）</w:t>
                      </w:r>
                    </w:p>
                  </w:txbxContent>
                </v:textbox>
                <w10:wrap anchory="page"/>
              </v:shape>
            </w:pict>
          </mc:Fallback>
        </mc:AlternateContent>
      </w:r>
      <w:r w:rsidR="00F16A2A">
        <w:rPr>
          <w:noProof/>
        </w:rPr>
        <mc:AlternateContent>
          <mc:Choice Requires="wps">
            <w:drawing>
              <wp:anchor distT="0" distB="0" distL="114300" distR="114300" simplePos="0" relativeHeight="251702272" behindDoc="0" locked="0" layoutInCell="1" allowOverlap="1" wp14:anchorId="500A08E2" wp14:editId="2C03B2AD">
                <wp:simplePos x="0" y="0"/>
                <wp:positionH relativeFrom="column">
                  <wp:posOffset>2714625</wp:posOffset>
                </wp:positionH>
                <wp:positionV relativeFrom="page">
                  <wp:posOffset>3362325</wp:posOffset>
                </wp:positionV>
                <wp:extent cx="3276600" cy="5914390"/>
                <wp:effectExtent l="19050" t="19050" r="19050" b="10160"/>
                <wp:wrapNone/>
                <wp:docPr id="58" name="角丸四角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76600" cy="5914390"/>
                        </a:xfrm>
                        <a:prstGeom prst="roundRect">
                          <a:avLst>
                            <a:gd name="adj" fmla="val 6970"/>
                          </a:avLst>
                        </a:prstGeom>
                        <a:noFill/>
                        <a:ln w="285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7D208607" id="角丸四角形 4" o:spid="_x0000_s1026" style="position:absolute;left:0;text-align:left;margin-left:213.75pt;margin-top:264.75pt;width:258pt;height:46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4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" filled="f" strokecolor="windowText" strokeweight="2.25pt">
                <v:stroke joinstyle="miter"/>
                <v:path arrowok="t"/>
                <o:lock v:ext="edit" aspectratio="t"/>
                <w10:wrap anchory="page"/>
              </v:roundrect>
            </w:pict>
          </mc:Fallback>
        </mc:AlternateContent>
      </w:r>
      <w:r w:rsidR="00F16A2A" w:rsidRPr="00327441">
        <w:rPr>
          <w:noProof/>
        </w:rPr>
        <w:drawing>
          <wp:anchor distT="0" distB="0" distL="114300" distR="114300" simplePos="0" relativeHeight="251705344" behindDoc="0" locked="0" layoutInCell="1" allowOverlap="1" wp14:anchorId="4D4C40FF" wp14:editId="016663A9">
            <wp:simplePos x="0" y="0"/>
            <wp:positionH relativeFrom="column">
              <wp:posOffset>-9525</wp:posOffset>
            </wp:positionH>
            <wp:positionV relativeFrom="page">
              <wp:posOffset>4143375</wp:posOffset>
            </wp:positionV>
            <wp:extent cx="2470150" cy="3141980"/>
            <wp:effectExtent l="0" t="0" r="6350" b="1270"/>
            <wp:wrapNone/>
            <wp:docPr id="408" name="図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0150" cy="314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A2A">
        <w:rPr>
          <w:noProof/>
        </w:rPr>
        <mc:AlternateContent>
          <mc:Choice Requires="wps">
            <w:drawing>
              <wp:anchor distT="0" distB="0" distL="114300" distR="114300" simplePos="0" relativeHeight="251700224" behindDoc="0" locked="0" layoutInCell="1" allowOverlap="1" wp14:anchorId="24EA5D5B" wp14:editId="4E0C42FA">
                <wp:simplePos x="0" y="0"/>
                <wp:positionH relativeFrom="margin">
                  <wp:posOffset>-9525</wp:posOffset>
                </wp:positionH>
                <wp:positionV relativeFrom="margin">
                  <wp:posOffset>0</wp:posOffset>
                </wp:positionV>
                <wp:extent cx="2638425" cy="3382010"/>
                <wp:effectExtent l="0" t="0" r="9525" b="8890"/>
                <wp:wrapNone/>
                <wp:docPr id="387" name="テキスト ボックス 7"/>
                <wp:cNvGraphicFramePr/>
                <a:graphic xmlns:a="http://schemas.openxmlformats.org/drawingml/2006/main">
                  <a:graphicData uri="http://schemas.microsoft.com/office/word/2010/wordprocessingShape">
                    <wps:wsp>
                      <wps:cNvSpPr txBox="1"/>
                      <wps:spPr>
                        <a:xfrm>
                          <a:off x="0" y="0"/>
                          <a:ext cx="2638425" cy="33820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■複写サービス（２階）</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・大阪府立図書館の所蔵資料は、著作権法の</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範囲内で複写ができます。</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・各階にある申込用紙に記入の上、係員の確</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認を受けて複写カウンター（2階）へお持</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ちください。</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・国際児童文学館の資料、古い資料、破損し</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やすい資料など、ご自身で複写できない資</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料もあります。ご自身でできない資料の複</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写は係員が複写いたします。</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・係員による複写の受付時間　</w:t>
                            </w:r>
                          </w:p>
                          <w:p w:rsidR="00327DA5" w:rsidRPr="00FF4C54" w:rsidRDefault="00327DA5" w:rsidP="00BD210B">
                            <w:pPr>
                              <w:pStyle w:val="Web"/>
                              <w:spacing w:before="0" w:beforeAutospacing="0" w:after="40" w:afterAutospacing="0" w:line="280" w:lineRule="exact"/>
                              <w:ind w:left="230" w:hanging="562"/>
                              <w:rPr>
                                <w:sz w:val="21"/>
                              </w:rPr>
                            </w:pPr>
                            <w:r w:rsidRPr="00FF4C54">
                              <w:rPr>
                                <w:rFonts w:ascii="HG丸ｺﾞｼｯｸM-PRO" w:eastAsia="HG丸ｺﾞｼｯｸM-PRO" w:hAnsi="HG丸ｺﾞｼｯｸM-PRO" w:cstheme="minorBidi" w:hint="eastAsia"/>
                                <w:color w:val="000000" w:themeColor="dark1"/>
                                <w:sz w:val="20"/>
                                <w:szCs w:val="22"/>
                              </w:rPr>
                              <w:t xml:space="preserve">　　</w:t>
                            </w: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9時～閉館の30分前まで</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・郵送での複写物の受取り（※1）を希望さ</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れる方は、文書（郵送・ＦＡＸ）または図</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書館のホームページから、お申し込みくだ</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さい。</w:t>
                            </w:r>
                          </w:p>
                        </w:txbxContent>
                      </wps:txbx>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shape w14:anchorId="24EA5D5B" id="_x0000_s1084" type="#_x0000_t202" style="position:absolute;left:0;text-align:left;margin-left:-.75pt;margin-top:0;width:207.75pt;height:266.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" filled="f" stroked="f">
                <v:textbox inset="0,0,0,0">
                  <w:txbxContent>
                    <w:p w:rsidR="00327DA5" w:rsidRPr="00FF4C54" w:rsidRDefault="00327DA5" w:rsidP="00BD210B">
                      <w:pPr>
                        <w:pStyle w:val="Web"/>
                        <w:spacing w:before="0" w:beforeAutospacing="0" w:after="40" w:afterAutospacing="0" w:line="280" w:lineRule="exact"/>
                        <w:rPr>
                          <w:sz w:val="21"/>
                        </w:rPr>
                      </w:pPr>
                      <w:r w:rsidRPr="00FF4C54">
                        <w:rPr>
                          <w:rFonts w:cstheme="minorBidi" w:hint="eastAsia"/>
                          <w:b/>
                          <w:bCs/>
                          <w:color w:val="000000" w:themeColor="dark1"/>
                          <w:sz w:val="20"/>
                          <w:szCs w:val="22"/>
                        </w:rPr>
                        <w:t>■複写サービス（２階）</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・大阪府立図書館の所蔵資料は、著作権法の</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範囲内で複写ができます。</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・各階にある申込用紙に記入の上、係員の確</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認を受けて複写カウンター（2階）へお持</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ちください。</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・国際児童文学館の資料、古い資料、破損し</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やすい資料など、ご自身で複写できない資</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料もあります。ご自身でできない資料の複</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写は係員が複写いたします。</w:t>
                      </w:r>
                    </w:p>
                    <w:p w:rsidR="00327DA5" w:rsidRPr="00FF4C54" w:rsidRDefault="00327DA5" w:rsidP="00BD210B">
                      <w:pPr>
                        <w:pStyle w:val="Web"/>
                        <w:spacing w:before="0" w:beforeAutospacing="0" w:after="0" w:afterAutospacing="0" w:line="280" w:lineRule="exact"/>
                        <w:rPr>
                          <w:sz w:val="21"/>
                        </w:rPr>
                      </w:pPr>
                      <w:r w:rsidRPr="00FF4C54">
                        <w:rPr>
                          <w:rFonts w:ascii="HG丸ｺﾞｼｯｸM-PRO" w:eastAsia="HG丸ｺﾞｼｯｸM-PRO" w:hAnsi="HG丸ｺﾞｼｯｸM-PRO" w:cstheme="minorBidi" w:hint="eastAsia"/>
                          <w:color w:val="000000" w:themeColor="dark1"/>
                          <w:sz w:val="20"/>
                          <w:szCs w:val="22"/>
                        </w:rPr>
                        <w:t xml:space="preserve">・係員による複写の受付時間　</w:t>
                      </w:r>
                    </w:p>
                    <w:p w:rsidR="00327DA5" w:rsidRPr="00FF4C54" w:rsidRDefault="00327DA5" w:rsidP="00BD210B">
                      <w:pPr>
                        <w:pStyle w:val="Web"/>
                        <w:spacing w:before="0" w:beforeAutospacing="0" w:after="40" w:afterAutospacing="0" w:line="280" w:lineRule="exact"/>
                        <w:ind w:left="230" w:hanging="562"/>
                        <w:rPr>
                          <w:sz w:val="21"/>
                        </w:rPr>
                      </w:pPr>
                      <w:r w:rsidRPr="00FF4C54">
                        <w:rPr>
                          <w:rFonts w:ascii="HG丸ｺﾞｼｯｸM-PRO" w:eastAsia="HG丸ｺﾞｼｯｸM-PRO" w:hAnsi="HG丸ｺﾞｼｯｸM-PRO" w:cstheme="minorBidi" w:hint="eastAsia"/>
                          <w:color w:val="000000" w:themeColor="dark1"/>
                          <w:sz w:val="20"/>
                          <w:szCs w:val="22"/>
                        </w:rPr>
                        <w:t xml:space="preserve">　　</w:t>
                      </w:r>
                      <w:r>
                        <w:rPr>
                          <w:rFonts w:ascii="HG丸ｺﾞｼｯｸM-PRO" w:eastAsia="HG丸ｺﾞｼｯｸM-PRO" w:hAnsi="HG丸ｺﾞｼｯｸM-PRO" w:cstheme="minorBidi" w:hint="eastAsia"/>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9時～閉館の30分前まで</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sidRPr="00FF4C54">
                        <w:rPr>
                          <w:rFonts w:ascii="HG丸ｺﾞｼｯｸM-PRO" w:eastAsia="HG丸ｺﾞｼｯｸM-PRO" w:hAnsi="HG丸ｺﾞｼｯｸM-PRO" w:cstheme="minorBidi" w:hint="eastAsia"/>
                          <w:color w:val="000000" w:themeColor="dark1"/>
                          <w:sz w:val="20"/>
                          <w:szCs w:val="22"/>
                        </w:rPr>
                        <w:t>・郵送での複写物の受取り（※1）を希望さ</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れる方は、文書（郵送・ＦＡＸ）または図</w:t>
                      </w:r>
                    </w:p>
                    <w:p w:rsidR="00327DA5" w:rsidRDefault="00327DA5" w:rsidP="00BD210B">
                      <w:pPr>
                        <w:pStyle w:val="Web"/>
                        <w:spacing w:before="0" w:beforeAutospacing="0" w:after="40" w:afterAutospacing="0" w:line="280" w:lineRule="exact"/>
                        <w:rPr>
                          <w:rFonts w:ascii="HG丸ｺﾞｼｯｸM-PRO" w:eastAsia="HG丸ｺﾞｼｯｸM-PRO" w:hAnsi="HG丸ｺﾞｼｯｸM-PRO" w:cstheme="minorBidi"/>
                          <w:color w:val="000000" w:themeColor="dark1"/>
                          <w:sz w:val="20"/>
                          <w:szCs w:val="22"/>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書館のホームページから、お申し込みくだ</w:t>
                      </w:r>
                    </w:p>
                    <w:p w:rsidR="00327DA5" w:rsidRPr="00FF4C54" w:rsidRDefault="00327DA5" w:rsidP="00BD210B">
                      <w:pPr>
                        <w:pStyle w:val="Web"/>
                        <w:spacing w:before="0" w:beforeAutospacing="0" w:after="40" w:afterAutospacing="0" w:line="280" w:lineRule="exact"/>
                        <w:rPr>
                          <w:sz w:val="21"/>
                        </w:rPr>
                      </w:pPr>
                      <w:r>
                        <w:rPr>
                          <w:rFonts w:ascii="HG丸ｺﾞｼｯｸM-PRO" w:eastAsia="HG丸ｺﾞｼｯｸM-PRO" w:hAnsi="HG丸ｺﾞｼｯｸM-PRO" w:cstheme="minorBidi"/>
                          <w:color w:val="000000" w:themeColor="dark1"/>
                          <w:sz w:val="20"/>
                          <w:szCs w:val="22"/>
                        </w:rPr>
                        <w:t xml:space="preserve">  </w:t>
                      </w:r>
                      <w:r w:rsidRPr="00FF4C54">
                        <w:rPr>
                          <w:rFonts w:ascii="HG丸ｺﾞｼｯｸM-PRO" w:eastAsia="HG丸ｺﾞｼｯｸM-PRO" w:hAnsi="HG丸ｺﾞｼｯｸM-PRO" w:cstheme="minorBidi" w:hint="eastAsia"/>
                          <w:color w:val="000000" w:themeColor="dark1"/>
                          <w:sz w:val="20"/>
                          <w:szCs w:val="22"/>
                        </w:rPr>
                        <w:t>さい。</w:t>
                      </w:r>
                    </w:p>
                  </w:txbxContent>
                </v:textbox>
                <w10:wrap anchorx="margin" anchory="margin"/>
              </v:shape>
            </w:pict>
          </mc:Fallback>
        </mc:AlternateContent>
      </w:r>
      <w:r w:rsidR="00BD210B">
        <w:br w:type="page"/>
      </w:r>
    </w:p>
    <w:p w:rsidR="00BD210B" w:rsidRPr="0050471C" w:rsidRDefault="00F16A2A" w:rsidP="00BD210B">
      <w:r>
        <w:rPr>
          <w:noProof/>
        </w:rPr>
        <w:lastRenderedPageBreak/>
        <mc:AlternateContent>
          <mc:Choice Requires="wps">
            <w:drawing>
              <wp:anchor distT="0" distB="0" distL="114300" distR="114300" simplePos="0" relativeHeight="251709440" behindDoc="0" locked="0" layoutInCell="1" allowOverlap="1" wp14:anchorId="2F65F915" wp14:editId="76117870">
                <wp:simplePos x="0" y="0"/>
                <wp:positionH relativeFrom="column">
                  <wp:posOffset>3343275</wp:posOffset>
                </wp:positionH>
                <wp:positionV relativeFrom="page">
                  <wp:posOffset>876300</wp:posOffset>
                </wp:positionV>
                <wp:extent cx="2886075" cy="628650"/>
                <wp:effectExtent l="0" t="0" r="0" b="0"/>
                <wp:wrapNone/>
                <wp:docPr id="411" name="テキスト ボックス 10"/>
                <wp:cNvGraphicFramePr/>
                <a:graphic xmlns:a="http://schemas.openxmlformats.org/drawingml/2006/main">
                  <a:graphicData uri="http://schemas.microsoft.com/office/word/2010/wordprocessingShape">
                    <wps:wsp>
                      <wps:cNvSpPr txBox="1"/>
                      <wps:spPr>
                        <a:xfrm>
                          <a:off x="0" y="0"/>
                          <a:ext cx="2886075" cy="628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200" w:lineRule="exact"/>
                              <w:rPr>
                                <w:sz w:val="22"/>
                              </w:rPr>
                            </w:pPr>
                            <w:r w:rsidRPr="000C7D7B">
                              <w:rPr>
                                <w:rFonts w:cstheme="minorBidi" w:hint="eastAsia"/>
                                <w:b/>
                                <w:bCs/>
                                <w:color w:val="000000" w:themeColor="dark1"/>
                                <w:sz w:val="20"/>
                                <w:szCs w:val="21"/>
                              </w:rPr>
                              <w:t>人文系資料室</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rPr>
                              <w:t xml:space="preserve">文学　芸術　スポーツ　娯楽　言語　</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rPr>
                              <w:t xml:space="preserve">図書館学　心理学　宗教　歴史　地理　地図　</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rPr>
                              <w:t>ガイドブック　オンラインデータベース　など</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F65F915" id="_x0000_s1085" type="#_x0000_t202" style="position:absolute;left:0;text-align:left;margin-left:263.25pt;margin-top:69pt;width:227.25pt;height: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" filled="f" stroked="f">
                <v:textbox>
                  <w:txbxContent>
                    <w:p w:rsidR="00327DA5" w:rsidRPr="000C7D7B" w:rsidRDefault="00327DA5" w:rsidP="00BD210B">
                      <w:pPr>
                        <w:pStyle w:val="Web"/>
                        <w:spacing w:before="0" w:beforeAutospacing="0" w:after="0" w:afterAutospacing="0" w:line="200" w:lineRule="exact"/>
                        <w:rPr>
                          <w:sz w:val="22"/>
                        </w:rPr>
                      </w:pPr>
                      <w:r w:rsidRPr="000C7D7B">
                        <w:rPr>
                          <w:rFonts w:cstheme="minorBidi" w:hint="eastAsia"/>
                          <w:b/>
                          <w:bCs/>
                          <w:color w:val="000000" w:themeColor="dark1"/>
                          <w:sz w:val="20"/>
                          <w:szCs w:val="21"/>
                        </w:rPr>
                        <w:t>人文系資料室</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rPr>
                        <w:t xml:space="preserve">文学　芸術　スポーツ　娯楽　言語　</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rPr>
                        <w:t xml:space="preserve">図書館学　心理学　宗教　歴史　地理　地図　</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rPr>
                        <w:t>ガイドブック　オンラインデータベース　など</w:t>
                      </w:r>
                    </w:p>
                  </w:txbxContent>
                </v:textbox>
                <w10:wrap anchory="page"/>
              </v:shape>
            </w:pict>
          </mc:Fallback>
        </mc:AlternateContent>
      </w:r>
      <w:r>
        <w:rPr>
          <w:noProof/>
        </w:rPr>
        <w:drawing>
          <wp:anchor distT="0" distB="0" distL="114300" distR="114300" simplePos="0" relativeHeight="251708416" behindDoc="0" locked="0" layoutInCell="1" allowOverlap="1" wp14:anchorId="17464A6A" wp14:editId="7EA1835F">
            <wp:simplePos x="0" y="0"/>
            <wp:positionH relativeFrom="margin">
              <wp:posOffset>-190500</wp:posOffset>
            </wp:positionH>
            <wp:positionV relativeFrom="page">
              <wp:posOffset>542925</wp:posOffset>
            </wp:positionV>
            <wp:extent cx="3731895" cy="7907655"/>
            <wp:effectExtent l="0" t="0" r="1905" b="0"/>
            <wp:wrapNone/>
            <wp:docPr id="410"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31895" cy="7907655"/>
                    </a:xfrm>
                    <a:prstGeom prst="rect">
                      <a:avLst/>
                    </a:prstGeom>
                    <a:noFill/>
                    <a:extLst/>
                  </pic:spPr>
                </pic:pic>
              </a:graphicData>
            </a:graphic>
            <wp14:sizeRelH relativeFrom="margin">
              <wp14:pctWidth>0</wp14:pctWidth>
            </wp14:sizeRelH>
            <wp14:sizeRelV relativeFrom="margin">
              <wp14:pctHeight>0</wp14:pctHeight>
            </wp14:sizeRelV>
          </wp:anchor>
        </w:drawing>
      </w:r>
      <w:r w:rsidR="00BD210B">
        <w:rPr>
          <w:noProof/>
        </w:rPr>
        <mc:AlternateContent>
          <mc:Choice Requires="wps">
            <w:drawing>
              <wp:anchor distT="0" distB="0" distL="114300" distR="114300" simplePos="0" relativeHeight="251707392" behindDoc="0" locked="0" layoutInCell="1" allowOverlap="1" wp14:anchorId="1F1AD216" wp14:editId="62FA5B4D">
                <wp:simplePos x="0" y="0"/>
                <wp:positionH relativeFrom="column">
                  <wp:align>center</wp:align>
                </wp:positionH>
                <wp:positionV relativeFrom="page">
                  <wp:posOffset>314325</wp:posOffset>
                </wp:positionV>
                <wp:extent cx="2981520" cy="321480"/>
                <wp:effectExtent l="0" t="0" r="0" b="2540"/>
                <wp:wrapNone/>
                <wp:docPr id="59" name="テキスト ボックス 5"/>
                <wp:cNvGraphicFramePr/>
                <a:graphic xmlns:a="http://schemas.openxmlformats.org/drawingml/2006/main">
                  <a:graphicData uri="http://schemas.microsoft.com/office/word/2010/wordprocessingShape">
                    <wps:wsp>
                      <wps:cNvSpPr txBox="1"/>
                      <wps:spPr>
                        <a:xfrm>
                          <a:off x="0" y="0"/>
                          <a:ext cx="2981520" cy="3214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b/>
                                <w:bCs/>
                                <w:color w:val="000000" w:themeColor="dark1"/>
                                <w:sz w:val="28"/>
                                <w:szCs w:val="28"/>
                              </w:rPr>
                              <w:t>館内フロア案内図</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1F1AD216" id="テキスト ボックス 5" o:spid="_x0000_s1086" type="#_x0000_t202" style="position:absolute;left:0;text-align:left;margin-left:0;margin-top:24.75pt;width:234.75pt;height:25.3pt;z-index:2517073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" filled="f" stroked="f">
                <v:textbox>
                  <w:txbxContent>
                    <w:p w:rsidR="00327DA5" w:rsidRDefault="00327DA5" w:rsidP="00BD210B">
                      <w:pPr>
                        <w:pStyle w:val="Web"/>
                        <w:spacing w:before="0" w:beforeAutospacing="0" w:after="0" w:afterAutospacing="0" w:line="280" w:lineRule="exact"/>
                        <w:jc w:val="center"/>
                      </w:pPr>
                      <w:r>
                        <w:rPr>
                          <w:rFonts w:ascii="HG丸ｺﾞｼｯｸM-PRO" w:eastAsia="HG丸ｺﾞｼｯｸM-PRO" w:hAnsi="HG丸ｺﾞｼｯｸM-PRO" w:cstheme="minorBidi" w:hint="eastAsia"/>
                          <w:b/>
                          <w:bCs/>
                          <w:color w:val="000000" w:themeColor="dark1"/>
                          <w:sz w:val="28"/>
                          <w:szCs w:val="28"/>
                        </w:rPr>
                        <w:t>館内フロア案内図</w:t>
                      </w:r>
                    </w:p>
                  </w:txbxContent>
                </v:textbox>
                <w10:wrap anchory="page"/>
              </v:shape>
            </w:pict>
          </mc:Fallback>
        </mc:AlternateContent>
      </w:r>
    </w:p>
    <w:p w:rsidR="004A37AD" w:rsidRPr="00EE03A6" w:rsidRDefault="004A37AD" w:rsidP="004A37AD">
      <w:pPr>
        <w:widowControl/>
        <w:jc w:val="left"/>
        <w:rPr>
          <w:rFonts w:ascii="HG丸ｺﾞｼｯｸM-PRO" w:eastAsia="HG丸ｺﾞｼｯｸM-PRO" w:hAnsi="HG丸ｺﾞｼｯｸM-PRO"/>
        </w:rPr>
      </w:pPr>
    </w:p>
    <w:p w:rsidR="004A37AD" w:rsidRPr="004A37AD" w:rsidRDefault="00E53BF9" w:rsidP="00BD0104">
      <w:pPr>
        <w:spacing w:line="800" w:lineRule="exact"/>
        <w:jc w:val="center"/>
      </w:pPr>
      <w:r>
        <w:rPr>
          <w:noProof/>
        </w:rPr>
        <mc:AlternateContent>
          <mc:Choice Requires="wps">
            <w:drawing>
              <wp:anchor distT="0" distB="0" distL="114300" distR="114300" simplePos="0" relativeHeight="251710464" behindDoc="0" locked="0" layoutInCell="1" allowOverlap="1" wp14:anchorId="66C1F11D" wp14:editId="394BE391">
                <wp:simplePos x="0" y="0"/>
                <wp:positionH relativeFrom="margin">
                  <wp:posOffset>3350260</wp:posOffset>
                </wp:positionH>
                <wp:positionV relativeFrom="page">
                  <wp:posOffset>2590800</wp:posOffset>
                </wp:positionV>
                <wp:extent cx="2990850" cy="752475"/>
                <wp:effectExtent l="0" t="0" r="0" b="0"/>
                <wp:wrapNone/>
                <wp:docPr id="412" name="テキスト ボックス 11"/>
                <wp:cNvGraphicFramePr/>
                <a:graphic xmlns:a="http://schemas.openxmlformats.org/drawingml/2006/main">
                  <a:graphicData uri="http://schemas.microsoft.com/office/word/2010/wordprocessingShape">
                    <wps:wsp>
                      <wps:cNvSpPr txBox="1"/>
                      <wps:spPr>
                        <a:xfrm>
                          <a:off x="0" y="0"/>
                          <a:ext cx="2990850" cy="752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0C7D7B" w:rsidRDefault="00327DA5" w:rsidP="00BD210B">
                            <w:pPr>
                              <w:pStyle w:val="Web"/>
                              <w:spacing w:before="0" w:beforeAutospacing="0" w:after="0" w:afterAutospacing="0" w:line="200" w:lineRule="exact"/>
                              <w:rPr>
                                <w:sz w:val="22"/>
                              </w:rPr>
                            </w:pPr>
                            <w:r w:rsidRPr="000C7D7B">
                              <w:rPr>
                                <w:rFonts w:cstheme="minorBidi" w:hint="eastAsia"/>
                                <w:b/>
                                <w:bCs/>
                                <w:color w:val="000000" w:themeColor="dark1"/>
                                <w:sz w:val="20"/>
                                <w:szCs w:val="21"/>
                              </w:rPr>
                              <w:t>社会・自然系資料室</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rPr>
                              <w:t xml:space="preserve">政治　法律　経済　福祉　教育　民俗学　</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rPr>
                              <w:t>軍事  コンピュータ</w:t>
                            </w:r>
                            <w:r w:rsidRPr="000C7D7B">
                              <w:rPr>
                                <w:rFonts w:ascii="HG丸ｺﾞｼｯｸM-PRO" w:eastAsia="HG丸ｺﾞｼｯｸM-PRO" w:hAnsi="HG丸ｺﾞｼｯｸM-PRO" w:cstheme="minorBidi" w:hint="eastAsia"/>
                                <w:color w:val="000000" w:themeColor="dark1"/>
                                <w:sz w:val="20"/>
                                <w:szCs w:val="21"/>
                                <w:lang w:eastAsia="zh-CN"/>
                              </w:rPr>
                              <w:t xml:space="preserve">　医学　工学　</w:t>
                            </w:r>
                            <w:r w:rsidRPr="000C7D7B">
                              <w:rPr>
                                <w:rFonts w:ascii="HG丸ｺﾞｼｯｸM-PRO" w:eastAsia="HG丸ｺﾞｼｯｸM-PRO" w:hAnsi="HG丸ｺﾞｼｯｸM-PRO" w:cstheme="minorBidi" w:hint="eastAsia"/>
                                <w:color w:val="000000" w:themeColor="dark1"/>
                                <w:sz w:val="20"/>
                                <w:szCs w:val="21"/>
                              </w:rPr>
                              <w:t>建築</w:t>
                            </w:r>
                            <w:r w:rsidRPr="000C7D7B">
                              <w:rPr>
                                <w:rFonts w:ascii="HG丸ｺﾞｼｯｸM-PRO" w:eastAsia="HG丸ｺﾞｼｯｸM-PRO" w:hAnsi="HG丸ｺﾞｼｯｸM-PRO" w:cstheme="minorBidi" w:hint="eastAsia"/>
                                <w:color w:val="000000" w:themeColor="dark1"/>
                                <w:sz w:val="20"/>
                                <w:szCs w:val="21"/>
                                <w:lang w:eastAsia="zh-CN"/>
                              </w:rPr>
                              <w:t xml:space="preserve"> </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lang w:eastAsia="zh-CN"/>
                              </w:rPr>
                              <w:t xml:space="preserve">手芸　育児　</w:t>
                            </w:r>
                            <w:r w:rsidRPr="000C7D7B">
                              <w:rPr>
                                <w:rFonts w:ascii="HG丸ｺﾞｼｯｸM-PRO" w:eastAsia="HG丸ｺﾞｼｯｸM-PRO" w:hAnsi="HG丸ｺﾞｼｯｸM-PRO" w:cstheme="minorBidi" w:hint="eastAsia"/>
                                <w:color w:val="000000" w:themeColor="dark1"/>
                                <w:sz w:val="20"/>
                                <w:szCs w:val="21"/>
                                <w:lang w:eastAsia="zh-TW"/>
                              </w:rPr>
                              <w:t xml:space="preserve">農林　水産　園芸　商業　</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lang w:eastAsia="zh-TW"/>
                              </w:rPr>
                              <w:t>交通　府政資料</w:t>
                            </w:r>
                            <w:r w:rsidRPr="000C7D7B">
                              <w:rPr>
                                <w:rFonts w:ascii="HG丸ｺﾞｼｯｸM-PRO" w:eastAsia="HG丸ｺﾞｼｯｸM-PRO" w:hAnsi="HG丸ｺﾞｼｯｸM-PRO" w:cstheme="minorBidi" w:hint="eastAsia"/>
                                <w:color w:val="000000" w:themeColor="dark1"/>
                                <w:sz w:val="20"/>
                                <w:szCs w:val="21"/>
                              </w:rPr>
                              <w:t xml:space="preserve">　オンラインデータベース　など</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6C1F11D" id="_x0000_s1087" type="#_x0000_t202" style="position:absolute;left:0;text-align:left;margin-left:263.8pt;margin-top:204pt;width:235.5pt;height:59.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" filled="f" stroked="f">
                <v:textbox>
                  <w:txbxContent>
                    <w:p w:rsidR="00327DA5" w:rsidRPr="000C7D7B" w:rsidRDefault="00327DA5" w:rsidP="00BD210B">
                      <w:pPr>
                        <w:pStyle w:val="Web"/>
                        <w:spacing w:before="0" w:beforeAutospacing="0" w:after="0" w:afterAutospacing="0" w:line="200" w:lineRule="exact"/>
                        <w:rPr>
                          <w:sz w:val="22"/>
                        </w:rPr>
                      </w:pPr>
                      <w:r w:rsidRPr="000C7D7B">
                        <w:rPr>
                          <w:rFonts w:cstheme="minorBidi" w:hint="eastAsia"/>
                          <w:b/>
                          <w:bCs/>
                          <w:color w:val="000000" w:themeColor="dark1"/>
                          <w:sz w:val="20"/>
                          <w:szCs w:val="21"/>
                        </w:rPr>
                        <w:t>社会・自然系資料室</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rPr>
                        <w:t xml:space="preserve">政治　法律　経済　福祉　教育　民俗学　</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rPr>
                        <w:t>軍事  コンピュータ</w:t>
                      </w:r>
                      <w:r w:rsidRPr="000C7D7B">
                        <w:rPr>
                          <w:rFonts w:ascii="HG丸ｺﾞｼｯｸM-PRO" w:eastAsia="HG丸ｺﾞｼｯｸM-PRO" w:hAnsi="HG丸ｺﾞｼｯｸM-PRO" w:cstheme="minorBidi" w:hint="eastAsia"/>
                          <w:color w:val="000000" w:themeColor="dark1"/>
                          <w:sz w:val="20"/>
                          <w:szCs w:val="21"/>
                          <w:lang w:eastAsia="zh-CN"/>
                        </w:rPr>
                        <w:t xml:space="preserve">　医学　工学　</w:t>
                      </w:r>
                      <w:r w:rsidRPr="000C7D7B">
                        <w:rPr>
                          <w:rFonts w:ascii="HG丸ｺﾞｼｯｸM-PRO" w:eastAsia="HG丸ｺﾞｼｯｸM-PRO" w:hAnsi="HG丸ｺﾞｼｯｸM-PRO" w:cstheme="minorBidi" w:hint="eastAsia"/>
                          <w:color w:val="000000" w:themeColor="dark1"/>
                          <w:sz w:val="20"/>
                          <w:szCs w:val="21"/>
                        </w:rPr>
                        <w:t>建築</w:t>
                      </w:r>
                      <w:r w:rsidRPr="000C7D7B">
                        <w:rPr>
                          <w:rFonts w:ascii="HG丸ｺﾞｼｯｸM-PRO" w:eastAsia="HG丸ｺﾞｼｯｸM-PRO" w:hAnsi="HG丸ｺﾞｼｯｸM-PRO" w:cstheme="minorBidi" w:hint="eastAsia"/>
                          <w:color w:val="000000" w:themeColor="dark1"/>
                          <w:sz w:val="20"/>
                          <w:szCs w:val="21"/>
                          <w:lang w:eastAsia="zh-CN"/>
                        </w:rPr>
                        <w:t xml:space="preserve"> </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lang w:eastAsia="zh-CN"/>
                        </w:rPr>
                        <w:t xml:space="preserve">手芸　育児　</w:t>
                      </w:r>
                      <w:r w:rsidRPr="000C7D7B">
                        <w:rPr>
                          <w:rFonts w:ascii="HG丸ｺﾞｼｯｸM-PRO" w:eastAsia="HG丸ｺﾞｼｯｸM-PRO" w:hAnsi="HG丸ｺﾞｼｯｸM-PRO" w:cstheme="minorBidi" w:hint="eastAsia"/>
                          <w:color w:val="000000" w:themeColor="dark1"/>
                          <w:sz w:val="20"/>
                          <w:szCs w:val="21"/>
                          <w:lang w:eastAsia="zh-TW"/>
                        </w:rPr>
                        <w:t xml:space="preserve">農林　水産　園芸　商業　</w:t>
                      </w:r>
                    </w:p>
                    <w:p w:rsidR="00327DA5" w:rsidRPr="000C7D7B" w:rsidRDefault="00327DA5" w:rsidP="00BD210B">
                      <w:pPr>
                        <w:pStyle w:val="Web"/>
                        <w:spacing w:before="0" w:beforeAutospacing="0" w:after="0" w:afterAutospacing="0" w:line="200" w:lineRule="exact"/>
                        <w:rPr>
                          <w:sz w:val="22"/>
                        </w:rPr>
                      </w:pPr>
                      <w:r w:rsidRPr="000C7D7B">
                        <w:rPr>
                          <w:rFonts w:ascii="HG丸ｺﾞｼｯｸM-PRO" w:eastAsia="HG丸ｺﾞｼｯｸM-PRO" w:hAnsi="HG丸ｺﾞｼｯｸM-PRO" w:cstheme="minorBidi" w:hint="eastAsia"/>
                          <w:color w:val="000000" w:themeColor="dark1"/>
                          <w:sz w:val="20"/>
                          <w:szCs w:val="21"/>
                          <w:lang w:eastAsia="zh-TW"/>
                        </w:rPr>
                        <w:t>交通　府政資料</w:t>
                      </w:r>
                      <w:r w:rsidRPr="000C7D7B">
                        <w:rPr>
                          <w:rFonts w:ascii="HG丸ｺﾞｼｯｸM-PRO" w:eastAsia="HG丸ｺﾞｼｯｸM-PRO" w:hAnsi="HG丸ｺﾞｼｯｸM-PRO" w:cstheme="minorBidi" w:hint="eastAsia"/>
                          <w:color w:val="000000" w:themeColor="dark1"/>
                          <w:sz w:val="20"/>
                          <w:szCs w:val="21"/>
                        </w:rPr>
                        <w:t xml:space="preserve">　オンラインデータベース　など</w:t>
                      </w:r>
                    </w:p>
                  </w:txbxContent>
                </v:textbox>
                <w10:wrap anchorx="margin" anchory="page"/>
              </v:shape>
            </w:pict>
          </mc:Fallback>
        </mc:AlternateContent>
      </w:r>
      <w:r>
        <w:rPr>
          <w:noProof/>
        </w:rPr>
        <mc:AlternateContent>
          <mc:Choice Requires="wps">
            <w:drawing>
              <wp:anchor distT="0" distB="0" distL="114300" distR="114300" simplePos="0" relativeHeight="251711488" behindDoc="0" locked="0" layoutInCell="1" allowOverlap="1" wp14:anchorId="739547A1" wp14:editId="40E9DCA1">
                <wp:simplePos x="0" y="0"/>
                <wp:positionH relativeFrom="column">
                  <wp:posOffset>3333750</wp:posOffset>
                </wp:positionH>
                <wp:positionV relativeFrom="margin">
                  <wp:posOffset>3857625</wp:posOffset>
                </wp:positionV>
                <wp:extent cx="2962275" cy="1066800"/>
                <wp:effectExtent l="0" t="0" r="0" b="0"/>
                <wp:wrapNone/>
                <wp:docPr id="413" name="テキスト ボックス 12"/>
                <wp:cNvGraphicFramePr/>
                <a:graphic xmlns:a="http://schemas.openxmlformats.org/drawingml/2006/main">
                  <a:graphicData uri="http://schemas.microsoft.com/office/word/2010/wordprocessingShape">
                    <wps:wsp>
                      <wps:cNvSpPr txBox="1"/>
                      <wps:spPr>
                        <a:xfrm>
                          <a:off x="0" y="0"/>
                          <a:ext cx="2962275" cy="1066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 xml:space="preserve">新聞コーナー　</w:t>
                            </w:r>
                          </w:p>
                          <w:p w:rsidR="00327DA5" w:rsidRPr="00FB57BE" w:rsidRDefault="00327DA5" w:rsidP="00BD210B">
                            <w:pPr>
                              <w:pStyle w:val="Web"/>
                              <w:spacing w:before="0" w:beforeAutospacing="0" w:after="0" w:afterAutospacing="0" w:line="200" w:lineRule="exact"/>
                              <w:rPr>
                                <w:sz w:val="22"/>
                              </w:rPr>
                            </w:pPr>
                            <w:r w:rsidRPr="00FB57BE">
                              <w:rPr>
                                <w:rFonts w:ascii="HG丸ｺﾞｼｯｸM-PRO" w:eastAsia="HG丸ｺﾞｼｯｸM-PRO" w:hAnsi="HG丸ｺﾞｼｯｸM-PRO" w:cstheme="minorBidi" w:hint="eastAsia"/>
                                <w:color w:val="000000" w:themeColor="dark1"/>
                                <w:sz w:val="20"/>
                                <w:szCs w:val="21"/>
                              </w:rPr>
                              <w:t>全国紙　縮刷版　スポーツ紙</w:t>
                            </w:r>
                          </w:p>
                          <w:p w:rsidR="00327DA5" w:rsidRPr="00FB57BE" w:rsidRDefault="00327DA5" w:rsidP="00BD210B">
                            <w:pPr>
                              <w:pStyle w:val="Web"/>
                              <w:spacing w:before="0" w:beforeAutospacing="0" w:after="0" w:afterAutospacing="0" w:line="200" w:lineRule="exact"/>
                              <w:rPr>
                                <w:sz w:val="22"/>
                              </w:rPr>
                            </w:pPr>
                            <w:r w:rsidRPr="00FB57BE">
                              <w:rPr>
                                <w:rFonts w:ascii="HG丸ｺﾞｼｯｸM-PRO" w:eastAsia="HG丸ｺﾞｼｯｸM-PRO" w:hAnsi="HG丸ｺﾞｼｯｸM-PRO" w:cstheme="minorBidi" w:hint="eastAsia"/>
                                <w:color w:val="000000" w:themeColor="dark1"/>
                                <w:sz w:val="20"/>
                                <w:szCs w:val="21"/>
                              </w:rPr>
                              <w:t>オンラインデータベース</w:t>
                            </w:r>
                          </w:p>
                          <w:p w:rsidR="00327DA5" w:rsidRPr="00FB57BE" w:rsidRDefault="00327DA5" w:rsidP="00BD210B">
                            <w:pPr>
                              <w:pStyle w:val="Web"/>
                              <w:spacing w:before="0" w:beforeAutospacing="0" w:after="0" w:afterAutospacing="0" w:line="200" w:lineRule="exact"/>
                              <w:rPr>
                                <w:rFonts w:ascii="HG丸ｺﾞｼｯｸM-PRO" w:eastAsia="HG丸ｺﾞｼｯｸM-PRO" w:hAnsi="HG丸ｺﾞｼｯｸM-PRO" w:cstheme="minorBidi"/>
                                <w:color w:val="000000" w:themeColor="dark1"/>
                                <w:sz w:val="20"/>
                                <w:szCs w:val="21"/>
                              </w:rPr>
                            </w:pPr>
                            <w:r w:rsidRPr="00FB57BE">
                              <w:rPr>
                                <w:rFonts w:ascii="HG丸ｺﾞｼｯｸM-PRO" w:eastAsia="HG丸ｺﾞｼｯｸM-PRO" w:hAnsi="HG丸ｺﾞｼｯｸM-PRO" w:cstheme="minorBidi" w:hint="eastAsia"/>
                                <w:color w:val="000000" w:themeColor="dark1"/>
                                <w:sz w:val="20"/>
                                <w:szCs w:val="21"/>
                              </w:rPr>
                              <w:t>マイクロフィルム閲覧など</w:t>
                            </w:r>
                          </w:p>
                          <w:p w:rsidR="00327DA5" w:rsidRPr="00FB57BE" w:rsidRDefault="00327DA5" w:rsidP="00BD210B">
                            <w:pPr>
                              <w:pStyle w:val="Web"/>
                              <w:spacing w:before="0" w:beforeAutospacing="0" w:after="0" w:afterAutospacing="0" w:line="200" w:lineRule="exact"/>
                              <w:rPr>
                                <w:sz w:val="22"/>
                              </w:rPr>
                            </w:pPr>
                          </w:p>
                          <w:p w:rsidR="00327DA5" w:rsidRPr="00FB57BE" w:rsidRDefault="00327DA5" w:rsidP="00BD210B">
                            <w:pPr>
                              <w:pStyle w:val="Web"/>
                              <w:spacing w:before="0" w:beforeAutospacing="0" w:after="120" w:afterAutospacing="0" w:line="200" w:lineRule="exact"/>
                              <w:rPr>
                                <w:sz w:val="22"/>
                              </w:rPr>
                            </w:pPr>
                            <w:r w:rsidRPr="00FB57BE">
                              <w:rPr>
                                <w:rFonts w:cstheme="minorBidi" w:hint="eastAsia"/>
                                <w:b/>
                                <w:bCs/>
                                <w:color w:val="000000" w:themeColor="dark1"/>
                                <w:sz w:val="20"/>
                                <w:szCs w:val="21"/>
                              </w:rPr>
                              <w:t>会議室</w:t>
                            </w:r>
                            <w:r w:rsidRPr="00FB57BE">
                              <w:rPr>
                                <w:rFonts w:ascii="HG丸ｺﾞｼｯｸM-PRO" w:eastAsia="HG丸ｺﾞｼｯｸM-PRO" w:hAnsi="HG丸ｺﾞｼｯｸM-PRO" w:cstheme="minorBidi" w:hint="eastAsia"/>
                                <w:color w:val="000000" w:themeColor="dark1"/>
                                <w:sz w:val="20"/>
                                <w:szCs w:val="21"/>
                              </w:rPr>
                              <w:t>（大：72席、中：３０席、小：１８席）</w:t>
                            </w:r>
                          </w:p>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多目的室</w:t>
                            </w:r>
                            <w:r w:rsidRPr="00FB57BE">
                              <w:rPr>
                                <w:rFonts w:ascii="HG丸ｺﾞｼｯｸM-PRO" w:eastAsia="HG丸ｺﾞｼｯｸM-PRO" w:hAnsi="HG丸ｺﾞｼｯｸM-PRO" w:cstheme="minorBidi" w:hint="eastAsia"/>
                                <w:color w:val="000000" w:themeColor="dark1"/>
                                <w:sz w:val="20"/>
                                <w:szCs w:val="21"/>
                              </w:rPr>
                              <w:t xml:space="preserve">　講演会、学習スペースなど</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39547A1" id="_x0000_s1088" type="#_x0000_t202" style="position:absolute;left:0;text-align:left;margin-left:262.5pt;margin-top:303.75pt;width:233.25pt;height: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" filled="f" stroked="f">
                <v:textbox>
                  <w:txbxContent>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 xml:space="preserve">新聞コーナー　</w:t>
                      </w:r>
                    </w:p>
                    <w:p w:rsidR="00327DA5" w:rsidRPr="00FB57BE" w:rsidRDefault="00327DA5" w:rsidP="00BD210B">
                      <w:pPr>
                        <w:pStyle w:val="Web"/>
                        <w:spacing w:before="0" w:beforeAutospacing="0" w:after="0" w:afterAutospacing="0" w:line="200" w:lineRule="exact"/>
                        <w:rPr>
                          <w:sz w:val="22"/>
                        </w:rPr>
                      </w:pPr>
                      <w:r w:rsidRPr="00FB57BE">
                        <w:rPr>
                          <w:rFonts w:ascii="HG丸ｺﾞｼｯｸM-PRO" w:eastAsia="HG丸ｺﾞｼｯｸM-PRO" w:hAnsi="HG丸ｺﾞｼｯｸM-PRO" w:cstheme="minorBidi" w:hint="eastAsia"/>
                          <w:color w:val="000000" w:themeColor="dark1"/>
                          <w:sz w:val="20"/>
                          <w:szCs w:val="21"/>
                        </w:rPr>
                        <w:t>全国紙　縮刷版　スポーツ紙</w:t>
                      </w:r>
                    </w:p>
                    <w:p w:rsidR="00327DA5" w:rsidRPr="00FB57BE" w:rsidRDefault="00327DA5" w:rsidP="00BD210B">
                      <w:pPr>
                        <w:pStyle w:val="Web"/>
                        <w:spacing w:before="0" w:beforeAutospacing="0" w:after="0" w:afterAutospacing="0" w:line="200" w:lineRule="exact"/>
                        <w:rPr>
                          <w:sz w:val="22"/>
                        </w:rPr>
                      </w:pPr>
                      <w:r w:rsidRPr="00FB57BE">
                        <w:rPr>
                          <w:rFonts w:ascii="HG丸ｺﾞｼｯｸM-PRO" w:eastAsia="HG丸ｺﾞｼｯｸM-PRO" w:hAnsi="HG丸ｺﾞｼｯｸM-PRO" w:cstheme="minorBidi" w:hint="eastAsia"/>
                          <w:color w:val="000000" w:themeColor="dark1"/>
                          <w:sz w:val="20"/>
                          <w:szCs w:val="21"/>
                        </w:rPr>
                        <w:t>オンラインデータベース</w:t>
                      </w:r>
                    </w:p>
                    <w:p w:rsidR="00327DA5" w:rsidRPr="00FB57BE" w:rsidRDefault="00327DA5" w:rsidP="00BD210B">
                      <w:pPr>
                        <w:pStyle w:val="Web"/>
                        <w:spacing w:before="0" w:beforeAutospacing="0" w:after="0" w:afterAutospacing="0" w:line="200" w:lineRule="exact"/>
                        <w:rPr>
                          <w:rFonts w:ascii="HG丸ｺﾞｼｯｸM-PRO" w:eastAsia="HG丸ｺﾞｼｯｸM-PRO" w:hAnsi="HG丸ｺﾞｼｯｸM-PRO" w:cstheme="minorBidi"/>
                          <w:color w:val="000000" w:themeColor="dark1"/>
                          <w:sz w:val="20"/>
                          <w:szCs w:val="21"/>
                        </w:rPr>
                      </w:pPr>
                      <w:r w:rsidRPr="00FB57BE">
                        <w:rPr>
                          <w:rFonts w:ascii="HG丸ｺﾞｼｯｸM-PRO" w:eastAsia="HG丸ｺﾞｼｯｸM-PRO" w:hAnsi="HG丸ｺﾞｼｯｸM-PRO" w:cstheme="minorBidi" w:hint="eastAsia"/>
                          <w:color w:val="000000" w:themeColor="dark1"/>
                          <w:sz w:val="20"/>
                          <w:szCs w:val="21"/>
                        </w:rPr>
                        <w:t>マイクロフィルム閲覧など</w:t>
                      </w:r>
                    </w:p>
                    <w:p w:rsidR="00327DA5" w:rsidRPr="00FB57BE" w:rsidRDefault="00327DA5" w:rsidP="00BD210B">
                      <w:pPr>
                        <w:pStyle w:val="Web"/>
                        <w:spacing w:before="0" w:beforeAutospacing="0" w:after="0" w:afterAutospacing="0" w:line="200" w:lineRule="exact"/>
                        <w:rPr>
                          <w:sz w:val="22"/>
                        </w:rPr>
                      </w:pPr>
                    </w:p>
                    <w:p w:rsidR="00327DA5" w:rsidRPr="00FB57BE" w:rsidRDefault="00327DA5" w:rsidP="00BD210B">
                      <w:pPr>
                        <w:pStyle w:val="Web"/>
                        <w:spacing w:before="0" w:beforeAutospacing="0" w:after="120" w:afterAutospacing="0" w:line="200" w:lineRule="exact"/>
                        <w:rPr>
                          <w:sz w:val="22"/>
                        </w:rPr>
                      </w:pPr>
                      <w:r w:rsidRPr="00FB57BE">
                        <w:rPr>
                          <w:rFonts w:cstheme="minorBidi" w:hint="eastAsia"/>
                          <w:b/>
                          <w:bCs/>
                          <w:color w:val="000000" w:themeColor="dark1"/>
                          <w:sz w:val="20"/>
                          <w:szCs w:val="21"/>
                        </w:rPr>
                        <w:t>会議室</w:t>
                      </w:r>
                      <w:r w:rsidRPr="00FB57BE">
                        <w:rPr>
                          <w:rFonts w:ascii="HG丸ｺﾞｼｯｸM-PRO" w:eastAsia="HG丸ｺﾞｼｯｸM-PRO" w:hAnsi="HG丸ｺﾞｼｯｸM-PRO" w:cstheme="minorBidi" w:hint="eastAsia"/>
                          <w:color w:val="000000" w:themeColor="dark1"/>
                          <w:sz w:val="20"/>
                          <w:szCs w:val="21"/>
                        </w:rPr>
                        <w:t>（大：72席、中：３０席、小：１８席）</w:t>
                      </w:r>
                    </w:p>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多目的室</w:t>
                      </w:r>
                      <w:r w:rsidRPr="00FB57BE">
                        <w:rPr>
                          <w:rFonts w:ascii="HG丸ｺﾞｼｯｸM-PRO" w:eastAsia="HG丸ｺﾞｼｯｸM-PRO" w:hAnsi="HG丸ｺﾞｼｯｸM-PRO" w:cstheme="minorBidi" w:hint="eastAsia"/>
                          <w:color w:val="000000" w:themeColor="dark1"/>
                          <w:sz w:val="20"/>
                          <w:szCs w:val="21"/>
                        </w:rPr>
                        <w:t xml:space="preserve">　講演会、学習スペースなど</w:t>
                      </w:r>
                    </w:p>
                  </w:txbxContent>
                </v:textbox>
                <w10:wrap anchory="margin"/>
              </v:shape>
            </w:pict>
          </mc:Fallback>
        </mc:AlternateContent>
      </w:r>
      <w:r>
        <w:rPr>
          <w:noProof/>
        </w:rPr>
        <mc:AlternateContent>
          <mc:Choice Requires="wps">
            <w:drawing>
              <wp:anchor distT="0" distB="0" distL="114300" distR="114300" simplePos="0" relativeHeight="251717632" behindDoc="0" locked="0" layoutInCell="1" allowOverlap="1" wp14:anchorId="64208B46" wp14:editId="4F8BDEF6">
                <wp:simplePos x="0" y="0"/>
                <wp:positionH relativeFrom="margin">
                  <wp:posOffset>3114675</wp:posOffset>
                </wp:positionH>
                <wp:positionV relativeFrom="page">
                  <wp:posOffset>9848850</wp:posOffset>
                </wp:positionV>
                <wp:extent cx="2695575" cy="419100"/>
                <wp:effectExtent l="0" t="0" r="0" b="0"/>
                <wp:wrapNone/>
                <wp:docPr id="427" name="テキスト ボックス 24"/>
                <wp:cNvGraphicFramePr/>
                <a:graphic xmlns:a="http://schemas.openxmlformats.org/drawingml/2006/main">
                  <a:graphicData uri="http://schemas.microsoft.com/office/word/2010/wordprocessingShape">
                    <wps:wsp>
                      <wps:cNvSpPr txBox="1"/>
                      <wps:spPr>
                        <a:xfrm>
                          <a:off x="0" y="0"/>
                          <a:ext cx="2695575" cy="4191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27DA5" w:rsidRDefault="00327DA5" w:rsidP="00BD210B">
                            <w:pPr>
                              <w:pStyle w:val="Web"/>
                              <w:spacing w:before="0" w:beforeAutospacing="0" w:after="0" w:afterAutospacing="0" w:line="240" w:lineRule="exact"/>
                              <w:rPr>
                                <w:rFonts w:cstheme="minorBidi"/>
                                <w:color w:val="000000" w:themeColor="text1"/>
                                <w:sz w:val="20"/>
                                <w:szCs w:val="21"/>
                              </w:rPr>
                            </w:pPr>
                            <w:r w:rsidRPr="00EB723A">
                              <w:rPr>
                                <w:rFonts w:cstheme="minorBidi" w:hint="eastAsia"/>
                                <w:color w:val="000000" w:themeColor="text1"/>
                                <w:sz w:val="20"/>
                                <w:szCs w:val="21"/>
                              </w:rPr>
                              <w:t>各階で無線LANが使えます。詳細は別紙</w:t>
                            </w:r>
                          </w:p>
                          <w:p w:rsidR="00327DA5" w:rsidRPr="00EB723A" w:rsidRDefault="00327DA5" w:rsidP="00BD210B">
                            <w:pPr>
                              <w:pStyle w:val="Web"/>
                              <w:spacing w:before="0" w:beforeAutospacing="0" w:after="0" w:afterAutospacing="0" w:line="240" w:lineRule="exact"/>
                              <w:rPr>
                                <w:sz w:val="22"/>
                              </w:rPr>
                            </w:pPr>
                            <w:r w:rsidRPr="00EB723A">
                              <w:rPr>
                                <w:rFonts w:cstheme="minorBidi" w:hint="eastAsia"/>
                                <w:color w:val="000000"/>
                                <w:sz w:val="20"/>
                                <w:szCs w:val="21"/>
                              </w:rPr>
                              <w:t>「無線LANサービス利用案内」</w:t>
                            </w:r>
                            <w:r w:rsidRPr="00EB723A">
                              <w:rPr>
                                <w:rFonts w:cstheme="minorBidi" w:hint="eastAsia"/>
                                <w:color w:val="000000" w:themeColor="text1"/>
                                <w:sz w:val="20"/>
                                <w:szCs w:val="21"/>
                              </w:rPr>
                              <w:t>をご覧ください。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4208B46" id="_x0000_s1089" type="#_x0000_t202" style="position:absolute;left:0;text-align:left;margin-left:245.25pt;margin-top:775.5pt;width:212.25pt;height:33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" filled="f" stroked="f">
                <v:textbox>
                  <w:txbxContent>
                    <w:p w:rsidR="00327DA5" w:rsidRDefault="00327DA5" w:rsidP="00BD210B">
                      <w:pPr>
                        <w:pStyle w:val="Web"/>
                        <w:spacing w:before="0" w:beforeAutospacing="0" w:after="0" w:afterAutospacing="0" w:line="240" w:lineRule="exact"/>
                        <w:rPr>
                          <w:rFonts w:cstheme="minorBidi"/>
                          <w:color w:val="000000" w:themeColor="text1"/>
                          <w:sz w:val="20"/>
                          <w:szCs w:val="21"/>
                        </w:rPr>
                      </w:pPr>
                      <w:r w:rsidRPr="00EB723A">
                        <w:rPr>
                          <w:rFonts w:cstheme="minorBidi" w:hint="eastAsia"/>
                          <w:color w:val="000000" w:themeColor="text1"/>
                          <w:sz w:val="20"/>
                          <w:szCs w:val="21"/>
                        </w:rPr>
                        <w:t>各階で無線LANが使えます。詳細は別紙</w:t>
                      </w:r>
                    </w:p>
                    <w:p w:rsidR="00327DA5" w:rsidRPr="00EB723A" w:rsidRDefault="00327DA5" w:rsidP="00BD210B">
                      <w:pPr>
                        <w:pStyle w:val="Web"/>
                        <w:spacing w:before="0" w:beforeAutospacing="0" w:after="0" w:afterAutospacing="0" w:line="240" w:lineRule="exact"/>
                        <w:rPr>
                          <w:sz w:val="22"/>
                        </w:rPr>
                      </w:pPr>
                      <w:r w:rsidRPr="00EB723A">
                        <w:rPr>
                          <w:rFonts w:cstheme="minorBidi" w:hint="eastAsia"/>
                          <w:color w:val="000000"/>
                          <w:sz w:val="20"/>
                          <w:szCs w:val="21"/>
                        </w:rPr>
                        <w:t>「無線LANサービス利用案内」</w:t>
                      </w:r>
                      <w:r w:rsidRPr="00EB723A">
                        <w:rPr>
                          <w:rFonts w:cstheme="minorBidi" w:hint="eastAsia"/>
                          <w:color w:val="000000" w:themeColor="text1"/>
                          <w:sz w:val="20"/>
                          <w:szCs w:val="21"/>
                        </w:rPr>
                        <w:t>をご覧ください。</w:t>
                      </w:r>
                    </w:p>
                  </w:txbxContent>
                </v:textbox>
                <w10:wrap anchorx="margin" anchory="page"/>
              </v:shape>
            </w:pict>
          </mc:Fallback>
        </mc:AlternateContent>
      </w:r>
      <w:r w:rsidR="00D73FCF">
        <w:rPr>
          <w:noProof/>
        </w:rPr>
        <mc:AlternateContent>
          <mc:Choice Requires="wps">
            <w:drawing>
              <wp:anchor distT="0" distB="0" distL="114300" distR="114300" simplePos="0" relativeHeight="251716608" behindDoc="0" locked="0" layoutInCell="1" allowOverlap="1" wp14:anchorId="43F557BD" wp14:editId="3633B55E">
                <wp:simplePos x="0" y="0"/>
                <wp:positionH relativeFrom="margin">
                  <wp:posOffset>3112135</wp:posOffset>
                </wp:positionH>
                <wp:positionV relativeFrom="margin">
                  <wp:posOffset>8153400</wp:posOffset>
                </wp:positionV>
                <wp:extent cx="3133725" cy="914400"/>
                <wp:effectExtent l="0" t="0" r="0" b="0"/>
                <wp:wrapNone/>
                <wp:docPr id="426" name="テキスト ボックス 23"/>
                <wp:cNvGraphicFramePr/>
                <a:graphic xmlns:a="http://schemas.openxmlformats.org/drawingml/2006/main">
                  <a:graphicData uri="http://schemas.microsoft.com/office/word/2010/wordprocessingShape">
                    <wps:wsp>
                      <wps:cNvSpPr txBox="1"/>
                      <wps:spPr>
                        <a:xfrm>
                          <a:off x="0" y="0"/>
                          <a:ext cx="3133725" cy="9144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携帯電話で通話できる場所</w:t>
                            </w:r>
                          </w:p>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4階　休憩コーナー</w:t>
                            </w:r>
                          </w:p>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3階　休憩コーナー　屋上庭園</w:t>
                            </w:r>
                          </w:p>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 xml:space="preserve">2階　リフレッシュルーム　</w:t>
                            </w:r>
                          </w:p>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1階　食堂　セルフ・カフェコーナー　エントランスホール</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3F557BD" id="_x0000_s1090" type="#_x0000_t202" style="position:absolute;left:0;text-align:left;margin-left:245.05pt;margin-top:642pt;width:246.75pt;height:1in;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" filled="f" stroked="f">
                <v:textbox>
                  <w:txbxContent>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携帯電話で通話できる場所</w:t>
                      </w:r>
                    </w:p>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4階　休憩コーナー</w:t>
                      </w:r>
                    </w:p>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3階　休憩コーナー　屋上庭園</w:t>
                      </w:r>
                    </w:p>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 xml:space="preserve">2階　リフレッシュルーム　</w:t>
                      </w:r>
                    </w:p>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1階　食堂　セルフ・カフェコーナー　エントランスホール</w:t>
                      </w:r>
                    </w:p>
                  </w:txbxContent>
                </v:textbox>
                <w10:wrap anchorx="margin" anchory="margin"/>
              </v:shape>
            </w:pict>
          </mc:Fallback>
        </mc:AlternateContent>
      </w:r>
      <w:r w:rsidR="00D73FCF">
        <w:rPr>
          <w:noProof/>
        </w:rPr>
        <mc:AlternateContent>
          <mc:Choice Requires="wpg">
            <w:drawing>
              <wp:anchor distT="0" distB="0" distL="114300" distR="114300" simplePos="0" relativeHeight="251715584" behindDoc="0" locked="0" layoutInCell="1" allowOverlap="1" wp14:anchorId="0FF82A36" wp14:editId="3E7816E9">
                <wp:simplePos x="0" y="0"/>
                <wp:positionH relativeFrom="margin">
                  <wp:posOffset>3100070</wp:posOffset>
                </wp:positionH>
                <wp:positionV relativeFrom="paragraph">
                  <wp:posOffset>7290435</wp:posOffset>
                </wp:positionV>
                <wp:extent cx="3157855" cy="438150"/>
                <wp:effectExtent l="0" t="0" r="0" b="0"/>
                <wp:wrapNone/>
                <wp:docPr id="421" name="グループ化 7"/>
                <wp:cNvGraphicFramePr/>
                <a:graphic xmlns:a="http://schemas.openxmlformats.org/drawingml/2006/main">
                  <a:graphicData uri="http://schemas.microsoft.com/office/word/2010/wordprocessingGroup">
                    <wpg:wgp>
                      <wpg:cNvGrpSpPr/>
                      <wpg:grpSpPr>
                        <a:xfrm>
                          <a:off x="0" y="0"/>
                          <a:ext cx="3157855" cy="438150"/>
                          <a:chOff x="0" y="1"/>
                          <a:chExt cx="2916108" cy="438150"/>
                        </a:xfrm>
                      </wpg:grpSpPr>
                      <wps:wsp>
                        <wps:cNvPr id="423" name="テキスト ボックス 16"/>
                        <wps:cNvSpPr txBox="1"/>
                        <wps:spPr>
                          <a:xfrm>
                            <a:off x="262079" y="1"/>
                            <a:ext cx="2654029" cy="4381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レファレンスサービス（調査相談）をおこなう専任の職員がいます。</w:t>
                              </w:r>
                            </w:p>
                          </w:txbxContent>
                        </wps:txbx>
                        <wps:bodyPr wrap="square" rtlCol="0" anchor="t"/>
                      </wps:wsp>
                      <wps:wsp>
                        <wps:cNvPr id="424" name="テキスト ボックス 1"/>
                        <wps:cNvSpPr txBox="1"/>
                        <wps:spPr>
                          <a:xfrm>
                            <a:off x="0" y="36046"/>
                            <a:ext cx="301535" cy="23065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Default="00327DA5" w:rsidP="00BD210B">
                              <w:pPr>
                                <w:pStyle w:val="Web"/>
                                <w:spacing w:before="0" w:beforeAutospacing="0" w:after="0" w:afterAutospacing="0" w:line="280" w:lineRule="exact"/>
                              </w:pPr>
                              <w:r>
                                <w:rPr>
                                  <w:rFonts w:asciiTheme="minorHAnsi" w:eastAsiaTheme="minorEastAsia" w:hAnsi="游明朝" w:cstheme="minorBidi" w:hint="eastAsia"/>
                                  <w:b/>
                                  <w:bCs/>
                                  <w:color w:val="000000" w:themeColor="dark1"/>
                                  <w:sz w:val="32"/>
                                  <w:szCs w:val="32"/>
                                </w:rPr>
                                <w:t>R</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0FF82A36" id="グループ化 7" o:spid="_x0000_s1091" style="position:absolute;left:0;text-align:left;margin-left:244.1pt;margin-top:574.05pt;width:248.65pt;height:34.5pt;z-index:251715584;mso-position-horizontal-relative:margin;mso-width-relative:margin;mso-height-relative:margin" coordorigin="" coordsize="29161,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">
                <v:shape id="テキスト ボックス 16" o:spid="_x0000_s1092" type="#_x0000_t202" style="position:absolute;left:2620;width:2654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X5z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" filled="f" stroked="f">
                  <v:textbox>
                    <w:txbxContent>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レファレンスサービス（調査相談）をおこなう専任の職員がいます。</w:t>
                        </w:r>
                      </w:p>
                    </w:txbxContent>
                  </v:textbox>
                </v:shape>
                <v:shape id="_x0000_s1093" type="#_x0000_t202" style="position:absolute;top:360;width:3015;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" filled="f" stroked="f">
                  <v:textbox>
                    <w:txbxContent>
                      <w:p w:rsidR="00327DA5" w:rsidRDefault="00327DA5" w:rsidP="00BD210B">
                        <w:pPr>
                          <w:pStyle w:val="Web"/>
                          <w:spacing w:before="0" w:beforeAutospacing="0" w:after="0" w:afterAutospacing="0" w:line="280" w:lineRule="exact"/>
                        </w:pPr>
                        <w:r>
                          <w:rPr>
                            <w:rFonts w:asciiTheme="minorHAnsi" w:eastAsiaTheme="minorEastAsia" w:hAnsi="游明朝" w:cstheme="minorBidi" w:hint="eastAsia"/>
                            <w:b/>
                            <w:bCs/>
                            <w:color w:val="000000" w:themeColor="dark1"/>
                            <w:sz w:val="32"/>
                            <w:szCs w:val="32"/>
                          </w:rPr>
                          <w:t>R</w:t>
                        </w:r>
                      </w:p>
                    </w:txbxContent>
                  </v:textbox>
                </v:shape>
                <w10:wrap anchorx="margin"/>
              </v:group>
            </w:pict>
          </mc:Fallback>
        </mc:AlternateContent>
      </w:r>
      <w:r w:rsidR="00D73FCF">
        <w:rPr>
          <w:noProof/>
        </w:rPr>
        <mc:AlternateContent>
          <mc:Choice Requires="wps">
            <w:drawing>
              <wp:anchor distT="0" distB="0" distL="114300" distR="114300" simplePos="0" relativeHeight="251735040" behindDoc="0" locked="0" layoutInCell="1" allowOverlap="1" wp14:anchorId="5CDCCFD3" wp14:editId="1E1DB0E3">
                <wp:simplePos x="0" y="0"/>
                <wp:positionH relativeFrom="column">
                  <wp:posOffset>2014220</wp:posOffset>
                </wp:positionH>
                <wp:positionV relativeFrom="bottomMargin">
                  <wp:posOffset>-681355</wp:posOffset>
                </wp:positionV>
                <wp:extent cx="1343025" cy="304800"/>
                <wp:effectExtent l="0" t="0" r="0" b="0"/>
                <wp:wrapNone/>
                <wp:docPr id="439" name="テキスト ボックス 33"/>
                <wp:cNvGraphicFramePr/>
                <a:graphic xmlns:a="http://schemas.openxmlformats.org/drawingml/2006/main">
                  <a:graphicData uri="http://schemas.microsoft.com/office/word/2010/wordprocessingShape">
                    <wps:wsp>
                      <wps:cNvSpPr txBox="1"/>
                      <wps:spPr>
                        <a:xfrm>
                          <a:off x="0" y="0"/>
                          <a:ext cx="1343025"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コインロッカー</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CDCCFD3" id="テキスト ボックス 33" o:spid="_x0000_s1094" type="#_x0000_t202" style="position:absolute;left:0;text-align:left;margin-left:158.6pt;margin-top:-53.65pt;width:105.75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" filled="f" stroked="f">
                <v:textbo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コインロッカー</w:t>
                      </w:r>
                    </w:p>
                  </w:txbxContent>
                </v:textbox>
                <w10:wrap anchory="margin"/>
              </v:shape>
            </w:pict>
          </mc:Fallback>
        </mc:AlternateContent>
      </w:r>
      <w:r w:rsidR="00D73FCF">
        <w:rPr>
          <w:noProof/>
        </w:rPr>
        <mc:AlternateContent>
          <mc:Choice Requires="wps">
            <w:drawing>
              <wp:anchor distT="0" distB="0" distL="114300" distR="114300" simplePos="0" relativeHeight="251736064" behindDoc="0" locked="0" layoutInCell="1" allowOverlap="1" wp14:anchorId="7636AFDE" wp14:editId="2B05C8DE">
                <wp:simplePos x="0" y="0"/>
                <wp:positionH relativeFrom="column">
                  <wp:posOffset>2014220</wp:posOffset>
                </wp:positionH>
                <wp:positionV relativeFrom="bottomMargin">
                  <wp:posOffset>-365760</wp:posOffset>
                </wp:positionV>
                <wp:extent cx="1343025" cy="304800"/>
                <wp:effectExtent l="0" t="0" r="0" b="0"/>
                <wp:wrapNone/>
                <wp:docPr id="440" name="テキスト ボックス 33"/>
                <wp:cNvGraphicFramePr/>
                <a:graphic xmlns:a="http://schemas.openxmlformats.org/drawingml/2006/main">
                  <a:graphicData uri="http://schemas.microsoft.com/office/word/2010/wordprocessingShape">
                    <wps:wsp>
                      <wps:cNvSpPr txBox="1"/>
                      <wps:spPr>
                        <a:xfrm>
                          <a:off x="0" y="0"/>
                          <a:ext cx="1343025"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多機能トイレ</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636AFDE" id="_x0000_s1095" type="#_x0000_t202" style="position:absolute;left:0;text-align:left;margin-left:158.6pt;margin-top:-28.8pt;width:105.75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" filled="f" stroked="f">
                <v:textbo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多機能トイレ</w:t>
                      </w:r>
                    </w:p>
                  </w:txbxContent>
                </v:textbox>
                <w10:wrap anchory="margin"/>
              </v:shape>
            </w:pict>
          </mc:Fallback>
        </mc:AlternateContent>
      </w:r>
      <w:r w:rsidR="00D73FCF">
        <w:rPr>
          <w:noProof/>
        </w:rPr>
        <mc:AlternateContent>
          <mc:Choice Requires="wps">
            <w:drawing>
              <wp:anchor distT="0" distB="0" distL="114300" distR="114300" simplePos="0" relativeHeight="251737088" behindDoc="0" locked="0" layoutInCell="1" allowOverlap="1" wp14:anchorId="17F7B1CF" wp14:editId="146D1EC7">
                <wp:simplePos x="0" y="0"/>
                <wp:positionH relativeFrom="column">
                  <wp:posOffset>2009140</wp:posOffset>
                </wp:positionH>
                <wp:positionV relativeFrom="bottomMargin">
                  <wp:posOffset>-90805</wp:posOffset>
                </wp:positionV>
                <wp:extent cx="1343025" cy="304800"/>
                <wp:effectExtent l="0" t="0" r="0" b="0"/>
                <wp:wrapNone/>
                <wp:docPr id="441" name="テキスト ボックス 33"/>
                <wp:cNvGraphicFramePr/>
                <a:graphic xmlns:a="http://schemas.openxmlformats.org/drawingml/2006/main">
                  <a:graphicData uri="http://schemas.microsoft.com/office/word/2010/wordprocessingShape">
                    <wps:wsp>
                      <wps:cNvSpPr txBox="1"/>
                      <wps:spPr>
                        <a:xfrm>
                          <a:off x="0" y="0"/>
                          <a:ext cx="1343025"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おむつ交換台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7F7B1CF" id="_x0000_s1096" type="#_x0000_t202" style="position:absolute;left:0;text-align:left;margin-left:158.2pt;margin-top:-7.15pt;width:105.75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" filled="f" stroked="f">
                <v:textbo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おむつ交換台</w:t>
                      </w:r>
                    </w:p>
                  </w:txbxContent>
                </v:textbox>
                <w10:wrap anchory="margin"/>
              </v:shape>
            </w:pict>
          </mc:Fallback>
        </mc:AlternateContent>
      </w:r>
      <w:r w:rsidR="00D73FCF">
        <w:rPr>
          <w:noProof/>
        </w:rPr>
        <mc:AlternateContent>
          <mc:Choice Requires="wps">
            <w:drawing>
              <wp:anchor distT="0" distB="0" distL="114300" distR="114300" simplePos="0" relativeHeight="251738112" behindDoc="0" locked="0" layoutInCell="1" allowOverlap="1" wp14:anchorId="39428432" wp14:editId="47D64C14">
                <wp:simplePos x="0" y="0"/>
                <wp:positionH relativeFrom="page">
                  <wp:posOffset>2924175</wp:posOffset>
                </wp:positionH>
                <wp:positionV relativeFrom="margin">
                  <wp:posOffset>9139555</wp:posOffset>
                </wp:positionV>
                <wp:extent cx="1190625" cy="466725"/>
                <wp:effectExtent l="0" t="0" r="0" b="0"/>
                <wp:wrapNone/>
                <wp:docPr id="442" name="テキスト ボックス 33"/>
                <wp:cNvGraphicFramePr/>
                <a:graphic xmlns:a="http://schemas.openxmlformats.org/drawingml/2006/main">
                  <a:graphicData uri="http://schemas.microsoft.com/office/word/2010/wordprocessingShape">
                    <wps:wsp>
                      <wps:cNvSpPr txBox="1"/>
                      <wps:spPr>
                        <a:xfrm>
                          <a:off x="0" y="0"/>
                          <a:ext cx="1190625" cy="4667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BF0F59" w:rsidRDefault="00327DA5" w:rsidP="00BD210B">
                            <w:pPr>
                              <w:pStyle w:val="Web"/>
                              <w:spacing w:line="240" w:lineRule="exact"/>
                              <w:rPr>
                                <w:color w:val="000000" w:themeColor="dark1"/>
                                <w:sz w:val="20"/>
                                <w:szCs w:val="21"/>
                              </w:rPr>
                            </w:pPr>
                            <w:r w:rsidRPr="00BF0F59">
                              <w:rPr>
                                <w:color w:val="000000" w:themeColor="dark1"/>
                                <w:sz w:val="20"/>
                                <w:szCs w:val="21"/>
                              </w:rPr>
                              <w:t>AED</w:t>
                            </w:r>
                            <w:r w:rsidRPr="00BF0F59">
                              <w:rPr>
                                <w:rFonts w:hint="eastAsia"/>
                                <w:color w:val="000000" w:themeColor="dark1"/>
                                <w:sz w:val="20"/>
                                <w:szCs w:val="21"/>
                              </w:rPr>
                              <w:t>（自動体外式</w:t>
                            </w:r>
                            <w:r>
                              <w:rPr>
                                <w:color w:val="000000" w:themeColor="dark1"/>
                                <w:sz w:val="20"/>
                                <w:szCs w:val="21"/>
                              </w:rPr>
                              <w:br/>
                            </w:r>
                            <w:r w:rsidRPr="00BF0F59">
                              <w:rPr>
                                <w:rFonts w:hint="eastAsia"/>
                                <w:color w:val="000000" w:themeColor="dark1"/>
                                <w:sz w:val="20"/>
                                <w:szCs w:val="21"/>
                              </w:rPr>
                              <w:t>除細動器）</w:t>
                            </w:r>
                          </w:p>
                          <w:p w:rsidR="00327DA5" w:rsidRPr="00BF0F59" w:rsidRDefault="00327DA5" w:rsidP="00BD210B">
                            <w:pPr>
                              <w:pStyle w:val="Web"/>
                              <w:spacing w:before="0" w:beforeAutospacing="0" w:after="0" w:afterAutospacing="0" w:line="240" w:lineRule="exact"/>
                              <w:rPr>
                                <w:sz w:val="22"/>
                              </w:rPr>
                            </w:pPr>
                          </w:p>
                        </w:txbxContent>
                      </wps:txbx>
                      <wps:bodyPr vertOverflow="clip" horzOverflow="clip" wrap="square" tIns="36000" rtlCol="0" anchor="t">
                        <a:noAutofit/>
                      </wps:bodyPr>
                    </wps:wsp>
                  </a:graphicData>
                </a:graphic>
                <wp14:sizeRelH relativeFrom="margin">
                  <wp14:pctWidth>0</wp14:pctWidth>
                </wp14:sizeRelH>
                <wp14:sizeRelV relativeFrom="margin">
                  <wp14:pctHeight>0</wp14:pctHeight>
                </wp14:sizeRelV>
              </wp:anchor>
            </w:drawing>
          </mc:Choice>
          <mc:Fallback>
            <w:pict>
              <v:shape w14:anchorId="39428432" id="_x0000_s1097" type="#_x0000_t202" style="position:absolute;left:0;text-align:left;margin-left:230.25pt;margin-top:719.65pt;width:93.75pt;height:36.7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" filled="f" stroked="f">
                <v:textbox inset=",1mm">
                  <w:txbxContent>
                    <w:p w:rsidR="00327DA5" w:rsidRPr="00BF0F59" w:rsidRDefault="00327DA5" w:rsidP="00BD210B">
                      <w:pPr>
                        <w:pStyle w:val="Web"/>
                        <w:spacing w:line="240" w:lineRule="exact"/>
                        <w:rPr>
                          <w:color w:val="000000" w:themeColor="dark1"/>
                          <w:sz w:val="20"/>
                          <w:szCs w:val="21"/>
                        </w:rPr>
                      </w:pPr>
                      <w:r w:rsidRPr="00BF0F59">
                        <w:rPr>
                          <w:color w:val="000000" w:themeColor="dark1"/>
                          <w:sz w:val="20"/>
                          <w:szCs w:val="21"/>
                        </w:rPr>
                        <w:t>AED</w:t>
                      </w:r>
                      <w:r w:rsidRPr="00BF0F59">
                        <w:rPr>
                          <w:rFonts w:hint="eastAsia"/>
                          <w:color w:val="000000" w:themeColor="dark1"/>
                          <w:sz w:val="20"/>
                          <w:szCs w:val="21"/>
                        </w:rPr>
                        <w:t>（自動体外式</w:t>
                      </w:r>
                      <w:r>
                        <w:rPr>
                          <w:color w:val="000000" w:themeColor="dark1"/>
                          <w:sz w:val="20"/>
                          <w:szCs w:val="21"/>
                        </w:rPr>
                        <w:br/>
                      </w:r>
                      <w:r w:rsidRPr="00BF0F59">
                        <w:rPr>
                          <w:rFonts w:hint="eastAsia"/>
                          <w:color w:val="000000" w:themeColor="dark1"/>
                          <w:sz w:val="20"/>
                          <w:szCs w:val="21"/>
                        </w:rPr>
                        <w:t>除細動器）</w:t>
                      </w:r>
                    </w:p>
                    <w:p w:rsidR="00327DA5" w:rsidRPr="00BF0F59" w:rsidRDefault="00327DA5" w:rsidP="00BD210B">
                      <w:pPr>
                        <w:pStyle w:val="Web"/>
                        <w:spacing w:before="0" w:beforeAutospacing="0" w:after="0" w:afterAutospacing="0" w:line="240" w:lineRule="exact"/>
                        <w:rPr>
                          <w:sz w:val="22"/>
                        </w:rPr>
                      </w:pPr>
                    </w:p>
                  </w:txbxContent>
                </v:textbox>
                <w10:wrap anchorx="page" anchory="margin"/>
              </v:shape>
            </w:pict>
          </mc:Fallback>
        </mc:AlternateContent>
      </w:r>
      <w:r w:rsidR="00D73FCF">
        <w:rPr>
          <w:noProof/>
        </w:rPr>
        <mc:AlternateContent>
          <mc:Choice Requires="wps">
            <w:drawing>
              <wp:anchor distT="0" distB="0" distL="114300" distR="114300" simplePos="0" relativeHeight="251739136" behindDoc="0" locked="0" layoutInCell="1" allowOverlap="1" wp14:anchorId="033173E9" wp14:editId="1B38608D">
                <wp:simplePos x="0" y="0"/>
                <wp:positionH relativeFrom="column">
                  <wp:posOffset>2030730</wp:posOffset>
                </wp:positionH>
                <wp:positionV relativeFrom="margin">
                  <wp:posOffset>9517380</wp:posOffset>
                </wp:positionV>
                <wp:extent cx="1343025" cy="304800"/>
                <wp:effectExtent l="0" t="0" r="0" b="0"/>
                <wp:wrapNone/>
                <wp:docPr id="443" name="テキスト ボックス 33"/>
                <wp:cNvGraphicFramePr/>
                <a:graphic xmlns:a="http://schemas.openxmlformats.org/drawingml/2006/main">
                  <a:graphicData uri="http://schemas.microsoft.com/office/word/2010/wordprocessingShape">
                    <wps:wsp>
                      <wps:cNvSpPr txBox="1"/>
                      <wps:spPr>
                        <a:xfrm>
                          <a:off x="0" y="0"/>
                          <a:ext cx="1343025"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階段</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33173E9" id="_x0000_s1098" type="#_x0000_t202" style="position:absolute;left:0;text-align:left;margin-left:159.9pt;margin-top:749.4pt;width:105.7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" filled="f" stroked="f">
                <v:textbo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階段</w:t>
                      </w:r>
                    </w:p>
                  </w:txbxContent>
                </v:textbox>
                <w10:wrap anchory="margin"/>
              </v:shape>
            </w:pict>
          </mc:Fallback>
        </mc:AlternateContent>
      </w:r>
      <w:r w:rsidR="00D73FCF">
        <w:rPr>
          <w:noProof/>
        </w:rPr>
        <mc:AlternateContent>
          <mc:Choice Requires="wps">
            <w:drawing>
              <wp:anchor distT="0" distB="0" distL="114300" distR="114300" simplePos="0" relativeHeight="251732992" behindDoc="0" locked="0" layoutInCell="1" allowOverlap="1" wp14:anchorId="2868D10A" wp14:editId="58282E92">
                <wp:simplePos x="0" y="0"/>
                <wp:positionH relativeFrom="column">
                  <wp:posOffset>142875</wp:posOffset>
                </wp:positionH>
                <wp:positionV relativeFrom="margin">
                  <wp:posOffset>9520555</wp:posOffset>
                </wp:positionV>
                <wp:extent cx="1343025" cy="304800"/>
                <wp:effectExtent l="0" t="0" r="0" b="0"/>
                <wp:wrapNone/>
                <wp:docPr id="437" name="テキスト ボックス 33"/>
                <wp:cNvGraphicFramePr/>
                <a:graphic xmlns:a="http://schemas.openxmlformats.org/drawingml/2006/main">
                  <a:graphicData uri="http://schemas.microsoft.com/office/word/2010/wordprocessingShape">
                    <wps:wsp>
                      <wps:cNvSpPr txBox="1"/>
                      <wps:spPr>
                        <a:xfrm>
                          <a:off x="0" y="0"/>
                          <a:ext cx="1343025"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授乳室</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868D10A" id="_x0000_s1099" type="#_x0000_t202" style="position:absolute;left:0;text-align:left;margin-left:11.25pt;margin-top:749.65pt;width:105.7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" filled="f" stroked="f">
                <v:textbo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授乳室</w:t>
                      </w:r>
                    </w:p>
                  </w:txbxContent>
                </v:textbox>
                <w10:wrap anchory="margin"/>
              </v:shape>
            </w:pict>
          </mc:Fallback>
        </mc:AlternateContent>
      </w:r>
      <w:r w:rsidR="00D73FCF">
        <w:rPr>
          <w:noProof/>
        </w:rPr>
        <mc:AlternateContent>
          <mc:Choice Requires="wps">
            <w:drawing>
              <wp:anchor distT="0" distB="0" distL="114300" distR="114300" simplePos="0" relativeHeight="251734016" behindDoc="0" locked="0" layoutInCell="1" allowOverlap="1" wp14:anchorId="2BA83348" wp14:editId="6EC427C5">
                <wp:simplePos x="0" y="0"/>
                <wp:positionH relativeFrom="column">
                  <wp:posOffset>142875</wp:posOffset>
                </wp:positionH>
                <wp:positionV relativeFrom="bottomMargin">
                  <wp:posOffset>247650</wp:posOffset>
                </wp:positionV>
                <wp:extent cx="1343025" cy="304800"/>
                <wp:effectExtent l="0" t="0" r="0" b="0"/>
                <wp:wrapNone/>
                <wp:docPr id="438" name="テキスト ボックス 33"/>
                <wp:cNvGraphicFramePr/>
                <a:graphic xmlns:a="http://schemas.openxmlformats.org/drawingml/2006/main">
                  <a:graphicData uri="http://schemas.microsoft.com/office/word/2010/wordprocessingShape">
                    <wps:wsp>
                      <wps:cNvSpPr txBox="1"/>
                      <wps:spPr>
                        <a:xfrm>
                          <a:off x="0" y="0"/>
                          <a:ext cx="1343025"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エレベーター</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BA83348" id="_x0000_s1100" type="#_x0000_t202" style="position:absolute;left:0;text-align:left;margin-left:11.25pt;margin-top:19.5pt;width:105.7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" filled="f" stroked="f">
                <v:textbo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エレベーター</w:t>
                      </w:r>
                    </w:p>
                  </w:txbxContent>
                </v:textbox>
                <w10:wrap anchory="margin"/>
              </v:shape>
            </w:pict>
          </mc:Fallback>
        </mc:AlternateContent>
      </w:r>
      <w:r w:rsidR="00D73FCF">
        <w:rPr>
          <w:noProof/>
        </w:rPr>
        <mc:AlternateContent>
          <mc:Choice Requires="wps">
            <w:drawing>
              <wp:anchor distT="0" distB="0" distL="114300" distR="114300" simplePos="0" relativeHeight="251731968" behindDoc="0" locked="0" layoutInCell="1" allowOverlap="1" wp14:anchorId="2968501B" wp14:editId="21D5F6C6">
                <wp:simplePos x="0" y="0"/>
                <wp:positionH relativeFrom="column">
                  <wp:posOffset>142875</wp:posOffset>
                </wp:positionH>
                <wp:positionV relativeFrom="page">
                  <wp:posOffset>9601200</wp:posOffset>
                </wp:positionV>
                <wp:extent cx="1343025" cy="266700"/>
                <wp:effectExtent l="0" t="0" r="0" b="0"/>
                <wp:wrapNone/>
                <wp:docPr id="436" name="テキスト ボックス 33"/>
                <wp:cNvGraphicFramePr/>
                <a:graphic xmlns:a="http://schemas.openxmlformats.org/drawingml/2006/main">
                  <a:graphicData uri="http://schemas.microsoft.com/office/word/2010/wordprocessingShape">
                    <wps:wsp>
                      <wps:cNvSpPr txBox="1"/>
                      <wps:spPr>
                        <a:xfrm>
                          <a:off x="0" y="0"/>
                          <a:ext cx="134302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オストメイト対応トイレ</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2968501B" id="_x0000_s1101" type="#_x0000_t202" style="position:absolute;left:0;text-align:left;margin-left:11.25pt;margin-top:756pt;width:105.75pt;height: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" filled="f" stroked="f">
                <v:textbo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オストメイト対応トイレ</w:t>
                      </w:r>
                    </w:p>
                  </w:txbxContent>
                </v:textbox>
                <w10:wrap anchory="page"/>
              </v:shape>
            </w:pict>
          </mc:Fallback>
        </mc:AlternateContent>
      </w:r>
      <w:r w:rsidR="00D73FCF">
        <w:rPr>
          <w:noProof/>
        </w:rPr>
        <mc:AlternateContent>
          <mc:Choice Requires="wps">
            <w:drawing>
              <wp:anchor distT="0" distB="0" distL="114300" distR="114300" simplePos="0" relativeHeight="251730944" behindDoc="0" locked="0" layoutInCell="1" allowOverlap="1" wp14:anchorId="78C1AA77" wp14:editId="38B596D6">
                <wp:simplePos x="0" y="0"/>
                <wp:positionH relativeFrom="column">
                  <wp:posOffset>158750</wp:posOffset>
                </wp:positionH>
                <wp:positionV relativeFrom="page">
                  <wp:posOffset>9305925</wp:posOffset>
                </wp:positionV>
                <wp:extent cx="1129665" cy="266700"/>
                <wp:effectExtent l="0" t="0" r="0" b="0"/>
                <wp:wrapNone/>
                <wp:docPr id="435" name="テキスト ボックス 33"/>
                <wp:cNvGraphicFramePr/>
                <a:graphic xmlns:a="http://schemas.openxmlformats.org/drawingml/2006/main">
                  <a:graphicData uri="http://schemas.microsoft.com/office/word/2010/wordprocessingShape">
                    <wps:wsp>
                      <wps:cNvSpPr txBox="1"/>
                      <wps:spPr>
                        <a:xfrm>
                          <a:off x="0" y="0"/>
                          <a:ext cx="112966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お手洗い</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78C1AA77" id="_x0000_s1102" type="#_x0000_t202" style="position:absolute;left:0;text-align:left;margin-left:12.5pt;margin-top:732.75pt;width:88.95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" filled="f" stroked="f">
                <v:textbox>
                  <w:txbxContent>
                    <w:p w:rsidR="00327DA5" w:rsidRPr="00BF0F59" w:rsidRDefault="00327DA5" w:rsidP="00BD210B">
                      <w:pPr>
                        <w:pStyle w:val="Web"/>
                        <w:spacing w:before="0" w:beforeAutospacing="0" w:after="0" w:afterAutospacing="0"/>
                        <w:rPr>
                          <w:sz w:val="22"/>
                        </w:rPr>
                      </w:pPr>
                      <w:r>
                        <w:rPr>
                          <w:rFonts w:cstheme="minorBidi" w:hint="eastAsia"/>
                          <w:color w:val="000000" w:themeColor="dark1"/>
                          <w:sz w:val="20"/>
                          <w:szCs w:val="21"/>
                        </w:rPr>
                        <w:t>お手洗い</w:t>
                      </w:r>
                    </w:p>
                  </w:txbxContent>
                </v:textbox>
                <w10:wrap anchory="page"/>
              </v:shape>
            </w:pict>
          </mc:Fallback>
        </mc:AlternateContent>
      </w:r>
      <w:r w:rsidR="00D73FCF">
        <w:rPr>
          <w:noProof/>
        </w:rPr>
        <mc:AlternateContent>
          <mc:Choice Requires="wps">
            <w:drawing>
              <wp:anchor distT="0" distB="0" distL="114300" distR="114300" simplePos="0" relativeHeight="251729920" behindDoc="0" locked="0" layoutInCell="1" allowOverlap="1" wp14:anchorId="188F6AE3" wp14:editId="510443C1">
                <wp:simplePos x="0" y="0"/>
                <wp:positionH relativeFrom="column">
                  <wp:posOffset>139700</wp:posOffset>
                </wp:positionH>
                <wp:positionV relativeFrom="page">
                  <wp:posOffset>9010650</wp:posOffset>
                </wp:positionV>
                <wp:extent cx="1129665" cy="266700"/>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112966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BF0F59" w:rsidRDefault="00327DA5" w:rsidP="00BD210B">
                            <w:pPr>
                              <w:pStyle w:val="Web"/>
                              <w:spacing w:before="0" w:beforeAutospacing="0" w:after="0" w:afterAutospacing="0"/>
                              <w:rPr>
                                <w:sz w:val="22"/>
                              </w:rPr>
                            </w:pPr>
                            <w:r w:rsidRPr="00BF0F59">
                              <w:rPr>
                                <w:rFonts w:cstheme="minorBidi" w:hint="eastAsia"/>
                                <w:color w:val="000000" w:themeColor="dark1"/>
                                <w:sz w:val="20"/>
                                <w:szCs w:val="21"/>
                              </w:rPr>
                              <w:t>自動販売機</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188F6AE3" id="_x0000_s1103" type="#_x0000_t202" style="position:absolute;left:0;text-align:left;margin-left:11pt;margin-top:709.5pt;width:88.9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" filled="f" stroked="f">
                <v:textbox>
                  <w:txbxContent>
                    <w:p w:rsidR="00327DA5" w:rsidRPr="00BF0F59" w:rsidRDefault="00327DA5" w:rsidP="00BD210B">
                      <w:pPr>
                        <w:pStyle w:val="Web"/>
                        <w:spacing w:before="0" w:beforeAutospacing="0" w:after="0" w:afterAutospacing="0"/>
                        <w:rPr>
                          <w:sz w:val="22"/>
                        </w:rPr>
                      </w:pPr>
                      <w:r w:rsidRPr="00BF0F59">
                        <w:rPr>
                          <w:rFonts w:cstheme="minorBidi" w:hint="eastAsia"/>
                          <w:color w:val="000000" w:themeColor="dark1"/>
                          <w:sz w:val="20"/>
                          <w:szCs w:val="21"/>
                        </w:rPr>
                        <w:t>自動販売機</w:t>
                      </w:r>
                    </w:p>
                  </w:txbxContent>
                </v:textbox>
                <w10:wrap anchory="page"/>
              </v:shape>
            </w:pict>
          </mc:Fallback>
        </mc:AlternateContent>
      </w:r>
      <w:r w:rsidR="00D73FCF">
        <w:rPr>
          <w:noProof/>
        </w:rPr>
        <mc:AlternateContent>
          <mc:Choice Requires="wpg">
            <w:drawing>
              <wp:anchor distT="0" distB="0" distL="114300" distR="114300" simplePos="0" relativeHeight="251725824" behindDoc="0" locked="0" layoutInCell="1" allowOverlap="1" wp14:anchorId="7417C922" wp14:editId="4F8C00EE">
                <wp:simplePos x="0" y="0"/>
                <wp:positionH relativeFrom="column">
                  <wp:posOffset>1771650</wp:posOffset>
                </wp:positionH>
                <wp:positionV relativeFrom="paragraph">
                  <wp:posOffset>8756015</wp:posOffset>
                </wp:positionV>
                <wp:extent cx="271145" cy="163830"/>
                <wp:effectExtent l="19050" t="19050" r="33655" b="7620"/>
                <wp:wrapNone/>
                <wp:docPr id="429" name="グループ化 4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71145" cy="163830"/>
                          <a:chOff x="2011651" y="883677"/>
                          <a:chExt cx="639239" cy="411419"/>
                        </a:xfrm>
                      </wpg:grpSpPr>
                      <wps:wsp>
                        <wps:cNvPr id="430" name="ハート 430"/>
                        <wps:cNvSpPr/>
                        <wps:spPr>
                          <a:xfrm>
                            <a:off x="2011651" y="916733"/>
                            <a:ext cx="454671" cy="378363"/>
                          </a:xfrm>
                          <a:prstGeom prst="hear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rtlCol="0" anchor="t"/>
                      </wps:wsp>
                      <wps:wsp>
                        <wps:cNvPr id="431" name="稲妻 431"/>
                        <wps:cNvSpPr/>
                        <wps:spPr>
                          <a:xfrm flipH="1">
                            <a:off x="2186190" y="883677"/>
                            <a:ext cx="464700" cy="286234"/>
                          </a:xfrm>
                          <a:prstGeom prst="lightningBol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t"/>
                      </wps:wsp>
                    </wpg:wgp>
                  </a:graphicData>
                </a:graphic>
                <wp14:sizeRelH relativeFrom="margin">
                  <wp14:pctWidth>0</wp14:pctWidth>
                </wp14:sizeRelH>
                <wp14:sizeRelV relativeFrom="margin">
                  <wp14:pctHeight>0</wp14:pctHeight>
                </wp14:sizeRelV>
              </wp:anchor>
            </w:drawing>
          </mc:Choice>
          <mc:Fallback>
            <w:pict>
              <v:group w14:anchorId="07E43FC6" id="グループ化 429" o:spid="_x0000_s1026" style="position:absolute;left:0;text-align:left;margin-left:139.5pt;margin-top:689.45pt;width:21.35pt;height:12.9pt;z-index:251725824;mso-width-relative:margin;mso-height-relative:margin" coordorigin="20116,8836" coordsize="6392,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">
                <o:lock v:ext="edit" aspectratio="t"/>
                <v:shape id="ハート 430" o:spid="_x0000_s1027" style="position:absolute;left:20116;top:9167;width:4547;height:3783;visibility:visible;mso-wrap-style:none;v-text-anchor:top" coordsize="454671,37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" path="m227336,94591v94723,-220712,464143,,,283772c-236808,94591,132612,-126121,227336,94591xe" fillcolor="red" stroked="f" strokeweight="1pt">
                  <v:stroke joinstyle="miter"/>
                  <v:path arrowok="t" o:connecttype="custom" o:connectlocs="227336,94591;227336,378363;227336,94591" o:connectangles="0,0,0"/>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431" o:spid="_x0000_s1028" type="#_x0000_t73" style="position:absolute;left:21861;top:8836;width:4647;height:2863;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" fillcolor="white [3212]" strokecolor="red" strokeweight="1pt"/>
              </v:group>
            </w:pict>
          </mc:Fallback>
        </mc:AlternateContent>
      </w:r>
      <w:r w:rsidR="00D73FCF">
        <w:rPr>
          <w:noProof/>
        </w:rPr>
        <w:drawing>
          <wp:anchor distT="0" distB="0" distL="114300" distR="114300" simplePos="0" relativeHeight="251718656" behindDoc="0" locked="0" layoutInCell="1" allowOverlap="1" wp14:anchorId="5CD1EBBB" wp14:editId="7C4D497C">
            <wp:simplePos x="0" y="0"/>
            <wp:positionH relativeFrom="column">
              <wp:posOffset>-114300</wp:posOffset>
            </wp:positionH>
            <wp:positionV relativeFrom="paragraph">
              <wp:posOffset>8191500</wp:posOffset>
            </wp:positionV>
            <wp:extent cx="234950" cy="200660"/>
            <wp:effectExtent l="0" t="0" r="0" b="8890"/>
            <wp:wrapNone/>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4950" cy="200660"/>
                    </a:xfrm>
                    <a:prstGeom prst="rect">
                      <a:avLst/>
                    </a:prstGeom>
                  </pic:spPr>
                </pic:pic>
              </a:graphicData>
            </a:graphic>
            <wp14:sizeRelH relativeFrom="margin">
              <wp14:pctWidth>0</wp14:pctWidth>
            </wp14:sizeRelH>
            <wp14:sizeRelV relativeFrom="margin">
              <wp14:pctHeight>0</wp14:pctHeight>
            </wp14:sizeRelV>
          </wp:anchor>
        </w:drawing>
      </w:r>
      <w:r w:rsidR="00D73FCF">
        <w:rPr>
          <w:noProof/>
        </w:rPr>
        <w:drawing>
          <wp:anchor distT="0" distB="0" distL="114300" distR="114300" simplePos="0" relativeHeight="251720704" behindDoc="0" locked="0" layoutInCell="1" allowOverlap="1" wp14:anchorId="24546526" wp14:editId="54B91E72">
            <wp:simplePos x="0" y="0"/>
            <wp:positionH relativeFrom="column">
              <wp:posOffset>-95250</wp:posOffset>
            </wp:positionH>
            <wp:positionV relativeFrom="paragraph">
              <wp:posOffset>8439150</wp:posOffset>
            </wp:positionV>
            <wp:extent cx="187960" cy="255270"/>
            <wp:effectExtent l="0" t="0" r="2540" b="0"/>
            <wp:wrapNone/>
            <wp:docPr id="27" name="図 26" descr="http://www8.cao.go.jp/shougai/mark/img/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descr="http://www8.cao.go.jp/shougai/mark/img/06.jpg"/>
                    <pic:cNvPicPr>
                      <a:picLocks noChangeAspect="1" noChangeArrowheads="1"/>
                    </pic:cNvPicPr>
                  </pic:nvPicPr>
                  <pic:blipFill>
                    <a:blip r:embed="rId2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87960" cy="255270"/>
                    </a:xfrm>
                    <a:prstGeom prst="rect">
                      <a:avLst/>
                    </a:prstGeom>
                    <a:noFill/>
                    <a:extLst/>
                  </pic:spPr>
                </pic:pic>
              </a:graphicData>
            </a:graphic>
            <wp14:sizeRelH relativeFrom="margin">
              <wp14:pctWidth>0</wp14:pctWidth>
            </wp14:sizeRelH>
            <wp14:sizeRelV relativeFrom="margin">
              <wp14:pctHeight>0</wp14:pctHeight>
            </wp14:sizeRelV>
          </wp:anchor>
        </w:drawing>
      </w:r>
      <w:r w:rsidR="00D73FCF">
        <w:rPr>
          <w:noProof/>
        </w:rPr>
        <w:drawing>
          <wp:anchor distT="0" distB="0" distL="114300" distR="114300" simplePos="0" relativeHeight="251724800" behindDoc="0" locked="0" layoutInCell="1" allowOverlap="1" wp14:anchorId="3678B68B" wp14:editId="4FFFD327">
            <wp:simplePos x="0" y="0"/>
            <wp:positionH relativeFrom="column">
              <wp:posOffset>-109220</wp:posOffset>
            </wp:positionH>
            <wp:positionV relativeFrom="paragraph">
              <wp:posOffset>9124950</wp:posOffset>
            </wp:positionV>
            <wp:extent cx="209550" cy="205740"/>
            <wp:effectExtent l="0" t="0" r="0" b="3810"/>
            <wp:wrapNone/>
            <wp:docPr id="40" name="図 39" descr="http://jalc-net.jp/images/icon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descr="http://jalc-net.jp/images/iconimage.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 cy="2057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73FCF">
        <w:rPr>
          <w:noProof/>
        </w:rPr>
        <w:drawing>
          <wp:anchor distT="0" distB="0" distL="114300" distR="114300" simplePos="0" relativeHeight="251726848" behindDoc="0" locked="0" layoutInCell="1" allowOverlap="1" wp14:anchorId="78DF5481" wp14:editId="2AB9D6F8">
            <wp:simplePos x="0" y="0"/>
            <wp:positionH relativeFrom="column">
              <wp:posOffset>-161925</wp:posOffset>
            </wp:positionH>
            <wp:positionV relativeFrom="paragraph">
              <wp:posOffset>8716645</wp:posOffset>
            </wp:positionV>
            <wp:extent cx="301625" cy="281940"/>
            <wp:effectExtent l="0" t="0" r="3175" b="381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01625" cy="281940"/>
                    </a:xfrm>
                    <a:prstGeom prst="rect">
                      <a:avLst/>
                    </a:prstGeom>
                  </pic:spPr>
                </pic:pic>
              </a:graphicData>
            </a:graphic>
            <wp14:sizeRelH relativeFrom="margin">
              <wp14:pctWidth>0</wp14:pctWidth>
            </wp14:sizeRelH>
            <wp14:sizeRelV relativeFrom="margin">
              <wp14:pctHeight>0</wp14:pctHeight>
            </wp14:sizeRelV>
          </wp:anchor>
        </w:drawing>
      </w:r>
      <w:r w:rsidR="00D73FCF">
        <w:rPr>
          <w:noProof/>
        </w:rPr>
        <w:drawing>
          <wp:anchor distT="0" distB="0" distL="114300" distR="114300" simplePos="0" relativeHeight="251722752" behindDoc="0" locked="0" layoutInCell="1" allowOverlap="1" wp14:anchorId="4DF8E13A" wp14:editId="5FE54044">
            <wp:simplePos x="0" y="0"/>
            <wp:positionH relativeFrom="column">
              <wp:posOffset>1771650</wp:posOffset>
            </wp:positionH>
            <wp:positionV relativeFrom="paragraph">
              <wp:posOffset>7839075</wp:posOffset>
            </wp:positionV>
            <wp:extent cx="264160" cy="247650"/>
            <wp:effectExtent l="0" t="0" r="2540" b="0"/>
            <wp:wrapNone/>
            <wp:docPr id="31" name="図 30" descr="コインロッカ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descr="コインロッカー"/>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4160" cy="247650"/>
                    </a:xfrm>
                    <a:prstGeom prst="rect">
                      <a:avLst/>
                    </a:prstGeom>
                    <a:noFill/>
                    <a:extLst/>
                  </pic:spPr>
                </pic:pic>
              </a:graphicData>
            </a:graphic>
            <wp14:sizeRelH relativeFrom="margin">
              <wp14:pctWidth>0</wp14:pctWidth>
            </wp14:sizeRelH>
            <wp14:sizeRelV relativeFrom="margin">
              <wp14:pctHeight>0</wp14:pctHeight>
            </wp14:sizeRelV>
          </wp:anchor>
        </w:drawing>
      </w:r>
      <w:r w:rsidR="00D73FCF">
        <w:rPr>
          <w:noProof/>
        </w:rPr>
        <w:drawing>
          <wp:anchor distT="0" distB="0" distL="114300" distR="114300" simplePos="0" relativeHeight="251719680" behindDoc="0" locked="0" layoutInCell="1" allowOverlap="1" wp14:anchorId="5AAF2004" wp14:editId="0B6C1F49">
            <wp:simplePos x="0" y="0"/>
            <wp:positionH relativeFrom="column">
              <wp:posOffset>1809750</wp:posOffset>
            </wp:positionH>
            <wp:positionV relativeFrom="paragraph">
              <wp:posOffset>8191500</wp:posOffset>
            </wp:positionV>
            <wp:extent cx="204470" cy="190500"/>
            <wp:effectExtent l="0" t="0" r="5080" b="0"/>
            <wp:wrapNone/>
            <wp:docPr id="43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4470" cy="190500"/>
                    </a:xfrm>
                    <a:prstGeom prst="rect">
                      <a:avLst/>
                    </a:prstGeom>
                  </pic:spPr>
                </pic:pic>
              </a:graphicData>
            </a:graphic>
            <wp14:sizeRelH relativeFrom="margin">
              <wp14:pctWidth>0</wp14:pctWidth>
            </wp14:sizeRelH>
            <wp14:sizeRelV relativeFrom="margin">
              <wp14:pctHeight>0</wp14:pctHeight>
            </wp14:sizeRelV>
          </wp:anchor>
        </w:drawing>
      </w:r>
      <w:r w:rsidR="00D73FCF">
        <w:rPr>
          <w:noProof/>
        </w:rPr>
        <w:drawing>
          <wp:anchor distT="0" distB="0" distL="114300" distR="114300" simplePos="0" relativeHeight="251721728" behindDoc="0" locked="0" layoutInCell="1" allowOverlap="1" wp14:anchorId="490C93BC" wp14:editId="028C7502">
            <wp:simplePos x="0" y="0"/>
            <wp:positionH relativeFrom="column">
              <wp:posOffset>1762125</wp:posOffset>
            </wp:positionH>
            <wp:positionV relativeFrom="paragraph">
              <wp:posOffset>8439150</wp:posOffset>
            </wp:positionV>
            <wp:extent cx="264160" cy="237490"/>
            <wp:effectExtent l="0" t="0" r="0" b="0"/>
            <wp:wrapNone/>
            <wp:docPr id="29" name="図 28">
              <a:extLst xmlns:a="http://schemas.openxmlformats.org/drawingml/2006/main">
                <a:ext uri="{FF2B5EF4-FFF2-40B4-BE49-F238E27FC236}">
                  <a16:creationId xmlns:a16="http://schemas.microsoft.com/office/drawing/2014/main" id="{90F731E8-EDC3-4B0B-8B3E-8FFCCA87C7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90F731E8-EDC3-4B0B-8B3E-8FFCCA87C700}"/>
                        </a:ext>
                      </a:extLst>
                    </pic:cNvPr>
                    <pic:cNvPicPr>
                      <a:picLocks noChangeAspect="1" noChangeArrowheads="1"/>
                    </pic:cNvPicPr>
                  </pic:nvPicPr>
                  <pic:blipFill>
                    <a:blip r:embed="rId27" cstate="print">
                      <a:clrChange>
                        <a:clrFrom>
                          <a:srgbClr val="FFFFFF"/>
                        </a:clrFrom>
                        <a:clrTo>
                          <a:srgbClr val="FFFFFF">
                            <a:alpha val="0"/>
                          </a:srgbClr>
                        </a:clrTo>
                      </a:clrChange>
                      <a:biLevel thresh="75000"/>
                      <a:extLst>
                        <a:ext uri="{28A0092B-C50C-407E-A947-70E740481C1C}">
                          <a14:useLocalDpi xmlns:a14="http://schemas.microsoft.com/office/drawing/2010/main" val="0"/>
                        </a:ext>
                      </a:extLst>
                    </a:blip>
                    <a:stretch>
                      <a:fillRect/>
                    </a:stretch>
                  </pic:blipFill>
                  <pic:spPr bwMode="auto">
                    <a:xfrm>
                      <a:off x="0" y="0"/>
                      <a:ext cx="264160" cy="237490"/>
                    </a:xfrm>
                    <a:prstGeom prst="rect">
                      <a:avLst/>
                    </a:prstGeom>
                    <a:noFill/>
                    <a:extLst/>
                  </pic:spPr>
                </pic:pic>
              </a:graphicData>
            </a:graphic>
            <wp14:sizeRelH relativeFrom="margin">
              <wp14:pctWidth>0</wp14:pctWidth>
            </wp14:sizeRelH>
            <wp14:sizeRelV relativeFrom="margin">
              <wp14:pctHeight>0</wp14:pctHeight>
            </wp14:sizeRelV>
          </wp:anchor>
        </w:drawing>
      </w:r>
      <w:r w:rsidR="00D73FCF">
        <w:rPr>
          <w:noProof/>
        </w:rPr>
        <w:drawing>
          <wp:anchor distT="0" distB="0" distL="114300" distR="114300" simplePos="0" relativeHeight="251727872" behindDoc="0" locked="0" layoutInCell="1" allowOverlap="1" wp14:anchorId="61717BCE" wp14:editId="59A782E0">
            <wp:simplePos x="0" y="0"/>
            <wp:positionH relativeFrom="column">
              <wp:posOffset>1772920</wp:posOffset>
            </wp:positionH>
            <wp:positionV relativeFrom="paragraph">
              <wp:posOffset>9105900</wp:posOffset>
            </wp:positionV>
            <wp:extent cx="270510" cy="248920"/>
            <wp:effectExtent l="0" t="0" r="0" b="0"/>
            <wp:wrapNone/>
            <wp:docPr id="434"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70510" cy="248920"/>
                    </a:xfrm>
                    <a:prstGeom prst="rect">
                      <a:avLst/>
                    </a:prstGeom>
                  </pic:spPr>
                </pic:pic>
              </a:graphicData>
            </a:graphic>
          </wp:anchor>
        </w:drawing>
      </w:r>
      <w:r w:rsidR="00D73FCF">
        <w:rPr>
          <w:noProof/>
        </w:rPr>
        <mc:AlternateContent>
          <mc:Choice Requires="wps">
            <w:drawing>
              <wp:anchor distT="45720" distB="45720" distL="114300" distR="114300" simplePos="0" relativeHeight="251728896" behindDoc="0" locked="0" layoutInCell="1" allowOverlap="1" wp14:anchorId="0A54B195" wp14:editId="6E2D4B50">
                <wp:simplePos x="0" y="0"/>
                <wp:positionH relativeFrom="column">
                  <wp:posOffset>1709420</wp:posOffset>
                </wp:positionH>
                <wp:positionV relativeFrom="margin">
                  <wp:posOffset>9272905</wp:posOffset>
                </wp:positionV>
                <wp:extent cx="409575" cy="266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noFill/>
                        <a:ln w="9525">
                          <a:noFill/>
                          <a:miter lim="800000"/>
                          <a:headEnd/>
                          <a:tailEnd/>
                        </a:ln>
                      </wps:spPr>
                      <wps:txbx>
                        <w:txbxContent>
                          <w:p w:rsidR="00327DA5" w:rsidRPr="00BF0F59" w:rsidRDefault="00327DA5" w:rsidP="00BD210B">
                            <w:pPr>
                              <w:rPr>
                                <w:b/>
                                <w:color w:val="FF0000"/>
                                <w:sz w:val="14"/>
                              </w:rPr>
                            </w:pPr>
                            <w:r w:rsidRPr="00BF0F59">
                              <w:rPr>
                                <w:b/>
                                <w:color w:val="FF0000"/>
                                <w:sz w:val="14"/>
                              </w:rPr>
                              <w:t>AED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4B195" id="テキスト ボックス 2" o:spid="_x0000_s1104" type="#_x0000_t202" style="position:absolute;left:0;text-align:left;margin-left:134.6pt;margin-top:730.15pt;width:32.25pt;height:21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" filled="f" stroked="f">
                <v:textbox>
                  <w:txbxContent>
                    <w:p w:rsidR="00327DA5" w:rsidRPr="00BF0F59" w:rsidRDefault="00327DA5" w:rsidP="00BD210B">
                      <w:pPr>
                        <w:rPr>
                          <w:b/>
                          <w:color w:val="FF0000"/>
                          <w:sz w:val="14"/>
                        </w:rPr>
                      </w:pPr>
                      <w:r w:rsidRPr="00BF0F59">
                        <w:rPr>
                          <w:b/>
                          <w:color w:val="FF0000"/>
                          <w:sz w:val="14"/>
                        </w:rPr>
                        <w:t>AED</w:t>
                      </w:r>
                    </w:p>
                  </w:txbxContent>
                </v:textbox>
                <w10:wrap anchory="margin"/>
              </v:shape>
            </w:pict>
          </mc:Fallback>
        </mc:AlternateContent>
      </w:r>
      <w:r w:rsidR="00D73FCF">
        <w:rPr>
          <w:noProof/>
        </w:rPr>
        <w:drawing>
          <wp:anchor distT="0" distB="0" distL="114300" distR="114300" simplePos="0" relativeHeight="251723776" behindDoc="0" locked="0" layoutInCell="1" allowOverlap="1" wp14:anchorId="3C09111C" wp14:editId="42E22AC6">
            <wp:simplePos x="0" y="0"/>
            <wp:positionH relativeFrom="column">
              <wp:posOffset>-117475</wp:posOffset>
            </wp:positionH>
            <wp:positionV relativeFrom="paragraph">
              <wp:posOffset>7874635</wp:posOffset>
            </wp:positionV>
            <wp:extent cx="266065" cy="248920"/>
            <wp:effectExtent l="0" t="0" r="0" b="0"/>
            <wp:wrapNone/>
            <wp:docPr id="33" name="図 32" descr="「自動販売機　マーク」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descr="「自動販売機　マーク」の画像検索結果"/>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065" cy="248920"/>
                    </a:xfrm>
                    <a:prstGeom prst="rect">
                      <a:avLst/>
                    </a:prstGeom>
                    <a:noFill/>
                    <a:extLst/>
                  </pic:spPr>
                </pic:pic>
              </a:graphicData>
            </a:graphic>
            <wp14:sizeRelH relativeFrom="margin">
              <wp14:pctWidth>0</wp14:pctWidth>
            </wp14:sizeRelH>
            <wp14:sizeRelV relativeFrom="margin">
              <wp14:pctHeight>0</wp14:pctHeight>
            </wp14:sizeRelV>
          </wp:anchor>
        </w:drawing>
      </w:r>
      <w:r w:rsidR="00D73FCF">
        <w:rPr>
          <w:noProof/>
        </w:rPr>
        <mc:AlternateContent>
          <mc:Choice Requires="wpg">
            <w:drawing>
              <wp:anchor distT="0" distB="0" distL="114300" distR="114300" simplePos="0" relativeHeight="251714560" behindDoc="0" locked="0" layoutInCell="1" allowOverlap="1" wp14:anchorId="798FD255" wp14:editId="1D84F001">
                <wp:simplePos x="0" y="0"/>
                <wp:positionH relativeFrom="margin">
                  <wp:posOffset>-95250</wp:posOffset>
                </wp:positionH>
                <wp:positionV relativeFrom="page">
                  <wp:posOffset>8486775</wp:posOffset>
                </wp:positionV>
                <wp:extent cx="3769360" cy="518795"/>
                <wp:effectExtent l="0" t="0" r="0" b="0"/>
                <wp:wrapNone/>
                <wp:docPr id="416" name="グループ化 2"/>
                <wp:cNvGraphicFramePr/>
                <a:graphic xmlns:a="http://schemas.openxmlformats.org/drawingml/2006/main">
                  <a:graphicData uri="http://schemas.microsoft.com/office/word/2010/wordprocessingGroup">
                    <wpg:wgp>
                      <wpg:cNvGrpSpPr/>
                      <wpg:grpSpPr>
                        <a:xfrm>
                          <a:off x="0" y="0"/>
                          <a:ext cx="3769360" cy="518795"/>
                          <a:chOff x="42469" y="-34264"/>
                          <a:chExt cx="3398287" cy="524712"/>
                        </a:xfrm>
                      </wpg:grpSpPr>
                      <wps:wsp>
                        <wps:cNvPr id="417" name="テキスト ボックス 15"/>
                        <wps:cNvSpPr txBox="1"/>
                        <wps:spPr>
                          <a:xfrm>
                            <a:off x="256579" y="-34264"/>
                            <a:ext cx="2680802" cy="25354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食堂</w:t>
                              </w:r>
                              <w:r>
                                <w:rPr>
                                  <w:rFonts w:cstheme="minorBidi" w:hint="eastAsia"/>
                                  <w:b/>
                                  <w:bCs/>
                                  <w:color w:val="000000" w:themeColor="dark1"/>
                                  <w:sz w:val="20"/>
                                  <w:szCs w:val="21"/>
                                </w:rPr>
                                <w:t xml:space="preserve"> </w:t>
                              </w:r>
                              <w:r w:rsidRPr="00637416">
                                <w:rPr>
                                  <w:rFonts w:cstheme="minorBidi" w:hint="eastAsia"/>
                                  <w:b/>
                                  <w:bCs/>
                                  <w:color w:val="000000" w:themeColor="dark1"/>
                                  <w:sz w:val="20"/>
                                  <w:szCs w:val="21"/>
                                </w:rPr>
                                <w:t xml:space="preserve"> </w:t>
                              </w:r>
                              <w:r w:rsidRPr="00637416">
                                <w:rPr>
                                  <w:rFonts w:cstheme="minorBidi" w:hint="eastAsia"/>
                                  <w:color w:val="000000"/>
                                  <w:sz w:val="20"/>
                                  <w:szCs w:val="21"/>
                                </w:rPr>
                                <w:t>11時～14時30分（ラストオーダー</w:t>
                              </w:r>
                              <w:r>
                                <w:rPr>
                                  <w:rFonts w:cstheme="minorBidi" w:hint="eastAsia"/>
                                  <w:color w:val="000000"/>
                                  <w:sz w:val="20"/>
                                  <w:szCs w:val="21"/>
                                </w:rPr>
                                <w:t xml:space="preserve"> </w:t>
                              </w:r>
                              <w:r w:rsidRPr="00637416">
                                <w:rPr>
                                  <w:rFonts w:cstheme="minorBidi" w:hint="eastAsia"/>
                                  <w:color w:val="000000"/>
                                  <w:sz w:val="20"/>
                                  <w:szCs w:val="21"/>
                                </w:rPr>
                                <w:t>14時）</w:t>
                              </w:r>
                            </w:p>
                          </w:txbxContent>
                        </wps:txbx>
                        <wps:bodyPr wrap="square" rtlCol="0" anchor="t"/>
                      </wps:wsp>
                      <pic:pic xmlns:pic="http://schemas.openxmlformats.org/drawingml/2006/picture">
                        <pic:nvPicPr>
                          <pic:cNvPr id="418" name="図 418"/>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42932" y="19052"/>
                            <a:ext cx="182898" cy="182899"/>
                          </a:xfrm>
                          <a:prstGeom prst="rect">
                            <a:avLst/>
                          </a:prstGeom>
                        </pic:spPr>
                      </pic:pic>
                      <pic:pic xmlns:pic="http://schemas.openxmlformats.org/drawingml/2006/picture">
                        <pic:nvPicPr>
                          <pic:cNvPr id="419" name="図 419"/>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42469" y="292557"/>
                            <a:ext cx="195656" cy="197891"/>
                          </a:xfrm>
                          <a:prstGeom prst="rect">
                            <a:avLst/>
                          </a:prstGeom>
                        </pic:spPr>
                      </pic:pic>
                      <wps:wsp>
                        <wps:cNvPr id="420" name="テキスト ボックス 36"/>
                        <wps:cNvSpPr txBox="1"/>
                        <wps:spPr>
                          <a:xfrm>
                            <a:off x="254292" y="228134"/>
                            <a:ext cx="3186464" cy="23767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 xml:space="preserve">セルフ・カフェコーナー　</w:t>
                              </w:r>
                              <w:r w:rsidRPr="00637416">
                                <w:rPr>
                                  <w:rFonts w:cstheme="minorBidi" w:hint="eastAsia"/>
                                  <w:b/>
                                  <w:bCs/>
                                  <w:color w:val="000000" w:themeColor="dark1"/>
                                  <w:sz w:val="20"/>
                                  <w:szCs w:val="21"/>
                                </w:rPr>
                                <w:t xml:space="preserve">　　</w:t>
                              </w:r>
                              <w:r w:rsidRPr="00637416">
                                <w:rPr>
                                  <w:rFonts w:cstheme="minorBidi" w:hint="eastAsia"/>
                                  <w:b/>
                                  <w:bCs/>
                                  <w:color w:val="000000"/>
                                  <w:sz w:val="20"/>
                                  <w:szCs w:val="21"/>
                                </w:rPr>
                                <w:t xml:space="preserve"> </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798FD255" id="グループ化 2" o:spid="_x0000_s1105" style="position:absolute;left:0;text-align:left;margin-left:-7.5pt;margin-top:668.25pt;width:296.8pt;height:40.85pt;z-index:251714560;mso-position-horizontal-relative:margin;mso-position-vertical-relative:page;mso-width-relative:margin;mso-height-relative:margin" coordorigin="424,-342" coordsize="33982,5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">
                <v:shape id="テキスト ボックス 15" o:spid="_x0000_s1106" type="#_x0000_t202" style="position:absolute;left:2565;top:-342;width:26808;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" filled="f" stroked="f">
                  <v:textbox>
                    <w:txbxContent>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食堂</w:t>
                        </w:r>
                        <w:r>
                          <w:rPr>
                            <w:rFonts w:cstheme="minorBidi" w:hint="eastAsia"/>
                            <w:b/>
                            <w:bCs/>
                            <w:color w:val="000000" w:themeColor="dark1"/>
                            <w:sz w:val="20"/>
                            <w:szCs w:val="21"/>
                          </w:rPr>
                          <w:t xml:space="preserve"> </w:t>
                        </w:r>
                        <w:r w:rsidRPr="00637416">
                          <w:rPr>
                            <w:rFonts w:cstheme="minorBidi" w:hint="eastAsia"/>
                            <w:b/>
                            <w:bCs/>
                            <w:color w:val="000000" w:themeColor="dark1"/>
                            <w:sz w:val="20"/>
                            <w:szCs w:val="21"/>
                          </w:rPr>
                          <w:t xml:space="preserve"> </w:t>
                        </w:r>
                        <w:r w:rsidRPr="00637416">
                          <w:rPr>
                            <w:rFonts w:cstheme="minorBidi" w:hint="eastAsia"/>
                            <w:color w:val="000000"/>
                            <w:sz w:val="20"/>
                            <w:szCs w:val="21"/>
                          </w:rPr>
                          <w:t>11時～14時30分（ラストオーダー</w:t>
                        </w:r>
                        <w:r>
                          <w:rPr>
                            <w:rFonts w:cstheme="minorBidi" w:hint="eastAsia"/>
                            <w:color w:val="000000"/>
                            <w:sz w:val="20"/>
                            <w:szCs w:val="21"/>
                          </w:rPr>
                          <w:t xml:space="preserve"> </w:t>
                        </w:r>
                        <w:r w:rsidRPr="00637416">
                          <w:rPr>
                            <w:rFonts w:cstheme="minorBidi" w:hint="eastAsia"/>
                            <w:color w:val="000000"/>
                            <w:sz w:val="20"/>
                            <w:szCs w:val="21"/>
                          </w:rPr>
                          <w:t>14時）</w:t>
                        </w:r>
                      </w:p>
                    </w:txbxContent>
                  </v:textbox>
                </v:shape>
                <v:shape id="図 418" o:spid="_x0000_s1107" type="#_x0000_t75" style="position:absolute;left:429;top:190;width:1829;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">
                  <v:imagedata r:id="rId32" o:title=""/>
                  <v:path arrowok="t"/>
                </v:shape>
                <v:shape id="図 419" o:spid="_x0000_s1108" type="#_x0000_t75" style="position:absolute;left:424;top:2925;width:1957;height:1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">
                  <v:imagedata r:id="rId33" o:title=""/>
                  <v:path arrowok="t"/>
                </v:shape>
                <v:shape id="テキスト ボックス 36" o:spid="_x0000_s1109" type="#_x0000_t202" style="position:absolute;left:2542;top:2281;width:31865;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" filled="f" stroked="f">
                  <v:textbox>
                    <w:txbxContent>
                      <w:p w:rsidR="00327DA5" w:rsidRPr="00637416" w:rsidRDefault="00327DA5" w:rsidP="00BD210B">
                        <w:pPr>
                          <w:pStyle w:val="Web"/>
                          <w:spacing w:before="0" w:beforeAutospacing="0" w:after="0" w:afterAutospacing="0" w:line="240" w:lineRule="exact"/>
                          <w:rPr>
                            <w:sz w:val="22"/>
                          </w:rPr>
                        </w:pPr>
                        <w:r w:rsidRPr="00637416">
                          <w:rPr>
                            <w:rFonts w:cstheme="minorBidi" w:hint="eastAsia"/>
                            <w:color w:val="000000" w:themeColor="dark1"/>
                            <w:sz w:val="20"/>
                            <w:szCs w:val="21"/>
                          </w:rPr>
                          <w:t xml:space="preserve">セルフ・カフェコーナー　</w:t>
                        </w:r>
                        <w:r w:rsidRPr="00637416">
                          <w:rPr>
                            <w:rFonts w:cstheme="minorBidi" w:hint="eastAsia"/>
                            <w:b/>
                            <w:bCs/>
                            <w:color w:val="000000" w:themeColor="dark1"/>
                            <w:sz w:val="20"/>
                            <w:szCs w:val="21"/>
                          </w:rPr>
                          <w:t xml:space="preserve">　　</w:t>
                        </w:r>
                        <w:r w:rsidRPr="00637416">
                          <w:rPr>
                            <w:rFonts w:cstheme="minorBidi" w:hint="eastAsia"/>
                            <w:b/>
                            <w:bCs/>
                            <w:color w:val="000000"/>
                            <w:sz w:val="20"/>
                            <w:szCs w:val="21"/>
                          </w:rPr>
                          <w:t xml:space="preserve"> </w:t>
                        </w:r>
                      </w:p>
                    </w:txbxContent>
                  </v:textbox>
                </v:shape>
                <w10:wrap anchorx="margin" anchory="page"/>
              </v:group>
            </w:pict>
          </mc:Fallback>
        </mc:AlternateContent>
      </w:r>
      <w:r w:rsidR="00D73FCF">
        <w:rPr>
          <w:noProof/>
        </w:rPr>
        <mc:AlternateContent>
          <mc:Choice Requires="wps">
            <w:drawing>
              <wp:anchor distT="0" distB="0" distL="114300" distR="114300" simplePos="0" relativeHeight="251713536" behindDoc="0" locked="0" layoutInCell="1" allowOverlap="1" wp14:anchorId="1539BC90" wp14:editId="6303AD43">
                <wp:simplePos x="0" y="0"/>
                <wp:positionH relativeFrom="margin">
                  <wp:posOffset>-344805</wp:posOffset>
                </wp:positionH>
                <wp:positionV relativeFrom="paragraph">
                  <wp:posOffset>7210425</wp:posOffset>
                </wp:positionV>
                <wp:extent cx="6600825" cy="0"/>
                <wp:effectExtent l="0" t="19050" r="28575" b="19050"/>
                <wp:wrapNone/>
                <wp:docPr id="415" name="直線コネクタ 415"/>
                <wp:cNvGraphicFramePr/>
                <a:graphic xmlns:a="http://schemas.openxmlformats.org/drawingml/2006/main">
                  <a:graphicData uri="http://schemas.microsoft.com/office/word/2010/wordprocessingShape">
                    <wps:wsp>
                      <wps:cNvCnPr/>
                      <wps:spPr>
                        <a:xfrm flipV="1">
                          <a:off x="0" y="0"/>
                          <a:ext cx="660082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D21C8" id="直線コネクタ 415" o:spid="_x0000_s1026" style="position:absolute;left:0;text-align:left;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5pt,567.75pt" to="492.6pt,5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" strokecolor="black [3213]" strokeweight="3pt">
                <v:stroke linestyle="thinThin" joinstyle="miter"/>
                <w10:wrap anchorx="margin"/>
              </v:line>
            </w:pict>
          </mc:Fallback>
        </mc:AlternateContent>
      </w:r>
      <w:r w:rsidR="00F16A2A">
        <w:rPr>
          <w:noProof/>
        </w:rPr>
        <mc:AlternateContent>
          <mc:Choice Requires="wps">
            <w:drawing>
              <wp:anchor distT="0" distB="0" distL="114300" distR="114300" simplePos="0" relativeHeight="251712512" behindDoc="0" locked="0" layoutInCell="1" allowOverlap="1" wp14:anchorId="2013B274" wp14:editId="2EB1BC65">
                <wp:simplePos x="0" y="0"/>
                <wp:positionH relativeFrom="column">
                  <wp:posOffset>3495675</wp:posOffset>
                </wp:positionH>
                <wp:positionV relativeFrom="page">
                  <wp:posOffset>6191250</wp:posOffset>
                </wp:positionV>
                <wp:extent cx="2752725" cy="2209800"/>
                <wp:effectExtent l="0" t="0" r="0" b="0"/>
                <wp:wrapNone/>
                <wp:docPr id="414" name="テキスト ボックス 13"/>
                <wp:cNvGraphicFramePr/>
                <a:graphic xmlns:a="http://schemas.openxmlformats.org/drawingml/2006/main">
                  <a:graphicData uri="http://schemas.microsoft.com/office/word/2010/wordprocessingShape">
                    <wps:wsp>
                      <wps:cNvSpPr txBox="1"/>
                      <wps:spPr>
                        <a:xfrm>
                          <a:off x="0" y="0"/>
                          <a:ext cx="2752725" cy="2209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 xml:space="preserve">小説・読物室　　</w:t>
                            </w:r>
                            <w:r w:rsidRPr="00FB57BE">
                              <w:rPr>
                                <w:rFonts w:cstheme="minorBidi" w:hint="eastAsia"/>
                                <w:color w:val="000000" w:themeColor="dark1"/>
                                <w:sz w:val="20"/>
                                <w:szCs w:val="21"/>
                              </w:rPr>
                              <w:t xml:space="preserve">　</w:t>
                            </w:r>
                          </w:p>
                          <w:p w:rsidR="00327DA5" w:rsidRPr="00FB57BE" w:rsidRDefault="00327DA5" w:rsidP="00BD210B">
                            <w:pPr>
                              <w:pStyle w:val="Web"/>
                              <w:spacing w:before="0" w:beforeAutospacing="0" w:after="0" w:afterAutospacing="0" w:line="200" w:lineRule="exact"/>
                              <w:rPr>
                                <w:sz w:val="22"/>
                              </w:rPr>
                            </w:pPr>
                            <w:r w:rsidRPr="00FB57BE">
                              <w:rPr>
                                <w:rFonts w:ascii="HG丸ｺﾞｼｯｸM-PRO" w:eastAsia="HG丸ｺﾞｼｯｸM-PRO" w:hAnsi="HG丸ｺﾞｼｯｸM-PRO" w:cstheme="minorBidi" w:hint="eastAsia"/>
                                <w:color w:val="000000" w:themeColor="dark1"/>
                                <w:sz w:val="20"/>
                                <w:szCs w:val="21"/>
                              </w:rPr>
                              <w:t>日本の小説　エッセイ　大活字本</w:t>
                            </w:r>
                          </w:p>
                          <w:p w:rsidR="00327DA5" w:rsidRDefault="00327DA5" w:rsidP="00BD210B">
                            <w:pPr>
                              <w:pStyle w:val="Web"/>
                              <w:spacing w:before="0" w:beforeAutospacing="0" w:after="0" w:afterAutospacing="0" w:line="200" w:lineRule="exact"/>
                              <w:rPr>
                                <w:rFonts w:ascii="HG丸ｺﾞｼｯｸM-PRO" w:eastAsia="HG丸ｺﾞｼｯｸM-PRO" w:hAnsi="HG丸ｺﾞｼｯｸM-PRO" w:cstheme="minorBidi"/>
                                <w:color w:val="000000" w:themeColor="dark1"/>
                                <w:sz w:val="20"/>
                                <w:szCs w:val="21"/>
                              </w:rPr>
                            </w:pPr>
                            <w:r w:rsidRPr="00FB57BE">
                              <w:rPr>
                                <w:rFonts w:ascii="HG丸ｺﾞｼｯｸM-PRO" w:eastAsia="HG丸ｺﾞｼｯｸM-PRO" w:hAnsi="HG丸ｺﾞｼｯｸM-PRO" w:cstheme="minorBidi" w:hint="eastAsia"/>
                                <w:color w:val="000000" w:themeColor="dark1"/>
                                <w:sz w:val="20"/>
                                <w:szCs w:val="21"/>
                              </w:rPr>
                              <w:t>ＡＶ資料　全国の電話帳など</w:t>
                            </w:r>
                          </w:p>
                          <w:p w:rsidR="00327DA5" w:rsidRPr="00FB57BE" w:rsidRDefault="00327DA5" w:rsidP="00BD210B">
                            <w:pPr>
                              <w:pStyle w:val="Web"/>
                              <w:spacing w:before="0" w:beforeAutospacing="0" w:after="0" w:afterAutospacing="0" w:line="200" w:lineRule="exact"/>
                              <w:rPr>
                                <w:sz w:val="22"/>
                              </w:rPr>
                            </w:pPr>
                          </w:p>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こども資料室</w:t>
                            </w:r>
                          </w:p>
                          <w:p w:rsidR="00327DA5" w:rsidRPr="00FB57BE" w:rsidRDefault="00327DA5" w:rsidP="00BD210B">
                            <w:pPr>
                              <w:pStyle w:val="Web"/>
                              <w:spacing w:before="0" w:beforeAutospacing="0" w:after="0" w:afterAutospacing="0" w:line="200" w:lineRule="exact"/>
                              <w:rPr>
                                <w:sz w:val="22"/>
                              </w:rPr>
                            </w:pPr>
                            <w:r w:rsidRPr="00FB57BE">
                              <w:rPr>
                                <w:rFonts w:ascii="HG丸ｺﾞｼｯｸM-PRO" w:eastAsia="HG丸ｺﾞｼｯｸM-PRO" w:hAnsi="HG丸ｺﾞｼｯｸM-PRO" w:cstheme="minorBidi" w:hint="eastAsia"/>
                                <w:color w:val="000000" w:themeColor="dark1"/>
                                <w:sz w:val="20"/>
                                <w:szCs w:val="21"/>
                              </w:rPr>
                              <w:t>絵本　よみもの　紙芝居　外国語の絵本</w:t>
                            </w:r>
                          </w:p>
                          <w:p w:rsidR="00327DA5" w:rsidRPr="00FB57BE" w:rsidRDefault="00327DA5" w:rsidP="00BD210B">
                            <w:pPr>
                              <w:pStyle w:val="Web"/>
                              <w:spacing w:before="0" w:beforeAutospacing="0" w:after="0" w:afterAutospacing="0" w:line="200" w:lineRule="exact"/>
                              <w:rPr>
                                <w:sz w:val="22"/>
                              </w:rPr>
                            </w:pPr>
                            <w:r w:rsidRPr="00FB57BE">
                              <w:rPr>
                                <w:rFonts w:ascii="HG丸ｺﾞｼｯｸM-PRO" w:eastAsia="HG丸ｺﾞｼｯｸM-PRO" w:hAnsi="HG丸ｺﾞｼｯｸM-PRO" w:cstheme="minorBidi" w:hint="eastAsia"/>
                                <w:color w:val="000000" w:themeColor="dark1"/>
                                <w:sz w:val="20"/>
                                <w:szCs w:val="21"/>
                              </w:rPr>
                              <w:t>小学生以下の利用者カードの発行</w:t>
                            </w:r>
                          </w:p>
                          <w:p w:rsidR="00327DA5" w:rsidRDefault="00327DA5" w:rsidP="00BD210B">
                            <w:pPr>
                              <w:pStyle w:val="Web"/>
                              <w:spacing w:before="0" w:beforeAutospacing="0" w:after="0" w:afterAutospacing="0" w:line="200" w:lineRule="exact"/>
                              <w:rPr>
                                <w:rFonts w:ascii="HG丸ｺﾞｼｯｸM-PRO" w:eastAsia="HG丸ｺﾞｼｯｸM-PRO" w:hAnsi="HG丸ｺﾞｼｯｸM-PRO" w:cstheme="minorBidi"/>
                                <w:color w:val="000000" w:themeColor="dark1"/>
                                <w:sz w:val="20"/>
                                <w:szCs w:val="21"/>
                              </w:rPr>
                            </w:pPr>
                            <w:r w:rsidRPr="00FB57BE">
                              <w:rPr>
                                <w:rFonts w:ascii="HG丸ｺﾞｼｯｸM-PRO" w:eastAsia="HG丸ｺﾞｼｯｸM-PRO" w:hAnsi="HG丸ｺﾞｼｯｸM-PRO" w:cstheme="minorBidi" w:hint="eastAsia"/>
                                <w:color w:val="000000" w:themeColor="dark1"/>
                                <w:sz w:val="20"/>
                                <w:szCs w:val="21"/>
                              </w:rPr>
                              <w:t>こども資料室資料の貸出・返却など</w:t>
                            </w:r>
                          </w:p>
                          <w:p w:rsidR="00327DA5" w:rsidRPr="00FB57BE" w:rsidRDefault="00327DA5" w:rsidP="00BD210B">
                            <w:pPr>
                              <w:pStyle w:val="Web"/>
                              <w:spacing w:before="0" w:beforeAutospacing="0" w:after="0" w:afterAutospacing="0" w:line="200" w:lineRule="exact"/>
                              <w:rPr>
                                <w:sz w:val="22"/>
                              </w:rPr>
                            </w:pPr>
                          </w:p>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国際児童文学館</w:t>
                            </w:r>
                          </w:p>
                          <w:p w:rsidR="00327DA5" w:rsidRDefault="00327DA5" w:rsidP="00BD210B">
                            <w:pPr>
                              <w:pStyle w:val="Web"/>
                              <w:spacing w:before="0" w:beforeAutospacing="0" w:after="0" w:afterAutospacing="0" w:line="200" w:lineRule="exact"/>
                              <w:rPr>
                                <w:rFonts w:ascii="HG丸ｺﾞｼｯｸM-PRO" w:eastAsia="HG丸ｺﾞｼｯｸM-PRO" w:hAnsi="HG丸ｺﾞｼｯｸM-PRO" w:cstheme="minorBidi"/>
                                <w:color w:val="000000" w:themeColor="dark1"/>
                                <w:sz w:val="20"/>
                                <w:szCs w:val="21"/>
                              </w:rPr>
                            </w:pPr>
                            <w:r w:rsidRPr="00FB57BE">
                              <w:rPr>
                                <w:rFonts w:ascii="HG丸ｺﾞｼｯｸM-PRO" w:eastAsia="HG丸ｺﾞｼｯｸM-PRO" w:hAnsi="HG丸ｺﾞｼｯｸM-PRO" w:cstheme="minorBidi" w:hint="eastAsia"/>
                                <w:color w:val="000000" w:themeColor="dark1"/>
                                <w:sz w:val="20"/>
                                <w:szCs w:val="21"/>
                              </w:rPr>
                              <w:t>国内外の児童書および関連資料（貸出不可）</w:t>
                            </w:r>
                          </w:p>
                          <w:p w:rsidR="00327DA5" w:rsidRPr="00FB57BE" w:rsidRDefault="00327DA5" w:rsidP="00BD210B">
                            <w:pPr>
                              <w:pStyle w:val="Web"/>
                              <w:spacing w:before="0" w:beforeAutospacing="0" w:after="0" w:afterAutospacing="0" w:line="200" w:lineRule="exact"/>
                              <w:rPr>
                                <w:sz w:val="22"/>
                              </w:rPr>
                            </w:pPr>
                          </w:p>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障がい者支援室</w:t>
                            </w:r>
                          </w:p>
                          <w:p w:rsidR="00327DA5" w:rsidRDefault="00327DA5" w:rsidP="00BD210B">
                            <w:pPr>
                              <w:pStyle w:val="Web"/>
                              <w:spacing w:before="0" w:beforeAutospacing="0" w:after="0" w:afterAutospacing="0" w:line="200" w:lineRule="exact"/>
                              <w:rPr>
                                <w:rFonts w:ascii="HG丸ｺﾞｼｯｸM-PRO" w:eastAsia="HG丸ｺﾞｼｯｸM-PRO" w:hAnsi="HG丸ｺﾞｼｯｸM-PRO" w:cstheme="minorBidi"/>
                                <w:color w:val="000000" w:themeColor="dark1"/>
                                <w:sz w:val="20"/>
                                <w:szCs w:val="21"/>
                              </w:rPr>
                            </w:pPr>
                            <w:r w:rsidRPr="00FB57BE">
                              <w:rPr>
                                <w:rFonts w:ascii="HG丸ｺﾞｼｯｸM-PRO" w:eastAsia="HG丸ｺﾞｼｯｸM-PRO" w:hAnsi="HG丸ｺﾞｼｯｸM-PRO" w:cstheme="minorBidi" w:hint="eastAsia"/>
                                <w:color w:val="000000" w:themeColor="dark1"/>
                                <w:sz w:val="20"/>
                                <w:szCs w:val="21"/>
                              </w:rPr>
                              <w:t>障がい者サービスの窓口</w:t>
                            </w:r>
                          </w:p>
                          <w:p w:rsidR="00327DA5" w:rsidRPr="00FB57BE" w:rsidRDefault="00327DA5" w:rsidP="00BD210B">
                            <w:pPr>
                              <w:pStyle w:val="Web"/>
                              <w:spacing w:before="0" w:beforeAutospacing="0" w:after="0" w:afterAutospacing="0" w:line="200" w:lineRule="exact"/>
                              <w:rPr>
                                <w:sz w:val="22"/>
                              </w:rPr>
                            </w:pPr>
                          </w:p>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ライティホール</w:t>
                            </w:r>
                            <w:r w:rsidRPr="00FB57BE">
                              <w:rPr>
                                <w:rFonts w:ascii="HG丸ｺﾞｼｯｸM-PRO" w:eastAsia="HG丸ｺﾞｼｯｸM-PRO" w:hAnsi="HG丸ｺﾞｼｯｸM-PRO" w:cstheme="minorBidi" w:hint="eastAsia"/>
                                <w:color w:val="000000" w:themeColor="dark1"/>
                                <w:sz w:val="20"/>
                                <w:szCs w:val="21"/>
                              </w:rPr>
                              <w:t xml:space="preserve">　380席の多目的ホール</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013B274" id="_x0000_s1110" type="#_x0000_t202" style="position:absolute;left:0;text-align:left;margin-left:275.25pt;margin-top:487.5pt;width:216.75pt;height:1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" filled="f" stroked="f">
                <v:textbox>
                  <w:txbxContent>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 xml:space="preserve">小説・読物室　　</w:t>
                      </w:r>
                      <w:r w:rsidRPr="00FB57BE">
                        <w:rPr>
                          <w:rFonts w:cstheme="minorBidi" w:hint="eastAsia"/>
                          <w:color w:val="000000" w:themeColor="dark1"/>
                          <w:sz w:val="20"/>
                          <w:szCs w:val="21"/>
                        </w:rPr>
                        <w:t xml:space="preserve">　</w:t>
                      </w:r>
                    </w:p>
                    <w:p w:rsidR="00327DA5" w:rsidRPr="00FB57BE" w:rsidRDefault="00327DA5" w:rsidP="00BD210B">
                      <w:pPr>
                        <w:pStyle w:val="Web"/>
                        <w:spacing w:before="0" w:beforeAutospacing="0" w:after="0" w:afterAutospacing="0" w:line="200" w:lineRule="exact"/>
                        <w:rPr>
                          <w:sz w:val="22"/>
                        </w:rPr>
                      </w:pPr>
                      <w:r w:rsidRPr="00FB57BE">
                        <w:rPr>
                          <w:rFonts w:ascii="HG丸ｺﾞｼｯｸM-PRO" w:eastAsia="HG丸ｺﾞｼｯｸM-PRO" w:hAnsi="HG丸ｺﾞｼｯｸM-PRO" w:cstheme="minorBidi" w:hint="eastAsia"/>
                          <w:color w:val="000000" w:themeColor="dark1"/>
                          <w:sz w:val="20"/>
                          <w:szCs w:val="21"/>
                        </w:rPr>
                        <w:t>日本の小説　エッセイ　大活字本</w:t>
                      </w:r>
                    </w:p>
                    <w:p w:rsidR="00327DA5" w:rsidRDefault="00327DA5" w:rsidP="00BD210B">
                      <w:pPr>
                        <w:pStyle w:val="Web"/>
                        <w:spacing w:before="0" w:beforeAutospacing="0" w:after="0" w:afterAutospacing="0" w:line="200" w:lineRule="exact"/>
                        <w:rPr>
                          <w:rFonts w:ascii="HG丸ｺﾞｼｯｸM-PRO" w:eastAsia="HG丸ｺﾞｼｯｸM-PRO" w:hAnsi="HG丸ｺﾞｼｯｸM-PRO" w:cstheme="minorBidi"/>
                          <w:color w:val="000000" w:themeColor="dark1"/>
                          <w:sz w:val="20"/>
                          <w:szCs w:val="21"/>
                        </w:rPr>
                      </w:pPr>
                      <w:r w:rsidRPr="00FB57BE">
                        <w:rPr>
                          <w:rFonts w:ascii="HG丸ｺﾞｼｯｸM-PRO" w:eastAsia="HG丸ｺﾞｼｯｸM-PRO" w:hAnsi="HG丸ｺﾞｼｯｸM-PRO" w:cstheme="minorBidi" w:hint="eastAsia"/>
                          <w:color w:val="000000" w:themeColor="dark1"/>
                          <w:sz w:val="20"/>
                          <w:szCs w:val="21"/>
                        </w:rPr>
                        <w:t>ＡＶ資料　全国の電話帳など</w:t>
                      </w:r>
                    </w:p>
                    <w:p w:rsidR="00327DA5" w:rsidRPr="00FB57BE" w:rsidRDefault="00327DA5" w:rsidP="00BD210B">
                      <w:pPr>
                        <w:pStyle w:val="Web"/>
                        <w:spacing w:before="0" w:beforeAutospacing="0" w:after="0" w:afterAutospacing="0" w:line="200" w:lineRule="exact"/>
                        <w:rPr>
                          <w:sz w:val="22"/>
                        </w:rPr>
                      </w:pPr>
                    </w:p>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こども資料室</w:t>
                      </w:r>
                    </w:p>
                    <w:p w:rsidR="00327DA5" w:rsidRPr="00FB57BE" w:rsidRDefault="00327DA5" w:rsidP="00BD210B">
                      <w:pPr>
                        <w:pStyle w:val="Web"/>
                        <w:spacing w:before="0" w:beforeAutospacing="0" w:after="0" w:afterAutospacing="0" w:line="200" w:lineRule="exact"/>
                        <w:rPr>
                          <w:sz w:val="22"/>
                        </w:rPr>
                      </w:pPr>
                      <w:r w:rsidRPr="00FB57BE">
                        <w:rPr>
                          <w:rFonts w:ascii="HG丸ｺﾞｼｯｸM-PRO" w:eastAsia="HG丸ｺﾞｼｯｸM-PRO" w:hAnsi="HG丸ｺﾞｼｯｸM-PRO" w:cstheme="minorBidi" w:hint="eastAsia"/>
                          <w:color w:val="000000" w:themeColor="dark1"/>
                          <w:sz w:val="20"/>
                          <w:szCs w:val="21"/>
                        </w:rPr>
                        <w:t>絵本　よみもの　紙芝居　外国語の絵本</w:t>
                      </w:r>
                    </w:p>
                    <w:p w:rsidR="00327DA5" w:rsidRPr="00FB57BE" w:rsidRDefault="00327DA5" w:rsidP="00BD210B">
                      <w:pPr>
                        <w:pStyle w:val="Web"/>
                        <w:spacing w:before="0" w:beforeAutospacing="0" w:after="0" w:afterAutospacing="0" w:line="200" w:lineRule="exact"/>
                        <w:rPr>
                          <w:sz w:val="22"/>
                        </w:rPr>
                      </w:pPr>
                      <w:r w:rsidRPr="00FB57BE">
                        <w:rPr>
                          <w:rFonts w:ascii="HG丸ｺﾞｼｯｸM-PRO" w:eastAsia="HG丸ｺﾞｼｯｸM-PRO" w:hAnsi="HG丸ｺﾞｼｯｸM-PRO" w:cstheme="minorBidi" w:hint="eastAsia"/>
                          <w:color w:val="000000" w:themeColor="dark1"/>
                          <w:sz w:val="20"/>
                          <w:szCs w:val="21"/>
                        </w:rPr>
                        <w:t>小学生以下の利用者カードの発行</w:t>
                      </w:r>
                    </w:p>
                    <w:p w:rsidR="00327DA5" w:rsidRDefault="00327DA5" w:rsidP="00BD210B">
                      <w:pPr>
                        <w:pStyle w:val="Web"/>
                        <w:spacing w:before="0" w:beforeAutospacing="0" w:after="0" w:afterAutospacing="0" w:line="200" w:lineRule="exact"/>
                        <w:rPr>
                          <w:rFonts w:ascii="HG丸ｺﾞｼｯｸM-PRO" w:eastAsia="HG丸ｺﾞｼｯｸM-PRO" w:hAnsi="HG丸ｺﾞｼｯｸM-PRO" w:cstheme="minorBidi"/>
                          <w:color w:val="000000" w:themeColor="dark1"/>
                          <w:sz w:val="20"/>
                          <w:szCs w:val="21"/>
                        </w:rPr>
                      </w:pPr>
                      <w:r w:rsidRPr="00FB57BE">
                        <w:rPr>
                          <w:rFonts w:ascii="HG丸ｺﾞｼｯｸM-PRO" w:eastAsia="HG丸ｺﾞｼｯｸM-PRO" w:hAnsi="HG丸ｺﾞｼｯｸM-PRO" w:cstheme="minorBidi" w:hint="eastAsia"/>
                          <w:color w:val="000000" w:themeColor="dark1"/>
                          <w:sz w:val="20"/>
                          <w:szCs w:val="21"/>
                        </w:rPr>
                        <w:t>こども資料室資料の貸出・返却など</w:t>
                      </w:r>
                    </w:p>
                    <w:p w:rsidR="00327DA5" w:rsidRPr="00FB57BE" w:rsidRDefault="00327DA5" w:rsidP="00BD210B">
                      <w:pPr>
                        <w:pStyle w:val="Web"/>
                        <w:spacing w:before="0" w:beforeAutospacing="0" w:after="0" w:afterAutospacing="0" w:line="200" w:lineRule="exact"/>
                        <w:rPr>
                          <w:sz w:val="22"/>
                        </w:rPr>
                      </w:pPr>
                    </w:p>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国際児童文学館</w:t>
                      </w:r>
                    </w:p>
                    <w:p w:rsidR="00327DA5" w:rsidRDefault="00327DA5" w:rsidP="00BD210B">
                      <w:pPr>
                        <w:pStyle w:val="Web"/>
                        <w:spacing w:before="0" w:beforeAutospacing="0" w:after="0" w:afterAutospacing="0" w:line="200" w:lineRule="exact"/>
                        <w:rPr>
                          <w:rFonts w:ascii="HG丸ｺﾞｼｯｸM-PRO" w:eastAsia="HG丸ｺﾞｼｯｸM-PRO" w:hAnsi="HG丸ｺﾞｼｯｸM-PRO" w:cstheme="minorBidi"/>
                          <w:color w:val="000000" w:themeColor="dark1"/>
                          <w:sz w:val="20"/>
                          <w:szCs w:val="21"/>
                        </w:rPr>
                      </w:pPr>
                      <w:r w:rsidRPr="00FB57BE">
                        <w:rPr>
                          <w:rFonts w:ascii="HG丸ｺﾞｼｯｸM-PRO" w:eastAsia="HG丸ｺﾞｼｯｸM-PRO" w:hAnsi="HG丸ｺﾞｼｯｸM-PRO" w:cstheme="minorBidi" w:hint="eastAsia"/>
                          <w:color w:val="000000" w:themeColor="dark1"/>
                          <w:sz w:val="20"/>
                          <w:szCs w:val="21"/>
                        </w:rPr>
                        <w:t>国内外の児童書および関連資料（貸出不可）</w:t>
                      </w:r>
                    </w:p>
                    <w:p w:rsidR="00327DA5" w:rsidRPr="00FB57BE" w:rsidRDefault="00327DA5" w:rsidP="00BD210B">
                      <w:pPr>
                        <w:pStyle w:val="Web"/>
                        <w:spacing w:before="0" w:beforeAutospacing="0" w:after="0" w:afterAutospacing="0" w:line="200" w:lineRule="exact"/>
                        <w:rPr>
                          <w:sz w:val="22"/>
                        </w:rPr>
                      </w:pPr>
                    </w:p>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障がい者支援室</w:t>
                      </w:r>
                    </w:p>
                    <w:p w:rsidR="00327DA5" w:rsidRDefault="00327DA5" w:rsidP="00BD210B">
                      <w:pPr>
                        <w:pStyle w:val="Web"/>
                        <w:spacing w:before="0" w:beforeAutospacing="0" w:after="0" w:afterAutospacing="0" w:line="200" w:lineRule="exact"/>
                        <w:rPr>
                          <w:rFonts w:ascii="HG丸ｺﾞｼｯｸM-PRO" w:eastAsia="HG丸ｺﾞｼｯｸM-PRO" w:hAnsi="HG丸ｺﾞｼｯｸM-PRO" w:cstheme="minorBidi"/>
                          <w:color w:val="000000" w:themeColor="dark1"/>
                          <w:sz w:val="20"/>
                          <w:szCs w:val="21"/>
                        </w:rPr>
                      </w:pPr>
                      <w:r w:rsidRPr="00FB57BE">
                        <w:rPr>
                          <w:rFonts w:ascii="HG丸ｺﾞｼｯｸM-PRO" w:eastAsia="HG丸ｺﾞｼｯｸM-PRO" w:hAnsi="HG丸ｺﾞｼｯｸM-PRO" w:cstheme="minorBidi" w:hint="eastAsia"/>
                          <w:color w:val="000000" w:themeColor="dark1"/>
                          <w:sz w:val="20"/>
                          <w:szCs w:val="21"/>
                        </w:rPr>
                        <w:t>障がい者サービスの窓口</w:t>
                      </w:r>
                    </w:p>
                    <w:p w:rsidR="00327DA5" w:rsidRPr="00FB57BE" w:rsidRDefault="00327DA5" w:rsidP="00BD210B">
                      <w:pPr>
                        <w:pStyle w:val="Web"/>
                        <w:spacing w:before="0" w:beforeAutospacing="0" w:after="0" w:afterAutospacing="0" w:line="200" w:lineRule="exact"/>
                        <w:rPr>
                          <w:sz w:val="22"/>
                        </w:rPr>
                      </w:pPr>
                    </w:p>
                    <w:p w:rsidR="00327DA5" w:rsidRPr="00FB57BE" w:rsidRDefault="00327DA5" w:rsidP="00BD210B">
                      <w:pPr>
                        <w:pStyle w:val="Web"/>
                        <w:spacing w:before="0" w:beforeAutospacing="0" w:after="0" w:afterAutospacing="0" w:line="200" w:lineRule="exact"/>
                        <w:rPr>
                          <w:sz w:val="22"/>
                        </w:rPr>
                      </w:pPr>
                      <w:r w:rsidRPr="00FB57BE">
                        <w:rPr>
                          <w:rFonts w:cstheme="minorBidi" w:hint="eastAsia"/>
                          <w:b/>
                          <w:bCs/>
                          <w:color w:val="000000" w:themeColor="dark1"/>
                          <w:sz w:val="20"/>
                          <w:szCs w:val="21"/>
                        </w:rPr>
                        <w:t>ライティホール</w:t>
                      </w:r>
                      <w:r w:rsidRPr="00FB57BE">
                        <w:rPr>
                          <w:rFonts w:ascii="HG丸ｺﾞｼｯｸM-PRO" w:eastAsia="HG丸ｺﾞｼｯｸM-PRO" w:hAnsi="HG丸ｺﾞｼｯｸM-PRO" w:cstheme="minorBidi" w:hint="eastAsia"/>
                          <w:color w:val="000000" w:themeColor="dark1"/>
                          <w:sz w:val="20"/>
                          <w:szCs w:val="21"/>
                        </w:rPr>
                        <w:t xml:space="preserve">　380席の多目的ホール</w:t>
                      </w:r>
                    </w:p>
                  </w:txbxContent>
                </v:textbox>
                <w10:wrap anchory="page"/>
              </v:shape>
            </w:pict>
          </mc:Fallback>
        </mc:AlternateContent>
      </w:r>
    </w:p>
    <w:sectPr w:rsidR="004A37AD" w:rsidRPr="004A37AD" w:rsidSect="0097533B">
      <w:footerReference w:type="default" r:id="rId34"/>
      <w:pgSz w:w="11906" w:h="16838"/>
      <w:pgMar w:top="1134" w:right="1134" w:bottom="1559" w:left="1418"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DA5" w:rsidRDefault="00327DA5" w:rsidP="00BD0104">
      <w:r>
        <w:separator/>
      </w:r>
    </w:p>
  </w:endnote>
  <w:endnote w:type="continuationSeparator" w:id="0">
    <w:p w:rsidR="00327DA5" w:rsidRDefault="00327DA5" w:rsidP="00BD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DA5" w:rsidRPr="00F218F5" w:rsidRDefault="00327DA5">
    <w:pPr>
      <w:pStyle w:val="a3"/>
      <w:jc w:val="center"/>
      <w:rPr>
        <w:rFonts w:ascii="HG丸ｺﾞｼｯｸM-PRO" w:eastAsia="HG丸ｺﾞｼｯｸM-PRO" w:hAnsi="HG丸ｺﾞｼｯｸM-PRO"/>
      </w:rPr>
    </w:pPr>
  </w:p>
  <w:p w:rsidR="00327DA5" w:rsidRDefault="00327DA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12954"/>
      <w:docPartObj>
        <w:docPartGallery w:val="Page Numbers (Bottom of Page)"/>
        <w:docPartUnique/>
      </w:docPartObj>
    </w:sdtPr>
    <w:sdtEndPr>
      <w:rPr>
        <w:rFonts w:ascii="HG丸ｺﾞｼｯｸM-PRO" w:eastAsia="HG丸ｺﾞｼｯｸM-PRO" w:hAnsi="HG丸ｺﾞｼｯｸM-PRO"/>
      </w:rPr>
    </w:sdtEndPr>
    <w:sdtContent>
      <w:p w:rsidR="00327DA5" w:rsidRPr="0097533B" w:rsidRDefault="00327DA5">
        <w:pPr>
          <w:pStyle w:val="a3"/>
          <w:jc w:val="center"/>
          <w:rPr>
            <w:rFonts w:ascii="HG丸ｺﾞｼｯｸM-PRO" w:eastAsia="HG丸ｺﾞｼｯｸM-PRO" w:hAnsi="HG丸ｺﾞｼｯｸM-PRO"/>
          </w:rPr>
        </w:pPr>
        <w:r w:rsidRPr="0097533B">
          <w:rPr>
            <w:rFonts w:ascii="HG丸ｺﾞｼｯｸM-PRO" w:eastAsia="HG丸ｺﾞｼｯｸM-PRO" w:hAnsi="HG丸ｺﾞｼｯｸM-PRO"/>
          </w:rPr>
          <w:fldChar w:fldCharType="begin"/>
        </w:r>
        <w:r w:rsidRPr="0097533B">
          <w:rPr>
            <w:rFonts w:ascii="HG丸ｺﾞｼｯｸM-PRO" w:eastAsia="HG丸ｺﾞｼｯｸM-PRO" w:hAnsi="HG丸ｺﾞｼｯｸM-PRO"/>
          </w:rPr>
          <w:instrText>PAGE   \* MERGEFORMAT</w:instrText>
        </w:r>
        <w:r w:rsidRPr="0097533B">
          <w:rPr>
            <w:rFonts w:ascii="HG丸ｺﾞｼｯｸM-PRO" w:eastAsia="HG丸ｺﾞｼｯｸM-PRO" w:hAnsi="HG丸ｺﾞｼｯｸM-PRO"/>
          </w:rPr>
          <w:fldChar w:fldCharType="separate"/>
        </w:r>
        <w:r w:rsidR="006838A5" w:rsidRPr="006838A5">
          <w:rPr>
            <w:rFonts w:ascii="HG丸ｺﾞｼｯｸM-PRO" w:eastAsia="HG丸ｺﾞｼｯｸM-PRO" w:hAnsi="HG丸ｺﾞｼｯｸM-PRO"/>
            <w:noProof/>
            <w:lang w:val="ja-JP"/>
          </w:rPr>
          <w:t>6</w:t>
        </w:r>
        <w:r w:rsidRPr="0097533B">
          <w:rPr>
            <w:rFonts w:ascii="HG丸ｺﾞｼｯｸM-PRO" w:eastAsia="HG丸ｺﾞｼｯｸM-PRO" w:hAnsi="HG丸ｺﾞｼｯｸM-PRO"/>
          </w:rPr>
          <w:fldChar w:fldCharType="end"/>
        </w:r>
      </w:p>
    </w:sdtContent>
  </w:sdt>
  <w:p w:rsidR="00327DA5" w:rsidRDefault="00327D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DA5" w:rsidRDefault="00327DA5" w:rsidP="00BD0104">
      <w:r>
        <w:separator/>
      </w:r>
    </w:p>
  </w:footnote>
  <w:footnote w:type="continuationSeparator" w:id="0">
    <w:p w:rsidR="00327DA5" w:rsidRDefault="00327DA5" w:rsidP="00BD0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04"/>
    <w:rsid w:val="00020568"/>
    <w:rsid w:val="00101E4A"/>
    <w:rsid w:val="00104C9D"/>
    <w:rsid w:val="0013154F"/>
    <w:rsid w:val="00170B95"/>
    <w:rsid w:val="00177025"/>
    <w:rsid w:val="001D7B0B"/>
    <w:rsid w:val="00283A38"/>
    <w:rsid w:val="002862AC"/>
    <w:rsid w:val="002F3BD0"/>
    <w:rsid w:val="00303E7B"/>
    <w:rsid w:val="00323EC8"/>
    <w:rsid w:val="00324939"/>
    <w:rsid w:val="00327DA5"/>
    <w:rsid w:val="00357D7A"/>
    <w:rsid w:val="003A017D"/>
    <w:rsid w:val="003A3026"/>
    <w:rsid w:val="003A3D30"/>
    <w:rsid w:val="00483C6E"/>
    <w:rsid w:val="004A37AD"/>
    <w:rsid w:val="00554F9B"/>
    <w:rsid w:val="005B7E63"/>
    <w:rsid w:val="006213D2"/>
    <w:rsid w:val="00622FF2"/>
    <w:rsid w:val="006838A5"/>
    <w:rsid w:val="006A7E71"/>
    <w:rsid w:val="00707230"/>
    <w:rsid w:val="0076653D"/>
    <w:rsid w:val="00770FB8"/>
    <w:rsid w:val="008D6BEC"/>
    <w:rsid w:val="0097533B"/>
    <w:rsid w:val="00981329"/>
    <w:rsid w:val="00A248D3"/>
    <w:rsid w:val="00A5695C"/>
    <w:rsid w:val="00B903D1"/>
    <w:rsid w:val="00BA129E"/>
    <w:rsid w:val="00BA5D59"/>
    <w:rsid w:val="00BD0104"/>
    <w:rsid w:val="00BD210B"/>
    <w:rsid w:val="00D73FCF"/>
    <w:rsid w:val="00E30B45"/>
    <w:rsid w:val="00E53BF9"/>
    <w:rsid w:val="00E76D7E"/>
    <w:rsid w:val="00ED03A1"/>
    <w:rsid w:val="00F16A2A"/>
    <w:rsid w:val="00F218F5"/>
    <w:rsid w:val="00F24801"/>
    <w:rsid w:val="00F34056"/>
    <w:rsid w:val="00F447CA"/>
    <w:rsid w:val="00F542F1"/>
    <w:rsid w:val="00FB4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BE95EB5"/>
  <w15:chartTrackingRefBased/>
  <w15:docId w15:val="{D5A2AEB1-3DBA-403D-8399-CDF03125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1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0104"/>
    <w:pPr>
      <w:tabs>
        <w:tab w:val="center" w:pos="4252"/>
        <w:tab w:val="right" w:pos="8504"/>
      </w:tabs>
      <w:snapToGrid w:val="0"/>
    </w:pPr>
  </w:style>
  <w:style w:type="character" w:customStyle="1" w:styleId="a4">
    <w:name w:val="フッター (文字)"/>
    <w:basedOn w:val="a0"/>
    <w:link w:val="a3"/>
    <w:uiPriority w:val="99"/>
    <w:rsid w:val="00BD0104"/>
  </w:style>
  <w:style w:type="paragraph" w:styleId="a5">
    <w:name w:val="header"/>
    <w:basedOn w:val="a"/>
    <w:link w:val="a6"/>
    <w:uiPriority w:val="99"/>
    <w:unhideWhenUsed/>
    <w:rsid w:val="00BD0104"/>
    <w:pPr>
      <w:tabs>
        <w:tab w:val="center" w:pos="4252"/>
        <w:tab w:val="right" w:pos="8504"/>
      </w:tabs>
      <w:snapToGrid w:val="0"/>
    </w:pPr>
  </w:style>
  <w:style w:type="character" w:customStyle="1" w:styleId="a6">
    <w:name w:val="ヘッダー (文字)"/>
    <w:basedOn w:val="a0"/>
    <w:link w:val="a5"/>
    <w:uiPriority w:val="99"/>
    <w:rsid w:val="00BD0104"/>
  </w:style>
  <w:style w:type="table" w:styleId="a7">
    <w:name w:val="Table Grid"/>
    <w:basedOn w:val="a1"/>
    <w:uiPriority w:val="39"/>
    <w:rsid w:val="004A3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37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37AD"/>
    <w:rPr>
      <w:rFonts w:asciiTheme="majorHAnsi" w:eastAsiaTheme="majorEastAsia" w:hAnsiTheme="majorHAnsi" w:cstheme="majorBidi"/>
      <w:sz w:val="18"/>
      <w:szCs w:val="18"/>
    </w:rPr>
  </w:style>
  <w:style w:type="character" w:styleId="aa">
    <w:name w:val="Hyperlink"/>
    <w:basedOn w:val="a0"/>
    <w:uiPriority w:val="99"/>
    <w:unhideWhenUsed/>
    <w:rsid w:val="004A37AD"/>
    <w:rPr>
      <w:color w:val="0563C1" w:themeColor="hyperlink"/>
      <w:u w:val="single"/>
    </w:rPr>
  </w:style>
  <w:style w:type="paragraph" w:styleId="Web">
    <w:name w:val="Normal (Web)"/>
    <w:basedOn w:val="a"/>
    <w:uiPriority w:val="99"/>
    <w:unhideWhenUsed/>
    <w:rsid w:val="00BD21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image" Target="media/image16.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emf"/><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4687-F0CB-4785-8B35-E22D5C0E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3289</Words>
  <Characters>18750</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和世</dc:creator>
  <cp:keywords/>
  <dc:description/>
  <cp:lastModifiedBy>上田　哲司</cp:lastModifiedBy>
  <cp:revision>4</cp:revision>
  <cp:lastPrinted>2020-12-15T00:16:00Z</cp:lastPrinted>
  <dcterms:created xsi:type="dcterms:W3CDTF">2020-12-12T04:44:00Z</dcterms:created>
  <dcterms:modified xsi:type="dcterms:W3CDTF">2021-01-25T10:51:00Z</dcterms:modified>
</cp:coreProperties>
</file>