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E6D" w:rsidRDefault="00DD3166" w:rsidP="0028076C">
      <w:pPr>
        <w:spacing w:line="180" w:lineRule="exact"/>
        <w:jc w:val="right"/>
        <w:rPr>
          <w:rFonts w:ascii="Meiryo UI" w:eastAsia="Meiryo UI" w:hAnsi="Meiryo UI"/>
          <w:sz w:val="18"/>
        </w:rPr>
      </w:pPr>
      <w:r>
        <w:rPr>
          <w:rFonts w:ascii="Meiryo UI" w:eastAsia="Meiryo UI" w:hAnsi="Meiryo UI"/>
          <w:noProof/>
          <w:sz w:val="18"/>
        </w:rPr>
        <mc:AlternateContent>
          <mc:Choice Requires="wps">
            <w:drawing>
              <wp:anchor distT="0" distB="0" distL="114300" distR="114300" simplePos="0" relativeHeight="252170240" behindDoc="0" locked="0" layoutInCell="1" allowOverlap="1">
                <wp:simplePos x="0" y="0"/>
                <wp:positionH relativeFrom="margin">
                  <wp:align>right</wp:align>
                </wp:positionH>
                <wp:positionV relativeFrom="paragraph">
                  <wp:posOffset>-65314</wp:posOffset>
                </wp:positionV>
                <wp:extent cx="1060953" cy="308758"/>
                <wp:effectExtent l="0" t="0" r="25400" b="15240"/>
                <wp:wrapNone/>
                <wp:docPr id="17" name="テキスト ボックス 17"/>
                <wp:cNvGraphicFramePr/>
                <a:graphic xmlns:a="http://schemas.openxmlformats.org/drawingml/2006/main">
                  <a:graphicData uri="http://schemas.microsoft.com/office/word/2010/wordprocessingShape">
                    <wps:wsp>
                      <wps:cNvSpPr txBox="1"/>
                      <wps:spPr>
                        <a:xfrm>
                          <a:off x="0" y="0"/>
                          <a:ext cx="1060953" cy="308758"/>
                        </a:xfrm>
                        <a:prstGeom prst="rect">
                          <a:avLst/>
                        </a:prstGeom>
                        <a:solidFill>
                          <a:schemeClr val="lt1"/>
                        </a:solidFill>
                        <a:ln w="6350">
                          <a:solidFill>
                            <a:prstClr val="black"/>
                          </a:solidFill>
                        </a:ln>
                      </wps:spPr>
                      <wps:txbx>
                        <w:txbxContent>
                          <w:p w:rsidR="00DD3166" w:rsidRPr="00DD3166" w:rsidRDefault="00DD3166" w:rsidP="00DD3166">
                            <w:pPr>
                              <w:jc w:val="center"/>
                              <w:rPr>
                                <w:rFonts w:ascii="Meiryo UI" w:eastAsia="Meiryo UI" w:hAnsi="Meiryo UI" w:hint="eastAsia"/>
                              </w:rPr>
                            </w:pPr>
                            <w:r w:rsidRPr="00DD3166">
                              <w:rPr>
                                <w:rFonts w:ascii="Meiryo UI" w:eastAsia="Meiryo UI" w:hAnsi="Meiryo UI" w:hint="eastAsia"/>
                              </w:rPr>
                              <w:t>参考</w:t>
                            </w:r>
                            <w:r w:rsidRPr="00DD3166">
                              <w:rPr>
                                <w:rFonts w:ascii="Meiryo UI" w:eastAsia="Meiryo UI" w:hAnsi="Meiryo UI"/>
                              </w:rPr>
                              <w:t>資料</w:t>
                            </w:r>
                            <w:r>
                              <w:rPr>
                                <w:rFonts w:ascii="Meiryo UI" w:eastAsia="Meiryo UI" w:hAnsi="Meiryo UI" w:hint="eastAsia"/>
                              </w:rPr>
                              <w:t xml:space="preserve"> </w:t>
                            </w:r>
                            <w:r w:rsidRPr="00DD3166">
                              <w:rPr>
                                <w:rFonts w:ascii="Meiryo UI" w:eastAsia="Meiryo UI" w:hAnsi="Meiryo UI"/>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2.35pt;margin-top:-5.15pt;width:83.55pt;height:24.3pt;z-index:252170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" fillcolor="white [3201]" strokeweight=".5pt">
                <v:textbox>
                  <w:txbxContent>
                    <w:p w:rsidR="00DD3166" w:rsidRPr="00DD3166" w:rsidRDefault="00DD3166" w:rsidP="00DD3166">
                      <w:pPr>
                        <w:jc w:val="center"/>
                        <w:rPr>
                          <w:rFonts w:ascii="Meiryo UI" w:eastAsia="Meiryo UI" w:hAnsi="Meiryo UI" w:hint="eastAsia"/>
                        </w:rPr>
                      </w:pPr>
                      <w:r w:rsidRPr="00DD3166">
                        <w:rPr>
                          <w:rFonts w:ascii="Meiryo UI" w:eastAsia="Meiryo UI" w:hAnsi="Meiryo UI" w:hint="eastAsia"/>
                        </w:rPr>
                        <w:t>参考</w:t>
                      </w:r>
                      <w:r w:rsidRPr="00DD3166">
                        <w:rPr>
                          <w:rFonts w:ascii="Meiryo UI" w:eastAsia="Meiryo UI" w:hAnsi="Meiryo UI"/>
                        </w:rPr>
                        <w:t>資料</w:t>
                      </w:r>
                      <w:r>
                        <w:rPr>
                          <w:rFonts w:ascii="Meiryo UI" w:eastAsia="Meiryo UI" w:hAnsi="Meiryo UI" w:hint="eastAsia"/>
                        </w:rPr>
                        <w:t xml:space="preserve"> </w:t>
                      </w:r>
                      <w:r w:rsidRPr="00DD3166">
                        <w:rPr>
                          <w:rFonts w:ascii="Meiryo UI" w:eastAsia="Meiryo UI" w:hAnsi="Meiryo UI"/>
                        </w:rPr>
                        <w:t>①</w:t>
                      </w:r>
                    </w:p>
                  </w:txbxContent>
                </v:textbox>
                <w10:wrap anchorx="margin"/>
              </v:shape>
            </w:pict>
          </mc:Fallback>
        </mc:AlternateContent>
      </w:r>
    </w:p>
    <w:p w:rsidR="0028076C" w:rsidRPr="00856E6D" w:rsidRDefault="0028076C" w:rsidP="0028076C">
      <w:pPr>
        <w:spacing w:line="180" w:lineRule="exact"/>
        <w:jc w:val="right"/>
        <w:rPr>
          <w:rFonts w:ascii="Meiryo UI" w:eastAsia="Meiryo UI" w:hAnsi="Meiryo UI"/>
          <w:sz w:val="18"/>
        </w:rPr>
      </w:pPr>
    </w:p>
    <w:p w:rsidR="00387E35" w:rsidRDefault="0057105A" w:rsidP="00387E35">
      <w:pPr>
        <w:spacing w:line="400" w:lineRule="exact"/>
        <w:jc w:val="center"/>
        <w:rPr>
          <w:rFonts w:ascii="Meiryo UI" w:eastAsia="Meiryo UI" w:hAnsi="Meiryo UI"/>
          <w:b/>
          <w:sz w:val="28"/>
        </w:rPr>
      </w:pPr>
      <w:r>
        <w:rPr>
          <w:rFonts w:ascii="Meiryo UI" w:eastAsia="Meiryo UI" w:hAnsi="Meiryo UI" w:hint="eastAsia"/>
          <w:b/>
          <w:sz w:val="28"/>
        </w:rPr>
        <w:t xml:space="preserve">  </w:t>
      </w:r>
      <w:r w:rsidR="00387E35">
        <w:rPr>
          <w:rFonts w:ascii="Meiryo UI" w:eastAsia="Meiryo UI" w:hAnsi="Meiryo UI" w:hint="eastAsia"/>
          <w:b/>
          <w:sz w:val="28"/>
        </w:rPr>
        <w:t>第４次大阪府子ども読書活動推進計画</w:t>
      </w:r>
      <w:r w:rsidR="00667AE1">
        <w:rPr>
          <w:rFonts w:ascii="Meiryo UI" w:eastAsia="Meiryo UI" w:hAnsi="Meiryo UI" w:hint="eastAsia"/>
          <w:b/>
          <w:sz w:val="28"/>
        </w:rPr>
        <w:t>について</w:t>
      </w:r>
      <w:r w:rsidR="00387E35">
        <w:rPr>
          <w:rFonts w:ascii="Meiryo UI" w:eastAsia="Meiryo UI" w:hAnsi="Meiryo UI" w:hint="eastAsia"/>
          <w:b/>
          <w:sz w:val="28"/>
        </w:rPr>
        <w:t>（</w:t>
      </w:r>
      <w:r w:rsidR="00080B12">
        <w:rPr>
          <w:rFonts w:ascii="Meiryo UI" w:eastAsia="Meiryo UI" w:hAnsi="Meiryo UI" w:hint="eastAsia"/>
          <w:b/>
          <w:sz w:val="28"/>
        </w:rPr>
        <w:t>素</w:t>
      </w:r>
      <w:r w:rsidR="00387E35">
        <w:rPr>
          <w:rFonts w:ascii="Meiryo UI" w:eastAsia="Meiryo UI" w:hAnsi="Meiryo UI" w:hint="eastAsia"/>
          <w:b/>
          <w:sz w:val="28"/>
        </w:rPr>
        <w:t>案）</w:t>
      </w:r>
      <w:bookmarkStart w:id="0" w:name="_GoBack"/>
      <w:bookmarkEnd w:id="0"/>
    </w:p>
    <w:p w:rsidR="00E125F6" w:rsidRDefault="009168BE" w:rsidP="00B57E9A">
      <w:pPr>
        <w:spacing w:line="400" w:lineRule="exact"/>
        <w:jc w:val="center"/>
        <w:rPr>
          <w:rFonts w:ascii="Meiryo UI" w:eastAsia="Meiryo UI" w:hAnsi="Meiryo UI"/>
          <w:b/>
          <w:sz w:val="28"/>
        </w:rPr>
      </w:pPr>
      <w:r>
        <w:rPr>
          <w:noProof/>
        </w:rPr>
        <mc:AlternateContent>
          <mc:Choice Requires="wps">
            <w:drawing>
              <wp:anchor distT="0" distB="0" distL="114300" distR="114300" simplePos="0" relativeHeight="251928576" behindDoc="0" locked="0" layoutInCell="1" allowOverlap="1" wp14:anchorId="6A8FEDC5" wp14:editId="2EA194E1">
                <wp:simplePos x="0" y="0"/>
                <wp:positionH relativeFrom="margin">
                  <wp:posOffset>3990442</wp:posOffset>
                </wp:positionH>
                <wp:positionV relativeFrom="paragraph">
                  <wp:posOffset>84328</wp:posOffset>
                </wp:positionV>
                <wp:extent cx="5769533" cy="238125"/>
                <wp:effectExtent l="38100" t="38100" r="98425" b="123825"/>
                <wp:wrapNone/>
                <wp:docPr id="16" name="角丸四角形 16"/>
                <wp:cNvGraphicFramePr/>
                <a:graphic xmlns:a="http://schemas.openxmlformats.org/drawingml/2006/main">
                  <a:graphicData uri="http://schemas.microsoft.com/office/word/2010/wordprocessingShape">
                    <wps:wsp>
                      <wps:cNvSpPr/>
                      <wps:spPr>
                        <a:xfrm>
                          <a:off x="0" y="0"/>
                          <a:ext cx="5769533"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474E5" w:rsidP="00667AE1">
                            <w:pPr>
                              <w:spacing w:line="200" w:lineRule="exact"/>
                              <w:jc w:val="center"/>
                              <w:rPr>
                                <w:rFonts w:ascii="Meiryo UI" w:eastAsia="Meiryo UI" w:hAnsi="Meiryo UI"/>
                                <w:b/>
                                <w:sz w:val="18"/>
                              </w:rPr>
                            </w:pPr>
                            <w:r w:rsidRPr="0070382B">
                              <w:rPr>
                                <w:rFonts w:ascii="Meiryo UI" w:eastAsia="Meiryo UI" w:hAnsi="Meiryo UI" w:hint="eastAsia"/>
                                <w:b/>
                                <w:sz w:val="18"/>
                              </w:rPr>
                              <w:t>第４次大阪府子ども読書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計画（案</w:t>
                            </w:r>
                            <w:r w:rsidRPr="0070382B">
                              <w:rPr>
                                <w:rFonts w:ascii="Meiryo UI" w:eastAsia="Meiryo UI" w:hAnsi="Meiryo UI"/>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FEDC5" id="角丸四角形 16" o:spid="_x0000_s1027" style="position:absolute;left:0;text-align:left;margin-left:314.2pt;margin-top:6.65pt;width:454.3pt;height:18.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" fillcolor="#deebf7" strokecolor="windowText" strokeweight=".25pt">
                <v:stroke joinstyle="miter"/>
                <v:shadow on="t" color="black" opacity="26214f" origin="-.5,-.5" offset=".74836mm,.74836mm"/>
                <v:textbox>
                  <w:txbxContent>
                    <w:p w:rsidR="00F474E5" w:rsidRPr="0070382B" w:rsidRDefault="00F474E5" w:rsidP="00667AE1">
                      <w:pPr>
                        <w:spacing w:line="200" w:lineRule="exact"/>
                        <w:jc w:val="center"/>
                        <w:rPr>
                          <w:rFonts w:ascii="Meiryo UI" w:eastAsia="Meiryo UI" w:hAnsi="Meiryo UI"/>
                          <w:b/>
                          <w:sz w:val="18"/>
                        </w:rPr>
                      </w:pPr>
                      <w:r w:rsidRPr="0070382B">
                        <w:rPr>
                          <w:rFonts w:ascii="Meiryo UI" w:eastAsia="Meiryo UI" w:hAnsi="Meiryo UI" w:hint="eastAsia"/>
                          <w:b/>
                          <w:sz w:val="18"/>
                        </w:rPr>
                        <w:t>第４次大阪府子ども読書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計画（案</w:t>
                      </w:r>
                      <w:r w:rsidRPr="0070382B">
                        <w:rPr>
                          <w:rFonts w:ascii="Meiryo UI" w:eastAsia="Meiryo UI" w:hAnsi="Meiryo UI"/>
                          <w:b/>
                          <w:sz w:val="18"/>
                        </w:rPr>
                        <w:t>）</w:t>
                      </w:r>
                    </w:p>
                  </w:txbxContent>
                </v:textbox>
                <w10:wrap anchorx="margin"/>
              </v:roundrect>
            </w:pict>
          </mc:Fallback>
        </mc:AlternateContent>
      </w:r>
      <w:r>
        <w:rPr>
          <w:noProof/>
        </w:rPr>
        <mc:AlternateContent>
          <mc:Choice Requires="wps">
            <w:drawing>
              <wp:anchor distT="0" distB="0" distL="114300" distR="114300" simplePos="0" relativeHeight="251793408" behindDoc="0" locked="0" layoutInCell="1" allowOverlap="1" wp14:anchorId="017DDBF7" wp14:editId="546C3B57">
                <wp:simplePos x="0" y="0"/>
                <wp:positionH relativeFrom="margin">
                  <wp:align>left</wp:align>
                </wp:positionH>
                <wp:positionV relativeFrom="paragraph">
                  <wp:posOffset>84328</wp:posOffset>
                </wp:positionV>
                <wp:extent cx="3810635" cy="238125"/>
                <wp:effectExtent l="38100" t="38100" r="94615" b="123825"/>
                <wp:wrapNone/>
                <wp:docPr id="54" name="角丸四角形 54"/>
                <wp:cNvGraphicFramePr/>
                <a:graphic xmlns:a="http://schemas.openxmlformats.org/drawingml/2006/main">
                  <a:graphicData uri="http://schemas.microsoft.com/office/word/2010/wordprocessingShape">
                    <wps:wsp>
                      <wps:cNvSpPr/>
                      <wps:spPr>
                        <a:xfrm>
                          <a:off x="0" y="0"/>
                          <a:ext cx="3810635"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a:outerShdw blurRad="50800" dist="38100" dir="2700000" algn="tl" rotWithShape="0">
                            <a:prstClr val="black">
                              <a:alpha val="40000"/>
                            </a:prstClr>
                          </a:outerShdw>
                        </a:effectLst>
                      </wps:spPr>
                      <wps:txbx>
                        <w:txbxContent>
                          <w:p w:rsidR="00F474E5" w:rsidRPr="0070382B" w:rsidRDefault="00F474E5" w:rsidP="005858B1">
                            <w:pPr>
                              <w:spacing w:line="200" w:lineRule="exact"/>
                              <w:jc w:val="center"/>
                              <w:rPr>
                                <w:rFonts w:ascii="Meiryo UI" w:eastAsia="Meiryo UI" w:hAnsi="Meiryo UI"/>
                                <w:b/>
                                <w:sz w:val="18"/>
                              </w:rPr>
                            </w:pPr>
                            <w:r w:rsidRPr="0070382B">
                              <w:rPr>
                                <w:rFonts w:ascii="Meiryo UI" w:eastAsia="Meiryo UI" w:hAnsi="Meiryo UI" w:hint="eastAsia"/>
                                <w:b/>
                                <w:sz w:val="18"/>
                              </w:rPr>
                              <w:t>第</w:t>
                            </w:r>
                            <w:r w:rsidRPr="0070382B">
                              <w:rPr>
                                <w:rFonts w:ascii="Meiryo UI" w:eastAsia="Meiryo UI" w:hAnsi="Meiryo UI"/>
                                <w:b/>
                                <w:sz w:val="18"/>
                              </w:rPr>
                              <w:t>３</w:t>
                            </w:r>
                            <w:r w:rsidRPr="0070382B">
                              <w:rPr>
                                <w:rFonts w:ascii="Meiryo UI" w:eastAsia="Meiryo UI" w:hAnsi="Meiryo UI" w:hint="eastAsia"/>
                                <w:b/>
                                <w:sz w:val="18"/>
                              </w:rPr>
                              <w:t>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DDBF7" id="角丸四角形 54" o:spid="_x0000_s1028" style="position:absolute;left:0;text-align:left;margin-left:0;margin-top:6.65pt;width:300.05pt;height:18.7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" fillcolor="#deebf7" strokecolor="windowText" strokeweight=".25pt">
                <v:stroke joinstyle="miter"/>
                <v:shadow on="t" color="black" opacity="26214f" origin="-.5,-.5" offset=".74836mm,.74836mm"/>
                <v:textbox>
                  <w:txbxContent>
                    <w:p w:rsidR="00F474E5" w:rsidRPr="0070382B" w:rsidRDefault="00F474E5" w:rsidP="005858B1">
                      <w:pPr>
                        <w:spacing w:line="200" w:lineRule="exact"/>
                        <w:jc w:val="center"/>
                        <w:rPr>
                          <w:rFonts w:ascii="Meiryo UI" w:eastAsia="Meiryo UI" w:hAnsi="Meiryo UI"/>
                          <w:b/>
                          <w:sz w:val="18"/>
                        </w:rPr>
                      </w:pPr>
                      <w:r w:rsidRPr="0070382B">
                        <w:rPr>
                          <w:rFonts w:ascii="Meiryo UI" w:eastAsia="Meiryo UI" w:hAnsi="Meiryo UI" w:hint="eastAsia"/>
                          <w:b/>
                          <w:sz w:val="18"/>
                        </w:rPr>
                        <w:t>第</w:t>
                      </w:r>
                      <w:r w:rsidRPr="0070382B">
                        <w:rPr>
                          <w:rFonts w:ascii="Meiryo UI" w:eastAsia="Meiryo UI" w:hAnsi="Meiryo UI"/>
                          <w:b/>
                          <w:sz w:val="18"/>
                        </w:rPr>
                        <w:t>３</w:t>
                      </w:r>
                      <w:r w:rsidRPr="0070382B">
                        <w:rPr>
                          <w:rFonts w:ascii="Meiryo UI" w:eastAsia="Meiryo UI" w:hAnsi="Meiryo UI" w:hint="eastAsia"/>
                          <w:b/>
                          <w:sz w:val="18"/>
                        </w:rPr>
                        <w:t>次大阪府子ども読書</w:t>
                      </w:r>
                      <w:r w:rsidRPr="0070382B">
                        <w:rPr>
                          <w:rFonts w:ascii="Meiryo UI" w:eastAsia="Meiryo UI" w:hAnsi="Meiryo UI"/>
                          <w:b/>
                          <w:sz w:val="18"/>
                        </w:rPr>
                        <w:t>活動推進</w:t>
                      </w:r>
                      <w:r w:rsidRPr="0070382B">
                        <w:rPr>
                          <w:rFonts w:ascii="Meiryo UI" w:eastAsia="Meiryo UI" w:hAnsi="Meiryo UI" w:hint="eastAsia"/>
                          <w:b/>
                          <w:sz w:val="18"/>
                        </w:rPr>
                        <w:t>計画</w:t>
                      </w:r>
                    </w:p>
                  </w:txbxContent>
                </v:textbox>
                <w10:wrap anchorx="margin"/>
              </v:roundrect>
            </w:pict>
          </mc:Fallback>
        </mc:AlternateContent>
      </w:r>
    </w:p>
    <w:p w:rsidR="00DF4FD7" w:rsidRDefault="00F5354E" w:rsidP="005C1ADC">
      <w:pPr>
        <w:spacing w:line="400" w:lineRule="exact"/>
        <w:rPr>
          <w:rFonts w:ascii="Meiryo UI" w:eastAsia="Meiryo UI" w:hAnsi="Meiryo UI"/>
          <w:b/>
          <w:sz w:val="22"/>
        </w:rPr>
      </w:pPr>
      <w:r>
        <w:rPr>
          <w:noProof/>
        </w:rPr>
        <mc:AlternateContent>
          <mc:Choice Requires="wps">
            <w:drawing>
              <wp:anchor distT="0" distB="0" distL="114300" distR="114300" simplePos="0" relativeHeight="251709440" behindDoc="0" locked="0" layoutInCell="1" allowOverlap="1" wp14:anchorId="33D536D1" wp14:editId="15A4D0BC">
                <wp:simplePos x="0" y="0"/>
                <wp:positionH relativeFrom="margin">
                  <wp:posOffset>4297680</wp:posOffset>
                </wp:positionH>
                <wp:positionV relativeFrom="paragraph">
                  <wp:posOffset>149969</wp:posOffset>
                </wp:positionV>
                <wp:extent cx="5460365" cy="588397"/>
                <wp:effectExtent l="0" t="0" r="26035" b="21590"/>
                <wp:wrapNone/>
                <wp:docPr id="1" name="テキスト ボックス 1"/>
                <wp:cNvGraphicFramePr/>
                <a:graphic xmlns:a="http://schemas.openxmlformats.org/drawingml/2006/main">
                  <a:graphicData uri="http://schemas.microsoft.com/office/word/2010/wordprocessingShape">
                    <wps:wsp>
                      <wps:cNvSpPr txBox="1"/>
                      <wps:spPr>
                        <a:xfrm>
                          <a:off x="0" y="0"/>
                          <a:ext cx="5460365" cy="588397"/>
                        </a:xfrm>
                        <a:prstGeom prst="rect">
                          <a:avLst/>
                        </a:prstGeom>
                        <a:solidFill>
                          <a:sysClr val="window" lastClr="FFFFFF"/>
                        </a:solidFill>
                        <a:ln w="12700">
                          <a:solidFill>
                            <a:srgbClr val="00B0F0"/>
                          </a:solidFill>
                        </a:ln>
                      </wps:spPr>
                      <wps:txb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F474E5" w:rsidRPr="008B615D">
                              <w:rPr>
                                <w:rFonts w:ascii="Meiryo UI" w:eastAsia="Meiryo UI" w:hAnsi="Meiryo UI" w:hint="eastAsia"/>
                                <w:b/>
                                <w:sz w:val="18"/>
                              </w:rPr>
                              <w:t>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36D1" id="_x0000_t202" coordsize="21600,21600" o:spt="202" path="m,l,21600r21600,l21600,xe">
                <v:stroke joinstyle="miter"/>
                <v:path gradientshapeok="t" o:connecttype="rect"/>
              </v:shapetype>
              <v:shape id="テキスト ボックス 1" o:spid="_x0000_s1028" type="#_x0000_t202" style="position:absolute;left:0;text-align:left;margin-left:338.4pt;margin-top:11.8pt;width:429.95pt;height:46.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" fillcolor="window" strokecolor="#00b0f0" strokeweight="1pt">
                <v:textbox>
                  <w:txbxContent>
                    <w:p w:rsidR="00686E59" w:rsidRDefault="00F474E5" w:rsidP="00686E59">
                      <w:pPr>
                        <w:spacing w:line="240" w:lineRule="exact"/>
                        <w:ind w:firstLineChars="200" w:firstLine="360"/>
                        <w:jc w:val="left"/>
                        <w:rPr>
                          <w:rFonts w:ascii="Meiryo UI" w:eastAsia="Meiryo UI" w:hAnsi="Meiryo UI"/>
                          <w:b/>
                          <w:sz w:val="18"/>
                        </w:rPr>
                      </w:pPr>
                      <w:r w:rsidRPr="008B615D">
                        <w:rPr>
                          <w:rFonts w:ascii="Meiryo UI" w:eastAsia="Meiryo UI" w:hAnsi="Meiryo UI" w:hint="eastAsia"/>
                          <w:b/>
                          <w:sz w:val="18"/>
                        </w:rPr>
                        <w:t>発達段階や生活の場に応じて、全ての子どもが読書への興味・関心を高め、</w:t>
                      </w:r>
                      <w:r w:rsidR="00686E59">
                        <w:rPr>
                          <w:rFonts w:ascii="Meiryo UI" w:eastAsia="Meiryo UI" w:hAnsi="Meiryo UI" w:hint="eastAsia"/>
                          <w:b/>
                          <w:sz w:val="18"/>
                        </w:rPr>
                        <w:t>必要な</w:t>
                      </w:r>
                      <w:r w:rsidR="00686E59">
                        <w:rPr>
                          <w:rFonts w:ascii="Meiryo UI" w:eastAsia="Meiryo UI" w:hAnsi="Meiryo UI"/>
                          <w:b/>
                          <w:sz w:val="18"/>
                        </w:rPr>
                        <w:t>知識を得るとともに、</w:t>
                      </w:r>
                    </w:p>
                    <w:p w:rsidR="00F474E5" w:rsidRPr="008B615D" w:rsidRDefault="00686E59" w:rsidP="00686E59">
                      <w:pPr>
                        <w:spacing w:line="240" w:lineRule="exact"/>
                        <w:ind w:firstLineChars="200" w:firstLine="360"/>
                        <w:jc w:val="left"/>
                        <w:rPr>
                          <w:rFonts w:ascii="Meiryo UI" w:eastAsia="Meiryo UI" w:hAnsi="Meiryo UI"/>
                          <w:b/>
                          <w:sz w:val="18"/>
                        </w:rPr>
                      </w:pPr>
                      <w:r>
                        <w:rPr>
                          <w:rFonts w:ascii="Meiryo UI" w:eastAsia="Meiryo UI" w:hAnsi="Meiryo UI" w:hint="eastAsia"/>
                          <w:b/>
                          <w:sz w:val="18"/>
                        </w:rPr>
                        <w:t>自ら楽しみ</w:t>
                      </w:r>
                      <w:r>
                        <w:rPr>
                          <w:rFonts w:ascii="Meiryo UI" w:eastAsia="Meiryo UI" w:hAnsi="Meiryo UI"/>
                          <w:b/>
                          <w:sz w:val="18"/>
                        </w:rPr>
                        <w:t>ながら</w:t>
                      </w:r>
                      <w:r>
                        <w:rPr>
                          <w:rFonts w:ascii="Meiryo UI" w:eastAsia="Meiryo UI" w:hAnsi="Meiryo UI" w:hint="eastAsia"/>
                          <w:b/>
                          <w:sz w:val="18"/>
                        </w:rPr>
                        <w:t>読書活動を行うことができる環境整備をするために、</w:t>
                      </w:r>
                      <w:r w:rsidR="00F474E5" w:rsidRPr="008B615D">
                        <w:rPr>
                          <w:rFonts w:ascii="Meiryo UI" w:eastAsia="Meiryo UI" w:hAnsi="Meiryo UI" w:hint="eastAsia"/>
                          <w:b/>
                          <w:sz w:val="18"/>
                        </w:rPr>
                        <w:t>大阪全体で取り組みます。</w:t>
                      </w:r>
                    </w:p>
                  </w:txbxContent>
                </v:textbox>
                <w10:wrap anchorx="margin"/>
              </v:shap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808768" behindDoc="0" locked="0" layoutInCell="1" allowOverlap="1">
                <wp:simplePos x="0" y="0"/>
                <wp:positionH relativeFrom="column">
                  <wp:posOffset>3963725</wp:posOffset>
                </wp:positionH>
                <wp:positionV relativeFrom="paragraph">
                  <wp:posOffset>142019</wp:posOffset>
                </wp:positionV>
                <wp:extent cx="320040" cy="572494"/>
                <wp:effectExtent l="0" t="0" r="3810" b="0"/>
                <wp:wrapNone/>
                <wp:docPr id="74" name="角丸四角形 74"/>
                <wp:cNvGraphicFramePr/>
                <a:graphic xmlns:a="http://schemas.openxmlformats.org/drawingml/2006/main">
                  <a:graphicData uri="http://schemas.microsoft.com/office/word/2010/wordprocessingShape">
                    <wps:wsp>
                      <wps:cNvSpPr/>
                      <wps:spPr>
                        <a:xfrm>
                          <a:off x="0" y="0"/>
                          <a:ext cx="320040" cy="572494"/>
                        </a:xfrm>
                        <a:prstGeom prst="roundRect">
                          <a:avLst/>
                        </a:prstGeom>
                        <a:solidFill>
                          <a:schemeClr val="accent1">
                            <a:lumMod val="75000"/>
                          </a:schemeClr>
                        </a:solidFill>
                        <a:ln w="3175">
                          <a:noFill/>
                        </a:ln>
                        <a:effectLst/>
                      </wps:spPr>
                      <wps:style>
                        <a:lnRef idx="2">
                          <a:schemeClr val="accent6"/>
                        </a:lnRef>
                        <a:fillRef idx="1">
                          <a:schemeClr val="lt1"/>
                        </a:fillRef>
                        <a:effectRef idx="0">
                          <a:schemeClr val="accent6"/>
                        </a:effectRef>
                        <a:fontRef idx="minor">
                          <a:schemeClr val="dk1"/>
                        </a:fontRef>
                      </wps:style>
                      <wps:txbx>
                        <w:txbxContent>
                          <w:p w:rsidR="00F474E5" w:rsidRPr="00AB0A2F" w:rsidRDefault="00F474E5" w:rsidP="00FE781A">
                            <w:pPr>
                              <w:spacing w:line="140" w:lineRule="exact"/>
                              <w:jc w:val="center"/>
                              <w:rPr>
                                <w:rFonts w:ascii="Meiryo UI" w:eastAsia="Meiryo UI" w:hAnsi="Meiryo UI"/>
                                <w:color w:val="FFFFFF" w:themeColor="background1"/>
                                <w:sz w:val="15"/>
                                <w:szCs w:val="15"/>
                              </w:rPr>
                            </w:pPr>
                            <w:r w:rsidRPr="00200D96">
                              <w:rPr>
                                <w:rFonts w:ascii="Meiryo UI" w:eastAsia="Meiryo UI" w:hAnsi="Meiryo UI" w:hint="eastAsia"/>
                                <w:color w:val="FFFFFF" w:themeColor="background1"/>
                                <w:sz w:val="14"/>
                                <w:szCs w:val="14"/>
                              </w:rPr>
                              <w:t>基本方</w:t>
                            </w:r>
                            <w:r w:rsidRPr="00AB0A2F">
                              <w:rPr>
                                <w:rFonts w:ascii="Meiryo UI" w:eastAsia="Meiryo UI" w:hAnsi="Meiryo UI" w:hint="eastAsia"/>
                                <w:color w:val="FFFFFF" w:themeColor="background1"/>
                                <w:sz w:val="15"/>
                                <w:szCs w:val="15"/>
                              </w:rPr>
                              <w:t>針</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9" style="position:absolute;left:0;text-align:left;margin-left:312.1pt;margin-top:11.2pt;width:25.2pt;height:45.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" fillcolor="#2e74b5 [2404]" stroked="f" strokeweight=".25pt">
                <v:stroke joinstyle="miter"/>
                <v:textbox style="layout-flow:vertical-ideographic">
                  <w:txbxContent>
                    <w:p w:rsidR="00F474E5" w:rsidRPr="00AB0A2F" w:rsidRDefault="00F474E5" w:rsidP="00FE781A">
                      <w:pPr>
                        <w:spacing w:line="140" w:lineRule="exact"/>
                        <w:jc w:val="center"/>
                        <w:rPr>
                          <w:rFonts w:ascii="Meiryo UI" w:eastAsia="Meiryo UI" w:hAnsi="Meiryo UI"/>
                          <w:color w:val="FFFFFF" w:themeColor="background1"/>
                          <w:sz w:val="15"/>
                          <w:szCs w:val="15"/>
                        </w:rPr>
                      </w:pPr>
                      <w:r w:rsidRPr="00200D96">
                        <w:rPr>
                          <w:rFonts w:ascii="Meiryo UI" w:eastAsia="Meiryo UI" w:hAnsi="Meiryo UI" w:hint="eastAsia"/>
                          <w:color w:val="FFFFFF" w:themeColor="background1"/>
                          <w:sz w:val="14"/>
                          <w:szCs w:val="14"/>
                        </w:rPr>
                        <w:t>基本方</w:t>
                      </w:r>
                      <w:r w:rsidRPr="00AB0A2F">
                        <w:rPr>
                          <w:rFonts w:ascii="Meiryo UI" w:eastAsia="Meiryo UI" w:hAnsi="Meiryo UI" w:hint="eastAsia"/>
                          <w:color w:val="FFFFFF" w:themeColor="background1"/>
                          <w:sz w:val="15"/>
                          <w:szCs w:val="15"/>
                        </w:rPr>
                        <w:t>針</w:t>
                      </w:r>
                    </w:p>
                  </w:txbxContent>
                </v:textbox>
              </v:roundrect>
            </w:pict>
          </mc:Fallback>
        </mc:AlternateContent>
      </w:r>
      <w:r w:rsidR="002A1C77" w:rsidRPr="00480073">
        <w:rPr>
          <w:rFonts w:ascii="Meiryo UI" w:eastAsia="Meiryo UI" w:hAnsi="Meiryo UI"/>
          <w:b/>
          <w:noProof/>
          <w:sz w:val="22"/>
        </w:rPr>
        <mc:AlternateContent>
          <mc:Choice Requires="wps">
            <w:drawing>
              <wp:anchor distT="0" distB="0" distL="114300" distR="114300" simplePos="0" relativeHeight="251895808" behindDoc="0" locked="0" layoutInCell="1" allowOverlap="1" wp14:anchorId="28790307" wp14:editId="4575E2A2">
                <wp:simplePos x="0" y="0"/>
                <wp:positionH relativeFrom="column">
                  <wp:posOffset>29845</wp:posOffset>
                </wp:positionH>
                <wp:positionV relativeFrom="paragraph">
                  <wp:posOffset>114935</wp:posOffset>
                </wp:positionV>
                <wp:extent cx="674370" cy="228600"/>
                <wp:effectExtent l="0" t="0" r="11430" b="19050"/>
                <wp:wrapNone/>
                <wp:docPr id="59" name="角丸四角形 59"/>
                <wp:cNvGraphicFramePr/>
                <a:graphic xmlns:a="http://schemas.openxmlformats.org/drawingml/2006/main">
                  <a:graphicData uri="http://schemas.microsoft.com/office/word/2010/wordprocessingShape">
                    <wps:wsp>
                      <wps:cNvSpPr/>
                      <wps:spPr>
                        <a:xfrm>
                          <a:off x="0" y="0"/>
                          <a:ext cx="674370" cy="228600"/>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F474E5" w:rsidP="00480073">
                            <w:pPr>
                              <w:spacing w:line="180" w:lineRule="exact"/>
                              <w:jc w:val="center"/>
                              <w:rPr>
                                <w:rFonts w:ascii="Meiryo UI" w:eastAsia="Meiryo UI" w:hAnsi="Meiryo UI"/>
                                <w:b/>
                                <w:sz w:val="16"/>
                              </w:rPr>
                            </w:pPr>
                            <w:r w:rsidRPr="00E6683A">
                              <w:rPr>
                                <w:rFonts w:ascii="Meiryo UI" w:eastAsia="Meiryo UI" w:hAnsi="Meiryo UI" w:hint="eastAsia"/>
                                <w:b/>
                                <w:sz w:val="16"/>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0307" id="角丸四角形 59" o:spid="_x0000_s1030" style="position:absolute;left:0;text-align:left;margin-left:2.35pt;margin-top:9.05pt;width:53.1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" fillcolor="#deebf7" strokecolor="windowText" strokeweight=".25pt">
                <v:stroke joinstyle="miter"/>
                <v:textbox>
                  <w:txbxContent>
                    <w:p w:rsidR="00F474E5" w:rsidRPr="00E6683A" w:rsidRDefault="00F474E5" w:rsidP="00480073">
                      <w:pPr>
                        <w:spacing w:line="180" w:lineRule="exact"/>
                        <w:jc w:val="center"/>
                        <w:rPr>
                          <w:rFonts w:ascii="Meiryo UI" w:eastAsia="Meiryo UI" w:hAnsi="Meiryo UI"/>
                          <w:b/>
                          <w:sz w:val="16"/>
                        </w:rPr>
                      </w:pPr>
                      <w:r w:rsidRPr="00E6683A">
                        <w:rPr>
                          <w:rFonts w:ascii="Meiryo UI" w:eastAsia="Meiryo UI" w:hAnsi="Meiryo UI" w:hint="eastAsia"/>
                          <w:b/>
                          <w:sz w:val="16"/>
                        </w:rPr>
                        <w:t>基本方針</w:t>
                      </w:r>
                    </w:p>
                  </w:txbxContent>
                </v:textbox>
              </v:roundrect>
            </w:pict>
          </mc:Fallback>
        </mc:AlternateContent>
      </w:r>
    </w:p>
    <w:p w:rsidR="00AB493B" w:rsidRDefault="003C2F4C" w:rsidP="005C1ADC">
      <w:pPr>
        <w:spacing w:line="400" w:lineRule="exact"/>
        <w:rPr>
          <w:rFonts w:ascii="Meiryo UI" w:eastAsia="Meiryo UI" w:hAnsi="Meiryo UI"/>
          <w:b/>
          <w:sz w:val="22"/>
        </w:rPr>
      </w:pPr>
      <w:r w:rsidRPr="00480073">
        <w:rPr>
          <w:rFonts w:ascii="Meiryo UI" w:eastAsia="Meiryo UI" w:hAnsi="Meiryo UI"/>
          <w:b/>
          <w:noProof/>
          <w:sz w:val="22"/>
        </w:rPr>
        <mc:AlternateContent>
          <mc:Choice Requires="wps">
            <w:drawing>
              <wp:anchor distT="0" distB="0" distL="114300" distR="114300" simplePos="0" relativeHeight="251894784" behindDoc="0" locked="0" layoutInCell="1" allowOverlap="1" wp14:anchorId="671055E6" wp14:editId="78BC4B44">
                <wp:simplePos x="0" y="0"/>
                <wp:positionH relativeFrom="column">
                  <wp:posOffset>47549</wp:posOffset>
                </wp:positionH>
                <wp:positionV relativeFrom="paragraph">
                  <wp:posOffset>7925</wp:posOffset>
                </wp:positionV>
                <wp:extent cx="3803320" cy="400050"/>
                <wp:effectExtent l="0" t="0" r="26035" b="19050"/>
                <wp:wrapNone/>
                <wp:docPr id="67" name="テキスト ボックス 67"/>
                <wp:cNvGraphicFramePr/>
                <a:graphic xmlns:a="http://schemas.openxmlformats.org/drawingml/2006/main">
                  <a:graphicData uri="http://schemas.microsoft.com/office/word/2010/wordprocessingShape">
                    <wps:wsp>
                      <wps:cNvSpPr txBox="1"/>
                      <wps:spPr>
                        <a:xfrm>
                          <a:off x="0" y="0"/>
                          <a:ext cx="3803320" cy="400050"/>
                        </a:xfrm>
                        <a:prstGeom prst="rect">
                          <a:avLst/>
                        </a:prstGeom>
                        <a:solidFill>
                          <a:sysClr val="window" lastClr="FFFFFF"/>
                        </a:solidFill>
                        <a:ln w="6350">
                          <a:solidFill>
                            <a:prstClr val="black"/>
                          </a:solidFill>
                        </a:ln>
                      </wps:spPr>
                      <wps:txbx>
                        <w:txbxContent>
                          <w:p w:rsidR="002A5863" w:rsidRDefault="002A5863" w:rsidP="002A5863">
                            <w:pPr>
                              <w:spacing w:line="60" w:lineRule="exact"/>
                              <w:jc w:val="left"/>
                              <w:rPr>
                                <w:rFonts w:ascii="Meiryo UI" w:eastAsia="Meiryo UI" w:hAnsi="Meiryo UI"/>
                                <w:sz w:val="15"/>
                                <w:szCs w:val="15"/>
                              </w:rPr>
                            </w:pPr>
                          </w:p>
                          <w:p w:rsidR="00F474E5" w:rsidRPr="008B615D" w:rsidRDefault="00F474E5" w:rsidP="0062415B">
                            <w:pPr>
                              <w:spacing w:line="200" w:lineRule="exact"/>
                              <w:jc w:val="left"/>
                              <w:rPr>
                                <w:rFonts w:ascii="Meiryo UI" w:eastAsia="Meiryo UI" w:hAnsi="Meiryo UI"/>
                                <w:sz w:val="15"/>
                                <w:szCs w:val="15"/>
                              </w:rPr>
                            </w:pPr>
                            <w:r w:rsidRPr="008B615D">
                              <w:rPr>
                                <w:rFonts w:ascii="Meiryo UI" w:eastAsia="Meiryo UI" w:hAnsi="Meiryo UI" w:hint="eastAsia"/>
                                <w:sz w:val="15"/>
                                <w:szCs w:val="15"/>
                              </w:rPr>
                              <w:t>発達段階や生活の場に応じて本と親しむことにより、全ての子どもが読書の楽しさと大切さを知り、自主的に読書活動を行うことができる環境整備に大阪全体で取り組みます。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055E6" id="テキスト ボックス 67" o:spid="_x0000_s1032" type="#_x0000_t202" style="position:absolute;left:0;text-align:left;margin-left:3.75pt;margin-top:.6pt;width:299.45pt;height:3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" fillcolor="window" strokeweight=".5pt">
                <v:textbox>
                  <w:txbxContent>
                    <w:p w:rsidR="002A5863" w:rsidRDefault="002A5863" w:rsidP="002A5863">
                      <w:pPr>
                        <w:spacing w:line="60" w:lineRule="exact"/>
                        <w:jc w:val="left"/>
                        <w:rPr>
                          <w:rFonts w:ascii="Meiryo UI" w:eastAsia="Meiryo UI" w:hAnsi="Meiryo UI"/>
                          <w:sz w:val="15"/>
                          <w:szCs w:val="15"/>
                        </w:rPr>
                      </w:pPr>
                    </w:p>
                    <w:p w:rsidR="00F474E5" w:rsidRPr="008B615D" w:rsidRDefault="00F474E5" w:rsidP="0062415B">
                      <w:pPr>
                        <w:spacing w:line="200" w:lineRule="exact"/>
                        <w:jc w:val="left"/>
                        <w:rPr>
                          <w:rFonts w:ascii="Meiryo UI" w:eastAsia="Meiryo UI" w:hAnsi="Meiryo UI"/>
                          <w:sz w:val="15"/>
                          <w:szCs w:val="15"/>
                        </w:rPr>
                      </w:pPr>
                      <w:r w:rsidRPr="008B615D">
                        <w:rPr>
                          <w:rFonts w:ascii="Meiryo UI" w:eastAsia="Meiryo UI" w:hAnsi="Meiryo UI" w:hint="eastAsia"/>
                          <w:sz w:val="15"/>
                          <w:szCs w:val="15"/>
                        </w:rPr>
                        <w:t>発達段階や生活の場に応じて本と親しむことにより、全ての子どもが読書の楽しさと大切さを知り、自主的に読書活動を行うことができる環境整備に大阪全体で取り組みます。</w:t>
                      </w:r>
                    </w:p>
                  </w:txbxContent>
                </v:textbox>
              </v:shape>
            </w:pict>
          </mc:Fallback>
        </mc:AlternateContent>
      </w:r>
    </w:p>
    <w:p w:rsidR="00E971F9" w:rsidRDefault="007549E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28224" behindDoc="0" locked="0" layoutInCell="1" allowOverlap="1">
                <wp:simplePos x="0" y="0"/>
                <wp:positionH relativeFrom="margin">
                  <wp:posOffset>66675</wp:posOffset>
                </wp:positionH>
                <wp:positionV relativeFrom="paragraph">
                  <wp:posOffset>193675</wp:posOffset>
                </wp:positionV>
                <wp:extent cx="1390650" cy="228600"/>
                <wp:effectExtent l="0" t="0" r="19050" b="19050"/>
                <wp:wrapNone/>
                <wp:docPr id="56" name="角丸四角形 56"/>
                <wp:cNvGraphicFramePr/>
                <a:graphic xmlns:a="http://schemas.openxmlformats.org/drawingml/2006/main">
                  <a:graphicData uri="http://schemas.microsoft.com/office/word/2010/wordprocessingShape">
                    <wps:wsp>
                      <wps:cNvSpPr/>
                      <wps:spPr>
                        <a:xfrm>
                          <a:off x="0" y="0"/>
                          <a:ext cx="1390650" cy="228600"/>
                        </a:xfrm>
                        <a:prstGeom prst="roundRect">
                          <a:avLst/>
                        </a:prstGeom>
                        <a:solidFill>
                          <a:schemeClr val="accent1">
                            <a:lumMod val="20000"/>
                            <a:lumOff val="8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74E5" w:rsidRPr="00E6683A" w:rsidRDefault="00F474E5" w:rsidP="006D14A2">
                            <w:pPr>
                              <w:spacing w:line="180" w:lineRule="exact"/>
                              <w:jc w:val="center"/>
                              <w:rPr>
                                <w:rFonts w:ascii="Meiryo UI" w:eastAsia="Meiryo UI" w:hAnsi="Meiryo UI"/>
                                <w:b/>
                                <w:sz w:val="16"/>
                                <w:szCs w:val="15"/>
                              </w:rPr>
                            </w:pPr>
                            <w:r w:rsidRPr="00E6683A">
                              <w:rPr>
                                <w:rFonts w:ascii="Meiryo UI" w:eastAsia="Meiryo UI" w:hAnsi="Meiryo UI" w:hint="eastAsia"/>
                                <w:b/>
                                <w:sz w:val="16"/>
                                <w:szCs w:val="15"/>
                              </w:rPr>
                              <w:t>第３次</w:t>
                            </w:r>
                            <w:r w:rsidRPr="00E6683A">
                              <w:rPr>
                                <w:rFonts w:ascii="Meiryo UI" w:eastAsia="Meiryo UI" w:hAnsi="Meiryo UI"/>
                                <w:b/>
                                <w:sz w:val="16"/>
                                <w:szCs w:val="15"/>
                              </w:rPr>
                              <w:t>計画中の</w:t>
                            </w:r>
                            <w:r w:rsidRPr="00E6683A">
                              <w:rPr>
                                <w:rFonts w:ascii="Meiryo UI" w:eastAsia="Meiryo UI" w:hAnsi="Meiryo UI" w:hint="eastAsia"/>
                                <w:b/>
                                <w:sz w:val="16"/>
                                <w:szCs w:val="15"/>
                              </w:rPr>
                              <w:t>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32" style="position:absolute;left:0;text-align:left;margin-left:5.25pt;margin-top:15.25pt;width:109.5pt;height:18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" fillcolor="#deeaf6 [660]" strokecolor="black [3213]" strokeweight=".25pt">
                <v:stroke joinstyle="miter"/>
                <v:textbox>
                  <w:txbxContent>
                    <w:p w:rsidR="00F474E5" w:rsidRPr="00E6683A" w:rsidRDefault="00F474E5" w:rsidP="006D14A2">
                      <w:pPr>
                        <w:spacing w:line="180" w:lineRule="exact"/>
                        <w:jc w:val="center"/>
                        <w:rPr>
                          <w:rFonts w:ascii="Meiryo UI" w:eastAsia="Meiryo UI" w:hAnsi="Meiryo UI"/>
                          <w:b/>
                          <w:sz w:val="16"/>
                          <w:szCs w:val="15"/>
                        </w:rPr>
                      </w:pPr>
                      <w:r w:rsidRPr="00E6683A">
                        <w:rPr>
                          <w:rFonts w:ascii="Meiryo UI" w:eastAsia="Meiryo UI" w:hAnsi="Meiryo UI" w:hint="eastAsia"/>
                          <w:b/>
                          <w:sz w:val="16"/>
                          <w:szCs w:val="15"/>
                        </w:rPr>
                        <w:t>第３次</w:t>
                      </w:r>
                      <w:r w:rsidRPr="00E6683A">
                        <w:rPr>
                          <w:rFonts w:ascii="Meiryo UI" w:eastAsia="Meiryo UI" w:hAnsi="Meiryo UI"/>
                          <w:b/>
                          <w:sz w:val="16"/>
                          <w:szCs w:val="15"/>
                        </w:rPr>
                        <w:t>計画中の</w:t>
                      </w:r>
                      <w:r w:rsidRPr="00E6683A">
                        <w:rPr>
                          <w:rFonts w:ascii="Meiryo UI" w:eastAsia="Meiryo UI" w:hAnsi="Meiryo UI" w:hint="eastAsia"/>
                          <w:b/>
                          <w:sz w:val="16"/>
                          <w:szCs w:val="15"/>
                        </w:rPr>
                        <w:t>取組み</w:t>
                      </w:r>
                    </w:p>
                  </w:txbxContent>
                </v:textbox>
                <w10:wrap anchorx="margin"/>
              </v:roundrect>
            </w:pict>
          </mc:Fallback>
        </mc:AlternateContent>
      </w:r>
    </w:p>
    <w:p w:rsidR="00E971F9" w:rsidRDefault="000E27CD"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56928" behindDoc="0" locked="0" layoutInCell="1" allowOverlap="1">
                <wp:simplePos x="0" y="0"/>
                <wp:positionH relativeFrom="column">
                  <wp:posOffset>5191125</wp:posOffset>
                </wp:positionH>
                <wp:positionV relativeFrom="paragraph">
                  <wp:posOffset>92075</wp:posOffset>
                </wp:positionV>
                <wp:extent cx="3676650" cy="200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3676650" cy="200025"/>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rsidR="000E27CD" w:rsidRPr="000E27CD" w:rsidRDefault="000E27CD" w:rsidP="000E27CD">
                            <w:pPr>
                              <w:spacing w:line="180" w:lineRule="exact"/>
                              <w:jc w:val="distribute"/>
                              <w:rPr>
                                <w:rFonts w:ascii="Meiryo UI" w:eastAsia="Meiryo UI" w:hAnsi="Meiryo UI"/>
                                <w:sz w:val="16"/>
                                <w:szCs w:val="15"/>
                              </w:rPr>
                            </w:pPr>
                            <w:r w:rsidRPr="000E27CD">
                              <w:rPr>
                                <w:rFonts w:ascii="Meiryo UI" w:eastAsia="Meiryo UI" w:hAnsi="Meiryo UI" w:hint="eastAsia"/>
                                <w:sz w:val="16"/>
                                <w:szCs w:val="15"/>
                              </w:rPr>
                              <w:t>２つの視点で子ども１人１人に合った読書環境を整備します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5" style="position:absolute;left:0;text-align:left;margin-left:408.75pt;margin-top:7.25pt;width:289.5pt;height:15.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" filled="f" strokecolor="black [3200]" strokeweight=".25pt">
                <v:textbox>
                  <w:txbxContent>
                    <w:p w:rsidR="000E27CD" w:rsidRPr="000E27CD" w:rsidRDefault="000E27CD" w:rsidP="000E27CD">
                      <w:pPr>
                        <w:spacing w:line="180" w:lineRule="exact"/>
                        <w:jc w:val="distribute"/>
                        <w:rPr>
                          <w:rFonts w:ascii="Meiryo UI" w:eastAsia="Meiryo UI" w:hAnsi="Meiryo UI"/>
                          <w:sz w:val="16"/>
                          <w:szCs w:val="15"/>
                        </w:rPr>
                      </w:pPr>
                      <w:r w:rsidRPr="000E27CD">
                        <w:rPr>
                          <w:rFonts w:ascii="Meiryo UI" w:eastAsia="Meiryo UI" w:hAnsi="Meiryo UI" w:hint="eastAsia"/>
                          <w:sz w:val="16"/>
                          <w:szCs w:val="15"/>
                        </w:rPr>
                        <w:t>２つの視点で子ども１人１人に合った読書環境を整備します</w:t>
                      </w:r>
                    </w:p>
                  </w:txbxContent>
                </v:textbox>
              </v:rect>
            </w:pict>
          </mc:Fallback>
        </mc:AlternateContent>
      </w:r>
      <w:r w:rsidR="00F5354E">
        <w:rPr>
          <w:rFonts w:ascii="Meiryo UI" w:eastAsia="Meiryo UI" w:hAnsi="Meiryo UI" w:hint="eastAsia"/>
          <w:b/>
          <w:noProof/>
          <w:sz w:val="22"/>
        </w:rPr>
        <mc:AlternateContent>
          <mc:Choice Requires="wps">
            <w:drawing>
              <wp:anchor distT="0" distB="0" distL="114300" distR="114300" simplePos="0" relativeHeight="251810816" behindDoc="0" locked="0" layoutInCell="1" allowOverlap="1" wp14:anchorId="4B29C7CC" wp14:editId="1CE2B77A">
                <wp:simplePos x="0" y="0"/>
                <wp:positionH relativeFrom="column">
                  <wp:posOffset>3979628</wp:posOffset>
                </wp:positionH>
                <wp:positionV relativeFrom="paragraph">
                  <wp:posOffset>32026</wp:posOffset>
                </wp:positionV>
                <wp:extent cx="303861" cy="1399181"/>
                <wp:effectExtent l="0" t="0" r="1270" b="0"/>
                <wp:wrapNone/>
                <wp:docPr id="75" name="角丸四角形 75"/>
                <wp:cNvGraphicFramePr/>
                <a:graphic xmlns:a="http://schemas.openxmlformats.org/drawingml/2006/main">
                  <a:graphicData uri="http://schemas.microsoft.com/office/word/2010/wordprocessingShape">
                    <wps:wsp>
                      <wps:cNvSpPr/>
                      <wps:spPr>
                        <a:xfrm>
                          <a:off x="0" y="0"/>
                          <a:ext cx="303861" cy="1399181"/>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F474E5" w:rsidP="00BC78CF">
                            <w:pPr>
                              <w:spacing w:line="14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視</w:t>
                            </w:r>
                            <w:r w:rsidR="007101CA">
                              <w:rPr>
                                <w:rFonts w:ascii="Meiryo UI" w:eastAsia="Meiryo UI" w:hAnsi="Meiryo UI" w:hint="eastAsia"/>
                                <w:color w:val="FFFFFF" w:themeColor="background1"/>
                                <w:sz w:val="14"/>
                                <w:szCs w:val="14"/>
                              </w:rPr>
                              <w:t xml:space="preserve">　</w:t>
                            </w:r>
                            <w:r w:rsidRPr="007101CA">
                              <w:rPr>
                                <w:rFonts w:ascii="Meiryo UI" w:eastAsia="Meiryo UI" w:hAnsi="Meiryo UI" w:hint="eastAsia"/>
                                <w:color w:val="FFFFFF" w:themeColor="background1"/>
                                <w:sz w:val="14"/>
                                <w:szCs w:val="14"/>
                              </w:rPr>
                              <w:t>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9C7CC" id="角丸四角形 75" o:spid="_x0000_s1036" style="position:absolute;left:0;text-align:left;margin-left:313.35pt;margin-top:2.5pt;width:23.95pt;height:11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" fillcolor="#2e74b5 [2404]" stroked="f" strokeweight=".25pt">
                <v:stroke joinstyle="miter"/>
                <v:textbox style="layout-flow:vertical-ideographic">
                  <w:txbxContent>
                    <w:p w:rsidR="00F474E5" w:rsidRPr="007101CA" w:rsidRDefault="00F474E5" w:rsidP="00BC78CF">
                      <w:pPr>
                        <w:spacing w:line="14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視</w:t>
                      </w:r>
                      <w:r w:rsidR="007101CA">
                        <w:rPr>
                          <w:rFonts w:ascii="Meiryo UI" w:eastAsia="Meiryo UI" w:hAnsi="Meiryo UI" w:hint="eastAsia"/>
                          <w:color w:val="FFFFFF" w:themeColor="background1"/>
                          <w:sz w:val="14"/>
                          <w:szCs w:val="14"/>
                        </w:rPr>
                        <w:t xml:space="preserve">　</w:t>
                      </w:r>
                      <w:r w:rsidRPr="007101CA">
                        <w:rPr>
                          <w:rFonts w:ascii="Meiryo UI" w:eastAsia="Meiryo UI" w:hAnsi="Meiryo UI" w:hint="eastAsia"/>
                          <w:color w:val="FFFFFF" w:themeColor="background1"/>
                          <w:sz w:val="14"/>
                          <w:szCs w:val="14"/>
                        </w:rPr>
                        <w:t>点</w:t>
                      </w:r>
                    </w:p>
                  </w:txbxContent>
                </v:textbox>
              </v:roundrect>
            </w:pict>
          </mc:Fallback>
        </mc:AlternateContent>
      </w:r>
      <w:r w:rsidR="00F5354E">
        <w:rPr>
          <w:rFonts w:ascii="Meiryo UI" w:eastAsia="Meiryo UI" w:hAnsi="Meiryo UI"/>
          <w:b/>
          <w:noProof/>
          <w:sz w:val="22"/>
        </w:rPr>
        <mc:AlternateContent>
          <mc:Choice Requires="wps">
            <w:drawing>
              <wp:anchor distT="0" distB="0" distL="114300" distR="114300" simplePos="0" relativeHeight="251701247" behindDoc="0" locked="0" layoutInCell="1" allowOverlap="1">
                <wp:simplePos x="0" y="0"/>
                <wp:positionH relativeFrom="margin">
                  <wp:posOffset>4313583</wp:posOffset>
                </wp:positionH>
                <wp:positionV relativeFrom="paragraph">
                  <wp:posOffset>32026</wp:posOffset>
                </wp:positionV>
                <wp:extent cx="5444158" cy="1391285"/>
                <wp:effectExtent l="0" t="0" r="4445" b="0"/>
                <wp:wrapNone/>
                <wp:docPr id="8" name="正方形/長方形 8"/>
                <wp:cNvGraphicFramePr/>
                <a:graphic xmlns:a="http://schemas.openxmlformats.org/drawingml/2006/main">
                  <a:graphicData uri="http://schemas.microsoft.com/office/word/2010/wordprocessingShape">
                    <wps:wsp>
                      <wps:cNvSpPr/>
                      <wps:spPr>
                        <a:xfrm>
                          <a:off x="0" y="0"/>
                          <a:ext cx="5444158" cy="1391285"/>
                        </a:xfrm>
                        <a:prstGeom prst="rect">
                          <a:avLst/>
                        </a:prstGeom>
                        <a:solidFill>
                          <a:schemeClr val="accent5">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474E5" w:rsidRDefault="00F474E5" w:rsidP="00200D96">
                            <w:pPr>
                              <w:spacing w:line="60" w:lineRule="exact"/>
                              <w:rPr>
                                <w:rFonts w:ascii="Meiryo UI" w:eastAsia="Meiryo UI" w:hAnsi="Meiryo UI"/>
                                <w:sz w:val="18"/>
                              </w:rPr>
                            </w:pPr>
                          </w:p>
                          <w:p w:rsidR="00F474E5" w:rsidRPr="00F5354E" w:rsidRDefault="00F474E5" w:rsidP="00B36CB6">
                            <w:pPr>
                              <w:spacing w:line="200" w:lineRule="exact"/>
                              <w:jc w:val="center"/>
                              <w:rPr>
                                <w:rFonts w:ascii="Meiryo UI" w:eastAsia="Meiryo UI" w:hAnsi="Meiryo UI"/>
                                <w:sz w:val="16"/>
                              </w:rPr>
                            </w:pPr>
                          </w:p>
                          <w:p w:rsidR="00F474E5" w:rsidRDefault="00F474E5" w:rsidP="004E0EAE">
                            <w:pPr>
                              <w:spacing w:line="120" w:lineRule="exact"/>
                              <w:jc w:val="center"/>
                              <w:rPr>
                                <w:rFonts w:ascii="Meiryo UI" w:eastAsia="Meiryo UI" w:hAnsi="Meiryo UI"/>
                                <w:sz w:val="18"/>
                              </w:rPr>
                            </w:pPr>
                          </w:p>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B77580">
                              <w:rPr>
                                <w:rFonts w:ascii="Meiryo UI" w:eastAsia="Meiryo UI" w:hAnsi="Meiryo UI" w:hint="eastAsia"/>
                                <w:b/>
                                <w:sz w:val="18"/>
                              </w:rPr>
                              <w:t>発達段階の特徴に沿った</w:t>
                            </w:r>
                            <w:r>
                              <w:rPr>
                                <w:rFonts w:ascii="Meiryo UI" w:eastAsia="Meiryo UI" w:hAnsi="Meiryo UI" w:hint="eastAsia"/>
                                <w:b/>
                                <w:sz w:val="18"/>
                              </w:rPr>
                              <w:t>読書</w:t>
                            </w:r>
                            <w:r w:rsidRPr="00B77580">
                              <w:rPr>
                                <w:rFonts w:ascii="Meiryo UI" w:eastAsia="Meiryo UI" w:hAnsi="Meiryo UI"/>
                                <w:b/>
                                <w:sz w:val="18"/>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F474E5" w:rsidRPr="00F179DE" w:rsidRDefault="00F474E5" w:rsidP="00680ABA">
                            <w:pPr>
                              <w:spacing w:line="24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持てる本がない</w:t>
                            </w:r>
                            <w:r w:rsidRPr="00F179DE">
                              <w:rPr>
                                <w:rFonts w:ascii="Meiryo UI" w:eastAsia="Meiryo UI" w:hAnsi="Meiryo UI" w:hint="eastAsia"/>
                                <w:b/>
                                <w:sz w:val="16"/>
                                <w:szCs w:val="16"/>
                              </w:rPr>
                              <w:t>・本を</w:t>
                            </w:r>
                            <w:r w:rsidRPr="00F179DE">
                              <w:rPr>
                                <w:rFonts w:ascii="Meiryo UI" w:eastAsia="Meiryo UI" w:hAnsi="Meiryo UI"/>
                                <w:b/>
                                <w:sz w:val="16"/>
                                <w:szCs w:val="16"/>
                              </w:rPr>
                              <w:t>読むことが苦手</w:t>
                            </w:r>
                            <w:r w:rsidRPr="00F179DE">
                              <w:rPr>
                                <w:rFonts w:ascii="Meiryo UI" w:eastAsia="Meiryo UI" w:hAnsi="Meiryo UI" w:hint="eastAsia"/>
                                <w:b/>
                                <w:sz w:val="16"/>
                                <w:szCs w:val="16"/>
                              </w:rPr>
                              <w:t>）子どもへの読書環境整備</w:t>
                            </w:r>
                          </w:p>
                          <w:p w:rsidR="00F474E5" w:rsidRDefault="00F474E5" w:rsidP="00200D96">
                            <w:pPr>
                              <w:spacing w:line="60" w:lineRule="exact"/>
                              <w:jc w:val="center"/>
                              <w:rPr>
                                <w:rFonts w:ascii="Meiryo UI" w:eastAsia="Meiryo UI" w:hAnsi="Meiryo UI"/>
                                <w:sz w:val="18"/>
                              </w:rPr>
                            </w:pPr>
                          </w:p>
                          <w:p w:rsidR="00B23A54" w:rsidRDefault="00B23A54" w:rsidP="00B23A54">
                            <w:pPr>
                              <w:spacing w:line="200" w:lineRule="exact"/>
                              <w:ind w:firstLineChars="400" w:firstLine="640"/>
                              <w:jc w:val="left"/>
                              <w:rPr>
                                <w:rFonts w:ascii="Meiryo UI" w:eastAsia="Meiryo UI" w:hAnsi="Meiryo UI"/>
                                <w:b/>
                                <w:sz w:val="16"/>
                                <w:szCs w:val="15"/>
                              </w:rPr>
                            </w:pPr>
                          </w:p>
                          <w:p w:rsidR="00F474E5" w:rsidRPr="00680ABA" w:rsidRDefault="00F474E5" w:rsidP="00725EE9">
                            <w:pPr>
                              <w:spacing w:line="240" w:lineRule="exact"/>
                              <w:ind w:firstLineChars="400" w:firstLine="640"/>
                              <w:jc w:val="left"/>
                              <w:rPr>
                                <w:rFonts w:ascii="Meiryo UI" w:eastAsia="Meiryo UI" w:hAnsi="Meiryo UI"/>
                                <w:b/>
                                <w:sz w:val="16"/>
                                <w:szCs w:val="15"/>
                              </w:rPr>
                            </w:pPr>
                            <w:r w:rsidRPr="00680ABA">
                              <w:rPr>
                                <w:rFonts w:ascii="Meiryo UI" w:eastAsia="Meiryo UI" w:hAnsi="Meiryo UI"/>
                                <w:b/>
                                <w:sz w:val="16"/>
                                <w:szCs w:val="15"/>
                              </w:rPr>
                              <w:t>【</w:t>
                            </w:r>
                            <w:r w:rsidRPr="00680ABA">
                              <w:rPr>
                                <w:rFonts w:ascii="Meiryo UI" w:eastAsia="Meiryo UI" w:hAnsi="Meiryo UI" w:hint="eastAsia"/>
                                <w:b/>
                                <w:sz w:val="16"/>
                                <w:szCs w:val="15"/>
                              </w:rPr>
                              <w:t>読書活動</w:t>
                            </w:r>
                            <w:r w:rsidRPr="00680ABA">
                              <w:rPr>
                                <w:rFonts w:ascii="Meiryo UI" w:eastAsia="Meiryo UI" w:hAnsi="Meiryo UI"/>
                                <w:b/>
                                <w:sz w:val="16"/>
                                <w:szCs w:val="15"/>
                              </w:rPr>
                              <w:t>の</w:t>
                            </w:r>
                            <w:r w:rsidRPr="00680ABA">
                              <w:rPr>
                                <w:rFonts w:ascii="Meiryo UI" w:eastAsia="Meiryo UI" w:hAnsi="Meiryo UI" w:hint="eastAsia"/>
                                <w:b/>
                                <w:sz w:val="16"/>
                                <w:szCs w:val="15"/>
                              </w:rPr>
                              <w:t>位置づけ】</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hint="eastAsia"/>
                                <w:sz w:val="16"/>
                                <w:szCs w:val="15"/>
                              </w:rPr>
                              <w:t>紙媒体や電子媒体の本</w:t>
                            </w:r>
                            <w:r w:rsidRPr="00680ABA">
                              <w:rPr>
                                <w:rFonts w:ascii="Meiryo UI" w:eastAsia="Meiryo UI" w:hAnsi="Meiryo UI"/>
                                <w:sz w:val="16"/>
                                <w:szCs w:val="15"/>
                              </w:rPr>
                              <w:t>（</w:t>
                            </w:r>
                            <w:r w:rsidRPr="00680ABA">
                              <w:rPr>
                                <w:rFonts w:ascii="Meiryo UI" w:eastAsia="Meiryo UI" w:hAnsi="Meiryo UI" w:hint="eastAsia"/>
                                <w:sz w:val="16"/>
                                <w:szCs w:val="15"/>
                              </w:rPr>
                              <w:t>絵本・</w:t>
                            </w:r>
                            <w:r w:rsidRPr="00680ABA">
                              <w:rPr>
                                <w:rFonts w:ascii="Meiryo UI" w:eastAsia="Meiryo UI" w:hAnsi="Meiryo UI"/>
                                <w:sz w:val="16"/>
                                <w:szCs w:val="15"/>
                              </w:rPr>
                              <w:t>物語</w:t>
                            </w:r>
                            <w:r w:rsidRPr="00680ABA">
                              <w:rPr>
                                <w:rFonts w:ascii="Meiryo UI" w:eastAsia="Meiryo UI" w:hAnsi="Meiryo UI" w:hint="eastAsia"/>
                                <w:sz w:val="16"/>
                                <w:szCs w:val="15"/>
                              </w:rPr>
                              <w:t>・新聞・雑誌）を読んだり</w:t>
                            </w:r>
                            <w:r w:rsidRPr="00680ABA">
                              <w:rPr>
                                <w:rFonts w:ascii="Meiryo UI" w:eastAsia="Meiryo UI" w:hAnsi="Meiryo UI"/>
                                <w:sz w:val="16"/>
                                <w:szCs w:val="15"/>
                              </w:rPr>
                              <w:t>、</w:t>
                            </w:r>
                            <w:r>
                              <w:rPr>
                                <w:rFonts w:ascii="Meiryo UI" w:eastAsia="Meiryo UI" w:hAnsi="Meiryo UI" w:hint="eastAsia"/>
                                <w:sz w:val="16"/>
                                <w:szCs w:val="15"/>
                              </w:rPr>
                              <w:t>読んでもらったり</w:t>
                            </w:r>
                            <w:r w:rsidR="004702F8">
                              <w:rPr>
                                <w:rFonts w:ascii="Meiryo UI" w:eastAsia="Meiryo UI" w:hAnsi="Meiryo UI" w:hint="eastAsia"/>
                                <w:sz w:val="16"/>
                                <w:szCs w:val="15"/>
                              </w:rPr>
                              <w:t>、</w:t>
                            </w:r>
                            <w:r>
                              <w:rPr>
                                <w:rFonts w:ascii="Meiryo UI" w:eastAsia="Meiryo UI" w:hAnsi="Meiryo UI" w:hint="eastAsia"/>
                                <w:sz w:val="16"/>
                                <w:szCs w:val="15"/>
                              </w:rPr>
                              <w:t>調べたり</w:t>
                            </w:r>
                            <w:r>
                              <w:rPr>
                                <w:rFonts w:ascii="Meiryo UI" w:eastAsia="Meiryo UI" w:hAnsi="Meiryo UI"/>
                                <w:sz w:val="16"/>
                                <w:szCs w:val="15"/>
                              </w:rPr>
                              <w:t>、</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sz w:val="16"/>
                                <w:szCs w:val="15"/>
                              </w:rPr>
                              <w:t>図表・</w:t>
                            </w:r>
                            <w:r>
                              <w:rPr>
                                <w:rFonts w:ascii="Meiryo UI" w:eastAsia="Meiryo UI" w:hAnsi="Meiryo UI" w:hint="eastAsia"/>
                                <w:sz w:val="16"/>
                                <w:szCs w:val="15"/>
                              </w:rPr>
                              <w:t>写真</w:t>
                            </w:r>
                            <w:r>
                              <w:rPr>
                                <w:rFonts w:ascii="Meiryo UI" w:eastAsia="Meiryo UI" w:hAnsi="Meiryo UI"/>
                                <w:sz w:val="16"/>
                                <w:szCs w:val="15"/>
                              </w:rPr>
                              <w:t>・</w:t>
                            </w:r>
                            <w:r>
                              <w:rPr>
                                <w:rFonts w:ascii="Meiryo UI" w:eastAsia="Meiryo UI" w:hAnsi="Meiryo UI" w:hint="eastAsia"/>
                                <w:sz w:val="16"/>
                                <w:szCs w:val="15"/>
                              </w:rPr>
                              <w:t>絵画</w:t>
                            </w:r>
                            <w:r>
                              <w:rPr>
                                <w:rFonts w:ascii="Meiryo UI" w:eastAsia="Meiryo UI" w:hAnsi="Meiryo UI"/>
                                <w:sz w:val="16"/>
                                <w:szCs w:val="15"/>
                              </w:rPr>
                              <w:t>・</w:t>
                            </w:r>
                            <w:r w:rsidRPr="00680ABA">
                              <w:rPr>
                                <w:rFonts w:ascii="Meiryo UI" w:eastAsia="Meiryo UI" w:hAnsi="Meiryo UI" w:hint="eastAsia"/>
                                <w:sz w:val="16"/>
                                <w:szCs w:val="15"/>
                              </w:rPr>
                              <w:t>地図</w:t>
                            </w:r>
                            <w:r w:rsidRPr="00680ABA">
                              <w:rPr>
                                <w:rFonts w:ascii="Meiryo UI" w:eastAsia="Meiryo UI" w:hAnsi="Meiryo UI"/>
                                <w:sz w:val="16"/>
                                <w:szCs w:val="15"/>
                              </w:rPr>
                              <w:t>などを</w:t>
                            </w:r>
                            <w:r w:rsidRPr="00680ABA">
                              <w:rPr>
                                <w:rFonts w:ascii="Meiryo UI" w:eastAsia="Meiryo UI" w:hAnsi="Meiryo UI" w:hint="eastAsia"/>
                                <w:sz w:val="16"/>
                                <w:szCs w:val="15"/>
                              </w:rPr>
                              <w:t>、見て</w:t>
                            </w:r>
                            <w:r>
                              <w:rPr>
                                <w:rFonts w:ascii="Meiryo UI" w:eastAsia="Meiryo UI" w:hAnsi="Meiryo UI"/>
                                <w:sz w:val="16"/>
                                <w:szCs w:val="15"/>
                              </w:rPr>
                              <w:t>感じ</w:t>
                            </w:r>
                            <w:r>
                              <w:rPr>
                                <w:rFonts w:ascii="Meiryo UI" w:eastAsia="Meiryo UI" w:hAnsi="Meiryo UI" w:hint="eastAsia"/>
                                <w:sz w:val="16"/>
                                <w:szCs w:val="15"/>
                              </w:rPr>
                              <w:t>たり</w:t>
                            </w:r>
                            <w:r w:rsidRPr="00680ABA">
                              <w:rPr>
                                <w:rFonts w:ascii="Meiryo UI" w:eastAsia="Meiryo UI" w:hAnsi="Meiryo UI"/>
                                <w:sz w:val="16"/>
                                <w:szCs w:val="15"/>
                              </w:rPr>
                              <w:t>、</w:t>
                            </w:r>
                            <w:r>
                              <w:rPr>
                                <w:rFonts w:ascii="Meiryo UI" w:eastAsia="Meiryo UI" w:hAnsi="Meiryo UI" w:hint="eastAsia"/>
                                <w:sz w:val="16"/>
                                <w:szCs w:val="15"/>
                              </w:rPr>
                              <w:t>聞いて感じたり</w:t>
                            </w:r>
                            <w:r w:rsidRPr="00680ABA">
                              <w:rPr>
                                <w:rFonts w:ascii="Meiryo UI" w:eastAsia="Meiryo UI" w:hAnsi="Meiryo UI"/>
                                <w:sz w:val="16"/>
                                <w:szCs w:val="15"/>
                              </w:rPr>
                              <w:t>、</w:t>
                            </w:r>
                            <w:r>
                              <w:rPr>
                                <w:rFonts w:ascii="Meiryo UI" w:eastAsia="Meiryo UI" w:hAnsi="Meiryo UI" w:hint="eastAsia"/>
                                <w:sz w:val="16"/>
                                <w:szCs w:val="15"/>
                              </w:rPr>
                              <w:t>読み取って</w:t>
                            </w:r>
                            <w:r w:rsidRPr="00680ABA">
                              <w:rPr>
                                <w:rFonts w:ascii="Meiryo UI" w:eastAsia="Meiryo UI" w:hAnsi="Meiryo UI" w:hint="eastAsia"/>
                                <w:sz w:val="16"/>
                                <w:szCs w:val="15"/>
                              </w:rPr>
                              <w:t>活用</w:t>
                            </w:r>
                            <w:r w:rsidRPr="00680ABA">
                              <w:rPr>
                                <w:rFonts w:ascii="Meiryo UI" w:eastAsia="Meiryo UI" w:hAnsi="Meiryo UI"/>
                                <w:sz w:val="16"/>
                                <w:szCs w:val="15"/>
                              </w:rPr>
                              <w:t>する</w:t>
                            </w:r>
                            <w:r>
                              <w:rPr>
                                <w:rFonts w:ascii="Meiryo UI" w:eastAsia="Meiryo UI" w:hAnsi="Meiryo UI" w:hint="eastAsia"/>
                                <w:sz w:val="16"/>
                                <w:szCs w:val="15"/>
                              </w:rPr>
                              <w:t>こと。</w:t>
                            </w:r>
                          </w:p>
                          <w:p w:rsidR="00F474E5" w:rsidRPr="00680ABA" w:rsidRDefault="00F474E5" w:rsidP="00B36CB6">
                            <w:pPr>
                              <w:spacing w:line="100" w:lineRule="exact"/>
                              <w:jc w:val="center"/>
                              <w:rPr>
                                <w:rFonts w:ascii="Meiryo UI" w:eastAsia="Meiryo UI" w:hAnsi="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left:0;text-align:left;margin-left:339.65pt;margin-top:2.5pt;width:428.65pt;height:109.55pt;z-index:251701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" fillcolor="#d9e2f3 [664]" stroked="f" strokeweight="1pt">
                <v:textbox>
                  <w:txbxContent>
                    <w:p w:rsidR="00F474E5" w:rsidRDefault="00F474E5" w:rsidP="00200D96">
                      <w:pPr>
                        <w:spacing w:line="60" w:lineRule="exact"/>
                        <w:rPr>
                          <w:rFonts w:ascii="Meiryo UI" w:eastAsia="Meiryo UI" w:hAnsi="Meiryo UI"/>
                          <w:sz w:val="18"/>
                        </w:rPr>
                      </w:pPr>
                    </w:p>
                    <w:p w:rsidR="00F474E5" w:rsidRPr="00F5354E" w:rsidRDefault="00F474E5" w:rsidP="00B36CB6">
                      <w:pPr>
                        <w:spacing w:line="200" w:lineRule="exact"/>
                        <w:jc w:val="center"/>
                        <w:rPr>
                          <w:rFonts w:ascii="Meiryo UI" w:eastAsia="Meiryo UI" w:hAnsi="Meiryo UI"/>
                          <w:sz w:val="16"/>
                        </w:rPr>
                      </w:pPr>
                    </w:p>
                    <w:p w:rsidR="00F474E5" w:rsidRDefault="00F474E5" w:rsidP="004E0EAE">
                      <w:pPr>
                        <w:spacing w:line="120" w:lineRule="exact"/>
                        <w:jc w:val="center"/>
                        <w:rPr>
                          <w:rFonts w:ascii="Meiryo UI" w:eastAsia="Meiryo UI" w:hAnsi="Meiryo UI"/>
                          <w:sz w:val="18"/>
                        </w:rPr>
                      </w:pPr>
                    </w:p>
                    <w:p w:rsidR="00F474E5" w:rsidRPr="00B77580" w:rsidRDefault="00F474E5" w:rsidP="00680ABA">
                      <w:pPr>
                        <w:spacing w:line="240" w:lineRule="exact"/>
                        <w:jc w:val="left"/>
                        <w:rPr>
                          <w:rFonts w:ascii="Meiryo UI" w:eastAsia="Meiryo UI" w:hAnsi="Meiryo UI"/>
                          <w:b/>
                          <w:sz w:val="18"/>
                        </w:rPr>
                      </w:pPr>
                      <w:r w:rsidRPr="00B77580">
                        <w:rPr>
                          <w:rFonts w:ascii="Meiryo UI" w:eastAsia="Meiryo UI" w:hAnsi="Meiryo UI" w:hint="eastAsia"/>
                          <w:b/>
                          <w:sz w:val="18"/>
                        </w:rPr>
                        <w:t>①</w:t>
                      </w:r>
                      <w:r>
                        <w:rPr>
                          <w:rFonts w:ascii="Meiryo UI" w:eastAsia="Meiryo UI" w:hAnsi="Meiryo UI" w:hint="eastAsia"/>
                          <w:b/>
                          <w:sz w:val="18"/>
                        </w:rPr>
                        <w:t xml:space="preserve"> </w:t>
                      </w:r>
                      <w:r w:rsidRPr="00B77580">
                        <w:rPr>
                          <w:rFonts w:ascii="Meiryo UI" w:eastAsia="Meiryo UI" w:hAnsi="Meiryo UI" w:hint="eastAsia"/>
                          <w:b/>
                          <w:sz w:val="18"/>
                        </w:rPr>
                        <w:t>発達段階の特徴に沿った</w:t>
                      </w:r>
                      <w:r>
                        <w:rPr>
                          <w:rFonts w:ascii="Meiryo UI" w:eastAsia="Meiryo UI" w:hAnsi="Meiryo UI" w:hint="eastAsia"/>
                          <w:b/>
                          <w:sz w:val="18"/>
                        </w:rPr>
                        <w:t>読書</w:t>
                      </w:r>
                      <w:r w:rsidRPr="00B77580">
                        <w:rPr>
                          <w:rFonts w:ascii="Meiryo UI" w:eastAsia="Meiryo UI" w:hAnsi="Meiryo UI"/>
                          <w:b/>
                          <w:sz w:val="18"/>
                        </w:rPr>
                        <w:t>活動推進</w:t>
                      </w:r>
                    </w:p>
                    <w:p w:rsidR="00F474E5" w:rsidRPr="00CE2EBB" w:rsidRDefault="00F474E5" w:rsidP="00680ABA">
                      <w:pPr>
                        <w:spacing w:line="60" w:lineRule="exact"/>
                        <w:ind w:leftChars="200" w:left="420" w:firstLineChars="50" w:firstLine="75"/>
                        <w:jc w:val="left"/>
                        <w:rPr>
                          <w:rFonts w:ascii="Meiryo UI" w:eastAsia="Meiryo UI" w:hAnsi="Meiryo UI"/>
                          <w:sz w:val="15"/>
                          <w:szCs w:val="15"/>
                        </w:rPr>
                      </w:pPr>
                    </w:p>
                    <w:p w:rsidR="00F474E5" w:rsidRPr="00F179DE" w:rsidRDefault="00F474E5" w:rsidP="00680ABA">
                      <w:pPr>
                        <w:spacing w:line="240" w:lineRule="exact"/>
                        <w:ind w:left="180" w:hangingChars="100" w:hanging="180"/>
                        <w:jc w:val="left"/>
                        <w:rPr>
                          <w:rFonts w:ascii="Meiryo UI" w:eastAsia="Meiryo UI" w:hAnsi="Meiryo UI"/>
                          <w:b/>
                          <w:sz w:val="16"/>
                          <w:szCs w:val="16"/>
                        </w:rPr>
                      </w:pPr>
                      <w:r w:rsidRPr="00CE2EBB">
                        <w:rPr>
                          <w:rFonts w:ascii="Meiryo UI" w:eastAsia="Meiryo UI" w:hAnsi="Meiryo UI" w:hint="eastAsia"/>
                          <w:b/>
                          <w:sz w:val="18"/>
                        </w:rPr>
                        <w:t xml:space="preserve">② </w:t>
                      </w:r>
                      <w:r w:rsidRPr="00F179DE">
                        <w:rPr>
                          <w:rFonts w:ascii="Meiryo UI" w:eastAsia="Meiryo UI" w:hAnsi="Meiryo UI" w:hint="eastAsia"/>
                          <w:b/>
                          <w:sz w:val="16"/>
                          <w:szCs w:val="16"/>
                        </w:rPr>
                        <w:t>読書活動ができていない（読書</w:t>
                      </w:r>
                      <w:r w:rsidRPr="00F179DE">
                        <w:rPr>
                          <w:rFonts w:ascii="Meiryo UI" w:eastAsia="Meiryo UI" w:hAnsi="Meiryo UI"/>
                          <w:b/>
                          <w:sz w:val="16"/>
                          <w:szCs w:val="16"/>
                        </w:rPr>
                        <w:t>に</w:t>
                      </w:r>
                      <w:r w:rsidRPr="00F179DE">
                        <w:rPr>
                          <w:rFonts w:ascii="Meiryo UI" w:eastAsia="Meiryo UI" w:hAnsi="Meiryo UI" w:hint="eastAsia"/>
                          <w:b/>
                          <w:sz w:val="16"/>
                          <w:szCs w:val="16"/>
                        </w:rPr>
                        <w:t>時間を割かない</w:t>
                      </w:r>
                      <w:r w:rsidRPr="00F179DE">
                        <w:rPr>
                          <w:rFonts w:ascii="Meiryo UI" w:eastAsia="Meiryo UI" w:hAnsi="Meiryo UI"/>
                          <w:b/>
                          <w:sz w:val="16"/>
                          <w:szCs w:val="16"/>
                        </w:rPr>
                        <w:t>・</w:t>
                      </w:r>
                      <w:r w:rsidR="00891345">
                        <w:rPr>
                          <w:rFonts w:ascii="Meiryo UI" w:eastAsia="Meiryo UI" w:hAnsi="Meiryo UI" w:hint="eastAsia"/>
                          <w:b/>
                          <w:sz w:val="16"/>
                          <w:szCs w:val="16"/>
                        </w:rPr>
                        <w:t>興味を</w:t>
                      </w:r>
                      <w:r w:rsidR="00891345">
                        <w:rPr>
                          <w:rFonts w:ascii="Meiryo UI" w:eastAsia="Meiryo UI" w:hAnsi="Meiryo UI"/>
                          <w:b/>
                          <w:sz w:val="16"/>
                          <w:szCs w:val="16"/>
                        </w:rPr>
                        <w:t>持てる本がない</w:t>
                      </w:r>
                      <w:r w:rsidRPr="00F179DE">
                        <w:rPr>
                          <w:rFonts w:ascii="Meiryo UI" w:eastAsia="Meiryo UI" w:hAnsi="Meiryo UI" w:hint="eastAsia"/>
                          <w:b/>
                          <w:sz w:val="16"/>
                          <w:szCs w:val="16"/>
                        </w:rPr>
                        <w:t>・本を</w:t>
                      </w:r>
                      <w:r w:rsidRPr="00F179DE">
                        <w:rPr>
                          <w:rFonts w:ascii="Meiryo UI" w:eastAsia="Meiryo UI" w:hAnsi="Meiryo UI"/>
                          <w:b/>
                          <w:sz w:val="16"/>
                          <w:szCs w:val="16"/>
                        </w:rPr>
                        <w:t>読むことが苦手</w:t>
                      </w:r>
                      <w:r w:rsidRPr="00F179DE">
                        <w:rPr>
                          <w:rFonts w:ascii="Meiryo UI" w:eastAsia="Meiryo UI" w:hAnsi="Meiryo UI" w:hint="eastAsia"/>
                          <w:b/>
                          <w:sz w:val="16"/>
                          <w:szCs w:val="16"/>
                        </w:rPr>
                        <w:t>）子どもへの読書環境整備</w:t>
                      </w:r>
                    </w:p>
                    <w:p w:rsidR="00F474E5" w:rsidRDefault="00F474E5" w:rsidP="00200D96">
                      <w:pPr>
                        <w:spacing w:line="60" w:lineRule="exact"/>
                        <w:jc w:val="center"/>
                        <w:rPr>
                          <w:rFonts w:ascii="Meiryo UI" w:eastAsia="Meiryo UI" w:hAnsi="Meiryo UI"/>
                          <w:sz w:val="18"/>
                        </w:rPr>
                      </w:pPr>
                    </w:p>
                    <w:p w:rsidR="00B23A54" w:rsidRDefault="00B23A54" w:rsidP="00B23A54">
                      <w:pPr>
                        <w:spacing w:line="200" w:lineRule="exact"/>
                        <w:ind w:firstLineChars="400" w:firstLine="640"/>
                        <w:jc w:val="left"/>
                        <w:rPr>
                          <w:rFonts w:ascii="Meiryo UI" w:eastAsia="Meiryo UI" w:hAnsi="Meiryo UI"/>
                          <w:b/>
                          <w:sz w:val="16"/>
                          <w:szCs w:val="15"/>
                        </w:rPr>
                      </w:pPr>
                    </w:p>
                    <w:p w:rsidR="00F474E5" w:rsidRPr="00680ABA" w:rsidRDefault="00F474E5" w:rsidP="00725EE9">
                      <w:pPr>
                        <w:spacing w:line="240" w:lineRule="exact"/>
                        <w:ind w:firstLineChars="400" w:firstLine="640"/>
                        <w:jc w:val="left"/>
                        <w:rPr>
                          <w:rFonts w:ascii="Meiryo UI" w:eastAsia="Meiryo UI" w:hAnsi="Meiryo UI"/>
                          <w:b/>
                          <w:sz w:val="16"/>
                          <w:szCs w:val="15"/>
                        </w:rPr>
                      </w:pPr>
                      <w:r w:rsidRPr="00680ABA">
                        <w:rPr>
                          <w:rFonts w:ascii="Meiryo UI" w:eastAsia="Meiryo UI" w:hAnsi="Meiryo UI"/>
                          <w:b/>
                          <w:sz w:val="16"/>
                          <w:szCs w:val="15"/>
                        </w:rPr>
                        <w:t>【</w:t>
                      </w:r>
                      <w:r w:rsidRPr="00680ABA">
                        <w:rPr>
                          <w:rFonts w:ascii="Meiryo UI" w:eastAsia="Meiryo UI" w:hAnsi="Meiryo UI" w:hint="eastAsia"/>
                          <w:b/>
                          <w:sz w:val="16"/>
                          <w:szCs w:val="15"/>
                        </w:rPr>
                        <w:t>読書活動</w:t>
                      </w:r>
                      <w:r w:rsidRPr="00680ABA">
                        <w:rPr>
                          <w:rFonts w:ascii="Meiryo UI" w:eastAsia="Meiryo UI" w:hAnsi="Meiryo UI"/>
                          <w:b/>
                          <w:sz w:val="16"/>
                          <w:szCs w:val="15"/>
                        </w:rPr>
                        <w:t>の</w:t>
                      </w:r>
                      <w:r w:rsidRPr="00680ABA">
                        <w:rPr>
                          <w:rFonts w:ascii="Meiryo UI" w:eastAsia="Meiryo UI" w:hAnsi="Meiryo UI" w:hint="eastAsia"/>
                          <w:b/>
                          <w:sz w:val="16"/>
                          <w:szCs w:val="15"/>
                        </w:rPr>
                        <w:t>位置づけ】</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hint="eastAsia"/>
                          <w:sz w:val="16"/>
                          <w:szCs w:val="15"/>
                        </w:rPr>
                        <w:t>紙媒体や電子媒体の本</w:t>
                      </w:r>
                      <w:r w:rsidRPr="00680ABA">
                        <w:rPr>
                          <w:rFonts w:ascii="Meiryo UI" w:eastAsia="Meiryo UI" w:hAnsi="Meiryo UI"/>
                          <w:sz w:val="16"/>
                          <w:szCs w:val="15"/>
                        </w:rPr>
                        <w:t>（</w:t>
                      </w:r>
                      <w:r w:rsidRPr="00680ABA">
                        <w:rPr>
                          <w:rFonts w:ascii="Meiryo UI" w:eastAsia="Meiryo UI" w:hAnsi="Meiryo UI" w:hint="eastAsia"/>
                          <w:sz w:val="16"/>
                          <w:szCs w:val="15"/>
                        </w:rPr>
                        <w:t>絵本・</w:t>
                      </w:r>
                      <w:r w:rsidRPr="00680ABA">
                        <w:rPr>
                          <w:rFonts w:ascii="Meiryo UI" w:eastAsia="Meiryo UI" w:hAnsi="Meiryo UI"/>
                          <w:sz w:val="16"/>
                          <w:szCs w:val="15"/>
                        </w:rPr>
                        <w:t>物語</w:t>
                      </w:r>
                      <w:r w:rsidRPr="00680ABA">
                        <w:rPr>
                          <w:rFonts w:ascii="Meiryo UI" w:eastAsia="Meiryo UI" w:hAnsi="Meiryo UI" w:hint="eastAsia"/>
                          <w:sz w:val="16"/>
                          <w:szCs w:val="15"/>
                        </w:rPr>
                        <w:t>・新聞・雑誌）を読んだり</w:t>
                      </w:r>
                      <w:r w:rsidRPr="00680ABA">
                        <w:rPr>
                          <w:rFonts w:ascii="Meiryo UI" w:eastAsia="Meiryo UI" w:hAnsi="Meiryo UI"/>
                          <w:sz w:val="16"/>
                          <w:szCs w:val="15"/>
                        </w:rPr>
                        <w:t>、</w:t>
                      </w:r>
                      <w:r>
                        <w:rPr>
                          <w:rFonts w:ascii="Meiryo UI" w:eastAsia="Meiryo UI" w:hAnsi="Meiryo UI" w:hint="eastAsia"/>
                          <w:sz w:val="16"/>
                          <w:szCs w:val="15"/>
                        </w:rPr>
                        <w:t>読んでもらったり</w:t>
                      </w:r>
                      <w:r w:rsidR="004702F8">
                        <w:rPr>
                          <w:rFonts w:ascii="Meiryo UI" w:eastAsia="Meiryo UI" w:hAnsi="Meiryo UI" w:hint="eastAsia"/>
                          <w:sz w:val="16"/>
                          <w:szCs w:val="15"/>
                        </w:rPr>
                        <w:t>、</w:t>
                      </w:r>
                      <w:r>
                        <w:rPr>
                          <w:rFonts w:ascii="Meiryo UI" w:eastAsia="Meiryo UI" w:hAnsi="Meiryo UI" w:hint="eastAsia"/>
                          <w:sz w:val="16"/>
                          <w:szCs w:val="15"/>
                        </w:rPr>
                        <w:t>調べたり</w:t>
                      </w:r>
                      <w:r>
                        <w:rPr>
                          <w:rFonts w:ascii="Meiryo UI" w:eastAsia="Meiryo UI" w:hAnsi="Meiryo UI"/>
                          <w:sz w:val="16"/>
                          <w:szCs w:val="15"/>
                        </w:rPr>
                        <w:t>、</w:t>
                      </w:r>
                    </w:p>
                    <w:p w:rsidR="00F474E5" w:rsidRPr="00680ABA" w:rsidRDefault="00F474E5" w:rsidP="00725EE9">
                      <w:pPr>
                        <w:spacing w:line="240" w:lineRule="exact"/>
                        <w:ind w:firstLineChars="500" w:firstLine="800"/>
                        <w:jc w:val="left"/>
                        <w:rPr>
                          <w:rFonts w:ascii="Meiryo UI" w:eastAsia="Meiryo UI" w:hAnsi="Meiryo UI"/>
                          <w:sz w:val="16"/>
                          <w:szCs w:val="15"/>
                        </w:rPr>
                      </w:pPr>
                      <w:r w:rsidRPr="00680ABA">
                        <w:rPr>
                          <w:rFonts w:ascii="Meiryo UI" w:eastAsia="Meiryo UI" w:hAnsi="Meiryo UI"/>
                          <w:sz w:val="16"/>
                          <w:szCs w:val="15"/>
                        </w:rPr>
                        <w:t>図表・</w:t>
                      </w:r>
                      <w:r>
                        <w:rPr>
                          <w:rFonts w:ascii="Meiryo UI" w:eastAsia="Meiryo UI" w:hAnsi="Meiryo UI" w:hint="eastAsia"/>
                          <w:sz w:val="16"/>
                          <w:szCs w:val="15"/>
                        </w:rPr>
                        <w:t>写真</w:t>
                      </w:r>
                      <w:r>
                        <w:rPr>
                          <w:rFonts w:ascii="Meiryo UI" w:eastAsia="Meiryo UI" w:hAnsi="Meiryo UI"/>
                          <w:sz w:val="16"/>
                          <w:szCs w:val="15"/>
                        </w:rPr>
                        <w:t>・</w:t>
                      </w:r>
                      <w:r>
                        <w:rPr>
                          <w:rFonts w:ascii="Meiryo UI" w:eastAsia="Meiryo UI" w:hAnsi="Meiryo UI" w:hint="eastAsia"/>
                          <w:sz w:val="16"/>
                          <w:szCs w:val="15"/>
                        </w:rPr>
                        <w:t>絵画</w:t>
                      </w:r>
                      <w:r>
                        <w:rPr>
                          <w:rFonts w:ascii="Meiryo UI" w:eastAsia="Meiryo UI" w:hAnsi="Meiryo UI"/>
                          <w:sz w:val="16"/>
                          <w:szCs w:val="15"/>
                        </w:rPr>
                        <w:t>・</w:t>
                      </w:r>
                      <w:r w:rsidRPr="00680ABA">
                        <w:rPr>
                          <w:rFonts w:ascii="Meiryo UI" w:eastAsia="Meiryo UI" w:hAnsi="Meiryo UI" w:hint="eastAsia"/>
                          <w:sz w:val="16"/>
                          <w:szCs w:val="15"/>
                        </w:rPr>
                        <w:t>地図</w:t>
                      </w:r>
                      <w:r w:rsidRPr="00680ABA">
                        <w:rPr>
                          <w:rFonts w:ascii="Meiryo UI" w:eastAsia="Meiryo UI" w:hAnsi="Meiryo UI"/>
                          <w:sz w:val="16"/>
                          <w:szCs w:val="15"/>
                        </w:rPr>
                        <w:t>などを</w:t>
                      </w:r>
                      <w:r w:rsidRPr="00680ABA">
                        <w:rPr>
                          <w:rFonts w:ascii="Meiryo UI" w:eastAsia="Meiryo UI" w:hAnsi="Meiryo UI" w:hint="eastAsia"/>
                          <w:sz w:val="16"/>
                          <w:szCs w:val="15"/>
                        </w:rPr>
                        <w:t>、見て</w:t>
                      </w:r>
                      <w:r>
                        <w:rPr>
                          <w:rFonts w:ascii="Meiryo UI" w:eastAsia="Meiryo UI" w:hAnsi="Meiryo UI"/>
                          <w:sz w:val="16"/>
                          <w:szCs w:val="15"/>
                        </w:rPr>
                        <w:t>感じ</w:t>
                      </w:r>
                      <w:r>
                        <w:rPr>
                          <w:rFonts w:ascii="Meiryo UI" w:eastAsia="Meiryo UI" w:hAnsi="Meiryo UI" w:hint="eastAsia"/>
                          <w:sz w:val="16"/>
                          <w:szCs w:val="15"/>
                        </w:rPr>
                        <w:t>たり</w:t>
                      </w:r>
                      <w:r w:rsidRPr="00680ABA">
                        <w:rPr>
                          <w:rFonts w:ascii="Meiryo UI" w:eastAsia="Meiryo UI" w:hAnsi="Meiryo UI"/>
                          <w:sz w:val="16"/>
                          <w:szCs w:val="15"/>
                        </w:rPr>
                        <w:t>、</w:t>
                      </w:r>
                      <w:r>
                        <w:rPr>
                          <w:rFonts w:ascii="Meiryo UI" w:eastAsia="Meiryo UI" w:hAnsi="Meiryo UI" w:hint="eastAsia"/>
                          <w:sz w:val="16"/>
                          <w:szCs w:val="15"/>
                        </w:rPr>
                        <w:t>聞いて感じたり</w:t>
                      </w:r>
                      <w:r w:rsidRPr="00680ABA">
                        <w:rPr>
                          <w:rFonts w:ascii="Meiryo UI" w:eastAsia="Meiryo UI" w:hAnsi="Meiryo UI"/>
                          <w:sz w:val="16"/>
                          <w:szCs w:val="15"/>
                        </w:rPr>
                        <w:t>、</w:t>
                      </w:r>
                      <w:r>
                        <w:rPr>
                          <w:rFonts w:ascii="Meiryo UI" w:eastAsia="Meiryo UI" w:hAnsi="Meiryo UI" w:hint="eastAsia"/>
                          <w:sz w:val="16"/>
                          <w:szCs w:val="15"/>
                        </w:rPr>
                        <w:t>読み取って</w:t>
                      </w:r>
                      <w:r w:rsidRPr="00680ABA">
                        <w:rPr>
                          <w:rFonts w:ascii="Meiryo UI" w:eastAsia="Meiryo UI" w:hAnsi="Meiryo UI" w:hint="eastAsia"/>
                          <w:sz w:val="16"/>
                          <w:szCs w:val="15"/>
                        </w:rPr>
                        <w:t>活用</w:t>
                      </w:r>
                      <w:r w:rsidRPr="00680ABA">
                        <w:rPr>
                          <w:rFonts w:ascii="Meiryo UI" w:eastAsia="Meiryo UI" w:hAnsi="Meiryo UI"/>
                          <w:sz w:val="16"/>
                          <w:szCs w:val="15"/>
                        </w:rPr>
                        <w:t>する</w:t>
                      </w:r>
                      <w:r>
                        <w:rPr>
                          <w:rFonts w:ascii="Meiryo UI" w:eastAsia="Meiryo UI" w:hAnsi="Meiryo UI" w:hint="eastAsia"/>
                          <w:sz w:val="16"/>
                          <w:szCs w:val="15"/>
                        </w:rPr>
                        <w:t>こと。</w:t>
                      </w:r>
                    </w:p>
                    <w:p w:rsidR="00F474E5" w:rsidRPr="00680ABA" w:rsidRDefault="00F474E5" w:rsidP="00B36CB6">
                      <w:pPr>
                        <w:spacing w:line="100" w:lineRule="exact"/>
                        <w:jc w:val="center"/>
                        <w:rPr>
                          <w:rFonts w:ascii="Meiryo UI" w:eastAsia="Meiryo UI" w:hAnsi="Meiryo UI"/>
                          <w:sz w:val="18"/>
                        </w:rPr>
                      </w:pPr>
                    </w:p>
                  </w:txbxContent>
                </v:textbox>
                <w10:wrap anchorx="margin"/>
              </v:rect>
            </w:pict>
          </mc:Fallback>
        </mc:AlternateContent>
      </w:r>
      <w:r w:rsidR="00E53F98" w:rsidRPr="00480073">
        <w:rPr>
          <w:rFonts w:ascii="Meiryo UI" w:eastAsia="Meiryo UI" w:hAnsi="Meiryo UI"/>
          <w:b/>
          <w:noProof/>
          <w:sz w:val="22"/>
        </w:rPr>
        <mc:AlternateContent>
          <mc:Choice Requires="wps">
            <w:drawing>
              <wp:anchor distT="0" distB="0" distL="114300" distR="114300" simplePos="0" relativeHeight="251694072" behindDoc="0" locked="0" layoutInCell="1" allowOverlap="1" wp14:anchorId="3A9C7BA5" wp14:editId="2040446E">
                <wp:simplePos x="0" y="0"/>
                <wp:positionH relativeFrom="margin">
                  <wp:posOffset>69494</wp:posOffset>
                </wp:positionH>
                <wp:positionV relativeFrom="paragraph">
                  <wp:posOffset>114402</wp:posOffset>
                </wp:positionV>
                <wp:extent cx="3781121" cy="1953158"/>
                <wp:effectExtent l="0" t="0" r="10160" b="28575"/>
                <wp:wrapNone/>
                <wp:docPr id="35" name="テキスト ボックス 35"/>
                <wp:cNvGraphicFramePr/>
                <a:graphic xmlns:a="http://schemas.openxmlformats.org/drawingml/2006/main">
                  <a:graphicData uri="http://schemas.microsoft.com/office/word/2010/wordprocessingShape">
                    <wps:wsp>
                      <wps:cNvSpPr txBox="1"/>
                      <wps:spPr>
                        <a:xfrm>
                          <a:off x="0" y="0"/>
                          <a:ext cx="3781121" cy="1953158"/>
                        </a:xfrm>
                        <a:prstGeom prst="rect">
                          <a:avLst/>
                        </a:prstGeom>
                        <a:solidFill>
                          <a:sysClr val="window" lastClr="FFFFFF"/>
                        </a:solidFill>
                        <a:ln w="6350">
                          <a:solidFill>
                            <a:prstClr val="black"/>
                          </a:solidFill>
                        </a:ln>
                      </wps:spPr>
                      <wps:txbx>
                        <w:txbxContent>
                          <w:p w:rsidR="00F474E5" w:rsidRDefault="00F474E5" w:rsidP="006F61BA">
                            <w:pPr>
                              <w:spacing w:line="240" w:lineRule="exact"/>
                              <w:ind w:left="150" w:hangingChars="100" w:hanging="150"/>
                              <w:rPr>
                                <w:rFonts w:ascii="Meiryo UI" w:eastAsia="Meiryo UI" w:hAnsi="Meiryo UI"/>
                                <w:sz w:val="16"/>
                              </w:rPr>
                            </w:pPr>
                            <w:r w:rsidRPr="008B615D">
                              <w:rPr>
                                <w:rFonts w:ascii="Meiryo UI" w:eastAsia="Meiryo UI" w:hAnsi="Meiryo UI" w:hint="eastAsia"/>
                                <w:sz w:val="15"/>
                                <w:szCs w:val="15"/>
                              </w:rPr>
                              <w:t>◆</w:t>
                            </w:r>
                            <w:r>
                              <w:rPr>
                                <w:rFonts w:ascii="Meiryo UI" w:eastAsia="Meiryo UI" w:hAnsi="Meiryo UI" w:hint="eastAsia"/>
                                <w:sz w:val="15"/>
                                <w:szCs w:val="15"/>
                              </w:rPr>
                              <w:t>第</w:t>
                            </w:r>
                            <w:r w:rsidRPr="008B615D">
                              <w:rPr>
                                <w:rFonts w:ascii="Meiryo UI" w:eastAsia="Meiryo UI" w:hAnsi="Meiryo UI" w:hint="eastAsia"/>
                                <w:sz w:val="15"/>
                                <w:szCs w:val="15"/>
                              </w:rPr>
                              <w:t>３次</w:t>
                            </w:r>
                            <w:r w:rsidRPr="008B615D">
                              <w:rPr>
                                <w:rFonts w:ascii="Meiryo UI" w:eastAsia="Meiryo UI" w:hAnsi="Meiryo UI"/>
                                <w:sz w:val="15"/>
                                <w:szCs w:val="15"/>
                              </w:rPr>
                              <w:t>計画では、</w:t>
                            </w:r>
                            <w:r w:rsidRPr="008B615D">
                              <w:rPr>
                                <w:rFonts w:ascii="Meiryo UI" w:eastAsia="Meiryo UI" w:hAnsi="Meiryo UI" w:hint="eastAsia"/>
                                <w:sz w:val="15"/>
                                <w:szCs w:val="15"/>
                              </w:rPr>
                              <w:t>以下</w:t>
                            </w:r>
                            <w:r w:rsidRPr="008B615D">
                              <w:rPr>
                                <w:rFonts w:ascii="Meiryo UI" w:eastAsia="Meiryo UI" w:hAnsi="Meiryo UI"/>
                                <w:sz w:val="15"/>
                                <w:szCs w:val="15"/>
                              </w:rPr>
                              <w:t>の</w:t>
                            </w:r>
                            <w:r w:rsidRPr="008B615D">
                              <w:rPr>
                                <w:rFonts w:ascii="Meiryo UI" w:eastAsia="Meiryo UI" w:hAnsi="Meiryo UI" w:hint="eastAsia"/>
                                <w:sz w:val="15"/>
                                <w:szCs w:val="15"/>
                              </w:rPr>
                              <w:t>項目</w:t>
                            </w:r>
                            <w:r w:rsidRPr="008B615D">
                              <w:rPr>
                                <w:rFonts w:ascii="Meiryo UI" w:eastAsia="Meiryo UI" w:hAnsi="Meiryo UI"/>
                                <w:sz w:val="15"/>
                                <w:szCs w:val="15"/>
                              </w:rPr>
                              <w:t>に</w:t>
                            </w:r>
                            <w:r w:rsidRPr="008B615D">
                              <w:rPr>
                                <w:rFonts w:ascii="Meiryo UI" w:eastAsia="Meiryo UI" w:hAnsi="Meiryo UI" w:hint="eastAsia"/>
                                <w:sz w:val="15"/>
                                <w:szCs w:val="15"/>
                              </w:rPr>
                              <w:t>沿った子ども</w:t>
                            </w:r>
                            <w:r w:rsidRPr="008B615D">
                              <w:rPr>
                                <w:rFonts w:ascii="Meiryo UI" w:eastAsia="Meiryo UI" w:hAnsi="Meiryo UI"/>
                                <w:sz w:val="15"/>
                                <w:szCs w:val="15"/>
                              </w:rPr>
                              <w:t>の</w:t>
                            </w:r>
                            <w:r w:rsidRPr="008B615D">
                              <w:rPr>
                                <w:rFonts w:ascii="Meiryo UI" w:eastAsia="Meiryo UI" w:hAnsi="Meiryo UI" w:hint="eastAsia"/>
                                <w:sz w:val="15"/>
                                <w:szCs w:val="15"/>
                              </w:rPr>
                              <w:t>生活の場</w:t>
                            </w:r>
                            <w:r w:rsidRPr="008B615D">
                              <w:rPr>
                                <w:rFonts w:ascii="Meiryo UI" w:eastAsia="Meiryo UI" w:hAnsi="Meiryo UI"/>
                                <w:sz w:val="15"/>
                                <w:szCs w:val="15"/>
                              </w:rPr>
                              <w:t>ごとの取組みを</w:t>
                            </w:r>
                            <w:r w:rsidRPr="008B615D">
                              <w:rPr>
                                <w:rFonts w:ascii="Meiryo UI" w:eastAsia="Meiryo UI" w:hAnsi="Meiryo UI" w:hint="eastAsia"/>
                                <w:sz w:val="15"/>
                                <w:szCs w:val="15"/>
                              </w:rPr>
                              <w:t>推進してきた</w:t>
                            </w:r>
                            <w:r>
                              <w:rPr>
                                <w:rFonts w:ascii="Meiryo UI" w:eastAsia="Meiryo UI" w:hAnsi="Meiryo UI"/>
                                <w:sz w:val="16"/>
                              </w:rPr>
                              <w:t>。</w:t>
                            </w:r>
                          </w:p>
                          <w:p w:rsidR="00F474E5" w:rsidRPr="00BE7213" w:rsidRDefault="00F474E5" w:rsidP="00DC40D3">
                            <w:pPr>
                              <w:spacing w:line="240" w:lineRule="exact"/>
                              <w:ind w:left="150" w:hangingChars="100" w:hanging="150"/>
                              <w:rPr>
                                <w:rFonts w:ascii="Meiryo UI" w:eastAsia="Meiryo UI" w:hAnsi="Meiryo UI"/>
                                <w:sz w:val="15"/>
                                <w:szCs w:val="15"/>
                              </w:rPr>
                            </w:pPr>
                            <w:r w:rsidRPr="00BE7213">
                              <w:rPr>
                                <w:rFonts w:ascii="Meiryo UI" w:eastAsia="Meiryo UI" w:hAnsi="Meiryo UI" w:hint="eastAsia"/>
                                <w:sz w:val="15"/>
                                <w:szCs w:val="15"/>
                              </w:rPr>
                              <w:t>◆</w:t>
                            </w:r>
                            <w:r>
                              <w:rPr>
                                <w:rFonts w:ascii="Meiryo UI" w:eastAsia="Meiryo UI" w:hAnsi="Meiryo UI" w:hint="eastAsia"/>
                                <w:sz w:val="15"/>
                                <w:szCs w:val="15"/>
                              </w:rPr>
                              <w:t>成果</w:t>
                            </w:r>
                            <w:r>
                              <w:rPr>
                                <w:rFonts w:ascii="Meiryo UI" w:eastAsia="Meiryo UI" w:hAnsi="Meiryo UI"/>
                                <w:sz w:val="15"/>
                                <w:szCs w:val="15"/>
                              </w:rPr>
                              <w:t>指標</w:t>
                            </w:r>
                            <w:r>
                              <w:rPr>
                                <w:rFonts w:ascii="Meiryo UI" w:eastAsia="Meiryo UI" w:hAnsi="Meiryo UI" w:hint="eastAsia"/>
                                <w:sz w:val="15"/>
                                <w:szCs w:val="15"/>
                              </w:rPr>
                              <w:t>（「読書が好き」な子どもの割合）は達成できなかったが、計画</w:t>
                            </w:r>
                            <w:r>
                              <w:rPr>
                                <w:rFonts w:ascii="Meiryo UI" w:eastAsia="Meiryo UI" w:hAnsi="Meiryo UI"/>
                                <w:sz w:val="15"/>
                                <w:szCs w:val="15"/>
                              </w:rPr>
                              <w:t>に</w:t>
                            </w:r>
                            <w:r>
                              <w:rPr>
                                <w:rFonts w:ascii="Meiryo UI" w:eastAsia="Meiryo UI" w:hAnsi="Meiryo UI" w:hint="eastAsia"/>
                                <w:sz w:val="15"/>
                                <w:szCs w:val="15"/>
                              </w:rPr>
                              <w:t>定める</w:t>
                            </w:r>
                            <w:r>
                              <w:rPr>
                                <w:rFonts w:ascii="Meiryo UI" w:eastAsia="Meiryo UI" w:hAnsi="Meiryo UI"/>
                                <w:sz w:val="15"/>
                                <w:szCs w:val="15"/>
                              </w:rPr>
                              <w:t>41の</w:t>
                            </w:r>
                            <w:r>
                              <w:rPr>
                                <w:rFonts w:ascii="Meiryo UI" w:eastAsia="Meiryo UI" w:hAnsi="Meiryo UI" w:hint="eastAsia"/>
                                <w:sz w:val="15"/>
                                <w:szCs w:val="15"/>
                              </w:rPr>
                              <w:t>取組み全てを</w:t>
                            </w:r>
                            <w:r>
                              <w:rPr>
                                <w:rFonts w:ascii="Meiryo UI" w:eastAsia="Meiryo UI" w:hAnsi="Meiryo UI"/>
                                <w:sz w:val="15"/>
                                <w:szCs w:val="15"/>
                              </w:rPr>
                              <w:t>実施した結果、</w:t>
                            </w:r>
                            <w:r>
                              <w:rPr>
                                <w:rFonts w:ascii="Meiryo UI" w:eastAsia="Meiryo UI" w:hAnsi="Meiryo UI" w:hint="eastAsia"/>
                                <w:sz w:val="15"/>
                                <w:szCs w:val="15"/>
                              </w:rPr>
                              <w:t>各指標は改善傾向</w:t>
                            </w:r>
                            <w:r>
                              <w:rPr>
                                <w:rFonts w:ascii="Meiryo UI" w:eastAsia="Meiryo UI" w:hAnsi="Meiryo UI"/>
                                <w:sz w:val="15"/>
                                <w:szCs w:val="15"/>
                              </w:rPr>
                              <w:t>に</w:t>
                            </w:r>
                            <w:r>
                              <w:rPr>
                                <w:rFonts w:ascii="Meiryo UI" w:eastAsia="Meiryo UI" w:hAnsi="Meiryo UI" w:hint="eastAsia"/>
                                <w:sz w:val="15"/>
                                <w:szCs w:val="15"/>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7BA5" id="テキスト ボックス 35" o:spid="_x0000_s1036" type="#_x0000_t202" style="position:absolute;left:0;text-align:left;margin-left:5.45pt;margin-top:9pt;width:297.75pt;height:153.8pt;z-index:251694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" fillcolor="window" strokeweight=".5pt">
                <v:textbox>
                  <w:txbxContent>
                    <w:p w:rsidR="00F474E5" w:rsidRDefault="00F474E5" w:rsidP="006F61BA">
                      <w:pPr>
                        <w:spacing w:line="240" w:lineRule="exact"/>
                        <w:ind w:left="150" w:hangingChars="100" w:hanging="150"/>
                        <w:rPr>
                          <w:rFonts w:ascii="Meiryo UI" w:eastAsia="Meiryo UI" w:hAnsi="Meiryo UI"/>
                          <w:sz w:val="16"/>
                        </w:rPr>
                      </w:pPr>
                      <w:r w:rsidRPr="008B615D">
                        <w:rPr>
                          <w:rFonts w:ascii="Meiryo UI" w:eastAsia="Meiryo UI" w:hAnsi="Meiryo UI" w:hint="eastAsia"/>
                          <w:sz w:val="15"/>
                          <w:szCs w:val="15"/>
                        </w:rPr>
                        <w:t>◆</w:t>
                      </w:r>
                      <w:r>
                        <w:rPr>
                          <w:rFonts w:ascii="Meiryo UI" w:eastAsia="Meiryo UI" w:hAnsi="Meiryo UI" w:hint="eastAsia"/>
                          <w:sz w:val="15"/>
                          <w:szCs w:val="15"/>
                        </w:rPr>
                        <w:t>第</w:t>
                      </w:r>
                      <w:r w:rsidRPr="008B615D">
                        <w:rPr>
                          <w:rFonts w:ascii="Meiryo UI" w:eastAsia="Meiryo UI" w:hAnsi="Meiryo UI" w:hint="eastAsia"/>
                          <w:sz w:val="15"/>
                          <w:szCs w:val="15"/>
                        </w:rPr>
                        <w:t>３次</w:t>
                      </w:r>
                      <w:r w:rsidRPr="008B615D">
                        <w:rPr>
                          <w:rFonts w:ascii="Meiryo UI" w:eastAsia="Meiryo UI" w:hAnsi="Meiryo UI"/>
                          <w:sz w:val="15"/>
                          <w:szCs w:val="15"/>
                        </w:rPr>
                        <w:t>計画では、</w:t>
                      </w:r>
                      <w:r w:rsidRPr="008B615D">
                        <w:rPr>
                          <w:rFonts w:ascii="Meiryo UI" w:eastAsia="Meiryo UI" w:hAnsi="Meiryo UI" w:hint="eastAsia"/>
                          <w:sz w:val="15"/>
                          <w:szCs w:val="15"/>
                        </w:rPr>
                        <w:t>以下</w:t>
                      </w:r>
                      <w:r w:rsidRPr="008B615D">
                        <w:rPr>
                          <w:rFonts w:ascii="Meiryo UI" w:eastAsia="Meiryo UI" w:hAnsi="Meiryo UI"/>
                          <w:sz w:val="15"/>
                          <w:szCs w:val="15"/>
                        </w:rPr>
                        <w:t>の</w:t>
                      </w:r>
                      <w:r w:rsidRPr="008B615D">
                        <w:rPr>
                          <w:rFonts w:ascii="Meiryo UI" w:eastAsia="Meiryo UI" w:hAnsi="Meiryo UI" w:hint="eastAsia"/>
                          <w:sz w:val="15"/>
                          <w:szCs w:val="15"/>
                        </w:rPr>
                        <w:t>項目</w:t>
                      </w:r>
                      <w:r w:rsidRPr="008B615D">
                        <w:rPr>
                          <w:rFonts w:ascii="Meiryo UI" w:eastAsia="Meiryo UI" w:hAnsi="Meiryo UI"/>
                          <w:sz w:val="15"/>
                          <w:szCs w:val="15"/>
                        </w:rPr>
                        <w:t>に</w:t>
                      </w:r>
                      <w:r w:rsidRPr="008B615D">
                        <w:rPr>
                          <w:rFonts w:ascii="Meiryo UI" w:eastAsia="Meiryo UI" w:hAnsi="Meiryo UI" w:hint="eastAsia"/>
                          <w:sz w:val="15"/>
                          <w:szCs w:val="15"/>
                        </w:rPr>
                        <w:t>沿った子ども</w:t>
                      </w:r>
                      <w:r w:rsidRPr="008B615D">
                        <w:rPr>
                          <w:rFonts w:ascii="Meiryo UI" w:eastAsia="Meiryo UI" w:hAnsi="Meiryo UI"/>
                          <w:sz w:val="15"/>
                          <w:szCs w:val="15"/>
                        </w:rPr>
                        <w:t>の</w:t>
                      </w:r>
                      <w:r w:rsidRPr="008B615D">
                        <w:rPr>
                          <w:rFonts w:ascii="Meiryo UI" w:eastAsia="Meiryo UI" w:hAnsi="Meiryo UI" w:hint="eastAsia"/>
                          <w:sz w:val="15"/>
                          <w:szCs w:val="15"/>
                        </w:rPr>
                        <w:t>生活の場</w:t>
                      </w:r>
                      <w:r w:rsidRPr="008B615D">
                        <w:rPr>
                          <w:rFonts w:ascii="Meiryo UI" w:eastAsia="Meiryo UI" w:hAnsi="Meiryo UI"/>
                          <w:sz w:val="15"/>
                          <w:szCs w:val="15"/>
                        </w:rPr>
                        <w:t>ごとの取組みを</w:t>
                      </w:r>
                      <w:r w:rsidRPr="008B615D">
                        <w:rPr>
                          <w:rFonts w:ascii="Meiryo UI" w:eastAsia="Meiryo UI" w:hAnsi="Meiryo UI" w:hint="eastAsia"/>
                          <w:sz w:val="15"/>
                          <w:szCs w:val="15"/>
                        </w:rPr>
                        <w:t>推進してきた</w:t>
                      </w:r>
                      <w:r>
                        <w:rPr>
                          <w:rFonts w:ascii="Meiryo UI" w:eastAsia="Meiryo UI" w:hAnsi="Meiryo UI"/>
                          <w:sz w:val="16"/>
                        </w:rPr>
                        <w:t>。</w:t>
                      </w:r>
                    </w:p>
                    <w:p w:rsidR="00F474E5" w:rsidRPr="00BE7213" w:rsidRDefault="00F474E5" w:rsidP="00DC40D3">
                      <w:pPr>
                        <w:spacing w:line="240" w:lineRule="exact"/>
                        <w:ind w:left="150" w:hangingChars="100" w:hanging="150"/>
                        <w:rPr>
                          <w:rFonts w:ascii="Meiryo UI" w:eastAsia="Meiryo UI" w:hAnsi="Meiryo UI"/>
                          <w:sz w:val="15"/>
                          <w:szCs w:val="15"/>
                        </w:rPr>
                      </w:pPr>
                      <w:r w:rsidRPr="00BE7213">
                        <w:rPr>
                          <w:rFonts w:ascii="Meiryo UI" w:eastAsia="Meiryo UI" w:hAnsi="Meiryo UI" w:hint="eastAsia"/>
                          <w:sz w:val="15"/>
                          <w:szCs w:val="15"/>
                        </w:rPr>
                        <w:t>◆</w:t>
                      </w:r>
                      <w:r>
                        <w:rPr>
                          <w:rFonts w:ascii="Meiryo UI" w:eastAsia="Meiryo UI" w:hAnsi="Meiryo UI" w:hint="eastAsia"/>
                          <w:sz w:val="15"/>
                          <w:szCs w:val="15"/>
                        </w:rPr>
                        <w:t>成果</w:t>
                      </w:r>
                      <w:r>
                        <w:rPr>
                          <w:rFonts w:ascii="Meiryo UI" w:eastAsia="Meiryo UI" w:hAnsi="Meiryo UI"/>
                          <w:sz w:val="15"/>
                          <w:szCs w:val="15"/>
                        </w:rPr>
                        <w:t>指標</w:t>
                      </w:r>
                      <w:r>
                        <w:rPr>
                          <w:rFonts w:ascii="Meiryo UI" w:eastAsia="Meiryo UI" w:hAnsi="Meiryo UI" w:hint="eastAsia"/>
                          <w:sz w:val="15"/>
                          <w:szCs w:val="15"/>
                        </w:rPr>
                        <w:t>（「読書が好き」な子どもの割合）は達成できなかったが、計画</w:t>
                      </w:r>
                      <w:r>
                        <w:rPr>
                          <w:rFonts w:ascii="Meiryo UI" w:eastAsia="Meiryo UI" w:hAnsi="Meiryo UI"/>
                          <w:sz w:val="15"/>
                          <w:szCs w:val="15"/>
                        </w:rPr>
                        <w:t>に</w:t>
                      </w:r>
                      <w:r>
                        <w:rPr>
                          <w:rFonts w:ascii="Meiryo UI" w:eastAsia="Meiryo UI" w:hAnsi="Meiryo UI" w:hint="eastAsia"/>
                          <w:sz w:val="15"/>
                          <w:szCs w:val="15"/>
                        </w:rPr>
                        <w:t>定める</w:t>
                      </w:r>
                      <w:r>
                        <w:rPr>
                          <w:rFonts w:ascii="Meiryo UI" w:eastAsia="Meiryo UI" w:hAnsi="Meiryo UI"/>
                          <w:sz w:val="15"/>
                          <w:szCs w:val="15"/>
                        </w:rPr>
                        <w:t>41の</w:t>
                      </w:r>
                      <w:r>
                        <w:rPr>
                          <w:rFonts w:ascii="Meiryo UI" w:eastAsia="Meiryo UI" w:hAnsi="Meiryo UI" w:hint="eastAsia"/>
                          <w:sz w:val="15"/>
                          <w:szCs w:val="15"/>
                        </w:rPr>
                        <w:t>取組み全てを</w:t>
                      </w:r>
                      <w:r>
                        <w:rPr>
                          <w:rFonts w:ascii="Meiryo UI" w:eastAsia="Meiryo UI" w:hAnsi="Meiryo UI"/>
                          <w:sz w:val="15"/>
                          <w:szCs w:val="15"/>
                        </w:rPr>
                        <w:t>実施した結果、</w:t>
                      </w:r>
                      <w:r>
                        <w:rPr>
                          <w:rFonts w:ascii="Meiryo UI" w:eastAsia="Meiryo UI" w:hAnsi="Meiryo UI" w:hint="eastAsia"/>
                          <w:sz w:val="15"/>
                          <w:szCs w:val="15"/>
                        </w:rPr>
                        <w:t>各指標は改善傾向</w:t>
                      </w:r>
                      <w:r>
                        <w:rPr>
                          <w:rFonts w:ascii="Meiryo UI" w:eastAsia="Meiryo UI" w:hAnsi="Meiryo UI"/>
                          <w:sz w:val="15"/>
                          <w:szCs w:val="15"/>
                        </w:rPr>
                        <w:t>に</w:t>
                      </w:r>
                      <w:r>
                        <w:rPr>
                          <w:rFonts w:ascii="Meiryo UI" w:eastAsia="Meiryo UI" w:hAnsi="Meiryo UI" w:hint="eastAsia"/>
                          <w:sz w:val="15"/>
                          <w:szCs w:val="15"/>
                        </w:rPr>
                        <w:t>ある。</w:t>
                      </w:r>
                    </w:p>
                  </w:txbxContent>
                </v:textbox>
                <w10:wrap anchorx="margin"/>
              </v:shape>
            </w:pict>
          </mc:Fallback>
        </mc:AlternateContent>
      </w:r>
    </w:p>
    <w:p w:rsidR="00E971F9" w:rsidRDefault="00E971F9" w:rsidP="005C1ADC">
      <w:pPr>
        <w:spacing w:line="400" w:lineRule="exact"/>
        <w:rPr>
          <w:rFonts w:ascii="Meiryo UI" w:eastAsia="Meiryo UI" w:hAnsi="Meiryo UI"/>
          <w:b/>
          <w:sz w:val="22"/>
        </w:rPr>
      </w:pPr>
    </w:p>
    <w:p w:rsidR="00E971F9" w:rsidRDefault="000420D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87616" behindDoc="0" locked="0" layoutInCell="1" allowOverlap="1" wp14:anchorId="1B5EDB4A" wp14:editId="210F5FCE">
                <wp:simplePos x="0" y="0"/>
                <wp:positionH relativeFrom="margin">
                  <wp:posOffset>2183587</wp:posOffset>
                </wp:positionH>
                <wp:positionV relativeFrom="paragraph">
                  <wp:posOffset>133096</wp:posOffset>
                </wp:positionV>
                <wp:extent cx="1457325" cy="1329080"/>
                <wp:effectExtent l="0" t="0" r="9525" b="4445"/>
                <wp:wrapNone/>
                <wp:docPr id="73" name="正方形/長方形 73"/>
                <wp:cNvGraphicFramePr/>
                <a:graphic xmlns:a="http://schemas.openxmlformats.org/drawingml/2006/main">
                  <a:graphicData uri="http://schemas.microsoft.com/office/word/2010/wordprocessingShape">
                    <wps:wsp>
                      <wps:cNvSpPr/>
                      <wps:spPr>
                        <a:xfrm>
                          <a:off x="0" y="0"/>
                          <a:ext cx="1457325" cy="1329080"/>
                        </a:xfrm>
                        <a:prstGeom prst="rect">
                          <a:avLst/>
                        </a:prstGeom>
                        <a:solidFill>
                          <a:schemeClr val="accent1">
                            <a:lumMod val="20000"/>
                            <a:lumOff val="80000"/>
                          </a:schemeClr>
                        </a:solidFill>
                        <a:ln w="12700" cap="flat" cmpd="sng" algn="ctr">
                          <a:noFill/>
                          <a:prstDash val="solid"/>
                          <a:miter lim="800000"/>
                        </a:ln>
                        <a:effectLst/>
                      </wps:spPr>
                      <wps:txbx>
                        <w:txbxContent>
                          <w:p w:rsidR="00F474E5" w:rsidRDefault="00F474E5" w:rsidP="00BC78CF">
                            <w:pPr>
                              <w:spacing w:line="260" w:lineRule="exact"/>
                              <w:jc w:val="left"/>
                              <w:rPr>
                                <w:rFonts w:ascii="Meiryo UI" w:eastAsia="Meiryo UI" w:hAnsi="Meiryo UI"/>
                                <w:b/>
                                <w:sz w:val="14"/>
                              </w:rPr>
                            </w:pPr>
                            <w:r>
                              <w:rPr>
                                <w:rFonts w:ascii="Meiryo UI" w:eastAsia="Meiryo UI" w:hAnsi="Meiryo UI" w:hint="eastAsia"/>
                                <w:b/>
                                <w:sz w:val="14"/>
                              </w:rPr>
                              <w:t>左記４つの項目</w:t>
                            </w:r>
                            <w:r>
                              <w:rPr>
                                <w:rFonts w:ascii="Meiryo UI" w:eastAsia="Meiryo UI" w:hAnsi="Meiryo UI"/>
                                <w:b/>
                                <w:sz w:val="14"/>
                              </w:rPr>
                              <w:t>を</w:t>
                            </w:r>
                            <w:r>
                              <w:rPr>
                                <w:rFonts w:ascii="Meiryo UI" w:eastAsia="Meiryo UI" w:hAnsi="Meiryo UI" w:hint="eastAsia"/>
                                <w:b/>
                                <w:sz w:val="14"/>
                              </w:rPr>
                              <w:t>進める上</w:t>
                            </w:r>
                            <w:r>
                              <w:rPr>
                                <w:rFonts w:ascii="Meiryo UI" w:eastAsia="Meiryo UI" w:hAnsi="Meiryo UI"/>
                                <w:b/>
                                <w:sz w:val="14"/>
                              </w:rPr>
                              <w:t>での</w:t>
                            </w:r>
                          </w:p>
                          <w:p w:rsidR="00F474E5" w:rsidRDefault="00F474E5" w:rsidP="00300E1A">
                            <w:pPr>
                              <w:spacing w:line="260" w:lineRule="exact"/>
                              <w:ind w:left="70" w:hangingChars="50" w:hanging="70"/>
                              <w:jc w:val="left"/>
                              <w:rPr>
                                <w:rFonts w:ascii="Meiryo UI" w:eastAsia="Meiryo UI" w:hAnsi="Meiryo UI"/>
                                <w:b/>
                                <w:sz w:val="14"/>
                              </w:rPr>
                            </w:pPr>
                            <w:r w:rsidRPr="006A02FD">
                              <w:rPr>
                                <w:rFonts w:ascii="Meiryo UI" w:eastAsia="Meiryo UI" w:hAnsi="Meiryo UI" w:hint="eastAsia"/>
                                <w:b/>
                                <w:sz w:val="14"/>
                              </w:rPr>
                              <w:t>【</w:t>
                            </w:r>
                            <w:r w:rsidRPr="006A02FD">
                              <w:rPr>
                                <w:rFonts w:ascii="Meiryo UI" w:eastAsia="Meiryo UI" w:hAnsi="Meiryo UI"/>
                                <w:b/>
                                <w:sz w:val="14"/>
                              </w:rPr>
                              <w:t>３</w:t>
                            </w:r>
                            <w:r w:rsidRPr="006A02FD">
                              <w:rPr>
                                <w:rFonts w:ascii="Meiryo UI" w:eastAsia="Meiryo UI" w:hAnsi="Meiryo UI" w:hint="eastAsia"/>
                                <w:b/>
                                <w:sz w:val="14"/>
                              </w:rPr>
                              <w:t>つの視点</w:t>
                            </w:r>
                            <w:r w:rsidRPr="006A02FD">
                              <w:rPr>
                                <w:rFonts w:ascii="Meiryo UI" w:eastAsia="Meiryo UI" w:hAnsi="Meiryo UI"/>
                                <w:b/>
                                <w:sz w:val="14"/>
                              </w:rPr>
                              <w:t>】</w:t>
                            </w:r>
                          </w:p>
                          <w:p w:rsidR="00F474E5" w:rsidRPr="006A02FD" w:rsidRDefault="00F474E5" w:rsidP="00480073">
                            <w:pPr>
                              <w:spacing w:line="100" w:lineRule="exact"/>
                              <w:ind w:left="70" w:hangingChars="50" w:hanging="70"/>
                              <w:jc w:val="left"/>
                              <w:rPr>
                                <w:rFonts w:ascii="Meiryo UI" w:eastAsia="Meiryo UI" w:hAnsi="Meiryo UI"/>
                                <w:b/>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●乳幼児</w:t>
                            </w:r>
                            <w:r w:rsidRPr="00967FBF">
                              <w:rPr>
                                <w:rFonts w:ascii="Meiryo UI" w:eastAsia="Meiryo UI" w:hAnsi="Meiryo UI"/>
                                <w:sz w:val="14"/>
                              </w:rPr>
                              <w:t>や</w:t>
                            </w:r>
                            <w:r w:rsidRPr="00967FBF">
                              <w:rPr>
                                <w:rFonts w:ascii="Meiryo UI" w:eastAsia="Meiryo UI" w:hAnsi="Meiryo UI" w:hint="eastAsia"/>
                                <w:sz w:val="14"/>
                              </w:rPr>
                              <w:t>児童</w:t>
                            </w:r>
                            <w:r w:rsidRPr="00967FBF">
                              <w:rPr>
                                <w:rFonts w:ascii="Meiryo UI" w:eastAsia="Meiryo UI" w:hAnsi="Meiryo UI"/>
                                <w:sz w:val="14"/>
                              </w:rPr>
                              <w:t>への</w:t>
                            </w:r>
                            <w:r w:rsidRPr="00967FBF">
                              <w:rPr>
                                <w:rFonts w:ascii="Meiryo UI" w:eastAsia="Meiryo UI" w:hAnsi="Meiryo UI" w:hint="eastAsia"/>
                                <w:sz w:val="14"/>
                              </w:rPr>
                              <w:t>読み聞かせ</w:t>
                            </w:r>
                            <w:r w:rsidRPr="00967FBF">
                              <w:rPr>
                                <w:rFonts w:ascii="Meiryo UI" w:eastAsia="Meiryo UI" w:hAnsi="Meiryo UI"/>
                                <w:sz w:val="14"/>
                              </w:rPr>
                              <w:t>の</w:t>
                            </w:r>
                            <w:r w:rsidRPr="00967FBF">
                              <w:rPr>
                                <w:rFonts w:ascii="Meiryo UI" w:eastAsia="Meiryo UI" w:hAnsi="Meiryo UI" w:hint="eastAsia"/>
                                <w:sz w:val="14"/>
                              </w:rPr>
                              <w:t>機会の</w:t>
                            </w:r>
                            <w:r w:rsidRPr="00967FBF">
                              <w:rPr>
                                <w:rFonts w:ascii="Meiryo UI" w:eastAsia="Meiryo UI" w:hAnsi="Meiryo UI"/>
                                <w:sz w:val="14"/>
                              </w:rPr>
                              <w:t>拡大</w:t>
                            </w:r>
                          </w:p>
                          <w:p w:rsidR="00F474E5" w:rsidRPr="00967FBF" w:rsidRDefault="00F474E5" w:rsidP="00480073">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●中高生</w:t>
                            </w:r>
                            <w:r w:rsidRPr="00967FBF">
                              <w:rPr>
                                <w:rFonts w:ascii="Meiryo UI" w:eastAsia="Meiryo UI" w:hAnsi="Meiryo UI"/>
                                <w:sz w:val="14"/>
                              </w:rPr>
                              <w:t>が、</w:t>
                            </w:r>
                            <w:r w:rsidRPr="00967FBF">
                              <w:rPr>
                                <w:rFonts w:ascii="Meiryo UI" w:eastAsia="Meiryo UI" w:hAnsi="Meiryo UI" w:hint="eastAsia"/>
                                <w:sz w:val="14"/>
                              </w:rPr>
                              <w:t>読みたい</w:t>
                            </w:r>
                            <w:r w:rsidRPr="00967FBF">
                              <w:rPr>
                                <w:rFonts w:ascii="Meiryo UI" w:eastAsia="Meiryo UI" w:hAnsi="Meiryo UI"/>
                                <w:sz w:val="14"/>
                              </w:rPr>
                              <w:t>と</w:t>
                            </w:r>
                            <w:r w:rsidRPr="00967FBF">
                              <w:rPr>
                                <w:rFonts w:ascii="Meiryo UI" w:eastAsia="Meiryo UI" w:hAnsi="Meiryo UI" w:hint="eastAsia"/>
                                <w:sz w:val="14"/>
                              </w:rPr>
                              <w:t>思う</w:t>
                            </w:r>
                            <w:r w:rsidRPr="00967FBF">
                              <w:rPr>
                                <w:rFonts w:ascii="Meiryo UI" w:eastAsia="Meiryo UI" w:hAnsi="Meiryo UI"/>
                                <w:sz w:val="14"/>
                              </w:rPr>
                              <w:t>魅力的な本と出合う機会の</w:t>
                            </w:r>
                            <w:r w:rsidRPr="00967FBF">
                              <w:rPr>
                                <w:rFonts w:ascii="Meiryo UI" w:eastAsia="Meiryo UI" w:hAnsi="Meiryo UI" w:hint="eastAsia"/>
                                <w:sz w:val="14"/>
                              </w:rPr>
                              <w:t>拡大</w:t>
                            </w:r>
                          </w:p>
                          <w:p w:rsidR="00F474E5" w:rsidRPr="00967FBF" w:rsidRDefault="00F474E5" w:rsidP="00B3085B">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w:t>
                            </w:r>
                            <w:r w:rsidRPr="00967FBF">
                              <w:rPr>
                                <w:rFonts w:ascii="Meiryo UI" w:eastAsia="Meiryo UI" w:hAnsi="Meiryo UI"/>
                                <w:sz w:val="14"/>
                              </w:rPr>
                              <w:t>子どもの</w:t>
                            </w:r>
                            <w:r w:rsidRPr="00967FBF">
                              <w:rPr>
                                <w:rFonts w:ascii="Meiryo UI" w:eastAsia="Meiryo UI" w:hAnsi="Meiryo UI" w:hint="eastAsia"/>
                                <w:sz w:val="14"/>
                              </w:rPr>
                              <w:t>読書</w:t>
                            </w:r>
                            <w:r w:rsidRPr="00967FBF">
                              <w:rPr>
                                <w:rFonts w:ascii="Meiryo UI" w:eastAsia="Meiryo UI" w:hAnsi="Meiryo UI"/>
                                <w:sz w:val="14"/>
                              </w:rPr>
                              <w:t>活動に</w:t>
                            </w:r>
                            <w:r w:rsidRPr="00967FBF">
                              <w:rPr>
                                <w:rFonts w:ascii="Meiryo UI" w:eastAsia="Meiryo UI" w:hAnsi="Meiryo UI" w:hint="eastAsia"/>
                                <w:sz w:val="14"/>
                              </w:rPr>
                              <w:t>関わる</w:t>
                            </w:r>
                            <w:r w:rsidRPr="00967FBF">
                              <w:rPr>
                                <w:rFonts w:ascii="Meiryo UI" w:eastAsia="Meiryo UI" w:hAnsi="Meiryo UI"/>
                                <w:sz w:val="14"/>
                              </w:rPr>
                              <w:t>人材</w:t>
                            </w:r>
                            <w:r w:rsidRPr="00967FBF">
                              <w:rPr>
                                <w:rFonts w:ascii="Meiryo UI" w:eastAsia="Meiryo UI" w:hAnsi="Meiryo UI" w:hint="eastAsia"/>
                                <w:sz w:val="14"/>
                              </w:rPr>
                              <w:t>ネットワークづくり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EDB4A" id="正方形/長方形 73" o:spid="_x0000_s1036" style="position:absolute;left:0;text-align:left;margin-left:171.95pt;margin-top:10.5pt;width:114.75pt;height:104.6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" fillcolor="#deeaf6 [660]" stroked="f" strokeweight="1pt">
                <v:textbox>
                  <w:txbxContent>
                    <w:p w:rsidR="00F474E5" w:rsidRDefault="00F474E5" w:rsidP="00BC78CF">
                      <w:pPr>
                        <w:spacing w:line="260" w:lineRule="exact"/>
                        <w:jc w:val="left"/>
                        <w:rPr>
                          <w:rFonts w:ascii="Meiryo UI" w:eastAsia="Meiryo UI" w:hAnsi="Meiryo UI"/>
                          <w:b/>
                          <w:sz w:val="14"/>
                        </w:rPr>
                      </w:pPr>
                      <w:r>
                        <w:rPr>
                          <w:rFonts w:ascii="Meiryo UI" w:eastAsia="Meiryo UI" w:hAnsi="Meiryo UI" w:hint="eastAsia"/>
                          <w:b/>
                          <w:sz w:val="14"/>
                        </w:rPr>
                        <w:t>左記４つの項目</w:t>
                      </w:r>
                      <w:r>
                        <w:rPr>
                          <w:rFonts w:ascii="Meiryo UI" w:eastAsia="Meiryo UI" w:hAnsi="Meiryo UI"/>
                          <w:b/>
                          <w:sz w:val="14"/>
                        </w:rPr>
                        <w:t>を</w:t>
                      </w:r>
                      <w:r>
                        <w:rPr>
                          <w:rFonts w:ascii="Meiryo UI" w:eastAsia="Meiryo UI" w:hAnsi="Meiryo UI" w:hint="eastAsia"/>
                          <w:b/>
                          <w:sz w:val="14"/>
                        </w:rPr>
                        <w:t>進める上</w:t>
                      </w:r>
                      <w:r>
                        <w:rPr>
                          <w:rFonts w:ascii="Meiryo UI" w:eastAsia="Meiryo UI" w:hAnsi="Meiryo UI"/>
                          <w:b/>
                          <w:sz w:val="14"/>
                        </w:rPr>
                        <w:t>での</w:t>
                      </w:r>
                    </w:p>
                    <w:p w:rsidR="00F474E5" w:rsidRDefault="00F474E5" w:rsidP="00300E1A">
                      <w:pPr>
                        <w:spacing w:line="260" w:lineRule="exact"/>
                        <w:ind w:left="70" w:hangingChars="50" w:hanging="70"/>
                        <w:jc w:val="left"/>
                        <w:rPr>
                          <w:rFonts w:ascii="Meiryo UI" w:eastAsia="Meiryo UI" w:hAnsi="Meiryo UI"/>
                          <w:b/>
                          <w:sz w:val="14"/>
                        </w:rPr>
                      </w:pPr>
                      <w:r w:rsidRPr="006A02FD">
                        <w:rPr>
                          <w:rFonts w:ascii="Meiryo UI" w:eastAsia="Meiryo UI" w:hAnsi="Meiryo UI" w:hint="eastAsia"/>
                          <w:b/>
                          <w:sz w:val="14"/>
                        </w:rPr>
                        <w:t>【</w:t>
                      </w:r>
                      <w:r w:rsidRPr="006A02FD">
                        <w:rPr>
                          <w:rFonts w:ascii="Meiryo UI" w:eastAsia="Meiryo UI" w:hAnsi="Meiryo UI"/>
                          <w:b/>
                          <w:sz w:val="14"/>
                        </w:rPr>
                        <w:t>３</w:t>
                      </w:r>
                      <w:r w:rsidRPr="006A02FD">
                        <w:rPr>
                          <w:rFonts w:ascii="Meiryo UI" w:eastAsia="Meiryo UI" w:hAnsi="Meiryo UI" w:hint="eastAsia"/>
                          <w:b/>
                          <w:sz w:val="14"/>
                        </w:rPr>
                        <w:t>つの視点</w:t>
                      </w:r>
                      <w:r w:rsidRPr="006A02FD">
                        <w:rPr>
                          <w:rFonts w:ascii="Meiryo UI" w:eastAsia="Meiryo UI" w:hAnsi="Meiryo UI"/>
                          <w:b/>
                          <w:sz w:val="14"/>
                        </w:rPr>
                        <w:t>】</w:t>
                      </w:r>
                    </w:p>
                    <w:p w:rsidR="00F474E5" w:rsidRPr="006A02FD" w:rsidRDefault="00F474E5" w:rsidP="00480073">
                      <w:pPr>
                        <w:spacing w:line="100" w:lineRule="exact"/>
                        <w:ind w:left="70" w:hangingChars="50" w:hanging="70"/>
                        <w:jc w:val="left"/>
                        <w:rPr>
                          <w:rFonts w:ascii="Meiryo UI" w:eastAsia="Meiryo UI" w:hAnsi="Meiryo UI"/>
                          <w:b/>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●乳幼児</w:t>
                      </w:r>
                      <w:r w:rsidRPr="00967FBF">
                        <w:rPr>
                          <w:rFonts w:ascii="Meiryo UI" w:eastAsia="Meiryo UI" w:hAnsi="Meiryo UI"/>
                          <w:sz w:val="14"/>
                        </w:rPr>
                        <w:t>や</w:t>
                      </w:r>
                      <w:r w:rsidRPr="00967FBF">
                        <w:rPr>
                          <w:rFonts w:ascii="Meiryo UI" w:eastAsia="Meiryo UI" w:hAnsi="Meiryo UI" w:hint="eastAsia"/>
                          <w:sz w:val="14"/>
                        </w:rPr>
                        <w:t>児童</w:t>
                      </w:r>
                      <w:r w:rsidRPr="00967FBF">
                        <w:rPr>
                          <w:rFonts w:ascii="Meiryo UI" w:eastAsia="Meiryo UI" w:hAnsi="Meiryo UI"/>
                          <w:sz w:val="14"/>
                        </w:rPr>
                        <w:t>への</w:t>
                      </w:r>
                      <w:r w:rsidRPr="00967FBF">
                        <w:rPr>
                          <w:rFonts w:ascii="Meiryo UI" w:eastAsia="Meiryo UI" w:hAnsi="Meiryo UI" w:hint="eastAsia"/>
                          <w:sz w:val="14"/>
                        </w:rPr>
                        <w:t>読み聞かせ</w:t>
                      </w:r>
                      <w:r w:rsidRPr="00967FBF">
                        <w:rPr>
                          <w:rFonts w:ascii="Meiryo UI" w:eastAsia="Meiryo UI" w:hAnsi="Meiryo UI"/>
                          <w:sz w:val="14"/>
                        </w:rPr>
                        <w:t>の</w:t>
                      </w:r>
                      <w:r w:rsidRPr="00967FBF">
                        <w:rPr>
                          <w:rFonts w:ascii="Meiryo UI" w:eastAsia="Meiryo UI" w:hAnsi="Meiryo UI" w:hint="eastAsia"/>
                          <w:sz w:val="14"/>
                        </w:rPr>
                        <w:t>機会の</w:t>
                      </w:r>
                      <w:r w:rsidRPr="00967FBF">
                        <w:rPr>
                          <w:rFonts w:ascii="Meiryo UI" w:eastAsia="Meiryo UI" w:hAnsi="Meiryo UI"/>
                          <w:sz w:val="14"/>
                        </w:rPr>
                        <w:t>拡大</w:t>
                      </w:r>
                    </w:p>
                    <w:p w:rsidR="00F474E5" w:rsidRPr="00967FBF" w:rsidRDefault="00F474E5" w:rsidP="00480073">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●中高生</w:t>
                      </w:r>
                      <w:r w:rsidRPr="00967FBF">
                        <w:rPr>
                          <w:rFonts w:ascii="Meiryo UI" w:eastAsia="Meiryo UI" w:hAnsi="Meiryo UI"/>
                          <w:sz w:val="14"/>
                        </w:rPr>
                        <w:t>が、</w:t>
                      </w:r>
                      <w:r w:rsidRPr="00967FBF">
                        <w:rPr>
                          <w:rFonts w:ascii="Meiryo UI" w:eastAsia="Meiryo UI" w:hAnsi="Meiryo UI" w:hint="eastAsia"/>
                          <w:sz w:val="14"/>
                        </w:rPr>
                        <w:t>読みたい</w:t>
                      </w:r>
                      <w:r w:rsidRPr="00967FBF">
                        <w:rPr>
                          <w:rFonts w:ascii="Meiryo UI" w:eastAsia="Meiryo UI" w:hAnsi="Meiryo UI"/>
                          <w:sz w:val="14"/>
                        </w:rPr>
                        <w:t>と</w:t>
                      </w:r>
                      <w:r w:rsidRPr="00967FBF">
                        <w:rPr>
                          <w:rFonts w:ascii="Meiryo UI" w:eastAsia="Meiryo UI" w:hAnsi="Meiryo UI" w:hint="eastAsia"/>
                          <w:sz w:val="14"/>
                        </w:rPr>
                        <w:t>思う</w:t>
                      </w:r>
                      <w:r w:rsidRPr="00967FBF">
                        <w:rPr>
                          <w:rFonts w:ascii="Meiryo UI" w:eastAsia="Meiryo UI" w:hAnsi="Meiryo UI"/>
                          <w:sz w:val="14"/>
                        </w:rPr>
                        <w:t>魅力的な本と出合う機会の</w:t>
                      </w:r>
                      <w:r w:rsidRPr="00967FBF">
                        <w:rPr>
                          <w:rFonts w:ascii="Meiryo UI" w:eastAsia="Meiryo UI" w:hAnsi="Meiryo UI" w:hint="eastAsia"/>
                          <w:sz w:val="14"/>
                        </w:rPr>
                        <w:t>拡大</w:t>
                      </w:r>
                    </w:p>
                    <w:p w:rsidR="00F474E5" w:rsidRPr="00967FBF" w:rsidRDefault="00F474E5" w:rsidP="00B3085B">
                      <w:pPr>
                        <w:spacing w:line="100" w:lineRule="exact"/>
                        <w:jc w:val="left"/>
                        <w:rPr>
                          <w:rFonts w:ascii="Meiryo UI" w:eastAsia="Meiryo UI" w:hAnsi="Meiryo UI"/>
                          <w:sz w:val="14"/>
                        </w:rPr>
                      </w:pPr>
                    </w:p>
                    <w:p w:rsidR="00F474E5" w:rsidRPr="00967FBF" w:rsidRDefault="00F474E5" w:rsidP="0062415B">
                      <w:pPr>
                        <w:spacing w:line="160" w:lineRule="exact"/>
                        <w:ind w:left="70" w:hangingChars="50" w:hanging="70"/>
                        <w:jc w:val="left"/>
                        <w:rPr>
                          <w:rFonts w:ascii="Meiryo UI" w:eastAsia="Meiryo UI" w:hAnsi="Meiryo UI"/>
                          <w:sz w:val="14"/>
                        </w:rPr>
                      </w:pPr>
                      <w:r w:rsidRPr="00967FBF">
                        <w:rPr>
                          <w:rFonts w:ascii="Meiryo UI" w:eastAsia="Meiryo UI" w:hAnsi="Meiryo UI" w:hint="eastAsia"/>
                          <w:sz w:val="14"/>
                        </w:rPr>
                        <w:t>●</w:t>
                      </w:r>
                      <w:r w:rsidRPr="00967FBF">
                        <w:rPr>
                          <w:rFonts w:ascii="Meiryo UI" w:eastAsia="Meiryo UI" w:hAnsi="Meiryo UI"/>
                          <w:sz w:val="14"/>
                        </w:rPr>
                        <w:t>子どもの</w:t>
                      </w:r>
                      <w:r w:rsidRPr="00967FBF">
                        <w:rPr>
                          <w:rFonts w:ascii="Meiryo UI" w:eastAsia="Meiryo UI" w:hAnsi="Meiryo UI" w:hint="eastAsia"/>
                          <w:sz w:val="14"/>
                        </w:rPr>
                        <w:t>読書</w:t>
                      </w:r>
                      <w:r w:rsidRPr="00967FBF">
                        <w:rPr>
                          <w:rFonts w:ascii="Meiryo UI" w:eastAsia="Meiryo UI" w:hAnsi="Meiryo UI"/>
                          <w:sz w:val="14"/>
                        </w:rPr>
                        <w:t>活動に</w:t>
                      </w:r>
                      <w:r w:rsidRPr="00967FBF">
                        <w:rPr>
                          <w:rFonts w:ascii="Meiryo UI" w:eastAsia="Meiryo UI" w:hAnsi="Meiryo UI" w:hint="eastAsia"/>
                          <w:sz w:val="14"/>
                        </w:rPr>
                        <w:t>関わる</w:t>
                      </w:r>
                      <w:r w:rsidRPr="00967FBF">
                        <w:rPr>
                          <w:rFonts w:ascii="Meiryo UI" w:eastAsia="Meiryo UI" w:hAnsi="Meiryo UI"/>
                          <w:sz w:val="14"/>
                        </w:rPr>
                        <w:t>人材</w:t>
                      </w:r>
                      <w:r w:rsidRPr="00967FBF">
                        <w:rPr>
                          <w:rFonts w:ascii="Meiryo UI" w:eastAsia="Meiryo UI" w:hAnsi="Meiryo UI" w:hint="eastAsia"/>
                          <w:sz w:val="14"/>
                        </w:rPr>
                        <w:t>ネットワークづくり</w:t>
                      </w:r>
                    </w:p>
                  </w:txbxContent>
                </v:textbox>
                <w10:wrap anchorx="margin"/>
              </v:rect>
            </w:pict>
          </mc:Fallback>
        </mc:AlternateContent>
      </w:r>
      <w:r w:rsidR="002A5464">
        <w:rPr>
          <w:rFonts w:ascii="Meiryo UI" w:eastAsia="Meiryo UI" w:hAnsi="Meiryo UI"/>
          <w:b/>
          <w:noProof/>
          <w:sz w:val="22"/>
        </w:rPr>
        <mc:AlternateContent>
          <mc:Choice Requires="wps">
            <w:drawing>
              <wp:anchor distT="0" distB="0" distL="114300" distR="114300" simplePos="0" relativeHeight="251921408" behindDoc="0" locked="0" layoutInCell="1" allowOverlap="1">
                <wp:simplePos x="0" y="0"/>
                <wp:positionH relativeFrom="column">
                  <wp:posOffset>352425</wp:posOffset>
                </wp:positionH>
                <wp:positionV relativeFrom="paragraph">
                  <wp:posOffset>136525</wp:posOffset>
                </wp:positionV>
                <wp:extent cx="1676400" cy="1345565"/>
                <wp:effectExtent l="0" t="0" r="0" b="6985"/>
                <wp:wrapNone/>
                <wp:docPr id="79" name="正方形/長方形 79"/>
                <wp:cNvGraphicFramePr/>
                <a:graphic xmlns:a="http://schemas.openxmlformats.org/drawingml/2006/main">
                  <a:graphicData uri="http://schemas.microsoft.com/office/word/2010/wordprocessingShape">
                    <wps:wsp>
                      <wps:cNvSpPr/>
                      <wps:spPr>
                        <a:xfrm>
                          <a:off x="0" y="0"/>
                          <a:ext cx="1676400" cy="1345565"/>
                        </a:xfrm>
                        <a:prstGeom prst="rect">
                          <a:avLst/>
                        </a:prstGeom>
                        <a:solidFill>
                          <a:schemeClr val="accent1">
                            <a:lumMod val="20000"/>
                            <a:lumOff val="8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8710A" id="正方形/長方形 79" o:spid="_x0000_s1026" style="position:absolute;left:0;text-align:left;margin-left:27.75pt;margin-top:10.75pt;width:132pt;height:105.9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" fillcolor="#deeaf6 [660]" stroked="f" strokeweight="1.5pt"/>
            </w:pict>
          </mc:Fallback>
        </mc:AlternateContent>
      </w:r>
      <w:r w:rsidR="002A5464">
        <w:rPr>
          <w:rFonts w:ascii="Meiryo UI" w:eastAsia="Meiryo UI" w:hAnsi="Meiryo UI"/>
          <w:b/>
          <w:noProof/>
          <w:sz w:val="22"/>
        </w:rPr>
        <mc:AlternateContent>
          <mc:Choice Requires="wps">
            <w:drawing>
              <wp:anchor distT="0" distB="0" distL="114300" distR="114300" simplePos="0" relativeHeight="251922432" behindDoc="0" locked="0" layoutInCell="1" allowOverlap="1">
                <wp:simplePos x="0" y="0"/>
                <wp:positionH relativeFrom="column">
                  <wp:posOffset>504825</wp:posOffset>
                </wp:positionH>
                <wp:positionV relativeFrom="paragraph">
                  <wp:posOffset>165097</wp:posOffset>
                </wp:positionV>
                <wp:extent cx="1372870" cy="267388"/>
                <wp:effectExtent l="0" t="0" r="17780" b="18415"/>
                <wp:wrapNone/>
                <wp:docPr id="33" name="テキスト ボックス 33"/>
                <wp:cNvGraphicFramePr/>
                <a:graphic xmlns:a="http://schemas.openxmlformats.org/drawingml/2006/main">
                  <a:graphicData uri="http://schemas.microsoft.com/office/word/2010/wordprocessingShape">
                    <wps:wsp>
                      <wps:cNvSpPr txBox="1"/>
                      <wps:spPr>
                        <a:xfrm>
                          <a:off x="0" y="0"/>
                          <a:ext cx="1372870" cy="267388"/>
                        </a:xfrm>
                        <a:prstGeom prst="rect">
                          <a:avLst/>
                        </a:prstGeom>
                        <a:solidFill>
                          <a:schemeClr val="bg1"/>
                        </a:solidFill>
                        <a:ln w="6350">
                          <a:solidFill>
                            <a:prstClr val="black"/>
                          </a:solidFill>
                        </a:ln>
                      </wps:spPr>
                      <wps:txb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出合うために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（きっかけづくり）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 o:spid="_x0000_s1038" type="#_x0000_t202" style="position:absolute;left:0;text-align:left;margin-left:39.75pt;margin-top:13pt;width:108.1pt;height:21.0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" fillcolor="white [3212]" strokeweight=".5pt">
                <v:textbo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出合うために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（きっかけづくり）</w:t>
                      </w:r>
                    </w:p>
                  </w:txbxContent>
                </v:textbox>
              </v:shape>
            </w:pict>
          </mc:Fallback>
        </mc:AlternateContent>
      </w:r>
    </w:p>
    <w:p w:rsidR="00E971F9" w:rsidRDefault="00471E11"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37472" behindDoc="0" locked="0" layoutInCell="1" allowOverlap="1">
                <wp:simplePos x="0" y="0"/>
                <wp:positionH relativeFrom="column">
                  <wp:posOffset>4416425</wp:posOffset>
                </wp:positionH>
                <wp:positionV relativeFrom="paragraph">
                  <wp:posOffset>6985</wp:posOffset>
                </wp:positionV>
                <wp:extent cx="5325745" cy="0"/>
                <wp:effectExtent l="0" t="0" r="0" b="19050"/>
                <wp:wrapNone/>
                <wp:docPr id="3" name="直線コネクタ 3"/>
                <wp:cNvGraphicFramePr/>
                <a:graphic xmlns:a="http://schemas.openxmlformats.org/drawingml/2006/main">
                  <a:graphicData uri="http://schemas.microsoft.com/office/word/2010/wordprocessingShape">
                    <wps:wsp>
                      <wps:cNvCnPr/>
                      <wps:spPr>
                        <a:xfrm flipV="1">
                          <a:off x="0" y="0"/>
                          <a:ext cx="5325745" cy="0"/>
                        </a:xfrm>
                        <a:prstGeom prst="line">
                          <a:avLst/>
                        </a:prstGeom>
                        <a:ln w="1270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3E54D" id="直線コネクタ 3" o:spid="_x0000_s1026" style="position:absolute;left:0;text-align:lef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75pt,.55pt" to="76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" strokecolor="#2e74b5 [2404]" strokeweight="1pt">
                <v:stroke dashstyle="dash" joinstyle="miter"/>
              </v:line>
            </w:pict>
          </mc:Fallback>
        </mc:AlternateContent>
      </w:r>
      <w:r w:rsidR="002A5464">
        <w:rPr>
          <w:rFonts w:ascii="Meiryo UI" w:eastAsia="Meiryo UI" w:hAnsi="Meiryo UI"/>
          <w:b/>
          <w:noProof/>
          <w:sz w:val="22"/>
        </w:rPr>
        <mc:AlternateContent>
          <mc:Choice Requires="wps">
            <w:drawing>
              <wp:anchor distT="0" distB="0" distL="114300" distR="114300" simplePos="0" relativeHeight="251923456" behindDoc="0" locked="0" layoutInCell="1" allowOverlap="1">
                <wp:simplePos x="0" y="0"/>
                <wp:positionH relativeFrom="column">
                  <wp:posOffset>504825</wp:posOffset>
                </wp:positionH>
                <wp:positionV relativeFrom="paragraph">
                  <wp:posOffset>206338</wp:posOffset>
                </wp:positionV>
                <wp:extent cx="1372870" cy="266669"/>
                <wp:effectExtent l="0" t="0" r="17780" b="19685"/>
                <wp:wrapNone/>
                <wp:docPr id="9" name="テキスト ボックス 9"/>
                <wp:cNvGraphicFramePr/>
                <a:graphic xmlns:a="http://schemas.openxmlformats.org/drawingml/2006/main">
                  <a:graphicData uri="http://schemas.microsoft.com/office/word/2010/wordprocessingShape">
                    <wps:wsp>
                      <wps:cNvSpPr txBox="1"/>
                      <wps:spPr>
                        <a:xfrm>
                          <a:off x="0" y="0"/>
                          <a:ext cx="1372870" cy="266669"/>
                        </a:xfrm>
                        <a:prstGeom prst="rect">
                          <a:avLst/>
                        </a:prstGeom>
                        <a:solidFill>
                          <a:schemeClr val="bg1"/>
                        </a:solidFill>
                        <a:ln w="6350">
                          <a:solidFill>
                            <a:prstClr val="black"/>
                          </a:solidFill>
                        </a:ln>
                      </wps:spPr>
                      <wps:txb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親しむために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（本を読むことの</w:t>
                            </w:r>
                            <w:r w:rsidRPr="002D0272">
                              <w:rPr>
                                <w:rFonts w:ascii="Meiryo UI" w:eastAsia="Meiryo UI" w:hAnsi="Meiryo UI"/>
                                <w:sz w:val="14"/>
                              </w:rPr>
                              <w:t>習慣化</w:t>
                            </w:r>
                            <w:r w:rsidRPr="002D0272">
                              <w:rPr>
                                <w:rFonts w:ascii="Meiryo UI" w:eastAsia="Meiryo UI" w:hAnsi="Meiryo UI" w:hint="eastAsia"/>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9" o:spid="_x0000_s1039" type="#_x0000_t202" style="position:absolute;left:0;text-align:left;margin-left:39.75pt;margin-top:16.25pt;width:108.1pt;height:21pt;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" fillcolor="white [3212]" strokeweight=".5pt">
                <v:textbox>
                  <w:txbxContent>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本と</w:t>
                      </w:r>
                      <w:r w:rsidRPr="002D0272">
                        <w:rPr>
                          <w:rFonts w:ascii="Meiryo UI" w:eastAsia="Meiryo UI" w:hAnsi="Meiryo UI"/>
                          <w:sz w:val="14"/>
                        </w:rPr>
                        <w:t>親しむために</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（本を読むことの</w:t>
                      </w:r>
                      <w:r w:rsidRPr="002D0272">
                        <w:rPr>
                          <w:rFonts w:ascii="Meiryo UI" w:eastAsia="Meiryo UI" w:hAnsi="Meiryo UI"/>
                          <w:sz w:val="14"/>
                        </w:rPr>
                        <w:t>習慣化</w:t>
                      </w:r>
                      <w:r w:rsidRPr="002D0272">
                        <w:rPr>
                          <w:rFonts w:ascii="Meiryo UI" w:eastAsia="Meiryo UI" w:hAnsi="Meiryo UI" w:hint="eastAsia"/>
                          <w:sz w:val="14"/>
                        </w:rPr>
                        <w:t>）</w:t>
                      </w:r>
                    </w:p>
                  </w:txbxContent>
                </v:textbox>
              </v:shape>
            </w:pict>
          </mc:Fallback>
        </mc:AlternateContent>
      </w:r>
    </w:p>
    <w:p w:rsidR="00421333" w:rsidRDefault="002A546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924480" behindDoc="0" locked="0" layoutInCell="1" allowOverlap="1">
                <wp:simplePos x="0" y="0"/>
                <wp:positionH relativeFrom="column">
                  <wp:posOffset>504190</wp:posOffset>
                </wp:positionH>
                <wp:positionV relativeFrom="paragraph">
                  <wp:posOffset>247015</wp:posOffset>
                </wp:positionV>
                <wp:extent cx="1373040" cy="370533"/>
                <wp:effectExtent l="0" t="0" r="17780" b="10795"/>
                <wp:wrapNone/>
                <wp:docPr id="49" name="テキスト ボックス 49"/>
                <wp:cNvGraphicFramePr/>
                <a:graphic xmlns:a="http://schemas.openxmlformats.org/drawingml/2006/main">
                  <a:graphicData uri="http://schemas.microsoft.com/office/word/2010/wordprocessingShape">
                    <wps:wsp>
                      <wps:cNvSpPr txBox="1"/>
                      <wps:spPr>
                        <a:xfrm>
                          <a:off x="0" y="0"/>
                          <a:ext cx="1373040" cy="370533"/>
                        </a:xfrm>
                        <a:prstGeom prst="rect">
                          <a:avLst/>
                        </a:prstGeom>
                        <a:solidFill>
                          <a:schemeClr val="bg1"/>
                        </a:solidFill>
                        <a:ln w="6350">
                          <a:solidFill>
                            <a:prstClr val="black"/>
                          </a:solidFill>
                        </a:ln>
                      </wps:spPr>
                      <wps:txbx>
                        <w:txbxContent>
                          <w:p w:rsidR="00F474E5"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目的に応じて</w:t>
                            </w:r>
                            <w:r w:rsidRPr="002D0272">
                              <w:rPr>
                                <w:rFonts w:ascii="Meiryo UI" w:eastAsia="Meiryo UI" w:hAnsi="Meiryo UI"/>
                                <w:sz w:val="14"/>
                              </w:rPr>
                              <w:t>読む力を</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sz w:val="14"/>
                              </w:rPr>
                              <w:t>つけ、</w:t>
                            </w:r>
                            <w:r w:rsidRPr="002D0272">
                              <w:rPr>
                                <w:rFonts w:ascii="Meiryo UI" w:eastAsia="Meiryo UI" w:hAnsi="Meiryo UI" w:hint="eastAsia"/>
                                <w:sz w:val="14"/>
                              </w:rPr>
                              <w:t>本から</w:t>
                            </w:r>
                            <w:r w:rsidRPr="002D0272">
                              <w:rPr>
                                <w:rFonts w:ascii="Meiryo UI" w:eastAsia="Meiryo UI" w:hAnsi="Meiryo UI"/>
                                <w:sz w:val="14"/>
                              </w:rPr>
                              <w:t>学ぶ</w:t>
                            </w:r>
                            <w:r w:rsidRPr="002D0272">
                              <w:rPr>
                                <w:rFonts w:ascii="Meiryo UI" w:eastAsia="Meiryo UI" w:hAnsi="Meiryo UI" w:hint="eastAsia"/>
                                <w:sz w:val="14"/>
                              </w:rPr>
                              <w:t>ために</w:t>
                            </w:r>
                          </w:p>
                          <w:p w:rsidR="00F474E5" w:rsidRPr="002D0272" w:rsidRDefault="00F474E5" w:rsidP="00CD154B">
                            <w:pPr>
                              <w:spacing w:line="140" w:lineRule="exact"/>
                              <w:jc w:val="center"/>
                              <w:rPr>
                                <w:rFonts w:ascii="Meiryo UI" w:eastAsia="Meiryo UI" w:hAnsi="Meiryo UI"/>
                                <w:sz w:val="12"/>
                              </w:rPr>
                            </w:pPr>
                            <w:r w:rsidRPr="002D0272">
                              <w:rPr>
                                <w:rFonts w:ascii="Meiryo UI" w:eastAsia="Meiryo UI" w:hAnsi="Meiryo UI" w:hint="eastAsia"/>
                                <w:sz w:val="12"/>
                              </w:rPr>
                              <w:t>（読む力</w:t>
                            </w:r>
                            <w:r w:rsidRPr="002D0272">
                              <w:rPr>
                                <w:rFonts w:ascii="Meiryo UI" w:eastAsia="Meiryo UI" w:hAnsi="Meiryo UI"/>
                                <w:sz w:val="12"/>
                              </w:rPr>
                              <w:t>、</w:t>
                            </w:r>
                            <w:r w:rsidRPr="002D0272">
                              <w:rPr>
                                <w:rFonts w:ascii="Meiryo UI" w:eastAsia="Meiryo UI" w:hAnsi="Meiryo UI" w:hint="eastAsia"/>
                                <w:sz w:val="12"/>
                              </w:rPr>
                              <w:t>考える</w:t>
                            </w:r>
                            <w:r w:rsidRPr="002D0272">
                              <w:rPr>
                                <w:rFonts w:ascii="Meiryo UI" w:eastAsia="Meiryo UI" w:hAnsi="Meiryo UI"/>
                                <w:sz w:val="12"/>
                              </w:rPr>
                              <w:t>力の育成</w:t>
                            </w:r>
                            <w:r w:rsidRPr="002D0272">
                              <w:rPr>
                                <w:rFonts w:ascii="Meiryo UI" w:eastAsia="Meiryo UI" w:hAnsi="Meiryo UI"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9" o:spid="_x0000_s1039" type="#_x0000_t202" style="position:absolute;left:0;text-align:left;margin-left:39.7pt;margin-top:19.45pt;width:108.1pt;height:29.2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" fillcolor="white [3212]" strokeweight=".5pt">
                <v:textbox>
                  <w:txbxContent>
                    <w:p w:rsidR="00F474E5" w:rsidRDefault="00F474E5" w:rsidP="00CD154B">
                      <w:pPr>
                        <w:spacing w:line="140" w:lineRule="exact"/>
                        <w:jc w:val="center"/>
                        <w:rPr>
                          <w:rFonts w:ascii="Meiryo UI" w:eastAsia="Meiryo UI" w:hAnsi="Meiryo UI"/>
                          <w:sz w:val="14"/>
                        </w:rPr>
                      </w:pPr>
                      <w:r w:rsidRPr="002D0272">
                        <w:rPr>
                          <w:rFonts w:ascii="Meiryo UI" w:eastAsia="Meiryo UI" w:hAnsi="Meiryo UI" w:hint="eastAsia"/>
                          <w:sz w:val="14"/>
                        </w:rPr>
                        <w:t>子ども</w:t>
                      </w:r>
                      <w:r w:rsidRPr="002D0272">
                        <w:rPr>
                          <w:rFonts w:ascii="Meiryo UI" w:eastAsia="Meiryo UI" w:hAnsi="Meiryo UI"/>
                          <w:sz w:val="14"/>
                        </w:rPr>
                        <w:t>が</w:t>
                      </w:r>
                      <w:r w:rsidRPr="002D0272">
                        <w:rPr>
                          <w:rFonts w:ascii="Meiryo UI" w:eastAsia="Meiryo UI" w:hAnsi="Meiryo UI" w:hint="eastAsia"/>
                          <w:sz w:val="14"/>
                        </w:rPr>
                        <w:t>目的に応じて</w:t>
                      </w:r>
                      <w:r w:rsidRPr="002D0272">
                        <w:rPr>
                          <w:rFonts w:ascii="Meiryo UI" w:eastAsia="Meiryo UI" w:hAnsi="Meiryo UI"/>
                          <w:sz w:val="14"/>
                        </w:rPr>
                        <w:t>読む力を</w:t>
                      </w:r>
                    </w:p>
                    <w:p w:rsidR="00F474E5" w:rsidRPr="002D0272" w:rsidRDefault="00F474E5" w:rsidP="00CD154B">
                      <w:pPr>
                        <w:spacing w:line="140" w:lineRule="exact"/>
                        <w:jc w:val="center"/>
                        <w:rPr>
                          <w:rFonts w:ascii="Meiryo UI" w:eastAsia="Meiryo UI" w:hAnsi="Meiryo UI"/>
                          <w:sz w:val="14"/>
                        </w:rPr>
                      </w:pPr>
                      <w:r w:rsidRPr="002D0272">
                        <w:rPr>
                          <w:rFonts w:ascii="Meiryo UI" w:eastAsia="Meiryo UI" w:hAnsi="Meiryo UI"/>
                          <w:sz w:val="14"/>
                        </w:rPr>
                        <w:t>つけ、</w:t>
                      </w:r>
                      <w:r w:rsidRPr="002D0272">
                        <w:rPr>
                          <w:rFonts w:ascii="Meiryo UI" w:eastAsia="Meiryo UI" w:hAnsi="Meiryo UI" w:hint="eastAsia"/>
                          <w:sz w:val="14"/>
                        </w:rPr>
                        <w:t>本から</w:t>
                      </w:r>
                      <w:r w:rsidRPr="002D0272">
                        <w:rPr>
                          <w:rFonts w:ascii="Meiryo UI" w:eastAsia="Meiryo UI" w:hAnsi="Meiryo UI"/>
                          <w:sz w:val="14"/>
                        </w:rPr>
                        <w:t>学ぶ</w:t>
                      </w:r>
                      <w:r w:rsidRPr="002D0272">
                        <w:rPr>
                          <w:rFonts w:ascii="Meiryo UI" w:eastAsia="Meiryo UI" w:hAnsi="Meiryo UI" w:hint="eastAsia"/>
                          <w:sz w:val="14"/>
                        </w:rPr>
                        <w:t>ために</w:t>
                      </w:r>
                    </w:p>
                    <w:p w:rsidR="00F474E5" w:rsidRPr="002D0272" w:rsidRDefault="00F474E5" w:rsidP="00CD154B">
                      <w:pPr>
                        <w:spacing w:line="140" w:lineRule="exact"/>
                        <w:jc w:val="center"/>
                        <w:rPr>
                          <w:rFonts w:ascii="Meiryo UI" w:eastAsia="Meiryo UI" w:hAnsi="Meiryo UI"/>
                          <w:sz w:val="12"/>
                        </w:rPr>
                      </w:pPr>
                      <w:r w:rsidRPr="002D0272">
                        <w:rPr>
                          <w:rFonts w:ascii="Meiryo UI" w:eastAsia="Meiryo UI" w:hAnsi="Meiryo UI" w:hint="eastAsia"/>
                          <w:sz w:val="12"/>
                        </w:rPr>
                        <w:t>（読む力</w:t>
                      </w:r>
                      <w:r w:rsidRPr="002D0272">
                        <w:rPr>
                          <w:rFonts w:ascii="Meiryo UI" w:eastAsia="Meiryo UI" w:hAnsi="Meiryo UI"/>
                          <w:sz w:val="12"/>
                        </w:rPr>
                        <w:t>、</w:t>
                      </w:r>
                      <w:r w:rsidRPr="002D0272">
                        <w:rPr>
                          <w:rFonts w:ascii="Meiryo UI" w:eastAsia="Meiryo UI" w:hAnsi="Meiryo UI" w:hint="eastAsia"/>
                          <w:sz w:val="12"/>
                        </w:rPr>
                        <w:t>考える</w:t>
                      </w:r>
                      <w:r w:rsidRPr="002D0272">
                        <w:rPr>
                          <w:rFonts w:ascii="Meiryo UI" w:eastAsia="Meiryo UI" w:hAnsi="Meiryo UI"/>
                          <w:sz w:val="12"/>
                        </w:rPr>
                        <w:t>力の育成</w:t>
                      </w:r>
                      <w:r w:rsidRPr="002D0272">
                        <w:rPr>
                          <w:rFonts w:ascii="Meiryo UI" w:eastAsia="Meiryo UI" w:hAnsi="Meiryo UI" w:hint="eastAsia"/>
                          <w:sz w:val="12"/>
                        </w:rPr>
                        <w:t>）</w:t>
                      </w:r>
                    </w:p>
                  </w:txbxContent>
                </v:textbox>
              </v:shape>
            </w:pict>
          </mc:Fallback>
        </mc:AlternateContent>
      </w:r>
    </w:p>
    <w:p w:rsidR="00421333" w:rsidRDefault="006A30B7"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7168" behindDoc="0" locked="0" layoutInCell="1" allowOverlap="1" wp14:anchorId="688F4A84" wp14:editId="5C2A8C7C">
                <wp:simplePos x="0" y="0"/>
                <wp:positionH relativeFrom="column">
                  <wp:posOffset>3981450</wp:posOffset>
                </wp:positionH>
                <wp:positionV relativeFrom="paragraph">
                  <wp:posOffset>250826</wp:posOffset>
                </wp:positionV>
                <wp:extent cx="309880" cy="1405890"/>
                <wp:effectExtent l="0" t="0" r="0" b="3810"/>
                <wp:wrapNone/>
                <wp:docPr id="76" name="角丸四角形 76"/>
                <wp:cNvGraphicFramePr/>
                <a:graphic xmlns:a="http://schemas.openxmlformats.org/drawingml/2006/main">
                  <a:graphicData uri="http://schemas.microsoft.com/office/word/2010/wordprocessingShape">
                    <wps:wsp>
                      <wps:cNvSpPr/>
                      <wps:spPr>
                        <a:xfrm>
                          <a:off x="0" y="0"/>
                          <a:ext cx="309880" cy="1405890"/>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A011B6" w:rsidP="00AD6805">
                            <w:pPr>
                              <w:spacing w:line="14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取組</w:t>
                            </w:r>
                            <w:r w:rsidR="007101CA" w:rsidRPr="007101CA">
                              <w:rPr>
                                <w:rFonts w:ascii="Meiryo UI" w:eastAsia="Meiryo UI" w:hAnsi="Meiryo UI" w:hint="eastAsia"/>
                                <w:color w:val="FFFFFF" w:themeColor="background1"/>
                                <w:sz w:val="14"/>
                                <w:szCs w:val="14"/>
                              </w:rPr>
                              <w:t>の</w:t>
                            </w:r>
                            <w:r w:rsidR="007101CA" w:rsidRPr="007101CA">
                              <w:rPr>
                                <w:rFonts w:ascii="Meiryo UI" w:eastAsia="Meiryo UI" w:hAnsi="Meiryo UI"/>
                                <w:color w:val="FFFFFF" w:themeColor="background1"/>
                                <w:sz w:val="14"/>
                                <w:szCs w:val="14"/>
                              </w:rPr>
                              <w:t>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4A84" id="角丸四角形 76" o:spid="_x0000_s1042" style="position:absolute;left:0;text-align:left;margin-left:313.5pt;margin-top:19.75pt;width:24.4pt;height:110.7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" fillcolor="#2e74b5 [2404]" stroked="f" strokeweight=".25pt">
                <v:stroke joinstyle="miter"/>
                <v:textbox style="layout-flow:vertical-ideographic">
                  <w:txbxContent>
                    <w:p w:rsidR="00F474E5" w:rsidRPr="007101CA" w:rsidRDefault="00A011B6" w:rsidP="00AD6805">
                      <w:pPr>
                        <w:spacing w:line="140" w:lineRule="exact"/>
                        <w:jc w:val="center"/>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取組</w:t>
                      </w:r>
                      <w:r w:rsidR="007101CA" w:rsidRPr="007101CA">
                        <w:rPr>
                          <w:rFonts w:ascii="Meiryo UI" w:eastAsia="Meiryo UI" w:hAnsi="Meiryo UI" w:hint="eastAsia"/>
                          <w:color w:val="FFFFFF" w:themeColor="background1"/>
                          <w:sz w:val="14"/>
                          <w:szCs w:val="14"/>
                        </w:rPr>
                        <w:t>の</w:t>
                      </w:r>
                      <w:r w:rsidR="007101CA" w:rsidRPr="007101CA">
                        <w:rPr>
                          <w:rFonts w:ascii="Meiryo UI" w:eastAsia="Meiryo UI" w:hAnsi="Meiryo UI"/>
                          <w:color w:val="FFFFFF" w:themeColor="background1"/>
                          <w:sz w:val="14"/>
                          <w:szCs w:val="14"/>
                        </w:rPr>
                        <w:t>柱</w:t>
                      </w:r>
                    </w:p>
                  </w:txbxContent>
                </v:textbox>
              </v:roundrect>
            </w:pict>
          </mc:Fallback>
        </mc:AlternateContent>
      </w:r>
      <w:r w:rsidR="00040A4C">
        <w:rPr>
          <w:rFonts w:ascii="Meiryo UI" w:eastAsia="Meiryo UI" w:hAnsi="Meiryo UI"/>
          <w:b/>
          <w:noProof/>
          <w:sz w:val="22"/>
        </w:rPr>
        <mc:AlternateContent>
          <mc:Choice Requires="wps">
            <w:drawing>
              <wp:anchor distT="0" distB="0" distL="114300" distR="114300" simplePos="0" relativeHeight="252140544" behindDoc="0" locked="0" layoutInCell="1" allowOverlap="1" wp14:anchorId="08AE2AFA" wp14:editId="1CB369AD">
                <wp:simplePos x="0" y="0"/>
                <wp:positionH relativeFrom="margin">
                  <wp:posOffset>4521200</wp:posOffset>
                </wp:positionH>
                <wp:positionV relativeFrom="paragraph">
                  <wp:posOffset>241300</wp:posOffset>
                </wp:positionV>
                <wp:extent cx="957580" cy="291797"/>
                <wp:effectExtent l="0" t="0" r="0" b="0"/>
                <wp:wrapNone/>
                <wp:docPr id="53" name="フローチャート: 端子 53"/>
                <wp:cNvGraphicFramePr/>
                <a:graphic xmlns:a="http://schemas.openxmlformats.org/drawingml/2006/main">
                  <a:graphicData uri="http://schemas.microsoft.com/office/word/2010/wordprocessingShape">
                    <wps:wsp>
                      <wps:cNvSpPr/>
                      <wps:spPr>
                        <a:xfrm>
                          <a:off x="0" y="0"/>
                          <a:ext cx="957580" cy="291797"/>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2AFA" id="_x0000_t116" coordsize="21600,21600" o:spt="116" path="m3475,qx,10800,3475,21600l18125,21600qx21600,10800,18125,xe">
                <v:stroke joinstyle="miter"/>
                <v:path gradientshapeok="t" o:connecttype="rect" textboxrect="1018,3163,20582,18437"/>
              </v:shapetype>
              <v:shape id="フローチャート: 端子 53" o:spid="_x0000_s1040" type="#_x0000_t116" style="position:absolute;left:0;text-align:left;margin-left:356pt;margin-top:19pt;width:75.4pt;height:23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ことばを知り</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46688" behindDoc="0" locked="0" layoutInCell="1" allowOverlap="1" wp14:anchorId="48462B12" wp14:editId="46EF2C21">
                <wp:simplePos x="0" y="0"/>
                <wp:positionH relativeFrom="margin">
                  <wp:posOffset>8724900</wp:posOffset>
                </wp:positionH>
                <wp:positionV relativeFrom="paragraph">
                  <wp:posOffset>254000</wp:posOffset>
                </wp:positionV>
                <wp:extent cx="953770" cy="284480"/>
                <wp:effectExtent l="0" t="0" r="0" b="1270"/>
                <wp:wrapNone/>
                <wp:docPr id="69" name="フローチャート: 端子 69"/>
                <wp:cNvGraphicFramePr/>
                <a:graphic xmlns:a="http://schemas.openxmlformats.org/drawingml/2006/main">
                  <a:graphicData uri="http://schemas.microsoft.com/office/word/2010/wordprocessingShape">
                    <wps:wsp>
                      <wps:cNvSpPr/>
                      <wps:spPr>
                        <a:xfrm>
                          <a:off x="0" y="0"/>
                          <a:ext cx="953770" cy="284480"/>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62B12" id="フローチャート: 端子 69" o:spid="_x0000_s1041" type="#_x0000_t116" style="position:absolute;left:0;text-align:left;margin-left:687pt;margin-top:20pt;width:75.1pt;height:22.4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本に学ぶ</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p>
    <w:p w:rsidR="00421333" w:rsidRDefault="00040A4C"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38496" behindDoc="0" locked="0" layoutInCell="1" allowOverlap="1">
                <wp:simplePos x="0" y="0"/>
                <wp:positionH relativeFrom="margin">
                  <wp:posOffset>5581650</wp:posOffset>
                </wp:positionH>
                <wp:positionV relativeFrom="paragraph">
                  <wp:posOffset>4445</wp:posOffset>
                </wp:positionV>
                <wp:extent cx="1001450" cy="283845"/>
                <wp:effectExtent l="0" t="0" r="8255" b="1905"/>
                <wp:wrapNone/>
                <wp:docPr id="46" name="フローチャート: 端子 46"/>
                <wp:cNvGraphicFramePr/>
                <a:graphic xmlns:a="http://schemas.openxmlformats.org/drawingml/2006/main">
                  <a:graphicData uri="http://schemas.microsoft.com/office/word/2010/wordprocessingShape">
                    <wps:wsp>
                      <wps:cNvSpPr/>
                      <wps:spPr>
                        <a:xfrm>
                          <a:off x="0" y="0"/>
                          <a:ext cx="1001450" cy="283845"/>
                        </a:xfrm>
                        <a:prstGeom prst="flowChartTerminator">
                          <a:avLst/>
                        </a:prstGeom>
                        <a:solidFill>
                          <a:schemeClr val="accent1">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端子 46" o:spid="_x0000_s1042" type="#_x0000_t116" style="position:absolute;left:0;text-align:left;margin-left:439.5pt;margin-top:.35pt;width:78.85pt;height:22.3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" fillcolor="#9cc2e5 [1940]" stroked="f" strokeweight="1pt">
                <v:textbox>
                  <w:txbxContent>
                    <w:p w:rsidR="00F474E5" w:rsidRPr="008D1662" w:rsidRDefault="00F474E5" w:rsidP="008D1662">
                      <w:pPr>
                        <w:spacing w:line="160" w:lineRule="exact"/>
                        <w:jc w:val="center"/>
                        <w:rPr>
                          <w:rFonts w:ascii="Meiryo UI" w:eastAsia="Meiryo UI" w:hAnsi="Meiryo UI"/>
                          <w:b/>
                          <w:sz w:val="16"/>
                          <w:szCs w:val="16"/>
                        </w:rPr>
                      </w:pPr>
                      <w:r w:rsidRPr="008E2730">
                        <w:rPr>
                          <w:rFonts w:ascii="Meiryo UI" w:eastAsia="Meiryo UI" w:hAnsi="Meiryo UI" w:hint="eastAsia"/>
                          <w:b/>
                          <w:sz w:val="16"/>
                          <w:szCs w:val="16"/>
                        </w:rPr>
                        <w:t>本にひかれ</w:t>
                      </w:r>
                    </w:p>
                  </w:txbxContent>
                </v:textbox>
                <w10:wrap anchorx="margin"/>
              </v:shape>
            </w:pict>
          </mc:Fallback>
        </mc:AlternateContent>
      </w:r>
      <w:r w:rsidR="00E71DE3">
        <w:rPr>
          <w:rFonts w:ascii="Meiryo UI" w:eastAsia="Meiryo UI" w:hAnsi="Meiryo UI"/>
          <w:b/>
          <w:noProof/>
          <w:sz w:val="22"/>
        </w:rPr>
        <mc:AlternateContent>
          <mc:Choice Requires="wps">
            <w:drawing>
              <wp:anchor distT="0" distB="0" distL="114300" distR="114300" simplePos="0" relativeHeight="252142592" behindDoc="0" locked="0" layoutInCell="1" allowOverlap="1" wp14:anchorId="5F61C7E6" wp14:editId="453EBDF6">
                <wp:simplePos x="0" y="0"/>
                <wp:positionH relativeFrom="margin">
                  <wp:posOffset>6607810</wp:posOffset>
                </wp:positionH>
                <wp:positionV relativeFrom="paragraph">
                  <wp:posOffset>10160</wp:posOffset>
                </wp:positionV>
                <wp:extent cx="972682" cy="283845"/>
                <wp:effectExtent l="0" t="0" r="0" b="1905"/>
                <wp:wrapNone/>
                <wp:docPr id="55" name="フローチャート: 端子 55"/>
                <wp:cNvGraphicFramePr/>
                <a:graphic xmlns:a="http://schemas.openxmlformats.org/drawingml/2006/main">
                  <a:graphicData uri="http://schemas.microsoft.com/office/word/2010/wordprocessingShape">
                    <wps:wsp>
                      <wps:cNvSpPr/>
                      <wps:spPr>
                        <a:xfrm>
                          <a:off x="0" y="0"/>
                          <a:ext cx="972682" cy="28384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1C7E6" id="_x0000_t116" coordsize="21600,21600" o:spt="116" path="m3475,qx,10800,3475,21600l18125,21600qx21600,10800,18125,xe">
                <v:stroke joinstyle="miter"/>
                <v:path gradientshapeok="t" o:connecttype="rect" textboxrect="1018,3163,20582,18437"/>
              </v:shapetype>
              <v:shape id="フローチャート: 端子 55" o:spid="_x0000_s1046" type="#_x0000_t116" style="position:absolute;left:0;text-align:left;margin-left:520.3pt;margin-top:.8pt;width:76.6pt;height:22.3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" fillcolor="#9dc3e6" stroked="f" strokeweight="1pt">
                <v:textbox>
                  <w:txbxContent>
                    <w:p w:rsidR="00F474E5" w:rsidRPr="008E2730" w:rsidRDefault="00F474E5" w:rsidP="008D1662">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出合い</w:t>
                      </w:r>
                    </w:p>
                    <w:p w:rsidR="00F474E5" w:rsidRPr="008E2730" w:rsidRDefault="00F474E5" w:rsidP="008D1662">
                      <w:pPr>
                        <w:spacing w:line="160" w:lineRule="exact"/>
                        <w:jc w:val="center"/>
                        <w:rPr>
                          <w:rFonts w:ascii="Meiryo UI" w:eastAsia="Meiryo UI" w:hAnsi="Meiryo UI"/>
                          <w:b/>
                          <w:sz w:val="16"/>
                          <w:szCs w:val="16"/>
                        </w:rPr>
                      </w:pP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44640" behindDoc="0" locked="0" layoutInCell="1" allowOverlap="1" wp14:anchorId="59B4897B" wp14:editId="7E0B0B92">
                <wp:simplePos x="0" y="0"/>
                <wp:positionH relativeFrom="margin">
                  <wp:posOffset>7692417</wp:posOffset>
                </wp:positionH>
                <wp:positionV relativeFrom="paragraph">
                  <wp:posOffset>9995</wp:posOffset>
                </wp:positionV>
                <wp:extent cx="960755" cy="291465"/>
                <wp:effectExtent l="0" t="0" r="0" b="0"/>
                <wp:wrapNone/>
                <wp:docPr id="58" name="フローチャート: 端子 58"/>
                <wp:cNvGraphicFramePr/>
                <a:graphic xmlns:a="http://schemas.openxmlformats.org/drawingml/2006/main">
                  <a:graphicData uri="http://schemas.microsoft.com/office/word/2010/wordprocessingShape">
                    <wps:wsp>
                      <wps:cNvSpPr/>
                      <wps:spPr>
                        <a:xfrm>
                          <a:off x="0" y="0"/>
                          <a:ext cx="960755" cy="291465"/>
                        </a:xfrm>
                        <a:prstGeom prst="flowChartTerminator">
                          <a:avLst/>
                        </a:prstGeom>
                        <a:solidFill>
                          <a:srgbClr val="5B9BD5">
                            <a:lumMod val="60000"/>
                            <a:lumOff val="40000"/>
                          </a:srgbClr>
                        </a:solidFill>
                        <a:ln w="12700" cap="flat" cmpd="sng" algn="ctr">
                          <a:noFill/>
                          <a:prstDash val="solid"/>
                          <a:miter lim="800000"/>
                        </a:ln>
                        <a:effectLst/>
                      </wps:spPr>
                      <wps:txb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4897B" id="フローチャート: 端子 58" o:spid="_x0000_s1045" type="#_x0000_t116" style="position:absolute;left:0;text-align:left;margin-left:605.7pt;margin-top:.8pt;width:75.65pt;height:22.9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" fillcolor="#9dc3e6" stroked="f" strokeweight="1pt">
                <v:textbox>
                  <w:txbxContent>
                    <w:p w:rsidR="00F474E5" w:rsidRPr="008E2730" w:rsidRDefault="00F474E5" w:rsidP="00866EBC">
                      <w:pPr>
                        <w:spacing w:line="160" w:lineRule="exact"/>
                        <w:jc w:val="center"/>
                        <w:rPr>
                          <w:rFonts w:ascii="Meiryo UI" w:eastAsia="Meiryo UI" w:hAnsi="Meiryo UI"/>
                          <w:b/>
                          <w:sz w:val="16"/>
                          <w:szCs w:val="16"/>
                        </w:rPr>
                      </w:pPr>
                      <w:r>
                        <w:rPr>
                          <w:rFonts w:ascii="Meiryo UI" w:eastAsia="Meiryo UI" w:hAnsi="Meiryo UI" w:hint="eastAsia"/>
                          <w:b/>
                          <w:sz w:val="16"/>
                          <w:szCs w:val="16"/>
                        </w:rPr>
                        <w:t>本に</w:t>
                      </w:r>
                      <w:r>
                        <w:rPr>
                          <w:rFonts w:ascii="Meiryo UI" w:eastAsia="Meiryo UI" w:hAnsi="Meiryo UI"/>
                          <w:b/>
                          <w:sz w:val="16"/>
                          <w:szCs w:val="16"/>
                        </w:rPr>
                        <w:t>親しみ</w:t>
                      </w:r>
                    </w:p>
                    <w:p w:rsidR="00F474E5" w:rsidRPr="008D1662" w:rsidRDefault="00F474E5" w:rsidP="008D1662">
                      <w:pPr>
                        <w:spacing w:line="160" w:lineRule="exact"/>
                        <w:jc w:val="center"/>
                        <w:rPr>
                          <w:rFonts w:ascii="Meiryo UI" w:eastAsia="Meiryo UI" w:hAnsi="Meiryo UI"/>
                          <w:b/>
                          <w:sz w:val="16"/>
                          <w:szCs w:val="16"/>
                        </w:rPr>
                      </w:pPr>
                    </w:p>
                  </w:txbxContent>
                </v:textbox>
                <w10:wrap anchorx="margin"/>
              </v:shape>
            </w:pict>
          </mc:Fallback>
        </mc:AlternateContent>
      </w:r>
      <w:r w:rsidR="002A5464">
        <w:rPr>
          <w:rFonts w:ascii="Meiryo UI" w:eastAsia="Meiryo UI" w:hAnsi="Meiryo UI"/>
          <w:b/>
          <w:noProof/>
          <w:sz w:val="22"/>
        </w:rPr>
        <mc:AlternateContent>
          <mc:Choice Requires="wps">
            <w:drawing>
              <wp:anchor distT="0" distB="0" distL="114300" distR="114300" simplePos="0" relativeHeight="251925504" behindDoc="0" locked="0" layoutInCell="1" allowOverlap="1">
                <wp:simplePos x="0" y="0"/>
                <wp:positionH relativeFrom="column">
                  <wp:posOffset>514350</wp:posOffset>
                </wp:positionH>
                <wp:positionV relativeFrom="paragraph">
                  <wp:posOffset>139583</wp:posOffset>
                </wp:positionV>
                <wp:extent cx="1363716" cy="276013"/>
                <wp:effectExtent l="0" t="0" r="27305" b="10160"/>
                <wp:wrapNone/>
                <wp:docPr id="51" name="テキスト ボックス 51"/>
                <wp:cNvGraphicFramePr/>
                <a:graphic xmlns:a="http://schemas.openxmlformats.org/drawingml/2006/main">
                  <a:graphicData uri="http://schemas.microsoft.com/office/word/2010/wordprocessingShape">
                    <wps:wsp>
                      <wps:cNvSpPr txBox="1"/>
                      <wps:spPr>
                        <a:xfrm>
                          <a:off x="0" y="0"/>
                          <a:ext cx="1363716" cy="276013"/>
                        </a:xfrm>
                        <a:prstGeom prst="rect">
                          <a:avLst/>
                        </a:prstGeom>
                        <a:solidFill>
                          <a:schemeClr val="bg1"/>
                        </a:solidFill>
                        <a:ln w="6350">
                          <a:solidFill>
                            <a:prstClr val="black"/>
                          </a:solidFill>
                        </a:ln>
                      </wps:spPr>
                      <wps:txbx>
                        <w:txbxContent>
                          <w:p w:rsidR="00F474E5" w:rsidRDefault="00F474E5" w:rsidP="00B3085B">
                            <w:pPr>
                              <w:spacing w:line="140" w:lineRule="exact"/>
                              <w:jc w:val="center"/>
                              <w:rPr>
                                <w:rFonts w:ascii="Meiryo UI" w:eastAsia="Meiryo UI" w:hAnsi="Meiryo UI"/>
                                <w:sz w:val="12"/>
                              </w:rPr>
                            </w:pPr>
                            <w:r w:rsidRPr="009D02D4">
                              <w:rPr>
                                <w:rFonts w:ascii="Meiryo UI" w:eastAsia="Meiryo UI" w:hAnsi="Meiryo UI" w:hint="eastAsia"/>
                                <w:sz w:val="12"/>
                              </w:rPr>
                              <w:t>子ども</w:t>
                            </w:r>
                            <w:r w:rsidRPr="009D02D4">
                              <w:rPr>
                                <w:rFonts w:ascii="Meiryo UI" w:eastAsia="Meiryo UI" w:hAnsi="Meiryo UI"/>
                                <w:sz w:val="12"/>
                              </w:rPr>
                              <w:t>の</w:t>
                            </w:r>
                            <w:r w:rsidRPr="009D02D4">
                              <w:rPr>
                                <w:rFonts w:ascii="Meiryo UI" w:eastAsia="Meiryo UI" w:hAnsi="Meiryo UI" w:hint="eastAsia"/>
                                <w:sz w:val="12"/>
                              </w:rPr>
                              <w:t>読書環境</w:t>
                            </w:r>
                            <w:r w:rsidRPr="009D02D4">
                              <w:rPr>
                                <w:rFonts w:ascii="Meiryo UI" w:eastAsia="Meiryo UI" w:hAnsi="Meiryo UI"/>
                                <w:sz w:val="12"/>
                              </w:rPr>
                              <w:t>づくりを</w:t>
                            </w:r>
                            <w:r w:rsidRPr="009D02D4">
                              <w:rPr>
                                <w:rFonts w:ascii="Meiryo UI" w:eastAsia="Meiryo UI" w:hAnsi="Meiryo UI" w:hint="eastAsia"/>
                                <w:sz w:val="12"/>
                              </w:rPr>
                              <w:t>支える</w:t>
                            </w:r>
                            <w:r w:rsidRPr="009D02D4">
                              <w:rPr>
                                <w:rFonts w:ascii="Meiryo UI" w:eastAsia="Meiryo UI" w:hAnsi="Meiryo UI"/>
                                <w:sz w:val="12"/>
                              </w:rPr>
                              <w:t>人と</w:t>
                            </w:r>
                          </w:p>
                          <w:p w:rsidR="00F474E5" w:rsidRPr="009D02D4" w:rsidRDefault="00F474E5" w:rsidP="00B3085B">
                            <w:pPr>
                              <w:spacing w:line="140" w:lineRule="exact"/>
                              <w:jc w:val="center"/>
                              <w:rPr>
                                <w:rFonts w:ascii="Meiryo UI" w:eastAsia="Meiryo UI" w:hAnsi="Meiryo UI"/>
                                <w:sz w:val="12"/>
                              </w:rPr>
                            </w:pPr>
                            <w:r w:rsidRPr="009D02D4">
                              <w:rPr>
                                <w:rFonts w:ascii="Meiryo UI" w:eastAsia="Meiryo UI" w:hAnsi="Meiryo UI"/>
                                <w:sz w:val="12"/>
                              </w:rPr>
                              <w:t>体制をつくるために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51" o:spid="_x0000_s1046" type="#_x0000_t202" style="position:absolute;left:0;text-align:left;margin-left:40.5pt;margin-top:11pt;width:107.4pt;height:21.7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" fillcolor="white [3212]" strokeweight=".5pt">
                <v:textbox>
                  <w:txbxContent>
                    <w:p w:rsidR="00F474E5" w:rsidRDefault="00F474E5" w:rsidP="00B3085B">
                      <w:pPr>
                        <w:spacing w:line="140" w:lineRule="exact"/>
                        <w:jc w:val="center"/>
                        <w:rPr>
                          <w:rFonts w:ascii="Meiryo UI" w:eastAsia="Meiryo UI" w:hAnsi="Meiryo UI"/>
                          <w:sz w:val="12"/>
                        </w:rPr>
                      </w:pPr>
                      <w:r w:rsidRPr="009D02D4">
                        <w:rPr>
                          <w:rFonts w:ascii="Meiryo UI" w:eastAsia="Meiryo UI" w:hAnsi="Meiryo UI" w:hint="eastAsia"/>
                          <w:sz w:val="12"/>
                        </w:rPr>
                        <w:t>子ども</w:t>
                      </w:r>
                      <w:r w:rsidRPr="009D02D4">
                        <w:rPr>
                          <w:rFonts w:ascii="Meiryo UI" w:eastAsia="Meiryo UI" w:hAnsi="Meiryo UI"/>
                          <w:sz w:val="12"/>
                        </w:rPr>
                        <w:t>の</w:t>
                      </w:r>
                      <w:r w:rsidRPr="009D02D4">
                        <w:rPr>
                          <w:rFonts w:ascii="Meiryo UI" w:eastAsia="Meiryo UI" w:hAnsi="Meiryo UI" w:hint="eastAsia"/>
                          <w:sz w:val="12"/>
                        </w:rPr>
                        <w:t>読書環境</w:t>
                      </w:r>
                      <w:r w:rsidRPr="009D02D4">
                        <w:rPr>
                          <w:rFonts w:ascii="Meiryo UI" w:eastAsia="Meiryo UI" w:hAnsi="Meiryo UI"/>
                          <w:sz w:val="12"/>
                        </w:rPr>
                        <w:t>づくりを</w:t>
                      </w:r>
                      <w:r w:rsidRPr="009D02D4">
                        <w:rPr>
                          <w:rFonts w:ascii="Meiryo UI" w:eastAsia="Meiryo UI" w:hAnsi="Meiryo UI" w:hint="eastAsia"/>
                          <w:sz w:val="12"/>
                        </w:rPr>
                        <w:t>支える</w:t>
                      </w:r>
                      <w:r w:rsidRPr="009D02D4">
                        <w:rPr>
                          <w:rFonts w:ascii="Meiryo UI" w:eastAsia="Meiryo UI" w:hAnsi="Meiryo UI"/>
                          <w:sz w:val="12"/>
                        </w:rPr>
                        <w:t>人と</w:t>
                      </w:r>
                    </w:p>
                    <w:p w:rsidR="00F474E5" w:rsidRPr="009D02D4" w:rsidRDefault="00F474E5" w:rsidP="00B3085B">
                      <w:pPr>
                        <w:spacing w:line="140" w:lineRule="exact"/>
                        <w:jc w:val="center"/>
                        <w:rPr>
                          <w:rFonts w:ascii="Meiryo UI" w:eastAsia="Meiryo UI" w:hAnsi="Meiryo UI"/>
                          <w:sz w:val="12"/>
                        </w:rPr>
                      </w:pPr>
                      <w:r w:rsidRPr="009D02D4">
                        <w:rPr>
                          <w:rFonts w:ascii="Meiryo UI" w:eastAsia="Meiryo UI" w:hAnsi="Meiryo UI"/>
                          <w:sz w:val="12"/>
                        </w:rPr>
                        <w:t>体制をつくるために</w:t>
                      </w:r>
                    </w:p>
                  </w:txbxContent>
                </v:textbox>
              </v:shape>
            </w:pict>
          </mc:Fallback>
        </mc:AlternateContent>
      </w:r>
    </w:p>
    <w:p w:rsidR="00F65352" w:rsidRDefault="00E71DE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49760" behindDoc="0" locked="0" layoutInCell="1" allowOverlap="1" wp14:anchorId="762DCDCF" wp14:editId="563D66DF">
                <wp:simplePos x="0" y="0"/>
                <wp:positionH relativeFrom="margin">
                  <wp:posOffset>4504055</wp:posOffset>
                </wp:positionH>
                <wp:positionV relativeFrom="paragraph">
                  <wp:posOffset>53975</wp:posOffset>
                </wp:positionV>
                <wp:extent cx="1008000" cy="1116000"/>
                <wp:effectExtent l="0" t="0" r="1905" b="8255"/>
                <wp:wrapNone/>
                <wp:docPr id="6" name="テキスト ボックス 6"/>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1F0AC6">
                            <w:pPr>
                              <w:spacing w:line="220" w:lineRule="exact"/>
                              <w:jc w:val="left"/>
                              <w:rPr>
                                <w:rFonts w:ascii="Meiryo UI" w:eastAsia="Meiryo UI" w:hAnsi="Meiryo UI"/>
                                <w:sz w:val="14"/>
                                <w:szCs w:val="14"/>
                              </w:rPr>
                            </w:pPr>
                          </w:p>
                          <w:p w:rsidR="00B23A54" w:rsidRPr="007D2B38" w:rsidRDefault="00B23A54" w:rsidP="001F0AC6">
                            <w:pPr>
                              <w:spacing w:line="22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Pr="007D2B38">
                              <w:rPr>
                                <w:rFonts w:ascii="Meiryo UI" w:eastAsia="Meiryo UI" w:hAnsi="Meiryo UI" w:hint="eastAsia"/>
                                <w:sz w:val="14"/>
                                <w:szCs w:val="14"/>
                              </w:rPr>
                              <w:t>ことばを知るための取組み</w:t>
                            </w:r>
                          </w:p>
                          <w:p w:rsidR="006A2DDE" w:rsidRPr="00B23A54" w:rsidRDefault="006A2DDE"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CDCF" id="_x0000_t202" coordsize="21600,21600" o:spt="202" path="m,l,21600r21600,l21600,xe">
                <v:stroke joinstyle="miter"/>
                <v:path gradientshapeok="t" o:connecttype="rect"/>
              </v:shapetype>
              <v:shape id="テキスト ボックス 6" o:spid="_x0000_s1047" type="#_x0000_t202" style="position:absolute;left:0;text-align:left;margin-left:354.65pt;margin-top:4.25pt;width:79.35pt;height:87.85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" fillcolor="#deebf7" stroked="f" strokeweight=".5pt">
                <v:textbo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文字</w:t>
                      </w:r>
                      <w:r>
                        <w:rPr>
                          <w:rFonts w:ascii="Meiryo UI" w:eastAsia="Meiryo UI" w:hAnsi="Meiryo UI" w:hint="eastAsia"/>
                          <w:sz w:val="14"/>
                          <w:szCs w:val="14"/>
                        </w:rPr>
                        <w:t>やことば</w:t>
                      </w:r>
                      <w:r w:rsidRPr="007D2B38">
                        <w:rPr>
                          <w:rFonts w:ascii="Meiryo UI" w:eastAsia="Meiryo UI" w:hAnsi="Meiryo UI" w:hint="eastAsia"/>
                          <w:sz w:val="14"/>
                          <w:szCs w:val="14"/>
                        </w:rPr>
                        <w:t>を知る</w:t>
                      </w:r>
                    </w:p>
                    <w:p w:rsidR="001F0AC6"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ことばを聞きとる</w:t>
                      </w:r>
                    </w:p>
                    <w:p w:rsidR="001F0AC6" w:rsidRDefault="001F0AC6" w:rsidP="001F0AC6">
                      <w:pPr>
                        <w:spacing w:line="220" w:lineRule="exact"/>
                        <w:jc w:val="left"/>
                        <w:rPr>
                          <w:rFonts w:ascii="Meiryo UI" w:eastAsia="Meiryo UI" w:hAnsi="Meiryo UI"/>
                          <w:sz w:val="14"/>
                          <w:szCs w:val="14"/>
                        </w:rPr>
                      </w:pPr>
                    </w:p>
                    <w:p w:rsidR="00B23A54" w:rsidRPr="007D2B38" w:rsidRDefault="00B23A54" w:rsidP="001F0AC6">
                      <w:pPr>
                        <w:spacing w:line="22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子ども</w:t>
                      </w:r>
                      <w:r w:rsidRPr="007D2B38">
                        <w:rPr>
                          <w:rFonts w:ascii="Meiryo UI" w:eastAsia="Meiryo UI" w:hAnsi="Meiryo UI"/>
                          <w:sz w:val="14"/>
                          <w:szCs w:val="14"/>
                        </w:rPr>
                        <w:t>が</w:t>
                      </w:r>
                      <w:r w:rsidRPr="007D2B38">
                        <w:rPr>
                          <w:rFonts w:ascii="Meiryo UI" w:eastAsia="Meiryo UI" w:hAnsi="Meiryo UI" w:hint="eastAsia"/>
                          <w:sz w:val="14"/>
                          <w:szCs w:val="14"/>
                        </w:rPr>
                        <w:t>文字</w:t>
                      </w:r>
                      <w:r w:rsidRPr="007D2B38">
                        <w:rPr>
                          <w:rFonts w:ascii="Meiryo UI" w:eastAsia="Meiryo UI" w:hAnsi="Meiryo UI"/>
                          <w:sz w:val="14"/>
                          <w:szCs w:val="14"/>
                        </w:rPr>
                        <w:t>・</w:t>
                      </w:r>
                      <w:r w:rsidRPr="007D2B38">
                        <w:rPr>
                          <w:rFonts w:ascii="Meiryo UI" w:eastAsia="Meiryo UI" w:hAnsi="Meiryo UI" w:hint="eastAsia"/>
                          <w:sz w:val="14"/>
                          <w:szCs w:val="14"/>
                        </w:rPr>
                        <w:t>ことばを知るための取組み</w:t>
                      </w:r>
                    </w:p>
                    <w:p w:rsidR="006A2DDE" w:rsidRPr="00B23A54" w:rsidRDefault="006A2DDE" w:rsidP="0064608C">
                      <w:pPr>
                        <w:spacing w:line="220" w:lineRule="exact"/>
                        <w:jc w:val="left"/>
                        <w:rPr>
                          <w:rFonts w:ascii="Meiryo UI" w:eastAsia="Meiryo UI" w:hAnsi="Meiryo UI"/>
                          <w:sz w:val="14"/>
                          <w:szCs w:val="14"/>
                        </w:rPr>
                      </w:pPr>
                    </w:p>
                  </w:txbxContent>
                </v:textbox>
                <w10:wrap anchorx="margin"/>
              </v:shape>
            </w:pict>
          </mc:Fallback>
        </mc:AlternateContent>
      </w:r>
      <w:r>
        <w:rPr>
          <w:rFonts w:ascii="Meiryo UI" w:eastAsia="Meiryo UI" w:hAnsi="Meiryo UI"/>
          <w:b/>
          <w:noProof/>
          <w:sz w:val="22"/>
        </w:rPr>
        <mc:AlternateContent>
          <mc:Choice Requires="wps">
            <w:drawing>
              <wp:anchor distT="0" distB="0" distL="114300" distR="114300" simplePos="0" relativeHeight="252147712" behindDoc="0" locked="0" layoutInCell="1" allowOverlap="1">
                <wp:simplePos x="0" y="0"/>
                <wp:positionH relativeFrom="margin">
                  <wp:posOffset>5565140</wp:posOffset>
                </wp:positionH>
                <wp:positionV relativeFrom="paragraph">
                  <wp:posOffset>64770</wp:posOffset>
                </wp:positionV>
                <wp:extent cx="1008000" cy="1116000"/>
                <wp:effectExtent l="0" t="0" r="1905" b="8255"/>
                <wp:wrapNone/>
                <wp:docPr id="2" name="テキスト ボックス 2"/>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chemeClr val="accent1">
                            <a:lumMod val="20000"/>
                            <a:lumOff val="80000"/>
                          </a:schemeClr>
                        </a:solidFill>
                        <a:ln w="6350">
                          <a:noFill/>
                        </a:ln>
                      </wps:spPr>
                      <wps:txbx>
                        <w:txbxContent>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1F0AC6">
                            <w:pPr>
                              <w:spacing w:line="22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B23A54" w:rsidRDefault="00B23A54" w:rsidP="001F0AC6">
                            <w:pPr>
                              <w:spacing w:line="220" w:lineRule="exact"/>
                              <w:ind w:firstLineChars="50" w:firstLine="65"/>
                              <w:jc w:val="left"/>
                              <w:rPr>
                                <w:rFonts w:ascii="Meiryo UI" w:eastAsia="Meiryo UI" w:hAnsi="Meiryo UI"/>
                                <w:sz w:val="13"/>
                                <w:szCs w:val="13"/>
                              </w:rPr>
                            </w:pPr>
                          </w:p>
                          <w:p w:rsidR="00B23A54" w:rsidRPr="00B23A54" w:rsidRDefault="00B23A54" w:rsidP="00B23A54">
                            <w:pPr>
                              <w:spacing w:line="220" w:lineRule="exact"/>
                              <w:jc w:val="left"/>
                              <w:rPr>
                                <w:rFonts w:ascii="Meiryo UI" w:eastAsia="Meiryo UI" w:hAnsi="Meiryo UI"/>
                                <w:sz w:val="14"/>
                                <w:szCs w:val="14"/>
                              </w:rPr>
                            </w:pPr>
                            <w:r w:rsidRPr="00B23A54">
                              <w:rPr>
                                <w:rFonts w:ascii="Meiryo UI" w:eastAsia="Meiryo UI" w:hAnsi="Meiryo UI" w:hint="eastAsia"/>
                                <w:sz w:val="14"/>
                                <w:szCs w:val="14"/>
                              </w:rPr>
                              <w:t>子どもが本に対して心惹かれるための取組み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438.2pt;margin-top:5.1pt;width:79.35pt;height:87.85pt;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" fillcolor="#deeaf6 [660]" stroked="f" strokeweight=".5pt">
                <v:textbox>
                  <w:txbxContent>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・本で物語を楽しみたい</w:t>
                      </w:r>
                    </w:p>
                    <w:p w:rsidR="001F0AC6" w:rsidRPr="001F0AC6" w:rsidRDefault="001F0AC6" w:rsidP="001F0AC6">
                      <w:pPr>
                        <w:spacing w:line="220" w:lineRule="exact"/>
                        <w:jc w:val="left"/>
                        <w:rPr>
                          <w:rFonts w:ascii="Meiryo UI" w:eastAsia="Meiryo UI" w:hAnsi="Meiryo UI"/>
                          <w:sz w:val="13"/>
                          <w:szCs w:val="13"/>
                        </w:rPr>
                      </w:pPr>
                      <w:r w:rsidRPr="001F0AC6">
                        <w:rPr>
                          <w:rFonts w:ascii="Meiryo UI" w:eastAsia="Meiryo UI" w:hAnsi="Meiryo UI" w:hint="eastAsia"/>
                          <w:sz w:val="13"/>
                          <w:szCs w:val="13"/>
                        </w:rPr>
                        <w:t>・本で何かを知りたい、</w:t>
                      </w:r>
                    </w:p>
                    <w:p w:rsidR="006A2DDE" w:rsidRDefault="001F0AC6" w:rsidP="001F0AC6">
                      <w:pPr>
                        <w:spacing w:line="220" w:lineRule="exact"/>
                        <w:ind w:firstLineChars="50" w:firstLine="65"/>
                        <w:jc w:val="left"/>
                        <w:rPr>
                          <w:rFonts w:ascii="Meiryo UI" w:eastAsia="Meiryo UI" w:hAnsi="Meiryo UI"/>
                          <w:sz w:val="13"/>
                          <w:szCs w:val="13"/>
                        </w:rPr>
                      </w:pPr>
                      <w:r w:rsidRPr="001F0AC6">
                        <w:rPr>
                          <w:rFonts w:ascii="Meiryo UI" w:eastAsia="Meiryo UI" w:hAnsi="Meiryo UI" w:hint="eastAsia"/>
                          <w:sz w:val="13"/>
                          <w:szCs w:val="13"/>
                        </w:rPr>
                        <w:t>調べたい</w:t>
                      </w:r>
                    </w:p>
                    <w:p w:rsidR="00B23A54" w:rsidRDefault="00B23A54" w:rsidP="001F0AC6">
                      <w:pPr>
                        <w:spacing w:line="220" w:lineRule="exact"/>
                        <w:ind w:firstLineChars="50" w:firstLine="65"/>
                        <w:jc w:val="left"/>
                        <w:rPr>
                          <w:rFonts w:ascii="Meiryo UI" w:eastAsia="Meiryo UI" w:hAnsi="Meiryo UI"/>
                          <w:sz w:val="13"/>
                          <w:szCs w:val="13"/>
                        </w:rPr>
                      </w:pPr>
                    </w:p>
                    <w:p w:rsidR="00B23A54" w:rsidRPr="00B23A54" w:rsidRDefault="00B23A54" w:rsidP="00B23A54">
                      <w:pPr>
                        <w:spacing w:line="220" w:lineRule="exact"/>
                        <w:jc w:val="left"/>
                        <w:rPr>
                          <w:rFonts w:ascii="Meiryo UI" w:eastAsia="Meiryo UI" w:hAnsi="Meiryo UI"/>
                          <w:sz w:val="14"/>
                          <w:szCs w:val="14"/>
                        </w:rPr>
                      </w:pPr>
                      <w:r w:rsidRPr="00B23A54">
                        <w:rPr>
                          <w:rFonts w:ascii="Meiryo UI" w:eastAsia="Meiryo UI" w:hAnsi="Meiryo UI" w:hint="eastAsia"/>
                          <w:sz w:val="14"/>
                          <w:szCs w:val="14"/>
                        </w:rPr>
                        <w:t>子どもが本に対して心惹かれるための取組み</w:t>
                      </w:r>
                    </w:p>
                  </w:txbxContent>
                </v:textbox>
                <w10:wrap anchorx="margin"/>
              </v:shap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678697" behindDoc="0" locked="0" layoutInCell="1" allowOverlap="1" wp14:anchorId="5981806F" wp14:editId="582916D6">
                <wp:simplePos x="0" y="0"/>
                <wp:positionH relativeFrom="column">
                  <wp:posOffset>4242435</wp:posOffset>
                </wp:positionH>
                <wp:positionV relativeFrom="paragraph">
                  <wp:posOffset>55880</wp:posOffset>
                </wp:positionV>
                <wp:extent cx="321945" cy="603001"/>
                <wp:effectExtent l="0" t="0" r="1905" b="6985"/>
                <wp:wrapNone/>
                <wp:docPr id="4" name="角丸四角形 4"/>
                <wp:cNvGraphicFramePr/>
                <a:graphic xmlns:a="http://schemas.openxmlformats.org/drawingml/2006/main">
                  <a:graphicData uri="http://schemas.microsoft.com/office/word/2010/wordprocessingShape">
                    <wps:wsp>
                      <wps:cNvSpPr/>
                      <wps:spPr>
                        <a:xfrm>
                          <a:off x="0" y="0"/>
                          <a:ext cx="321945" cy="60300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471E11" w:rsidP="00B70221">
                            <w:pPr>
                              <w:spacing w:line="140" w:lineRule="exact"/>
                              <w:jc w:val="center"/>
                              <w:rPr>
                                <w:rFonts w:ascii="Meiryo UI" w:eastAsia="Meiryo UI" w:hAnsi="Meiryo UI"/>
                                <w:sz w:val="14"/>
                                <w:szCs w:val="14"/>
                              </w:rPr>
                            </w:pPr>
                            <w:r>
                              <w:rPr>
                                <w:rFonts w:ascii="Meiryo UI" w:eastAsia="Meiryo UI" w:hAnsi="Meiryo UI" w:hint="eastAsia"/>
                                <w:sz w:val="14"/>
                                <w:szCs w:val="14"/>
                              </w:rPr>
                              <w:t>めざ</w:t>
                            </w:r>
                            <w:r w:rsidR="00B70221" w:rsidRPr="00CD41E8">
                              <w:rPr>
                                <w:rFonts w:ascii="Meiryo UI" w:eastAsia="Meiryo UI" w:hAnsi="Meiryo UI" w:hint="eastAsia"/>
                                <w:sz w:val="14"/>
                                <w:szCs w:val="14"/>
                              </w:rPr>
                              <w:t>す</w:t>
                            </w:r>
                            <w:r w:rsidR="00B70221" w:rsidRPr="00CD41E8">
                              <w:rPr>
                                <w:rFonts w:ascii="Meiryo UI" w:eastAsia="Meiryo UI" w:hAnsi="Meiryo UI"/>
                                <w:sz w:val="14"/>
                                <w:szCs w:val="14"/>
                              </w:rPr>
                              <w:t>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1806F" id="角丸四角形 4" o:spid="_x0000_s1049" style="position:absolute;left:0;text-align:left;margin-left:334.05pt;margin-top:4.4pt;width:25.35pt;height:47.5pt;z-index:251678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" fillcolor="white [3201]" stroked="f" strokeweight="1pt">
                <v:stroke joinstyle="miter"/>
                <v:textbox style="layout-flow:vertical-ideographic">
                  <w:txbxContent>
                    <w:p w:rsidR="00B70221" w:rsidRPr="00CD41E8" w:rsidRDefault="00471E11" w:rsidP="00B70221">
                      <w:pPr>
                        <w:spacing w:line="140" w:lineRule="exact"/>
                        <w:jc w:val="center"/>
                        <w:rPr>
                          <w:rFonts w:ascii="Meiryo UI" w:eastAsia="Meiryo UI" w:hAnsi="Meiryo UI"/>
                          <w:sz w:val="14"/>
                          <w:szCs w:val="14"/>
                        </w:rPr>
                      </w:pPr>
                      <w:r>
                        <w:rPr>
                          <w:rFonts w:ascii="Meiryo UI" w:eastAsia="Meiryo UI" w:hAnsi="Meiryo UI" w:hint="eastAsia"/>
                          <w:sz w:val="14"/>
                          <w:szCs w:val="14"/>
                        </w:rPr>
                        <w:t>めざ</w:t>
                      </w:r>
                      <w:r w:rsidR="00B70221" w:rsidRPr="00CD41E8">
                        <w:rPr>
                          <w:rFonts w:ascii="Meiryo UI" w:eastAsia="Meiryo UI" w:hAnsi="Meiryo UI" w:hint="eastAsia"/>
                          <w:sz w:val="14"/>
                          <w:szCs w:val="14"/>
                        </w:rPr>
                        <w:t>す</w:t>
                      </w:r>
                      <w:r w:rsidR="00B70221" w:rsidRPr="00CD41E8">
                        <w:rPr>
                          <w:rFonts w:ascii="Meiryo UI" w:eastAsia="Meiryo UI" w:hAnsi="Meiryo UI"/>
                          <w:sz w:val="14"/>
                          <w:szCs w:val="14"/>
                        </w:rPr>
                        <w:t>姿</w:t>
                      </w:r>
                    </w:p>
                  </w:txbxContent>
                </v:textbox>
              </v:roundrect>
            </w:pict>
          </mc:Fallback>
        </mc:AlternateContent>
      </w:r>
      <w:r w:rsidR="004E0EAE">
        <w:rPr>
          <w:rFonts w:ascii="Meiryo UI" w:eastAsia="Meiryo UI" w:hAnsi="Meiryo UI"/>
          <w:b/>
          <w:noProof/>
          <w:sz w:val="22"/>
        </w:rPr>
        <mc:AlternateContent>
          <mc:Choice Requires="wps">
            <w:drawing>
              <wp:anchor distT="0" distB="0" distL="114300" distR="114300" simplePos="0" relativeHeight="252155904" behindDoc="0" locked="0" layoutInCell="1" allowOverlap="1" wp14:anchorId="671DA1C9" wp14:editId="76D48597">
                <wp:simplePos x="0" y="0"/>
                <wp:positionH relativeFrom="margin">
                  <wp:posOffset>8718246</wp:posOffset>
                </wp:positionH>
                <wp:positionV relativeFrom="paragraph">
                  <wp:posOffset>70623</wp:posOffset>
                </wp:positionV>
                <wp:extent cx="1008000" cy="1116000"/>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1F0AC6">
                            <w:pPr>
                              <w:spacing w:line="22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B23A54" w:rsidRDefault="00B23A54" w:rsidP="00B23A54">
                            <w:pPr>
                              <w:spacing w:line="220" w:lineRule="exact"/>
                              <w:jc w:val="left"/>
                              <w:rPr>
                                <w:rFonts w:ascii="Meiryo UI" w:eastAsia="Meiryo UI" w:hAnsi="Meiryo UI"/>
                                <w:sz w:val="14"/>
                                <w:szCs w:val="14"/>
                              </w:rPr>
                            </w:pPr>
                          </w:p>
                          <w:p w:rsidR="009E3555" w:rsidRDefault="009E3555" w:rsidP="009E3555">
                            <w:pPr>
                              <w:spacing w:line="140" w:lineRule="exact"/>
                              <w:jc w:val="left"/>
                              <w:rPr>
                                <w:rFonts w:ascii="Meiryo UI" w:eastAsia="Meiryo UI" w:hAnsi="Meiryo UI"/>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Pr="007D2B38">
                              <w:rPr>
                                <w:rFonts w:ascii="Meiryo UI" w:eastAsia="Meiryo UI" w:hAnsi="Meiryo UI" w:hint="eastAsia"/>
                                <w:sz w:val="14"/>
                                <w:szCs w:val="14"/>
                              </w:rPr>
                              <w:t>取組み</w:t>
                            </w:r>
                          </w:p>
                          <w:p w:rsidR="000603B7" w:rsidRPr="00B23A54" w:rsidRDefault="000603B7" w:rsidP="0064608C">
                            <w:pPr>
                              <w:spacing w:line="22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A1C9" id="_x0000_t202" coordsize="21600,21600" o:spt="202" path="m,l,21600r21600,l21600,xe">
                <v:stroke joinstyle="miter"/>
                <v:path gradientshapeok="t" o:connecttype="rect"/>
              </v:shapetype>
              <v:shape id="テキスト ボックス 11" o:spid="_x0000_s1050" type="#_x0000_t202" style="position:absolute;left:0;text-align:left;margin-left:686.5pt;margin-top:5.55pt;width:79.35pt;height:87.85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" fillcolor="#deebf7" stroked="f" strokeweight=".5pt">
                <v:textbox>
                  <w:txbxContent>
                    <w:p w:rsidR="001F0AC6" w:rsidRPr="007D2B38" w:rsidRDefault="001F0AC6" w:rsidP="001F0AC6">
                      <w:pPr>
                        <w:spacing w:line="22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本の</w:t>
                      </w:r>
                      <w:r w:rsidRPr="007D2B38">
                        <w:rPr>
                          <w:rFonts w:ascii="Meiryo UI" w:eastAsia="Meiryo UI" w:hAnsi="Meiryo UI"/>
                          <w:sz w:val="14"/>
                          <w:szCs w:val="14"/>
                        </w:rPr>
                        <w:t>内容</w:t>
                      </w:r>
                      <w:r w:rsidRPr="007D2B38">
                        <w:rPr>
                          <w:rFonts w:ascii="Meiryo UI" w:eastAsia="Meiryo UI" w:hAnsi="Meiryo UI" w:hint="eastAsia"/>
                          <w:sz w:val="14"/>
                          <w:szCs w:val="14"/>
                        </w:rPr>
                        <w:t>を読み取る</w:t>
                      </w:r>
                    </w:p>
                    <w:p w:rsidR="001F0AC6" w:rsidRPr="009E3555" w:rsidRDefault="001F0AC6" w:rsidP="001F0AC6">
                      <w:pPr>
                        <w:spacing w:line="22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・必要な情報</w:t>
                      </w:r>
                      <w:r w:rsidRPr="009E3555">
                        <w:rPr>
                          <w:rFonts w:ascii="Meiryo UI" w:eastAsia="Meiryo UI" w:hAnsi="Meiryo UI"/>
                          <w:sz w:val="13"/>
                          <w:szCs w:val="13"/>
                        </w:rPr>
                        <w:t>を</w:t>
                      </w:r>
                      <w:r w:rsidRPr="009E3555">
                        <w:rPr>
                          <w:rFonts w:ascii="Meiryo UI" w:eastAsia="Meiryo UI" w:hAnsi="Meiryo UI" w:hint="eastAsia"/>
                          <w:sz w:val="13"/>
                          <w:szCs w:val="13"/>
                        </w:rPr>
                        <w:t>活用する</w:t>
                      </w:r>
                    </w:p>
                    <w:p w:rsidR="00B23A54" w:rsidRDefault="00B23A54" w:rsidP="00B23A54">
                      <w:pPr>
                        <w:spacing w:line="220" w:lineRule="exact"/>
                        <w:jc w:val="left"/>
                        <w:rPr>
                          <w:rFonts w:ascii="Meiryo UI" w:eastAsia="Meiryo UI" w:hAnsi="Meiryo UI"/>
                          <w:sz w:val="14"/>
                          <w:szCs w:val="14"/>
                        </w:rPr>
                      </w:pPr>
                    </w:p>
                    <w:p w:rsidR="009E3555" w:rsidRDefault="009E3555" w:rsidP="009E3555">
                      <w:pPr>
                        <w:spacing w:line="140" w:lineRule="exact"/>
                        <w:jc w:val="left"/>
                        <w:rPr>
                          <w:rFonts w:ascii="Meiryo UI" w:eastAsia="Meiryo UI" w:hAnsi="Meiryo UI" w:hint="eastAsia"/>
                          <w:sz w:val="14"/>
                          <w:szCs w:val="14"/>
                        </w:rPr>
                      </w:pPr>
                    </w:p>
                    <w:p w:rsidR="00B23A54" w:rsidRDefault="00B23A54" w:rsidP="00B23A54">
                      <w:pPr>
                        <w:spacing w:line="220" w:lineRule="exact"/>
                        <w:jc w:val="left"/>
                        <w:rPr>
                          <w:rFonts w:ascii="Meiryo UI" w:eastAsia="Meiryo UI" w:hAnsi="Meiryo UI"/>
                          <w:sz w:val="14"/>
                          <w:szCs w:val="14"/>
                        </w:rPr>
                      </w:pPr>
                      <w:r w:rsidRPr="007D2B38">
                        <w:rPr>
                          <w:rFonts w:ascii="Meiryo UI" w:eastAsia="Meiryo UI" w:hAnsi="Meiryo UI" w:hint="eastAsia"/>
                          <w:sz w:val="14"/>
                          <w:szCs w:val="14"/>
                        </w:rPr>
                        <w:t>読む力、読み取る力、考える</w:t>
                      </w:r>
                      <w:r w:rsidRPr="007D2B38">
                        <w:rPr>
                          <w:rFonts w:ascii="Meiryo UI" w:eastAsia="Meiryo UI" w:hAnsi="Meiryo UI"/>
                          <w:sz w:val="14"/>
                          <w:szCs w:val="14"/>
                        </w:rPr>
                        <w:t>力</w:t>
                      </w:r>
                      <w:r w:rsidRPr="007D2B38">
                        <w:rPr>
                          <w:rFonts w:ascii="Meiryo UI" w:eastAsia="Meiryo UI" w:hAnsi="Meiryo UI" w:hint="eastAsia"/>
                          <w:sz w:val="14"/>
                          <w:szCs w:val="14"/>
                        </w:rPr>
                        <w:t>を育成</w:t>
                      </w:r>
                      <w:r w:rsidRPr="007D2B38">
                        <w:rPr>
                          <w:rFonts w:ascii="Meiryo UI" w:eastAsia="Meiryo UI" w:hAnsi="Meiryo UI"/>
                          <w:sz w:val="14"/>
                          <w:szCs w:val="14"/>
                        </w:rPr>
                        <w:t>するための</w:t>
                      </w:r>
                      <w:r w:rsidRPr="007D2B38">
                        <w:rPr>
                          <w:rFonts w:ascii="Meiryo UI" w:eastAsia="Meiryo UI" w:hAnsi="Meiryo UI" w:hint="eastAsia"/>
                          <w:sz w:val="14"/>
                          <w:szCs w:val="14"/>
                        </w:rPr>
                        <w:t>取組み</w:t>
                      </w:r>
                    </w:p>
                    <w:p w:rsidR="000603B7" w:rsidRPr="00B23A54" w:rsidRDefault="000603B7" w:rsidP="0064608C">
                      <w:pPr>
                        <w:spacing w:line="220" w:lineRule="exact"/>
                        <w:jc w:val="left"/>
                        <w:rPr>
                          <w:rFonts w:ascii="Meiryo UI" w:eastAsia="Meiryo UI" w:hAnsi="Meiryo UI"/>
                          <w:sz w:val="14"/>
                          <w:szCs w:val="14"/>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53856" behindDoc="0" locked="0" layoutInCell="1" allowOverlap="1" wp14:anchorId="5749F00A" wp14:editId="4A8A84F0">
                <wp:simplePos x="0" y="0"/>
                <wp:positionH relativeFrom="margin">
                  <wp:posOffset>7665085</wp:posOffset>
                </wp:positionH>
                <wp:positionV relativeFrom="paragraph">
                  <wp:posOffset>70457</wp:posOffset>
                </wp:positionV>
                <wp:extent cx="1008000" cy="1116000"/>
                <wp:effectExtent l="0" t="0" r="1905" b="8255"/>
                <wp:wrapNone/>
                <wp:docPr id="10" name="テキスト ボックス 10"/>
                <wp:cNvGraphicFramePr/>
                <a:graphic xmlns:a="http://schemas.openxmlformats.org/drawingml/2006/main">
                  <a:graphicData uri="http://schemas.microsoft.com/office/word/2010/wordprocessingShape">
                    <wps:wsp>
                      <wps:cNvSpPr txBox="1"/>
                      <wps:spPr>
                        <a:xfrm>
                          <a:off x="0" y="0"/>
                          <a:ext cx="1008000"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1F0AC6">
                            <w:pPr>
                              <w:spacing w:line="24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7D2B38" w:rsidRDefault="001F0AC6" w:rsidP="001F0AC6">
                            <w:pPr>
                              <w:spacing w:line="14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Pr="007D2B38">
                              <w:rPr>
                                <w:rFonts w:ascii="Meiryo UI" w:eastAsia="Meiryo UI" w:hAnsi="Meiryo UI" w:hint="eastAsia"/>
                                <w:sz w:val="14"/>
                                <w:szCs w:val="14"/>
                              </w:rPr>
                              <w:t>取組み</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F00A" id="テキスト ボックス 10" o:spid="_x0000_s1051" type="#_x0000_t202" style="position:absolute;left:0;text-align:left;margin-left:603.55pt;margin-top:5.55pt;width:79.35pt;height:87.8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" fillcolor="#deebf7" stroked="f" strokeweight=".5pt">
                <v:textbo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読書を</w:t>
                      </w:r>
                      <w:r w:rsidRPr="007D2B38">
                        <w:rPr>
                          <w:rFonts w:ascii="Meiryo UI" w:eastAsia="Meiryo UI" w:hAnsi="Meiryo UI"/>
                          <w:sz w:val="14"/>
                          <w:szCs w:val="14"/>
                        </w:rPr>
                        <w:t>身近に捉え</w:t>
                      </w:r>
                      <w:r>
                        <w:rPr>
                          <w:rFonts w:ascii="Meiryo UI" w:eastAsia="Meiryo UI" w:hAnsi="Meiryo UI" w:hint="eastAsia"/>
                          <w:sz w:val="14"/>
                          <w:szCs w:val="14"/>
                        </w:rPr>
                        <w:t>る</w:t>
                      </w:r>
                    </w:p>
                    <w:p w:rsidR="001F0AC6" w:rsidRPr="009E3555" w:rsidRDefault="001F0AC6" w:rsidP="001F0AC6">
                      <w:pPr>
                        <w:spacing w:line="240" w:lineRule="exact"/>
                        <w:ind w:left="65" w:hangingChars="50" w:hanging="65"/>
                        <w:jc w:val="left"/>
                        <w:rPr>
                          <w:rFonts w:ascii="Meiryo UI" w:eastAsia="Meiryo UI" w:hAnsi="Meiryo UI"/>
                          <w:sz w:val="13"/>
                          <w:szCs w:val="13"/>
                        </w:rPr>
                      </w:pPr>
                      <w:r w:rsidRPr="009E3555">
                        <w:rPr>
                          <w:rFonts w:ascii="Meiryo UI" w:eastAsia="Meiryo UI" w:hAnsi="Meiryo UI" w:hint="eastAsia"/>
                          <w:sz w:val="13"/>
                          <w:szCs w:val="13"/>
                        </w:rPr>
                        <w:t>・自らが好きな時に自由に本を読む</w:t>
                      </w:r>
                    </w:p>
                    <w:p w:rsidR="001F0AC6" w:rsidRPr="007D2B38" w:rsidRDefault="001F0AC6" w:rsidP="001F0AC6">
                      <w:pPr>
                        <w:spacing w:line="14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Pr>
                          <w:rFonts w:ascii="Meiryo UI" w:eastAsia="Meiryo UI" w:hAnsi="Meiryo UI" w:hint="eastAsia"/>
                          <w:sz w:val="14"/>
                          <w:szCs w:val="14"/>
                        </w:rPr>
                        <w:t>子ども</w:t>
                      </w:r>
                      <w:r>
                        <w:rPr>
                          <w:rFonts w:ascii="Meiryo UI" w:eastAsia="Meiryo UI" w:hAnsi="Meiryo UI"/>
                          <w:sz w:val="14"/>
                          <w:szCs w:val="14"/>
                        </w:rPr>
                        <w:t>が</w:t>
                      </w:r>
                      <w:r>
                        <w:rPr>
                          <w:rFonts w:ascii="Meiryo UI" w:eastAsia="Meiryo UI" w:hAnsi="Meiryo UI" w:hint="eastAsia"/>
                          <w:sz w:val="14"/>
                          <w:szCs w:val="14"/>
                        </w:rPr>
                        <w:t>自ら本を</w:t>
                      </w:r>
                      <w:r w:rsidRPr="007D2B38">
                        <w:rPr>
                          <w:rFonts w:ascii="Meiryo UI" w:eastAsia="Meiryo UI" w:hAnsi="Meiryo UI"/>
                          <w:sz w:val="14"/>
                          <w:szCs w:val="14"/>
                        </w:rPr>
                        <w:t>読むようになる</w:t>
                      </w:r>
                      <w:r w:rsidRPr="007D2B38">
                        <w:rPr>
                          <w:rFonts w:ascii="Meiryo UI" w:eastAsia="Meiryo UI" w:hAnsi="Meiryo UI" w:hint="eastAsia"/>
                          <w:sz w:val="14"/>
                          <w:szCs w:val="14"/>
                        </w:rPr>
                        <w:t>取組み</w:t>
                      </w:r>
                    </w:p>
                    <w:p w:rsidR="00F474E5" w:rsidRPr="00B23A54" w:rsidRDefault="00F474E5" w:rsidP="0064608C">
                      <w:pPr>
                        <w:spacing w:line="240" w:lineRule="exact"/>
                        <w:jc w:val="left"/>
                        <w:rPr>
                          <w:rFonts w:ascii="Meiryo UI" w:eastAsia="Meiryo UI" w:hAnsi="Meiryo UI"/>
                          <w:color w:val="FF0000"/>
                          <w:sz w:val="14"/>
                          <w:szCs w:val="14"/>
                        </w:rPr>
                      </w:pPr>
                    </w:p>
                    <w:p w:rsidR="00F474E5" w:rsidRPr="007D2B38" w:rsidRDefault="00F474E5" w:rsidP="0064608C">
                      <w:pPr>
                        <w:rPr>
                          <w:sz w:val="14"/>
                          <w:szCs w:val="14"/>
                        </w:rPr>
                      </w:pPr>
                    </w:p>
                  </w:txbxContent>
                </v:textbox>
                <w10:wrap anchorx="margin"/>
              </v:shape>
            </w:pict>
          </mc:Fallback>
        </mc:AlternateContent>
      </w:r>
      <w:r w:rsidR="004E0EAE">
        <w:rPr>
          <w:rFonts w:ascii="Meiryo UI" w:eastAsia="Meiryo UI" w:hAnsi="Meiryo UI"/>
          <w:b/>
          <w:noProof/>
          <w:sz w:val="22"/>
        </w:rPr>
        <mc:AlternateContent>
          <mc:Choice Requires="wps">
            <w:drawing>
              <wp:anchor distT="0" distB="0" distL="114300" distR="114300" simplePos="0" relativeHeight="252151808" behindDoc="0" locked="0" layoutInCell="1" allowOverlap="1" wp14:anchorId="4761581D" wp14:editId="7C7E2307">
                <wp:simplePos x="0" y="0"/>
                <wp:positionH relativeFrom="margin">
                  <wp:posOffset>6609743</wp:posOffset>
                </wp:positionH>
                <wp:positionV relativeFrom="paragraph">
                  <wp:posOffset>73495</wp:posOffset>
                </wp:positionV>
                <wp:extent cx="1007745" cy="1116000"/>
                <wp:effectExtent l="0" t="0" r="1905" b="8255"/>
                <wp:wrapNone/>
                <wp:docPr id="7" name="テキスト ボックス 7"/>
                <wp:cNvGraphicFramePr/>
                <a:graphic xmlns:a="http://schemas.openxmlformats.org/drawingml/2006/main">
                  <a:graphicData uri="http://schemas.microsoft.com/office/word/2010/wordprocessingShape">
                    <wps:wsp>
                      <wps:cNvSpPr txBox="1"/>
                      <wps:spPr>
                        <a:xfrm>
                          <a:off x="0" y="0"/>
                          <a:ext cx="1007745" cy="1116000"/>
                        </a:xfrm>
                        <a:prstGeom prst="rect">
                          <a:avLst/>
                        </a:prstGeom>
                        <a:solidFill>
                          <a:srgbClr val="5B9BD5">
                            <a:lumMod val="20000"/>
                            <a:lumOff val="80000"/>
                          </a:srgbClr>
                        </a:solidFill>
                        <a:ln w="6350">
                          <a:noFill/>
                        </a:ln>
                      </wps:spPr>
                      <wps:txb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1F0AC6">
                            <w:pPr>
                              <w:spacing w:line="24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7D2B38" w:rsidRDefault="001F0AC6" w:rsidP="001F0AC6">
                            <w:pPr>
                              <w:spacing w:line="12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sidRPr="007D2B38">
                              <w:rPr>
                                <w:rFonts w:ascii="Meiryo UI" w:eastAsia="Meiryo UI" w:hAnsi="Meiryo UI" w:hint="eastAsia"/>
                                <w:sz w:val="14"/>
                                <w:szCs w:val="14"/>
                              </w:rPr>
                              <w:t>読書は良い</w:t>
                            </w:r>
                            <w:r w:rsidRPr="007D2B38">
                              <w:rPr>
                                <w:rFonts w:ascii="Meiryo UI" w:eastAsia="Meiryo UI" w:hAnsi="Meiryo UI"/>
                                <w:sz w:val="14"/>
                                <w:szCs w:val="14"/>
                              </w:rPr>
                              <w:t>もの</w:t>
                            </w:r>
                            <w:r w:rsidRPr="007D2B38">
                              <w:rPr>
                                <w:rFonts w:ascii="Meiryo UI" w:eastAsia="Meiryo UI" w:hAnsi="Meiryo UI" w:hint="eastAsia"/>
                                <w:sz w:val="14"/>
                                <w:szCs w:val="14"/>
                              </w:rPr>
                              <w:t>と思える</w:t>
                            </w:r>
                            <w:r w:rsidRPr="007D2B38">
                              <w:rPr>
                                <w:rFonts w:ascii="Meiryo UI" w:eastAsia="Meiryo UI" w:hAnsi="Meiryo UI"/>
                                <w:sz w:val="14"/>
                                <w:szCs w:val="14"/>
                              </w:rPr>
                              <w:t>本と出合うための</w:t>
                            </w:r>
                            <w:r w:rsidRPr="007D2B38">
                              <w:rPr>
                                <w:rFonts w:ascii="Meiryo UI" w:eastAsia="Meiryo UI" w:hAnsi="Meiryo UI" w:hint="eastAsia"/>
                                <w:sz w:val="14"/>
                                <w:szCs w:val="14"/>
                              </w:rPr>
                              <w:t>取組み</w:t>
                            </w:r>
                          </w:p>
                          <w:p w:rsidR="001F0AC6" w:rsidRPr="00B23A54" w:rsidRDefault="001F0AC6" w:rsidP="006A2DDE">
                            <w:pPr>
                              <w:spacing w:line="240" w:lineRule="exact"/>
                              <w:jc w:val="lef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1581D" id="テキスト ボックス 7" o:spid="_x0000_s1052" type="#_x0000_t202" style="position:absolute;left:0;text-align:left;margin-left:520.45pt;margin-top:5.8pt;width:79.35pt;height:87.8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" fillcolor="#deebf7" stroked="f" strokeweight=".5pt">
                <v:textbox>
                  <w:txbxContent>
                    <w:p w:rsidR="001F0AC6" w:rsidRPr="007D2B38" w:rsidRDefault="001F0AC6" w:rsidP="001F0AC6">
                      <w:pPr>
                        <w:spacing w:line="240" w:lineRule="exact"/>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楽しい</w:t>
                      </w:r>
                      <w:r w:rsidRPr="007D2B38">
                        <w:rPr>
                          <w:rFonts w:ascii="Meiryo UI" w:eastAsia="Meiryo UI" w:hAnsi="Meiryo UI"/>
                          <w:sz w:val="14"/>
                          <w:szCs w:val="14"/>
                        </w:rPr>
                        <w:t>本</w:t>
                      </w:r>
                      <w:r w:rsidRPr="007D2B38">
                        <w:rPr>
                          <w:rFonts w:ascii="Meiryo UI" w:eastAsia="Meiryo UI" w:hAnsi="Meiryo UI" w:hint="eastAsia"/>
                          <w:sz w:val="14"/>
                          <w:szCs w:val="14"/>
                        </w:rPr>
                        <w:t>と出合う</w:t>
                      </w:r>
                    </w:p>
                    <w:p w:rsidR="001F0AC6" w:rsidRPr="007D2B38" w:rsidRDefault="001F0AC6" w:rsidP="001F0AC6">
                      <w:pPr>
                        <w:spacing w:line="240" w:lineRule="exact"/>
                        <w:ind w:left="70" w:hangingChars="50" w:hanging="70"/>
                        <w:jc w:val="left"/>
                        <w:rPr>
                          <w:rFonts w:ascii="Meiryo UI" w:eastAsia="Meiryo UI" w:hAnsi="Meiryo UI"/>
                          <w:sz w:val="14"/>
                          <w:szCs w:val="14"/>
                        </w:rPr>
                      </w:pPr>
                      <w:r>
                        <w:rPr>
                          <w:rFonts w:ascii="Meiryo UI" w:eastAsia="Meiryo UI" w:hAnsi="Meiryo UI" w:hint="eastAsia"/>
                          <w:sz w:val="14"/>
                          <w:szCs w:val="14"/>
                        </w:rPr>
                        <w:t>・</w:t>
                      </w:r>
                      <w:r w:rsidRPr="007D2B38">
                        <w:rPr>
                          <w:rFonts w:ascii="Meiryo UI" w:eastAsia="Meiryo UI" w:hAnsi="Meiryo UI" w:hint="eastAsia"/>
                          <w:sz w:val="14"/>
                          <w:szCs w:val="14"/>
                        </w:rPr>
                        <w:t>新たな発見が</w:t>
                      </w:r>
                      <w:r w:rsidRPr="007D2B38">
                        <w:rPr>
                          <w:rFonts w:ascii="Meiryo UI" w:eastAsia="Meiryo UI" w:hAnsi="Meiryo UI"/>
                          <w:sz w:val="14"/>
                          <w:szCs w:val="14"/>
                        </w:rPr>
                        <w:t>できる</w:t>
                      </w:r>
                      <w:r w:rsidRPr="007D2B38">
                        <w:rPr>
                          <w:rFonts w:ascii="Meiryo UI" w:eastAsia="Meiryo UI" w:hAnsi="Meiryo UI" w:hint="eastAsia"/>
                          <w:sz w:val="14"/>
                          <w:szCs w:val="14"/>
                        </w:rPr>
                        <w:t>本と出合う</w:t>
                      </w:r>
                    </w:p>
                    <w:p w:rsidR="001F0AC6" w:rsidRPr="007D2B38" w:rsidRDefault="001F0AC6" w:rsidP="001F0AC6">
                      <w:pPr>
                        <w:spacing w:line="120" w:lineRule="exact"/>
                        <w:jc w:val="left"/>
                        <w:rPr>
                          <w:rFonts w:ascii="Meiryo UI" w:eastAsia="Meiryo UI" w:hAnsi="Meiryo UI"/>
                          <w:sz w:val="14"/>
                          <w:szCs w:val="14"/>
                        </w:rPr>
                      </w:pPr>
                    </w:p>
                    <w:p w:rsidR="00B23A54" w:rsidRDefault="00B23A54" w:rsidP="00B23A54">
                      <w:pPr>
                        <w:spacing w:line="240" w:lineRule="exact"/>
                        <w:jc w:val="left"/>
                        <w:rPr>
                          <w:rFonts w:ascii="Meiryo UI" w:eastAsia="Meiryo UI" w:hAnsi="Meiryo UI"/>
                          <w:sz w:val="14"/>
                          <w:szCs w:val="14"/>
                        </w:rPr>
                      </w:pPr>
                      <w:r w:rsidRPr="007D2B38">
                        <w:rPr>
                          <w:rFonts w:ascii="Meiryo UI" w:eastAsia="Meiryo UI" w:hAnsi="Meiryo UI" w:hint="eastAsia"/>
                          <w:sz w:val="14"/>
                          <w:szCs w:val="14"/>
                        </w:rPr>
                        <w:t>読書は良い</w:t>
                      </w:r>
                      <w:r w:rsidRPr="007D2B38">
                        <w:rPr>
                          <w:rFonts w:ascii="Meiryo UI" w:eastAsia="Meiryo UI" w:hAnsi="Meiryo UI"/>
                          <w:sz w:val="14"/>
                          <w:szCs w:val="14"/>
                        </w:rPr>
                        <w:t>もの</w:t>
                      </w:r>
                      <w:r w:rsidRPr="007D2B38">
                        <w:rPr>
                          <w:rFonts w:ascii="Meiryo UI" w:eastAsia="Meiryo UI" w:hAnsi="Meiryo UI" w:hint="eastAsia"/>
                          <w:sz w:val="14"/>
                          <w:szCs w:val="14"/>
                        </w:rPr>
                        <w:t>と思える</w:t>
                      </w:r>
                      <w:r w:rsidRPr="007D2B38">
                        <w:rPr>
                          <w:rFonts w:ascii="Meiryo UI" w:eastAsia="Meiryo UI" w:hAnsi="Meiryo UI"/>
                          <w:sz w:val="14"/>
                          <w:szCs w:val="14"/>
                        </w:rPr>
                        <w:t>本と出合うための</w:t>
                      </w:r>
                      <w:r w:rsidRPr="007D2B38">
                        <w:rPr>
                          <w:rFonts w:ascii="Meiryo UI" w:eastAsia="Meiryo UI" w:hAnsi="Meiryo UI" w:hint="eastAsia"/>
                          <w:sz w:val="14"/>
                          <w:szCs w:val="14"/>
                        </w:rPr>
                        <w:t>取組み</w:t>
                      </w:r>
                    </w:p>
                    <w:p w:rsidR="001F0AC6" w:rsidRPr="00B23A54" w:rsidRDefault="001F0AC6" w:rsidP="006A2DDE">
                      <w:pPr>
                        <w:spacing w:line="240" w:lineRule="exact"/>
                        <w:jc w:val="left"/>
                        <w:rPr>
                          <w:rFonts w:ascii="Meiryo UI" w:eastAsia="Meiryo UI" w:hAnsi="Meiryo UI" w:hint="eastAsia"/>
                          <w:sz w:val="14"/>
                          <w:szCs w:val="14"/>
                        </w:rPr>
                      </w:pPr>
                    </w:p>
                  </w:txbxContent>
                </v:textbox>
                <w10:wrap anchorx="margin"/>
              </v:shape>
            </w:pict>
          </mc:Fallback>
        </mc:AlternateContent>
      </w:r>
    </w:p>
    <w:p w:rsidR="00BF24CE" w:rsidRDefault="00BC1DE1"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97856" behindDoc="0" locked="0" layoutInCell="1" allowOverlap="1" wp14:anchorId="6A843CF2" wp14:editId="6E23021A">
                <wp:simplePos x="0" y="0"/>
                <wp:positionH relativeFrom="margin">
                  <wp:posOffset>69240</wp:posOffset>
                </wp:positionH>
                <wp:positionV relativeFrom="paragraph">
                  <wp:posOffset>122733</wp:posOffset>
                </wp:positionV>
                <wp:extent cx="2999232" cy="238125"/>
                <wp:effectExtent l="0" t="0" r="10795" b="28575"/>
                <wp:wrapNone/>
                <wp:docPr id="5" name="角丸四角形 5"/>
                <wp:cNvGraphicFramePr/>
                <a:graphic xmlns:a="http://schemas.openxmlformats.org/drawingml/2006/main">
                  <a:graphicData uri="http://schemas.microsoft.com/office/word/2010/wordprocessingShape">
                    <wps:wsp>
                      <wps:cNvSpPr/>
                      <wps:spPr>
                        <a:xfrm>
                          <a:off x="0" y="0"/>
                          <a:ext cx="2999232" cy="238125"/>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E540E2" w:rsidP="009D02D4">
                            <w:pPr>
                              <w:spacing w:line="180" w:lineRule="exact"/>
                              <w:jc w:val="center"/>
                              <w:rPr>
                                <w:rFonts w:ascii="Meiryo UI" w:eastAsia="Meiryo UI" w:hAnsi="Meiryo UI"/>
                                <w:b/>
                                <w:sz w:val="16"/>
                              </w:rPr>
                            </w:pPr>
                            <w:r>
                              <w:rPr>
                                <w:rFonts w:ascii="Meiryo UI" w:eastAsia="Meiryo UI" w:hAnsi="Meiryo UI" w:hint="eastAsia"/>
                                <w:b/>
                                <w:sz w:val="16"/>
                              </w:rPr>
                              <w:t>R1読書</w:t>
                            </w:r>
                            <w:r w:rsidR="00F474E5">
                              <w:rPr>
                                <w:rFonts w:ascii="Meiryo UI" w:eastAsia="Meiryo UI" w:hAnsi="Meiryo UI" w:hint="eastAsia"/>
                                <w:b/>
                                <w:sz w:val="16"/>
                              </w:rPr>
                              <w:t>調査</w:t>
                            </w:r>
                            <w:r w:rsidR="00F474E5">
                              <w:rPr>
                                <w:rFonts w:ascii="Meiryo UI" w:eastAsia="Meiryo UI" w:hAnsi="Meiryo UI"/>
                                <w:b/>
                                <w:sz w:val="16"/>
                              </w:rPr>
                              <w:t>結果</w:t>
                            </w:r>
                            <w:r w:rsidR="00007D6B">
                              <w:rPr>
                                <w:rFonts w:ascii="Meiryo UI" w:eastAsia="Meiryo UI" w:hAnsi="Meiryo UI" w:hint="eastAsia"/>
                                <w:b/>
                                <w:sz w:val="16"/>
                              </w:rPr>
                              <w:t>と</w:t>
                            </w:r>
                            <w:r w:rsidR="00007D6B" w:rsidRPr="00007D6B">
                              <w:rPr>
                                <w:rFonts w:ascii="Meiryo UI" w:eastAsia="Meiryo UI" w:hAnsi="Meiryo UI" w:hint="eastAsia"/>
                                <w:b/>
                                <w:sz w:val="16"/>
                              </w:rPr>
                              <w:t>子どもを取り巻く情勢の変化</w:t>
                            </w:r>
                            <w:r w:rsidR="00F474E5">
                              <w:rPr>
                                <w:rFonts w:ascii="Meiryo UI" w:eastAsia="Meiryo UI" w:hAnsi="Meiryo UI"/>
                                <w:b/>
                                <w:sz w:val="16"/>
                              </w:rPr>
                              <w:t>から</w:t>
                            </w:r>
                            <w:r w:rsidR="00F474E5">
                              <w:rPr>
                                <w:rFonts w:ascii="Meiryo UI" w:eastAsia="Meiryo UI" w:hAnsi="Meiryo UI" w:hint="eastAsia"/>
                                <w:b/>
                                <w:sz w:val="16"/>
                              </w:rPr>
                              <w:t>見える</w:t>
                            </w:r>
                            <w:r w:rsidR="00BC1DE1">
                              <w:rPr>
                                <w:rFonts w:ascii="Meiryo UI" w:eastAsia="Meiryo UI" w:hAnsi="Meiryo UI" w:hint="eastAsia"/>
                                <w:b/>
                                <w:sz w:val="16"/>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43CF2" id="角丸四角形 5" o:spid="_x0000_s1053" style="position:absolute;left:0;text-align:left;margin-left:5.45pt;margin-top:9.65pt;width:236.15pt;height:18.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" fillcolor="#deebf7" strokecolor="windowText" strokeweight=".25pt">
                <v:stroke joinstyle="miter"/>
                <v:textbox>
                  <w:txbxContent>
                    <w:p w:rsidR="00F474E5" w:rsidRPr="00E6683A" w:rsidRDefault="00E540E2" w:rsidP="009D02D4">
                      <w:pPr>
                        <w:spacing w:line="180" w:lineRule="exact"/>
                        <w:jc w:val="center"/>
                        <w:rPr>
                          <w:rFonts w:ascii="Meiryo UI" w:eastAsia="Meiryo UI" w:hAnsi="Meiryo UI"/>
                          <w:b/>
                          <w:sz w:val="16"/>
                        </w:rPr>
                      </w:pPr>
                      <w:r>
                        <w:rPr>
                          <w:rFonts w:ascii="Meiryo UI" w:eastAsia="Meiryo UI" w:hAnsi="Meiryo UI" w:hint="eastAsia"/>
                          <w:b/>
                          <w:sz w:val="16"/>
                        </w:rPr>
                        <w:t>R1読書</w:t>
                      </w:r>
                      <w:r w:rsidR="00F474E5">
                        <w:rPr>
                          <w:rFonts w:ascii="Meiryo UI" w:eastAsia="Meiryo UI" w:hAnsi="Meiryo UI" w:hint="eastAsia"/>
                          <w:b/>
                          <w:sz w:val="16"/>
                        </w:rPr>
                        <w:t>調査</w:t>
                      </w:r>
                      <w:r w:rsidR="00F474E5">
                        <w:rPr>
                          <w:rFonts w:ascii="Meiryo UI" w:eastAsia="Meiryo UI" w:hAnsi="Meiryo UI"/>
                          <w:b/>
                          <w:sz w:val="16"/>
                        </w:rPr>
                        <w:t>結果</w:t>
                      </w:r>
                      <w:r w:rsidR="00007D6B">
                        <w:rPr>
                          <w:rFonts w:ascii="Meiryo UI" w:eastAsia="Meiryo UI" w:hAnsi="Meiryo UI" w:hint="eastAsia"/>
                          <w:b/>
                          <w:sz w:val="16"/>
                        </w:rPr>
                        <w:t>と</w:t>
                      </w:r>
                      <w:r w:rsidR="00007D6B" w:rsidRPr="00007D6B">
                        <w:rPr>
                          <w:rFonts w:ascii="Meiryo UI" w:eastAsia="Meiryo UI" w:hAnsi="Meiryo UI" w:hint="eastAsia"/>
                          <w:b/>
                          <w:sz w:val="16"/>
                        </w:rPr>
                        <w:t>子どもを取り巻く情勢の変化</w:t>
                      </w:r>
                      <w:r w:rsidR="00F474E5">
                        <w:rPr>
                          <w:rFonts w:ascii="Meiryo UI" w:eastAsia="Meiryo UI" w:hAnsi="Meiryo UI"/>
                          <w:b/>
                          <w:sz w:val="16"/>
                        </w:rPr>
                        <w:t>から</w:t>
                      </w:r>
                      <w:r w:rsidR="00F474E5">
                        <w:rPr>
                          <w:rFonts w:ascii="Meiryo UI" w:eastAsia="Meiryo UI" w:hAnsi="Meiryo UI" w:hint="eastAsia"/>
                          <w:b/>
                          <w:sz w:val="16"/>
                        </w:rPr>
                        <w:t>見える</w:t>
                      </w:r>
                      <w:r w:rsidR="00BC1DE1">
                        <w:rPr>
                          <w:rFonts w:ascii="Meiryo UI" w:eastAsia="Meiryo UI" w:hAnsi="Meiryo UI" w:hint="eastAsia"/>
                          <w:b/>
                          <w:sz w:val="16"/>
                        </w:rPr>
                        <w:t>課題</w:t>
                      </w:r>
                    </w:p>
                  </w:txbxContent>
                </v:textbox>
                <w10:wrap anchorx="margin"/>
              </v:roundrect>
            </w:pict>
          </mc:Fallback>
        </mc:AlternateContent>
      </w:r>
    </w:p>
    <w:p w:rsidR="00887B8A" w:rsidRDefault="006A30B7"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6144" behindDoc="0" locked="0" layoutInCell="1" allowOverlap="1">
                <wp:simplePos x="0" y="0"/>
                <wp:positionH relativeFrom="margin">
                  <wp:posOffset>4229100</wp:posOffset>
                </wp:positionH>
                <wp:positionV relativeFrom="paragraph">
                  <wp:posOffset>101600</wp:posOffset>
                </wp:positionV>
                <wp:extent cx="5476875" cy="17145"/>
                <wp:effectExtent l="0" t="0" r="28575" b="20955"/>
                <wp:wrapNone/>
                <wp:docPr id="19" name="直線コネクタ 19"/>
                <wp:cNvGraphicFramePr/>
                <a:graphic xmlns:a="http://schemas.openxmlformats.org/drawingml/2006/main">
                  <a:graphicData uri="http://schemas.microsoft.com/office/word/2010/wordprocessingShape">
                    <wps:wsp>
                      <wps:cNvCnPr/>
                      <wps:spPr>
                        <a:xfrm>
                          <a:off x="0" y="0"/>
                          <a:ext cx="547687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6A2B" id="直線コネクタ 19" o:spid="_x0000_s1026" style="position:absolute;left:0;text-align:lef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3pt,8pt" to="76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" strokecolor="#5b9bd5 [3204]" strokeweight=".5pt">
                <v:stroke joinstyle="miter"/>
                <w10:wrap anchorx="margin"/>
              </v:line>
            </w:pict>
          </mc:Fallback>
        </mc:AlternateContent>
      </w:r>
      <w:r w:rsidR="004E0EAE">
        <w:rPr>
          <w:rFonts w:ascii="Meiryo UI" w:eastAsia="Meiryo UI" w:hAnsi="Meiryo UI" w:hint="eastAsia"/>
          <w:b/>
          <w:noProof/>
          <w:sz w:val="22"/>
        </w:rPr>
        <mc:AlternateContent>
          <mc:Choice Requires="wps">
            <w:drawing>
              <wp:anchor distT="0" distB="0" distL="114300" distR="114300" simplePos="0" relativeHeight="251677672" behindDoc="0" locked="0" layoutInCell="1" allowOverlap="1" wp14:anchorId="04034A18" wp14:editId="0D3E3D7C">
                <wp:simplePos x="0" y="0"/>
                <wp:positionH relativeFrom="margin">
                  <wp:posOffset>4240530</wp:posOffset>
                </wp:positionH>
                <wp:positionV relativeFrom="paragraph">
                  <wp:posOffset>105437</wp:posOffset>
                </wp:positionV>
                <wp:extent cx="321945" cy="539391"/>
                <wp:effectExtent l="0" t="0" r="1905" b="0"/>
                <wp:wrapNone/>
                <wp:docPr id="15" name="角丸四角形 15"/>
                <wp:cNvGraphicFramePr/>
                <a:graphic xmlns:a="http://schemas.openxmlformats.org/drawingml/2006/main">
                  <a:graphicData uri="http://schemas.microsoft.com/office/word/2010/wordprocessingShape">
                    <wps:wsp>
                      <wps:cNvSpPr/>
                      <wps:spPr>
                        <a:xfrm>
                          <a:off x="0" y="0"/>
                          <a:ext cx="321945" cy="539391"/>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34A18" id="角丸四角形 15" o:spid="_x0000_s1056" style="position:absolute;left:0;text-align:left;margin-left:333.9pt;margin-top:8.3pt;width:25.35pt;height:42.45pt;z-index:251677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" fillcolor="white [3201]" stroked="f" strokeweight="1pt">
                <v:stroke joinstyle="miter"/>
                <v:textbox style="layout-flow:vertical-ideographic">
                  <w:txbxContent>
                    <w:p w:rsidR="00B70221" w:rsidRPr="00CD41E8" w:rsidRDefault="00B70221" w:rsidP="00B70221">
                      <w:pPr>
                        <w:spacing w:line="140" w:lineRule="exact"/>
                        <w:jc w:val="center"/>
                        <w:rPr>
                          <w:rFonts w:ascii="Meiryo UI" w:eastAsia="Meiryo UI" w:hAnsi="Meiryo UI"/>
                          <w:sz w:val="14"/>
                          <w:szCs w:val="14"/>
                        </w:rPr>
                      </w:pPr>
                      <w:r w:rsidRPr="00CD41E8">
                        <w:rPr>
                          <w:rFonts w:ascii="Meiryo UI" w:eastAsia="Meiryo UI" w:hAnsi="Meiryo UI" w:hint="eastAsia"/>
                          <w:sz w:val="14"/>
                          <w:szCs w:val="14"/>
                        </w:rPr>
                        <w:t>府の</w:t>
                      </w:r>
                      <w:r w:rsidR="00EB7534">
                        <w:rPr>
                          <w:rFonts w:ascii="Meiryo UI" w:eastAsia="Meiryo UI" w:hAnsi="Meiryo UI" w:hint="eastAsia"/>
                          <w:sz w:val="14"/>
                          <w:szCs w:val="14"/>
                        </w:rPr>
                        <w:t>取組み</w:t>
                      </w:r>
                    </w:p>
                  </w:txbxContent>
                </v:textbox>
                <w10:wrap anchorx="margin"/>
              </v:roundrect>
            </w:pict>
          </mc:Fallback>
        </mc:AlternateContent>
      </w:r>
      <w:r w:rsidR="004403D0" w:rsidRPr="005262FE">
        <w:rPr>
          <w:rFonts w:ascii="Meiryo UI" w:eastAsia="Meiryo UI" w:hAnsi="Meiryo UI"/>
          <w:b/>
          <w:noProof/>
          <w:sz w:val="22"/>
        </w:rPr>
        <mc:AlternateContent>
          <mc:Choice Requires="wps">
            <w:drawing>
              <wp:anchor distT="0" distB="0" distL="114300" distR="114300" simplePos="0" relativeHeight="251693047" behindDoc="0" locked="0" layoutInCell="1" allowOverlap="1" wp14:anchorId="21153286" wp14:editId="453FF899">
                <wp:simplePos x="0" y="0"/>
                <wp:positionH relativeFrom="margin">
                  <wp:posOffset>57150</wp:posOffset>
                </wp:positionH>
                <wp:positionV relativeFrom="paragraph">
                  <wp:posOffset>15875</wp:posOffset>
                </wp:positionV>
                <wp:extent cx="3803015" cy="1638300"/>
                <wp:effectExtent l="0" t="0" r="26035" b="19050"/>
                <wp:wrapNone/>
                <wp:docPr id="32" name="テキスト ボックス 32"/>
                <wp:cNvGraphicFramePr/>
                <a:graphic xmlns:a="http://schemas.openxmlformats.org/drawingml/2006/main">
                  <a:graphicData uri="http://schemas.microsoft.com/office/word/2010/wordprocessingShape">
                    <wps:wsp>
                      <wps:cNvSpPr txBox="1"/>
                      <wps:spPr>
                        <a:xfrm>
                          <a:off x="0" y="0"/>
                          <a:ext cx="3803015" cy="1638300"/>
                        </a:xfrm>
                        <a:prstGeom prst="rect">
                          <a:avLst/>
                        </a:prstGeom>
                        <a:solidFill>
                          <a:sysClr val="window" lastClr="FFFFFF"/>
                        </a:solidFill>
                        <a:ln w="6350">
                          <a:solidFill>
                            <a:schemeClr val="tx1"/>
                          </a:solidFill>
                        </a:ln>
                      </wps:spPr>
                      <wps:txbx>
                        <w:txbxContent>
                          <w:p w:rsidR="00F474E5" w:rsidRPr="003A6003" w:rsidRDefault="00F474E5" w:rsidP="009523C4">
                            <w:pPr>
                              <w:spacing w:line="140" w:lineRule="exact"/>
                              <w:jc w:val="left"/>
                              <w:rPr>
                                <w:rFonts w:ascii="Meiryo UI" w:eastAsia="Meiryo UI" w:hAnsi="Meiryo UI"/>
                                <w:sz w:val="7"/>
                                <w:szCs w:val="15"/>
                              </w:rPr>
                            </w:pPr>
                          </w:p>
                          <w:p w:rsidR="0005749F" w:rsidRDefault="0005749F" w:rsidP="0005749F">
                            <w:pPr>
                              <w:spacing w:line="60" w:lineRule="exact"/>
                              <w:jc w:val="left"/>
                              <w:rPr>
                                <w:rFonts w:ascii="Meiryo UI" w:eastAsia="Meiryo UI" w:hAnsi="Meiryo UI"/>
                                <w:color w:val="000000" w:themeColor="text1"/>
                                <w:sz w:val="15"/>
                                <w:szCs w:val="15"/>
                              </w:rPr>
                            </w:pPr>
                          </w:p>
                          <w:p w:rsidR="000701C4" w:rsidRDefault="000701C4"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●「読書をしない」主な理由（R1</w:t>
                            </w:r>
                            <w:r w:rsidR="00BC1DE1">
                              <w:rPr>
                                <w:rFonts w:ascii="Meiryo UI" w:eastAsia="Meiryo UI" w:hAnsi="Meiryo UI" w:hint="eastAsia"/>
                                <w:color w:val="000000" w:themeColor="text1"/>
                                <w:sz w:val="15"/>
                                <w:szCs w:val="15"/>
                              </w:rPr>
                              <w:t>読書</w:t>
                            </w:r>
                            <w:r w:rsidR="007D2B38">
                              <w:rPr>
                                <w:rFonts w:ascii="Meiryo UI" w:eastAsia="Meiryo UI" w:hAnsi="Meiryo UI" w:hint="eastAsia"/>
                                <w:color w:val="000000" w:themeColor="text1"/>
                                <w:sz w:val="15"/>
                                <w:szCs w:val="15"/>
                              </w:rPr>
                              <w:t>調査</w:t>
                            </w:r>
                            <w:r>
                              <w:rPr>
                                <w:rFonts w:ascii="Meiryo UI" w:eastAsia="Meiryo UI" w:hAnsi="Meiryo UI" w:hint="eastAsia"/>
                                <w:color w:val="000000" w:themeColor="text1"/>
                                <w:sz w:val="15"/>
                                <w:szCs w:val="15"/>
                              </w:rPr>
                              <w:t>結果）</w:t>
                            </w:r>
                          </w:p>
                          <w:p w:rsidR="000701C4" w:rsidRP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「時間がない」</w:t>
                            </w:r>
                            <w:r w:rsidR="00BC1DE1">
                              <w:rPr>
                                <w:rFonts w:ascii="Meiryo UI" w:eastAsia="Meiryo UI" w:hAnsi="Meiryo UI" w:hint="eastAsia"/>
                                <w:color w:val="000000" w:themeColor="text1"/>
                                <w:sz w:val="15"/>
                                <w:szCs w:val="15"/>
                              </w:rPr>
                              <w:t xml:space="preserve"> </w:t>
                            </w:r>
                            <w:r w:rsidR="00431CEF">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読書時間を確保できない、読書のために時間を割かない</w:t>
                            </w:r>
                          </w:p>
                          <w:p w:rsidR="000701C4" w:rsidRPr="00B70221"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「読みたい本がない」</w:t>
                            </w:r>
                            <w:r w:rsidR="00BC1DE1">
                              <w:rPr>
                                <w:rFonts w:ascii="Meiryo UI" w:eastAsia="Meiryo UI" w:hAnsi="Meiryo UI" w:hint="eastAsia"/>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w:t>
                            </w:r>
                            <w:r w:rsidR="00B1797E">
                              <w:rPr>
                                <w:rFonts w:ascii="Meiryo UI" w:eastAsia="Meiryo UI" w:hAnsi="Meiryo UI" w:hint="eastAsia"/>
                                <w:color w:val="000000" w:themeColor="text1"/>
                                <w:sz w:val="15"/>
                                <w:szCs w:val="15"/>
                              </w:rPr>
                              <w:t>興味を持てるような本がない</w:t>
                            </w:r>
                          </w:p>
                          <w:p w:rsid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「読むのがめんどう」</w:t>
                            </w:r>
                            <w:r w:rsidR="00BC1DE1">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本を読むことが面倒、</w:t>
                            </w:r>
                            <w:r w:rsidR="0006251D">
                              <w:rPr>
                                <w:rFonts w:ascii="Meiryo UI" w:eastAsia="Meiryo UI" w:hAnsi="Meiryo UI" w:hint="eastAsia"/>
                                <w:color w:val="000000" w:themeColor="text1"/>
                                <w:sz w:val="15"/>
                                <w:szCs w:val="15"/>
                              </w:rPr>
                              <w:t>文字を</w:t>
                            </w:r>
                            <w:r w:rsidR="0006251D">
                              <w:rPr>
                                <w:rFonts w:ascii="Meiryo UI" w:eastAsia="Meiryo UI" w:hAnsi="Meiryo UI"/>
                                <w:color w:val="000000" w:themeColor="text1"/>
                                <w:sz w:val="15"/>
                                <w:szCs w:val="15"/>
                              </w:rPr>
                              <w:t>読むことが</w:t>
                            </w:r>
                            <w:r w:rsidR="00BC1DE1">
                              <w:rPr>
                                <w:rFonts w:ascii="Meiryo UI" w:eastAsia="Meiryo UI" w:hAnsi="Meiryo UI" w:hint="eastAsia"/>
                                <w:color w:val="000000" w:themeColor="text1"/>
                                <w:sz w:val="15"/>
                                <w:szCs w:val="15"/>
                              </w:rPr>
                              <w:t>苦手</w:t>
                            </w:r>
                          </w:p>
                          <w:p w:rsidR="00937C54" w:rsidRDefault="00937C54" w:rsidP="0005749F">
                            <w:pPr>
                              <w:spacing w:line="200" w:lineRule="exact"/>
                              <w:jc w:val="left"/>
                              <w:rPr>
                                <w:rFonts w:ascii="Meiryo UI" w:eastAsia="Meiryo UI" w:hAnsi="Meiryo UI"/>
                                <w:color w:val="000000" w:themeColor="text1"/>
                                <w:sz w:val="15"/>
                                <w:szCs w:val="15"/>
                              </w:rPr>
                            </w:pPr>
                          </w:p>
                          <w:p w:rsidR="000701C4" w:rsidRPr="00BC1DE1" w:rsidRDefault="00BC1DE1"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Pr>
                                <w:rFonts w:ascii="Meiryo UI" w:eastAsia="Meiryo UI" w:hAnsi="Meiryo UI"/>
                                <w:color w:val="000000" w:themeColor="text1"/>
                                <w:sz w:val="15"/>
                                <w:szCs w:val="15"/>
                              </w:rPr>
                              <w:t>要因</w:t>
                            </w:r>
                          </w:p>
                          <w:p w:rsidR="00E540E2" w:rsidRDefault="00E540E2"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・部活</w:t>
                            </w:r>
                            <w:r>
                              <w:rPr>
                                <w:rFonts w:ascii="Meiryo UI" w:eastAsia="Meiryo UI" w:hAnsi="Meiryo UI"/>
                                <w:color w:val="000000" w:themeColor="text1"/>
                                <w:sz w:val="15"/>
                                <w:szCs w:val="15"/>
                              </w:rPr>
                              <w:t>や</w:t>
                            </w:r>
                            <w:r>
                              <w:rPr>
                                <w:rFonts w:ascii="Meiryo UI" w:eastAsia="Meiryo UI" w:hAnsi="Meiryo UI" w:hint="eastAsia"/>
                                <w:color w:val="000000" w:themeColor="text1"/>
                                <w:sz w:val="15"/>
                                <w:szCs w:val="15"/>
                              </w:rPr>
                              <w:t>塾など</w:t>
                            </w:r>
                            <w:r>
                              <w:rPr>
                                <w:rFonts w:ascii="Meiryo UI" w:eastAsia="Meiryo UI" w:hAnsi="Meiryo UI"/>
                                <w:color w:val="000000" w:themeColor="text1"/>
                                <w:sz w:val="15"/>
                                <w:szCs w:val="15"/>
                              </w:rPr>
                              <w:t>で、</w:t>
                            </w:r>
                            <w:r>
                              <w:rPr>
                                <w:rFonts w:ascii="Meiryo UI" w:eastAsia="Meiryo UI" w:hAnsi="Meiryo UI" w:hint="eastAsia"/>
                                <w:color w:val="000000" w:themeColor="text1"/>
                                <w:sz w:val="15"/>
                                <w:szCs w:val="15"/>
                              </w:rPr>
                              <w:t>読書を</w:t>
                            </w:r>
                            <w:r>
                              <w:rPr>
                                <w:rFonts w:ascii="Meiryo UI" w:eastAsia="Meiryo UI" w:hAnsi="Meiryo UI"/>
                                <w:color w:val="000000" w:themeColor="text1"/>
                                <w:sz w:val="15"/>
                                <w:szCs w:val="15"/>
                              </w:rPr>
                              <w:t>する</w:t>
                            </w:r>
                            <w:r>
                              <w:rPr>
                                <w:rFonts w:ascii="Meiryo UI" w:eastAsia="Meiryo UI" w:hAnsi="Meiryo UI" w:hint="eastAsia"/>
                                <w:color w:val="000000" w:themeColor="text1"/>
                                <w:sz w:val="15"/>
                                <w:szCs w:val="15"/>
                              </w:rPr>
                              <w:t>時間がない。</w:t>
                            </w:r>
                          </w:p>
                          <w:p w:rsidR="00BA5EC1" w:rsidRPr="00BA5EC1" w:rsidRDefault="00BA5EC1" w:rsidP="0005749F">
                            <w:pPr>
                              <w:spacing w:line="200" w:lineRule="exact"/>
                              <w:ind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・どの年代</w:t>
                            </w:r>
                            <w:r>
                              <w:rPr>
                                <w:rFonts w:ascii="Meiryo UI" w:eastAsia="Meiryo UI" w:hAnsi="Meiryo UI"/>
                                <w:color w:val="000000" w:themeColor="text1"/>
                                <w:sz w:val="15"/>
                                <w:szCs w:val="15"/>
                              </w:rPr>
                              <w:t>も、</w:t>
                            </w:r>
                            <w:r>
                              <w:rPr>
                                <w:rFonts w:ascii="Meiryo UI" w:eastAsia="Meiryo UI" w:hAnsi="Meiryo UI" w:hint="eastAsia"/>
                                <w:color w:val="000000" w:themeColor="text1"/>
                                <w:sz w:val="15"/>
                                <w:szCs w:val="15"/>
                              </w:rPr>
                              <w:t>インターネット利用時間が</w:t>
                            </w:r>
                            <w:r>
                              <w:rPr>
                                <w:rFonts w:ascii="Meiryo UI" w:eastAsia="Meiryo UI" w:hAnsi="Meiryo UI"/>
                                <w:color w:val="000000" w:themeColor="text1"/>
                                <w:sz w:val="15"/>
                                <w:szCs w:val="15"/>
                              </w:rPr>
                              <w:t>増加している</w:t>
                            </w:r>
                            <w:r>
                              <w:rPr>
                                <w:rFonts w:ascii="Meiryo UI" w:eastAsia="Meiryo UI" w:hAnsi="Meiryo UI" w:hint="eastAsia"/>
                                <w:color w:val="000000" w:themeColor="text1"/>
                                <w:sz w:val="15"/>
                                <w:szCs w:val="15"/>
                              </w:rPr>
                              <w:t>。</w:t>
                            </w:r>
                          </w:p>
                          <w:p w:rsidR="00273853"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・インターネットでのSNSやゲーム</w:t>
                            </w:r>
                            <w:r w:rsidRPr="00713EA3">
                              <w:rPr>
                                <w:rFonts w:ascii="Meiryo UI" w:eastAsia="Meiryo UI" w:hAnsi="Meiryo UI"/>
                                <w:color w:val="000000" w:themeColor="text1"/>
                                <w:sz w:val="15"/>
                                <w:szCs w:val="15"/>
                              </w:rPr>
                              <w:t>、</w:t>
                            </w:r>
                            <w:r w:rsidRPr="00713EA3">
                              <w:rPr>
                                <w:rFonts w:ascii="Meiryo UI" w:eastAsia="Meiryo UI" w:hAnsi="Meiryo UI" w:hint="eastAsia"/>
                                <w:color w:val="000000" w:themeColor="text1"/>
                                <w:sz w:val="15"/>
                                <w:szCs w:val="15"/>
                              </w:rPr>
                              <w:t>動画</w:t>
                            </w:r>
                            <w:r w:rsidRPr="00713EA3">
                              <w:rPr>
                                <w:rFonts w:ascii="Meiryo UI" w:eastAsia="Meiryo UI" w:hAnsi="Meiryo UI"/>
                                <w:color w:val="000000" w:themeColor="text1"/>
                                <w:sz w:val="15"/>
                                <w:szCs w:val="15"/>
                              </w:rPr>
                              <w:t>視聴</w:t>
                            </w:r>
                            <w:r w:rsidRPr="00713EA3">
                              <w:rPr>
                                <w:rFonts w:ascii="Meiryo UI" w:eastAsia="Meiryo UI" w:hAnsi="Meiryo UI" w:hint="eastAsia"/>
                                <w:color w:val="000000" w:themeColor="text1"/>
                                <w:sz w:val="15"/>
                                <w:szCs w:val="15"/>
                              </w:rPr>
                              <w:t>など、興味・</w:t>
                            </w:r>
                            <w:r w:rsidRPr="00713EA3">
                              <w:rPr>
                                <w:rFonts w:ascii="Meiryo UI" w:eastAsia="Meiryo UI" w:hAnsi="Meiryo UI"/>
                                <w:color w:val="000000" w:themeColor="text1"/>
                                <w:sz w:val="15"/>
                                <w:szCs w:val="15"/>
                              </w:rPr>
                              <w:t>関心が他</w:t>
                            </w:r>
                            <w:r w:rsidRPr="00713EA3">
                              <w:rPr>
                                <w:rFonts w:ascii="Meiryo UI" w:eastAsia="Meiryo UI" w:hAnsi="Meiryo UI" w:hint="eastAsia"/>
                                <w:color w:val="000000" w:themeColor="text1"/>
                                <w:sz w:val="15"/>
                                <w:szCs w:val="15"/>
                              </w:rPr>
                              <w:t>のところに向いており、読書</w:t>
                            </w:r>
                          </w:p>
                          <w:p w:rsidR="00F474E5" w:rsidRDefault="00F474E5" w:rsidP="0005749F">
                            <w:pPr>
                              <w:spacing w:line="200" w:lineRule="exact"/>
                              <w:ind w:firstLineChars="150" w:firstLine="225"/>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のために</w:t>
                            </w:r>
                            <w:r w:rsidRPr="00713EA3">
                              <w:rPr>
                                <w:rFonts w:ascii="Meiryo UI" w:eastAsia="Meiryo UI" w:hAnsi="Meiryo UI"/>
                                <w:color w:val="000000" w:themeColor="text1"/>
                                <w:sz w:val="15"/>
                                <w:szCs w:val="15"/>
                              </w:rPr>
                              <w:t>時間</w:t>
                            </w:r>
                            <w:r w:rsidRPr="00713EA3">
                              <w:rPr>
                                <w:rFonts w:ascii="Meiryo UI" w:eastAsia="Meiryo UI" w:hAnsi="Meiryo UI" w:hint="eastAsia"/>
                                <w:color w:val="000000" w:themeColor="text1"/>
                                <w:sz w:val="15"/>
                                <w:szCs w:val="15"/>
                              </w:rPr>
                              <w:t>を割かない中高生</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多い。</w:t>
                            </w:r>
                          </w:p>
                          <w:p w:rsidR="00D6505A" w:rsidRPr="00937C54"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w:t>
                            </w:r>
                            <w:r w:rsidRPr="00713EA3">
                              <w:rPr>
                                <w:rFonts w:ascii="Meiryo UI" w:eastAsia="Meiryo UI" w:hAnsi="Meiryo UI"/>
                                <w:color w:val="000000" w:themeColor="text1"/>
                                <w:sz w:val="15"/>
                                <w:szCs w:val="15"/>
                              </w:rPr>
                              <w:t>小学校</w:t>
                            </w:r>
                            <w:r w:rsidRPr="00713EA3">
                              <w:rPr>
                                <w:rFonts w:ascii="Meiryo UI" w:eastAsia="Meiryo UI" w:hAnsi="Meiryo UI" w:hint="eastAsia"/>
                                <w:color w:val="000000" w:themeColor="text1"/>
                                <w:sz w:val="15"/>
                                <w:szCs w:val="15"/>
                              </w:rPr>
                              <w:t>中学</w:t>
                            </w:r>
                            <w:r w:rsidRPr="00713EA3">
                              <w:rPr>
                                <w:rFonts w:ascii="Meiryo UI" w:eastAsia="Meiryo UI" w:hAnsi="Meiryo UI"/>
                                <w:color w:val="000000" w:themeColor="text1"/>
                                <w:sz w:val="15"/>
                                <w:szCs w:val="15"/>
                              </w:rPr>
                              <w:t>年に上がると、</w:t>
                            </w:r>
                            <w:r w:rsidRPr="00713EA3">
                              <w:rPr>
                                <w:rFonts w:ascii="Meiryo UI" w:eastAsia="Meiryo UI" w:hAnsi="Meiryo UI" w:hint="eastAsia"/>
                                <w:color w:val="000000" w:themeColor="text1"/>
                                <w:sz w:val="15"/>
                                <w:szCs w:val="15"/>
                              </w:rPr>
                              <w:t>文字を</w:t>
                            </w:r>
                            <w:r w:rsidRPr="00713EA3">
                              <w:rPr>
                                <w:rFonts w:ascii="Meiryo UI" w:eastAsia="Meiryo UI" w:hAnsi="Meiryo UI"/>
                                <w:color w:val="000000" w:themeColor="text1"/>
                                <w:sz w:val="15"/>
                                <w:szCs w:val="15"/>
                              </w:rPr>
                              <w:t>読む</w:t>
                            </w:r>
                            <w:r w:rsidRPr="00713EA3">
                              <w:rPr>
                                <w:rFonts w:ascii="Meiryo UI" w:eastAsia="Meiryo UI" w:hAnsi="Meiryo UI" w:hint="eastAsia"/>
                                <w:color w:val="000000" w:themeColor="text1"/>
                                <w:sz w:val="15"/>
                                <w:szCs w:val="15"/>
                              </w:rPr>
                              <w:t>こと</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苦手な子ども</w:t>
                            </w:r>
                            <w:r w:rsidRPr="00713EA3">
                              <w:rPr>
                                <w:rFonts w:ascii="Meiryo UI" w:eastAsia="Meiryo UI" w:hAnsi="Meiryo UI"/>
                                <w:color w:val="000000" w:themeColor="text1"/>
                                <w:sz w:val="15"/>
                                <w:szCs w:val="15"/>
                              </w:rPr>
                              <w:t>が</w:t>
                            </w:r>
                            <w:r w:rsidR="00937C54">
                              <w:rPr>
                                <w:rFonts w:ascii="Meiryo UI" w:eastAsia="Meiryo UI" w:hAnsi="Meiryo UI" w:hint="eastAsia"/>
                                <w:color w:val="000000" w:themeColor="text1"/>
                                <w:sz w:val="15"/>
                                <w:szCs w:val="15"/>
                              </w:rPr>
                              <w:t>出てくる。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53286" id="_x0000_t202" coordsize="21600,21600" o:spt="202" path="m,l,21600r21600,l21600,xe">
                <v:stroke joinstyle="miter"/>
                <v:path gradientshapeok="t" o:connecttype="rect"/>
              </v:shapetype>
              <v:shape id="テキスト ボックス 32" o:spid="_x0000_s1058" type="#_x0000_t202" style="position:absolute;left:0;text-align:left;margin-left:4.5pt;margin-top:1.25pt;width:299.45pt;height:129pt;z-index:251693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" fillcolor="window" strokecolor="black [3213]" strokeweight=".5pt">
                <v:textbox>
                  <w:txbxContent>
                    <w:p w:rsidR="00F474E5" w:rsidRPr="003A6003" w:rsidRDefault="00F474E5" w:rsidP="009523C4">
                      <w:pPr>
                        <w:spacing w:line="140" w:lineRule="exact"/>
                        <w:jc w:val="left"/>
                        <w:rPr>
                          <w:rFonts w:ascii="Meiryo UI" w:eastAsia="Meiryo UI" w:hAnsi="Meiryo UI"/>
                          <w:sz w:val="7"/>
                          <w:szCs w:val="15"/>
                        </w:rPr>
                      </w:pPr>
                    </w:p>
                    <w:p w:rsidR="0005749F" w:rsidRDefault="0005749F" w:rsidP="0005749F">
                      <w:pPr>
                        <w:spacing w:line="60" w:lineRule="exact"/>
                        <w:jc w:val="left"/>
                        <w:rPr>
                          <w:rFonts w:ascii="Meiryo UI" w:eastAsia="Meiryo UI" w:hAnsi="Meiryo UI"/>
                          <w:color w:val="000000" w:themeColor="text1"/>
                          <w:sz w:val="15"/>
                          <w:szCs w:val="15"/>
                        </w:rPr>
                      </w:pPr>
                    </w:p>
                    <w:p w:rsidR="000701C4" w:rsidRDefault="000701C4"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●「読書をしない」主な理由（R1</w:t>
                      </w:r>
                      <w:r w:rsidR="00BC1DE1">
                        <w:rPr>
                          <w:rFonts w:ascii="Meiryo UI" w:eastAsia="Meiryo UI" w:hAnsi="Meiryo UI" w:hint="eastAsia"/>
                          <w:color w:val="000000" w:themeColor="text1"/>
                          <w:sz w:val="15"/>
                          <w:szCs w:val="15"/>
                        </w:rPr>
                        <w:t>読書</w:t>
                      </w:r>
                      <w:r w:rsidR="007D2B38">
                        <w:rPr>
                          <w:rFonts w:ascii="Meiryo UI" w:eastAsia="Meiryo UI" w:hAnsi="Meiryo UI" w:hint="eastAsia"/>
                          <w:color w:val="000000" w:themeColor="text1"/>
                          <w:sz w:val="15"/>
                          <w:szCs w:val="15"/>
                        </w:rPr>
                        <w:t>調査</w:t>
                      </w:r>
                      <w:r>
                        <w:rPr>
                          <w:rFonts w:ascii="Meiryo UI" w:eastAsia="Meiryo UI" w:hAnsi="Meiryo UI" w:hint="eastAsia"/>
                          <w:color w:val="000000" w:themeColor="text1"/>
                          <w:sz w:val="15"/>
                          <w:szCs w:val="15"/>
                        </w:rPr>
                        <w:t>結果）</w:t>
                      </w:r>
                    </w:p>
                    <w:p w:rsidR="000701C4" w:rsidRP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「時間がない」</w:t>
                      </w:r>
                      <w:r w:rsidR="00BC1DE1">
                        <w:rPr>
                          <w:rFonts w:ascii="Meiryo UI" w:eastAsia="Meiryo UI" w:hAnsi="Meiryo UI" w:hint="eastAsia"/>
                          <w:color w:val="000000" w:themeColor="text1"/>
                          <w:sz w:val="15"/>
                          <w:szCs w:val="15"/>
                        </w:rPr>
                        <w:t xml:space="preserve"> </w:t>
                      </w:r>
                      <w:r w:rsidR="00431CEF">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読書時間を確保できない、読書のために時間を割かない</w:t>
                      </w:r>
                    </w:p>
                    <w:p w:rsidR="000701C4" w:rsidRPr="00B70221"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「読みたい本がない」</w:t>
                      </w:r>
                      <w:r w:rsidR="00BC1DE1">
                        <w:rPr>
                          <w:rFonts w:ascii="Meiryo UI" w:eastAsia="Meiryo UI" w:hAnsi="Meiryo UI" w:hint="eastAsia"/>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w:t>
                      </w:r>
                      <w:r w:rsidR="00B1797E">
                        <w:rPr>
                          <w:rFonts w:ascii="Meiryo UI" w:eastAsia="Meiryo UI" w:hAnsi="Meiryo UI" w:hint="eastAsia"/>
                          <w:color w:val="000000" w:themeColor="text1"/>
                          <w:sz w:val="15"/>
                          <w:szCs w:val="15"/>
                        </w:rPr>
                        <w:t>興味を持てるような本がない</w:t>
                      </w:r>
                    </w:p>
                    <w:p w:rsidR="000701C4" w:rsidRDefault="000701C4"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sidRPr="000701C4">
                        <w:rPr>
                          <w:rFonts w:ascii="Meiryo UI" w:eastAsia="Meiryo UI" w:hAnsi="Meiryo UI" w:hint="eastAsia"/>
                          <w:color w:val="000000" w:themeColor="text1"/>
                          <w:sz w:val="15"/>
                          <w:szCs w:val="15"/>
                        </w:rPr>
                        <w:t>「読むのがめんどう」</w:t>
                      </w:r>
                      <w:r w:rsidR="00BC1DE1">
                        <w:rPr>
                          <w:rFonts w:ascii="Meiryo UI" w:eastAsia="Meiryo UI" w:hAnsi="Meiryo UI" w:hint="eastAsia"/>
                          <w:color w:val="000000" w:themeColor="text1"/>
                          <w:sz w:val="15"/>
                          <w:szCs w:val="15"/>
                        </w:rPr>
                        <w:t xml:space="preserve"> </w:t>
                      </w:r>
                      <w:r w:rsidR="00431CEF">
                        <w:rPr>
                          <w:rFonts w:ascii="Meiryo UI" w:eastAsia="Meiryo UI" w:hAnsi="Meiryo UI"/>
                          <w:color w:val="000000" w:themeColor="text1"/>
                          <w:sz w:val="15"/>
                          <w:szCs w:val="15"/>
                        </w:rPr>
                        <w:t xml:space="preserve"> </w:t>
                      </w:r>
                      <w:r>
                        <w:rPr>
                          <w:rFonts w:ascii="Meiryo UI" w:eastAsia="Meiryo UI" w:hAnsi="Meiryo UI" w:hint="eastAsia"/>
                          <w:color w:val="000000" w:themeColor="text1"/>
                          <w:sz w:val="15"/>
                          <w:szCs w:val="15"/>
                        </w:rPr>
                        <w:t>➡</w:t>
                      </w:r>
                      <w:r w:rsidR="00BC1DE1">
                        <w:rPr>
                          <w:rFonts w:ascii="Meiryo UI" w:eastAsia="Meiryo UI" w:hAnsi="Meiryo UI" w:hint="eastAsia"/>
                          <w:color w:val="000000" w:themeColor="text1"/>
                          <w:sz w:val="15"/>
                          <w:szCs w:val="15"/>
                        </w:rPr>
                        <w:t xml:space="preserve"> 本を読むことが面倒、</w:t>
                      </w:r>
                      <w:r w:rsidR="0006251D">
                        <w:rPr>
                          <w:rFonts w:ascii="Meiryo UI" w:eastAsia="Meiryo UI" w:hAnsi="Meiryo UI" w:hint="eastAsia"/>
                          <w:color w:val="000000" w:themeColor="text1"/>
                          <w:sz w:val="15"/>
                          <w:szCs w:val="15"/>
                        </w:rPr>
                        <w:t>文字を</w:t>
                      </w:r>
                      <w:r w:rsidR="0006251D">
                        <w:rPr>
                          <w:rFonts w:ascii="Meiryo UI" w:eastAsia="Meiryo UI" w:hAnsi="Meiryo UI"/>
                          <w:color w:val="000000" w:themeColor="text1"/>
                          <w:sz w:val="15"/>
                          <w:szCs w:val="15"/>
                        </w:rPr>
                        <w:t>読むことが</w:t>
                      </w:r>
                      <w:r w:rsidR="00BC1DE1">
                        <w:rPr>
                          <w:rFonts w:ascii="Meiryo UI" w:eastAsia="Meiryo UI" w:hAnsi="Meiryo UI" w:hint="eastAsia"/>
                          <w:color w:val="000000" w:themeColor="text1"/>
                          <w:sz w:val="15"/>
                          <w:szCs w:val="15"/>
                        </w:rPr>
                        <w:t>苦手</w:t>
                      </w:r>
                    </w:p>
                    <w:p w:rsidR="00937C54" w:rsidRDefault="00937C54" w:rsidP="0005749F">
                      <w:pPr>
                        <w:spacing w:line="200" w:lineRule="exact"/>
                        <w:jc w:val="left"/>
                        <w:rPr>
                          <w:rFonts w:ascii="Meiryo UI" w:eastAsia="Meiryo UI" w:hAnsi="Meiryo UI"/>
                          <w:color w:val="000000" w:themeColor="text1"/>
                          <w:sz w:val="15"/>
                          <w:szCs w:val="15"/>
                        </w:rPr>
                      </w:pPr>
                    </w:p>
                    <w:p w:rsidR="000701C4" w:rsidRPr="00BC1DE1" w:rsidRDefault="00BC1DE1" w:rsidP="0005749F">
                      <w:pPr>
                        <w:spacing w:line="200" w:lineRule="exact"/>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w:t>
                      </w:r>
                      <w:r>
                        <w:rPr>
                          <w:rFonts w:ascii="Meiryo UI" w:eastAsia="Meiryo UI" w:hAnsi="Meiryo UI"/>
                          <w:color w:val="000000" w:themeColor="text1"/>
                          <w:sz w:val="15"/>
                          <w:szCs w:val="15"/>
                        </w:rPr>
                        <w:t>要因</w:t>
                      </w:r>
                    </w:p>
                    <w:p w:rsidR="00E540E2" w:rsidRDefault="00E540E2" w:rsidP="0005749F">
                      <w:pPr>
                        <w:spacing w:line="200" w:lineRule="exact"/>
                        <w:ind w:firstLineChars="100"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・部活</w:t>
                      </w:r>
                      <w:r>
                        <w:rPr>
                          <w:rFonts w:ascii="Meiryo UI" w:eastAsia="Meiryo UI" w:hAnsi="Meiryo UI"/>
                          <w:color w:val="000000" w:themeColor="text1"/>
                          <w:sz w:val="15"/>
                          <w:szCs w:val="15"/>
                        </w:rPr>
                        <w:t>や</w:t>
                      </w:r>
                      <w:r>
                        <w:rPr>
                          <w:rFonts w:ascii="Meiryo UI" w:eastAsia="Meiryo UI" w:hAnsi="Meiryo UI" w:hint="eastAsia"/>
                          <w:color w:val="000000" w:themeColor="text1"/>
                          <w:sz w:val="15"/>
                          <w:szCs w:val="15"/>
                        </w:rPr>
                        <w:t>塾など</w:t>
                      </w:r>
                      <w:r>
                        <w:rPr>
                          <w:rFonts w:ascii="Meiryo UI" w:eastAsia="Meiryo UI" w:hAnsi="Meiryo UI"/>
                          <w:color w:val="000000" w:themeColor="text1"/>
                          <w:sz w:val="15"/>
                          <w:szCs w:val="15"/>
                        </w:rPr>
                        <w:t>で、</w:t>
                      </w:r>
                      <w:r>
                        <w:rPr>
                          <w:rFonts w:ascii="Meiryo UI" w:eastAsia="Meiryo UI" w:hAnsi="Meiryo UI" w:hint="eastAsia"/>
                          <w:color w:val="000000" w:themeColor="text1"/>
                          <w:sz w:val="15"/>
                          <w:szCs w:val="15"/>
                        </w:rPr>
                        <w:t>読書を</w:t>
                      </w:r>
                      <w:r>
                        <w:rPr>
                          <w:rFonts w:ascii="Meiryo UI" w:eastAsia="Meiryo UI" w:hAnsi="Meiryo UI"/>
                          <w:color w:val="000000" w:themeColor="text1"/>
                          <w:sz w:val="15"/>
                          <w:szCs w:val="15"/>
                        </w:rPr>
                        <w:t>する</w:t>
                      </w:r>
                      <w:r>
                        <w:rPr>
                          <w:rFonts w:ascii="Meiryo UI" w:eastAsia="Meiryo UI" w:hAnsi="Meiryo UI" w:hint="eastAsia"/>
                          <w:color w:val="000000" w:themeColor="text1"/>
                          <w:sz w:val="15"/>
                          <w:szCs w:val="15"/>
                        </w:rPr>
                        <w:t>時間がない。</w:t>
                      </w:r>
                    </w:p>
                    <w:p w:rsidR="00BA5EC1" w:rsidRPr="00BA5EC1" w:rsidRDefault="00BA5EC1" w:rsidP="0005749F">
                      <w:pPr>
                        <w:spacing w:line="200" w:lineRule="exact"/>
                        <w:ind w:firstLine="150"/>
                        <w:jc w:val="left"/>
                        <w:rPr>
                          <w:rFonts w:ascii="Meiryo UI" w:eastAsia="Meiryo UI" w:hAnsi="Meiryo UI"/>
                          <w:color w:val="000000" w:themeColor="text1"/>
                          <w:sz w:val="15"/>
                          <w:szCs w:val="15"/>
                        </w:rPr>
                      </w:pPr>
                      <w:r>
                        <w:rPr>
                          <w:rFonts w:ascii="Meiryo UI" w:eastAsia="Meiryo UI" w:hAnsi="Meiryo UI" w:hint="eastAsia"/>
                          <w:color w:val="000000" w:themeColor="text1"/>
                          <w:sz w:val="15"/>
                          <w:szCs w:val="15"/>
                        </w:rPr>
                        <w:t>・どの年代</w:t>
                      </w:r>
                      <w:r>
                        <w:rPr>
                          <w:rFonts w:ascii="Meiryo UI" w:eastAsia="Meiryo UI" w:hAnsi="Meiryo UI"/>
                          <w:color w:val="000000" w:themeColor="text1"/>
                          <w:sz w:val="15"/>
                          <w:szCs w:val="15"/>
                        </w:rPr>
                        <w:t>も、</w:t>
                      </w:r>
                      <w:r>
                        <w:rPr>
                          <w:rFonts w:ascii="Meiryo UI" w:eastAsia="Meiryo UI" w:hAnsi="Meiryo UI" w:hint="eastAsia"/>
                          <w:color w:val="000000" w:themeColor="text1"/>
                          <w:sz w:val="15"/>
                          <w:szCs w:val="15"/>
                        </w:rPr>
                        <w:t>インターネット利用時間が</w:t>
                      </w:r>
                      <w:r>
                        <w:rPr>
                          <w:rFonts w:ascii="Meiryo UI" w:eastAsia="Meiryo UI" w:hAnsi="Meiryo UI"/>
                          <w:color w:val="000000" w:themeColor="text1"/>
                          <w:sz w:val="15"/>
                          <w:szCs w:val="15"/>
                        </w:rPr>
                        <w:t>増加している</w:t>
                      </w:r>
                      <w:r>
                        <w:rPr>
                          <w:rFonts w:ascii="Meiryo UI" w:eastAsia="Meiryo UI" w:hAnsi="Meiryo UI" w:hint="eastAsia"/>
                          <w:color w:val="000000" w:themeColor="text1"/>
                          <w:sz w:val="15"/>
                          <w:szCs w:val="15"/>
                        </w:rPr>
                        <w:t>。</w:t>
                      </w:r>
                    </w:p>
                    <w:p w:rsidR="00273853"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・インターネットでのSNSやゲーム</w:t>
                      </w:r>
                      <w:r w:rsidRPr="00713EA3">
                        <w:rPr>
                          <w:rFonts w:ascii="Meiryo UI" w:eastAsia="Meiryo UI" w:hAnsi="Meiryo UI"/>
                          <w:color w:val="000000" w:themeColor="text1"/>
                          <w:sz w:val="15"/>
                          <w:szCs w:val="15"/>
                        </w:rPr>
                        <w:t>、</w:t>
                      </w:r>
                      <w:r w:rsidRPr="00713EA3">
                        <w:rPr>
                          <w:rFonts w:ascii="Meiryo UI" w:eastAsia="Meiryo UI" w:hAnsi="Meiryo UI" w:hint="eastAsia"/>
                          <w:color w:val="000000" w:themeColor="text1"/>
                          <w:sz w:val="15"/>
                          <w:szCs w:val="15"/>
                        </w:rPr>
                        <w:t>動画</w:t>
                      </w:r>
                      <w:r w:rsidRPr="00713EA3">
                        <w:rPr>
                          <w:rFonts w:ascii="Meiryo UI" w:eastAsia="Meiryo UI" w:hAnsi="Meiryo UI"/>
                          <w:color w:val="000000" w:themeColor="text1"/>
                          <w:sz w:val="15"/>
                          <w:szCs w:val="15"/>
                        </w:rPr>
                        <w:t>視聴</w:t>
                      </w:r>
                      <w:r w:rsidRPr="00713EA3">
                        <w:rPr>
                          <w:rFonts w:ascii="Meiryo UI" w:eastAsia="Meiryo UI" w:hAnsi="Meiryo UI" w:hint="eastAsia"/>
                          <w:color w:val="000000" w:themeColor="text1"/>
                          <w:sz w:val="15"/>
                          <w:szCs w:val="15"/>
                        </w:rPr>
                        <w:t>など、興味・</w:t>
                      </w:r>
                      <w:r w:rsidRPr="00713EA3">
                        <w:rPr>
                          <w:rFonts w:ascii="Meiryo UI" w:eastAsia="Meiryo UI" w:hAnsi="Meiryo UI"/>
                          <w:color w:val="000000" w:themeColor="text1"/>
                          <w:sz w:val="15"/>
                          <w:szCs w:val="15"/>
                        </w:rPr>
                        <w:t>関心が他</w:t>
                      </w:r>
                      <w:r w:rsidRPr="00713EA3">
                        <w:rPr>
                          <w:rFonts w:ascii="Meiryo UI" w:eastAsia="Meiryo UI" w:hAnsi="Meiryo UI" w:hint="eastAsia"/>
                          <w:color w:val="000000" w:themeColor="text1"/>
                          <w:sz w:val="15"/>
                          <w:szCs w:val="15"/>
                        </w:rPr>
                        <w:t>のところに向いており、読書</w:t>
                      </w:r>
                    </w:p>
                    <w:p w:rsidR="00F474E5" w:rsidRDefault="00F474E5" w:rsidP="0005749F">
                      <w:pPr>
                        <w:spacing w:line="200" w:lineRule="exact"/>
                        <w:ind w:firstLineChars="150" w:firstLine="225"/>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のために</w:t>
                      </w:r>
                      <w:r w:rsidRPr="00713EA3">
                        <w:rPr>
                          <w:rFonts w:ascii="Meiryo UI" w:eastAsia="Meiryo UI" w:hAnsi="Meiryo UI"/>
                          <w:color w:val="000000" w:themeColor="text1"/>
                          <w:sz w:val="15"/>
                          <w:szCs w:val="15"/>
                        </w:rPr>
                        <w:t>時間</w:t>
                      </w:r>
                      <w:r w:rsidRPr="00713EA3">
                        <w:rPr>
                          <w:rFonts w:ascii="Meiryo UI" w:eastAsia="Meiryo UI" w:hAnsi="Meiryo UI" w:hint="eastAsia"/>
                          <w:color w:val="000000" w:themeColor="text1"/>
                          <w:sz w:val="15"/>
                          <w:szCs w:val="15"/>
                        </w:rPr>
                        <w:t>を割かない中高生</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多い。</w:t>
                      </w:r>
                    </w:p>
                    <w:p w:rsidR="00D6505A" w:rsidRPr="00937C54" w:rsidRDefault="00F474E5" w:rsidP="0005749F">
                      <w:pPr>
                        <w:spacing w:line="200" w:lineRule="exact"/>
                        <w:ind w:firstLineChars="100" w:firstLine="150"/>
                        <w:jc w:val="left"/>
                        <w:rPr>
                          <w:rFonts w:ascii="Meiryo UI" w:eastAsia="Meiryo UI" w:hAnsi="Meiryo UI"/>
                          <w:color w:val="000000" w:themeColor="text1"/>
                          <w:sz w:val="15"/>
                          <w:szCs w:val="15"/>
                        </w:rPr>
                      </w:pPr>
                      <w:r w:rsidRPr="00713EA3">
                        <w:rPr>
                          <w:rFonts w:ascii="Meiryo UI" w:eastAsia="Meiryo UI" w:hAnsi="Meiryo UI" w:hint="eastAsia"/>
                          <w:color w:val="000000" w:themeColor="text1"/>
                          <w:sz w:val="15"/>
                          <w:szCs w:val="15"/>
                        </w:rPr>
                        <w:t>・</w:t>
                      </w:r>
                      <w:r w:rsidRPr="00713EA3">
                        <w:rPr>
                          <w:rFonts w:ascii="Meiryo UI" w:eastAsia="Meiryo UI" w:hAnsi="Meiryo UI"/>
                          <w:color w:val="000000" w:themeColor="text1"/>
                          <w:sz w:val="15"/>
                          <w:szCs w:val="15"/>
                        </w:rPr>
                        <w:t>小学校</w:t>
                      </w:r>
                      <w:r w:rsidRPr="00713EA3">
                        <w:rPr>
                          <w:rFonts w:ascii="Meiryo UI" w:eastAsia="Meiryo UI" w:hAnsi="Meiryo UI" w:hint="eastAsia"/>
                          <w:color w:val="000000" w:themeColor="text1"/>
                          <w:sz w:val="15"/>
                          <w:szCs w:val="15"/>
                        </w:rPr>
                        <w:t>中学</w:t>
                      </w:r>
                      <w:r w:rsidRPr="00713EA3">
                        <w:rPr>
                          <w:rFonts w:ascii="Meiryo UI" w:eastAsia="Meiryo UI" w:hAnsi="Meiryo UI"/>
                          <w:color w:val="000000" w:themeColor="text1"/>
                          <w:sz w:val="15"/>
                          <w:szCs w:val="15"/>
                        </w:rPr>
                        <w:t>年に上がると、</w:t>
                      </w:r>
                      <w:r w:rsidRPr="00713EA3">
                        <w:rPr>
                          <w:rFonts w:ascii="Meiryo UI" w:eastAsia="Meiryo UI" w:hAnsi="Meiryo UI" w:hint="eastAsia"/>
                          <w:color w:val="000000" w:themeColor="text1"/>
                          <w:sz w:val="15"/>
                          <w:szCs w:val="15"/>
                        </w:rPr>
                        <w:t>文字を</w:t>
                      </w:r>
                      <w:r w:rsidRPr="00713EA3">
                        <w:rPr>
                          <w:rFonts w:ascii="Meiryo UI" w:eastAsia="Meiryo UI" w:hAnsi="Meiryo UI"/>
                          <w:color w:val="000000" w:themeColor="text1"/>
                          <w:sz w:val="15"/>
                          <w:szCs w:val="15"/>
                        </w:rPr>
                        <w:t>読む</w:t>
                      </w:r>
                      <w:r w:rsidRPr="00713EA3">
                        <w:rPr>
                          <w:rFonts w:ascii="Meiryo UI" w:eastAsia="Meiryo UI" w:hAnsi="Meiryo UI" w:hint="eastAsia"/>
                          <w:color w:val="000000" w:themeColor="text1"/>
                          <w:sz w:val="15"/>
                          <w:szCs w:val="15"/>
                        </w:rPr>
                        <w:t>こと</w:t>
                      </w:r>
                      <w:r w:rsidRPr="00713EA3">
                        <w:rPr>
                          <w:rFonts w:ascii="Meiryo UI" w:eastAsia="Meiryo UI" w:hAnsi="Meiryo UI"/>
                          <w:color w:val="000000" w:themeColor="text1"/>
                          <w:sz w:val="15"/>
                          <w:szCs w:val="15"/>
                        </w:rPr>
                        <w:t>が</w:t>
                      </w:r>
                      <w:r w:rsidRPr="00713EA3">
                        <w:rPr>
                          <w:rFonts w:ascii="Meiryo UI" w:eastAsia="Meiryo UI" w:hAnsi="Meiryo UI" w:hint="eastAsia"/>
                          <w:color w:val="000000" w:themeColor="text1"/>
                          <w:sz w:val="15"/>
                          <w:szCs w:val="15"/>
                        </w:rPr>
                        <w:t>苦手な子ども</w:t>
                      </w:r>
                      <w:r w:rsidRPr="00713EA3">
                        <w:rPr>
                          <w:rFonts w:ascii="Meiryo UI" w:eastAsia="Meiryo UI" w:hAnsi="Meiryo UI"/>
                          <w:color w:val="000000" w:themeColor="text1"/>
                          <w:sz w:val="15"/>
                          <w:szCs w:val="15"/>
                        </w:rPr>
                        <w:t>が</w:t>
                      </w:r>
                      <w:r w:rsidR="00937C54">
                        <w:rPr>
                          <w:rFonts w:ascii="Meiryo UI" w:eastAsia="Meiryo UI" w:hAnsi="Meiryo UI" w:hint="eastAsia"/>
                          <w:color w:val="000000" w:themeColor="text1"/>
                          <w:sz w:val="15"/>
                          <w:szCs w:val="15"/>
                        </w:rPr>
                        <w:t>出てくる。</w:t>
                      </w:r>
                    </w:p>
                  </w:txbxContent>
                </v:textbox>
                <w10:wrap anchorx="margin"/>
              </v:shape>
            </w:pict>
          </mc:Fallback>
        </mc:AlternateContent>
      </w:r>
    </w:p>
    <w:p w:rsidR="00887B8A" w:rsidRDefault="00887B8A" w:rsidP="005C1ADC">
      <w:pPr>
        <w:spacing w:line="400" w:lineRule="exact"/>
        <w:rPr>
          <w:rFonts w:ascii="Meiryo UI" w:eastAsia="Meiryo UI" w:hAnsi="Meiryo UI"/>
          <w:b/>
          <w:sz w:val="22"/>
        </w:rPr>
      </w:pPr>
    </w:p>
    <w:p w:rsidR="00887B8A" w:rsidRDefault="00B23A5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1932672" behindDoc="0" locked="0" layoutInCell="1" allowOverlap="1" wp14:anchorId="13BB1A33" wp14:editId="0BE8C942">
                <wp:simplePos x="0" y="0"/>
                <wp:positionH relativeFrom="column">
                  <wp:posOffset>3979628</wp:posOffset>
                </wp:positionH>
                <wp:positionV relativeFrom="paragraph">
                  <wp:posOffset>219764</wp:posOffset>
                </wp:positionV>
                <wp:extent cx="318770" cy="1152939"/>
                <wp:effectExtent l="0" t="0" r="5080" b="9525"/>
                <wp:wrapNone/>
                <wp:docPr id="23" name="角丸四角形 23"/>
                <wp:cNvGraphicFramePr/>
                <a:graphic xmlns:a="http://schemas.openxmlformats.org/drawingml/2006/main">
                  <a:graphicData uri="http://schemas.microsoft.com/office/word/2010/wordprocessingShape">
                    <wps:wsp>
                      <wps:cNvSpPr/>
                      <wps:spPr>
                        <a:xfrm>
                          <a:off x="0" y="0"/>
                          <a:ext cx="318770" cy="1152939"/>
                        </a:xfrm>
                        <a:prstGeom prst="roundRect">
                          <a:avLst/>
                        </a:prstGeom>
                        <a:solidFill>
                          <a:schemeClr val="accent1">
                            <a:lumMod val="75000"/>
                          </a:schemeClr>
                        </a:solidFill>
                        <a:ln w="3175" cap="flat" cmpd="sng" algn="ctr">
                          <a:noFill/>
                          <a:prstDash val="solid"/>
                          <a:miter lim="800000"/>
                        </a:ln>
                        <a:effectLst/>
                      </wps:spPr>
                      <wps:txbx>
                        <w:txbxContent>
                          <w:p w:rsidR="00F474E5" w:rsidRPr="007101CA" w:rsidRDefault="007101CA" w:rsidP="003C1DD0">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府の重点的な施策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B1A33" id="角丸四角形 23" o:spid="_x0000_s1056" style="position:absolute;left:0;text-align:left;margin-left:313.35pt;margin-top:17.3pt;width:25.1pt;height:90.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" fillcolor="#2e74b5 [2404]" stroked="f" strokeweight=".25pt">
                <v:stroke joinstyle="miter"/>
                <v:textbox style="layout-flow:vertical-ideographic">
                  <w:txbxContent>
                    <w:p w:rsidR="00F474E5" w:rsidRPr="007101CA" w:rsidRDefault="007101CA" w:rsidP="003C1DD0">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府の重点的な施策</w:t>
                      </w:r>
                    </w:p>
                  </w:txbxContent>
                </v:textbox>
              </v:roundrect>
            </w:pict>
          </mc:Fallback>
        </mc:AlternateContent>
      </w:r>
      <w:r>
        <w:rPr>
          <w:rFonts w:ascii="Meiryo UI" w:eastAsia="Meiryo UI" w:hAnsi="Meiryo UI"/>
          <w:b/>
          <w:noProof/>
          <w:sz w:val="22"/>
        </w:rPr>
        <mc:AlternateContent>
          <mc:Choice Requires="wps">
            <w:drawing>
              <wp:anchor distT="0" distB="0" distL="114300" distR="114300" simplePos="0" relativeHeight="251679722" behindDoc="0" locked="0" layoutInCell="1" allowOverlap="1" wp14:anchorId="6D32BC01" wp14:editId="4E637689">
                <wp:simplePos x="0" y="0"/>
                <wp:positionH relativeFrom="margin">
                  <wp:align>right</wp:align>
                </wp:positionH>
                <wp:positionV relativeFrom="paragraph">
                  <wp:posOffset>211676</wp:posOffset>
                </wp:positionV>
                <wp:extent cx="5421630" cy="1152304"/>
                <wp:effectExtent l="0" t="0" r="26670" b="10160"/>
                <wp:wrapNone/>
                <wp:docPr id="62" name="正方形/長方形 62"/>
                <wp:cNvGraphicFramePr/>
                <a:graphic xmlns:a="http://schemas.openxmlformats.org/drawingml/2006/main">
                  <a:graphicData uri="http://schemas.microsoft.com/office/word/2010/wordprocessingShape">
                    <wps:wsp>
                      <wps:cNvSpPr/>
                      <wps:spPr>
                        <a:xfrm>
                          <a:off x="0" y="0"/>
                          <a:ext cx="5421630" cy="1152304"/>
                        </a:xfrm>
                        <a:prstGeom prst="rect">
                          <a:avLst/>
                        </a:prstGeom>
                        <a:noFill/>
                        <a:ln w="6350" cap="flat" cmpd="sng" algn="ctr">
                          <a:solidFill>
                            <a:schemeClr val="tx1"/>
                          </a:solidFill>
                          <a:prstDash val="solid"/>
                          <a:miter lim="800000"/>
                        </a:ln>
                        <a:effectLst/>
                      </wps:spPr>
                      <wps:txbx>
                        <w:txbxContent>
                          <w:p w:rsidR="00F474E5" w:rsidRPr="00AF412E" w:rsidRDefault="00F474E5" w:rsidP="00B23A54">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 xml:space="preserve">①読書活動普及・啓発 </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②乳幼児期の保護者や教育保育施設への読書活動支援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③中高生が</w:t>
                            </w:r>
                            <w:r w:rsidR="00BA047E">
                              <w:rPr>
                                <w:rFonts w:ascii="Meiryo UI" w:eastAsia="Meiryo UI" w:hAnsi="Meiryo UI" w:hint="eastAsia"/>
                                <w:sz w:val="15"/>
                                <w:szCs w:val="15"/>
                              </w:rPr>
                              <w:t>読書への興味・関心を高めるための、インターネットを活用した施策</w:t>
                            </w:r>
                          </w:p>
                          <w:p w:rsidR="00F474E5" w:rsidRPr="00047CD0" w:rsidRDefault="001057F6"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④支援が必要な子ども</w:t>
                            </w:r>
                            <w:r w:rsidR="00F474E5" w:rsidRPr="00047CD0">
                              <w:rPr>
                                <w:rFonts w:ascii="Meiryo UI" w:eastAsia="Meiryo UI" w:hAnsi="Meiryo UI" w:hint="eastAsia"/>
                                <w:sz w:val="15"/>
                                <w:szCs w:val="15"/>
                              </w:rPr>
                              <w:t>への読書活動支援</w:t>
                            </w:r>
                          </w:p>
                          <w:p w:rsidR="00F474E5" w:rsidRPr="00047CD0" w:rsidRDefault="00F474E5"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⑤子どもに本を届けるネットワークの整備</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⑥子どもの読書活動を進めるための組織（庁内子ども読書活動推進会議（</w:t>
                            </w:r>
                            <w:r w:rsidRPr="00AF412E">
                              <w:rPr>
                                <w:rFonts w:ascii="Meiryo UI" w:eastAsia="Meiryo UI" w:hAnsi="Meiryo UI"/>
                                <w:sz w:val="15"/>
                                <w:szCs w:val="15"/>
                              </w:rPr>
                              <w:t>WG））</w:t>
                            </w:r>
                            <w:r w:rsidRPr="00AF412E">
                              <w:rPr>
                                <w:rFonts w:ascii="Meiryo UI" w:eastAsia="Meiryo UI" w:hAnsi="Meiryo UI" w:hint="eastAsia"/>
                                <w:sz w:val="15"/>
                                <w:szCs w:val="15"/>
                              </w:rPr>
                              <w:t>の設置</w:t>
                            </w:r>
                          </w:p>
                          <w:p w:rsidR="00F474E5" w:rsidRPr="007101CA" w:rsidRDefault="00AF412E" w:rsidP="007101CA">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⑦電子書籍</w:t>
                            </w:r>
                            <w:r w:rsidRPr="00AF412E">
                              <w:rPr>
                                <w:rFonts w:ascii="Meiryo UI" w:eastAsia="Meiryo UI" w:hAnsi="Meiryo UI"/>
                                <w:sz w:val="15"/>
                                <w:szCs w:val="15"/>
                              </w:rPr>
                              <w:t>の</w:t>
                            </w:r>
                            <w:r w:rsidR="00047CD0">
                              <w:rPr>
                                <w:rFonts w:ascii="Meiryo UI" w:eastAsia="Meiryo UI" w:hAnsi="Meiryo UI" w:hint="eastAsia"/>
                                <w:sz w:val="15"/>
                                <w:szCs w:val="15"/>
                              </w:rPr>
                              <w:t>活用</w:t>
                            </w:r>
                            <w:r w:rsidRPr="00AF412E">
                              <w:rPr>
                                <w:rFonts w:ascii="Meiryo UI" w:eastAsia="Meiryo UI" w:hAnsi="Meiryo UI"/>
                                <w:sz w:val="15"/>
                                <w:szCs w:val="15"/>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C01" id="正方形/長方形 62" o:spid="_x0000_s1060" style="position:absolute;left:0;text-align:left;margin-left:375.7pt;margin-top:16.65pt;width:426.9pt;height:90.75pt;z-index:2516797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" filled="f" strokecolor="black [3213]" strokeweight=".5pt">
                <v:textbox>
                  <w:txbxContent>
                    <w:p w:rsidR="00F474E5" w:rsidRPr="00AF412E" w:rsidRDefault="00F474E5" w:rsidP="00B23A54">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 xml:space="preserve">①読書活動普及・啓発 </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②乳幼児期の保護者や教育保育施設への読書活動支援</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③中高生が</w:t>
                      </w:r>
                      <w:r w:rsidR="00BA047E">
                        <w:rPr>
                          <w:rFonts w:ascii="Meiryo UI" w:eastAsia="Meiryo UI" w:hAnsi="Meiryo UI" w:hint="eastAsia"/>
                          <w:sz w:val="15"/>
                          <w:szCs w:val="15"/>
                        </w:rPr>
                        <w:t>読書への興味・関心を高めるための、インターネットを活用した</w:t>
                      </w:r>
                      <w:bookmarkStart w:id="1" w:name="_GoBack"/>
                      <w:bookmarkEnd w:id="1"/>
                      <w:r w:rsidR="00BA047E">
                        <w:rPr>
                          <w:rFonts w:ascii="Meiryo UI" w:eastAsia="Meiryo UI" w:hAnsi="Meiryo UI" w:hint="eastAsia"/>
                          <w:sz w:val="15"/>
                          <w:szCs w:val="15"/>
                        </w:rPr>
                        <w:t>施策</w:t>
                      </w:r>
                    </w:p>
                    <w:p w:rsidR="00F474E5" w:rsidRPr="00047CD0" w:rsidRDefault="001057F6"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④支援が必要な子ども</w:t>
                      </w:r>
                      <w:r w:rsidR="00F474E5" w:rsidRPr="00047CD0">
                        <w:rPr>
                          <w:rFonts w:ascii="Meiryo UI" w:eastAsia="Meiryo UI" w:hAnsi="Meiryo UI" w:hint="eastAsia"/>
                          <w:sz w:val="15"/>
                          <w:szCs w:val="15"/>
                        </w:rPr>
                        <w:t>への読書活動支援</w:t>
                      </w:r>
                    </w:p>
                    <w:p w:rsidR="00F474E5" w:rsidRPr="00047CD0" w:rsidRDefault="00F474E5" w:rsidP="00C772F0">
                      <w:pPr>
                        <w:spacing w:line="240" w:lineRule="exact"/>
                        <w:ind w:firstLineChars="200" w:firstLine="300"/>
                        <w:rPr>
                          <w:rFonts w:ascii="Meiryo UI" w:eastAsia="Meiryo UI" w:hAnsi="Meiryo UI"/>
                          <w:sz w:val="15"/>
                          <w:szCs w:val="15"/>
                        </w:rPr>
                      </w:pPr>
                      <w:r w:rsidRPr="00047CD0">
                        <w:rPr>
                          <w:rFonts w:ascii="Meiryo UI" w:eastAsia="Meiryo UI" w:hAnsi="Meiryo UI" w:hint="eastAsia"/>
                          <w:sz w:val="15"/>
                          <w:szCs w:val="15"/>
                        </w:rPr>
                        <w:t>⑤子どもに本を届けるネットワークの整備</w:t>
                      </w:r>
                    </w:p>
                    <w:p w:rsidR="00F474E5" w:rsidRPr="00AF412E" w:rsidRDefault="00F474E5" w:rsidP="00C772F0">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⑥子どもの読書活動を進めるための組織（庁内子ども読書活動推進会議（</w:t>
                      </w:r>
                      <w:r w:rsidRPr="00AF412E">
                        <w:rPr>
                          <w:rFonts w:ascii="Meiryo UI" w:eastAsia="Meiryo UI" w:hAnsi="Meiryo UI"/>
                          <w:sz w:val="15"/>
                          <w:szCs w:val="15"/>
                        </w:rPr>
                        <w:t>WG））</w:t>
                      </w:r>
                      <w:r w:rsidRPr="00AF412E">
                        <w:rPr>
                          <w:rFonts w:ascii="Meiryo UI" w:eastAsia="Meiryo UI" w:hAnsi="Meiryo UI" w:hint="eastAsia"/>
                          <w:sz w:val="15"/>
                          <w:szCs w:val="15"/>
                        </w:rPr>
                        <w:t>の設置</w:t>
                      </w:r>
                    </w:p>
                    <w:p w:rsidR="00F474E5" w:rsidRPr="007101CA" w:rsidRDefault="00AF412E" w:rsidP="007101CA">
                      <w:pPr>
                        <w:spacing w:line="240" w:lineRule="exact"/>
                        <w:ind w:firstLineChars="200" w:firstLine="300"/>
                        <w:rPr>
                          <w:rFonts w:ascii="Meiryo UI" w:eastAsia="Meiryo UI" w:hAnsi="Meiryo UI"/>
                          <w:sz w:val="15"/>
                          <w:szCs w:val="15"/>
                        </w:rPr>
                      </w:pPr>
                      <w:r w:rsidRPr="00AF412E">
                        <w:rPr>
                          <w:rFonts w:ascii="Meiryo UI" w:eastAsia="Meiryo UI" w:hAnsi="Meiryo UI" w:hint="eastAsia"/>
                          <w:sz w:val="15"/>
                          <w:szCs w:val="15"/>
                        </w:rPr>
                        <w:t>⑦電子書籍</w:t>
                      </w:r>
                      <w:r w:rsidRPr="00AF412E">
                        <w:rPr>
                          <w:rFonts w:ascii="Meiryo UI" w:eastAsia="Meiryo UI" w:hAnsi="Meiryo UI"/>
                          <w:sz w:val="15"/>
                          <w:szCs w:val="15"/>
                        </w:rPr>
                        <w:t>の</w:t>
                      </w:r>
                      <w:r w:rsidR="00047CD0">
                        <w:rPr>
                          <w:rFonts w:ascii="Meiryo UI" w:eastAsia="Meiryo UI" w:hAnsi="Meiryo UI" w:hint="eastAsia"/>
                          <w:sz w:val="15"/>
                          <w:szCs w:val="15"/>
                        </w:rPr>
                        <w:t>活用</w:t>
                      </w:r>
                      <w:r w:rsidRPr="00AF412E">
                        <w:rPr>
                          <w:rFonts w:ascii="Meiryo UI" w:eastAsia="Meiryo UI" w:hAnsi="Meiryo UI"/>
                          <w:sz w:val="15"/>
                          <w:szCs w:val="15"/>
                        </w:rPr>
                        <w:t>検討</w:t>
                      </w:r>
                    </w:p>
                  </w:txbxContent>
                </v:textbox>
                <w10:wrap anchorx="margin"/>
              </v:rect>
            </w:pict>
          </mc:Fallback>
        </mc:AlternateContent>
      </w:r>
    </w:p>
    <w:p w:rsidR="00BF24CE" w:rsidRDefault="00BF24CE" w:rsidP="005C1ADC">
      <w:pPr>
        <w:spacing w:line="400" w:lineRule="exact"/>
        <w:rPr>
          <w:rFonts w:ascii="Meiryo UI" w:eastAsia="Meiryo UI" w:hAnsi="Meiryo UI"/>
          <w:b/>
          <w:sz w:val="22"/>
        </w:rPr>
      </w:pPr>
    </w:p>
    <w:p w:rsidR="00BF24CE" w:rsidRDefault="00BF24CE" w:rsidP="005C1ADC">
      <w:pPr>
        <w:spacing w:line="400" w:lineRule="exact"/>
        <w:rPr>
          <w:rFonts w:ascii="Meiryo UI" w:eastAsia="Meiryo UI" w:hAnsi="Meiryo UI"/>
          <w:b/>
          <w:sz w:val="22"/>
        </w:rPr>
      </w:pPr>
    </w:p>
    <w:p w:rsidR="00F65352" w:rsidRDefault="00F65352" w:rsidP="005C1ADC">
      <w:pPr>
        <w:spacing w:line="400" w:lineRule="exact"/>
        <w:rPr>
          <w:rFonts w:ascii="Meiryo UI" w:eastAsia="Meiryo UI" w:hAnsi="Meiryo UI"/>
          <w:b/>
          <w:sz w:val="22"/>
        </w:rPr>
      </w:pPr>
    </w:p>
    <w:p w:rsidR="00F65352" w:rsidRDefault="004141E2"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930624" behindDoc="0" locked="0" layoutInCell="1" allowOverlap="1" wp14:anchorId="4B5417F9" wp14:editId="74287E2D">
                <wp:simplePos x="0" y="0"/>
                <wp:positionH relativeFrom="margin">
                  <wp:posOffset>54610</wp:posOffset>
                </wp:positionH>
                <wp:positionV relativeFrom="paragraph">
                  <wp:posOffset>187681</wp:posOffset>
                </wp:positionV>
                <wp:extent cx="1689100" cy="256032"/>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689100" cy="256032"/>
                        </a:xfrm>
                        <a:prstGeom prst="roundRect">
                          <a:avLst/>
                        </a:prstGeom>
                        <a:solidFill>
                          <a:srgbClr val="5B9BD5">
                            <a:lumMod val="20000"/>
                            <a:lumOff val="80000"/>
                          </a:srgbClr>
                        </a:solidFill>
                        <a:ln w="3175" cap="flat" cmpd="sng" algn="ctr">
                          <a:solidFill>
                            <a:sysClr val="windowText" lastClr="000000"/>
                          </a:solidFill>
                          <a:prstDash val="solid"/>
                          <a:miter lim="800000"/>
                        </a:ln>
                        <a:effectLst/>
                      </wps:spPr>
                      <wps:txbx>
                        <w:txbxContent>
                          <w:p w:rsidR="00F474E5" w:rsidRPr="00E6683A" w:rsidRDefault="00F474E5" w:rsidP="001B3BDC">
                            <w:pPr>
                              <w:spacing w:line="180" w:lineRule="exact"/>
                              <w:jc w:val="center"/>
                              <w:rPr>
                                <w:rFonts w:ascii="Meiryo UI" w:eastAsia="Meiryo UI" w:hAnsi="Meiryo UI"/>
                                <w:b/>
                                <w:sz w:val="16"/>
                              </w:rPr>
                            </w:pPr>
                            <w:r w:rsidRPr="00E6683A">
                              <w:rPr>
                                <w:rFonts w:ascii="Meiryo UI" w:eastAsia="Meiryo UI" w:hAnsi="Meiryo UI" w:hint="eastAsia"/>
                                <w:b/>
                                <w:sz w:val="16"/>
                              </w:rPr>
                              <w:t>第４次</w:t>
                            </w:r>
                            <w:r w:rsidRPr="00E6683A">
                              <w:rPr>
                                <w:rFonts w:ascii="Meiryo UI" w:eastAsia="Meiryo UI" w:hAnsi="Meiryo UI"/>
                                <w:b/>
                                <w:sz w:val="16"/>
                              </w:rPr>
                              <w:t>計画の</w:t>
                            </w:r>
                            <w:r w:rsidRPr="00E6683A">
                              <w:rPr>
                                <w:rFonts w:ascii="Meiryo UI" w:eastAsia="Meiryo UI" w:hAnsi="Meiryo UI" w:hint="eastAsia"/>
                                <w:b/>
                                <w:sz w:val="16"/>
                              </w:rPr>
                              <w:t>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417F9" id="角丸四角形 22" o:spid="_x0000_s1059" style="position:absolute;left:0;text-align:left;margin-left:4.3pt;margin-top:14.8pt;width:133pt;height:20.1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" fillcolor="#deebf7" strokecolor="windowText" strokeweight=".25pt">
                <v:stroke joinstyle="miter"/>
                <v:textbox>
                  <w:txbxContent>
                    <w:p w:rsidR="00F474E5" w:rsidRPr="00E6683A" w:rsidRDefault="00F474E5" w:rsidP="001B3BDC">
                      <w:pPr>
                        <w:spacing w:line="180" w:lineRule="exact"/>
                        <w:jc w:val="center"/>
                        <w:rPr>
                          <w:rFonts w:ascii="Meiryo UI" w:eastAsia="Meiryo UI" w:hAnsi="Meiryo UI"/>
                          <w:b/>
                          <w:sz w:val="16"/>
                        </w:rPr>
                      </w:pPr>
                      <w:r w:rsidRPr="00E6683A">
                        <w:rPr>
                          <w:rFonts w:ascii="Meiryo UI" w:eastAsia="Meiryo UI" w:hAnsi="Meiryo UI" w:hint="eastAsia"/>
                          <w:b/>
                          <w:sz w:val="16"/>
                        </w:rPr>
                        <w:t>第４次</w:t>
                      </w:r>
                      <w:r w:rsidRPr="00E6683A">
                        <w:rPr>
                          <w:rFonts w:ascii="Meiryo UI" w:eastAsia="Meiryo UI" w:hAnsi="Meiryo UI"/>
                          <w:b/>
                          <w:sz w:val="16"/>
                        </w:rPr>
                        <w:t>計画の</w:t>
                      </w:r>
                      <w:r w:rsidRPr="00E6683A">
                        <w:rPr>
                          <w:rFonts w:ascii="Meiryo UI" w:eastAsia="Meiryo UI" w:hAnsi="Meiryo UI" w:hint="eastAsia"/>
                          <w:b/>
                          <w:sz w:val="16"/>
                        </w:rPr>
                        <w:t>方向性</w:t>
                      </w:r>
                    </w:p>
                  </w:txbxContent>
                </v:textbox>
                <w10:wrap anchorx="margin"/>
              </v:roundrect>
            </w:pict>
          </mc:Fallback>
        </mc:AlternateContent>
      </w:r>
    </w:p>
    <w:p w:rsidR="00F65352" w:rsidRDefault="00B23A54" w:rsidP="005C1ADC">
      <w:pPr>
        <w:spacing w:line="400" w:lineRule="exact"/>
        <w:rPr>
          <w:rFonts w:ascii="Meiryo UI" w:eastAsia="Meiryo UI" w:hAnsi="Meiryo UI"/>
          <w:b/>
          <w:sz w:val="22"/>
        </w:rPr>
      </w:pPr>
      <w:r>
        <w:rPr>
          <w:rFonts w:ascii="Meiryo UI" w:eastAsia="Meiryo UI" w:hAnsi="Meiryo UI" w:hint="eastAsia"/>
          <w:b/>
          <w:noProof/>
          <w:sz w:val="22"/>
        </w:rPr>
        <mc:AlternateContent>
          <mc:Choice Requires="wps">
            <w:drawing>
              <wp:anchor distT="0" distB="0" distL="114300" distR="114300" simplePos="0" relativeHeight="252161024" behindDoc="0" locked="0" layoutInCell="1" allowOverlap="1" wp14:anchorId="3CA27BF7" wp14:editId="407A82AE">
                <wp:simplePos x="0" y="0"/>
                <wp:positionH relativeFrom="column">
                  <wp:posOffset>3979628</wp:posOffset>
                </wp:positionH>
                <wp:positionV relativeFrom="paragraph">
                  <wp:posOffset>166315</wp:posOffset>
                </wp:positionV>
                <wp:extent cx="318135" cy="898580"/>
                <wp:effectExtent l="0" t="0" r="5715" b="0"/>
                <wp:wrapNone/>
                <wp:docPr id="14" name="角丸四角形 14"/>
                <wp:cNvGraphicFramePr/>
                <a:graphic xmlns:a="http://schemas.openxmlformats.org/drawingml/2006/main">
                  <a:graphicData uri="http://schemas.microsoft.com/office/word/2010/wordprocessingShape">
                    <wps:wsp>
                      <wps:cNvSpPr/>
                      <wps:spPr>
                        <a:xfrm>
                          <a:off x="0" y="0"/>
                          <a:ext cx="318135" cy="898580"/>
                        </a:xfrm>
                        <a:prstGeom prst="roundRect">
                          <a:avLst/>
                        </a:prstGeom>
                        <a:solidFill>
                          <a:srgbClr val="5B9BD5">
                            <a:lumMod val="75000"/>
                          </a:srgbClr>
                        </a:solidFill>
                        <a:ln w="3175" cap="flat" cmpd="sng" algn="ctr">
                          <a:noFill/>
                          <a:prstDash val="solid"/>
                          <a:miter lim="800000"/>
                        </a:ln>
                        <a:effectLst/>
                      </wps:spPr>
                      <wps:txbx>
                        <w:txbxContent>
                          <w:p w:rsidR="009179F7" w:rsidRPr="007101CA" w:rsidRDefault="009179F7" w:rsidP="009179F7">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成果</w:t>
                            </w:r>
                            <w:r w:rsidRPr="007101CA">
                              <w:rPr>
                                <w:rFonts w:ascii="Meiryo UI" w:eastAsia="Meiryo UI" w:hAnsi="Meiryo UI"/>
                                <w:color w:val="FFFFFF" w:themeColor="background1"/>
                                <w:sz w:val="14"/>
                                <w:szCs w:val="14"/>
                              </w:rPr>
                              <w:t>指標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27BF7" id="角丸四角形 14" o:spid="_x0000_s1062" style="position:absolute;left:0;text-align:left;margin-left:313.35pt;margin-top:13.1pt;width:25.05pt;height:70.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" fillcolor="#2e75b6" stroked="f" strokeweight=".25pt">
                <v:stroke joinstyle="miter"/>
                <v:textbox style="layout-flow:vertical-ideographic">
                  <w:txbxContent>
                    <w:p w:rsidR="009179F7" w:rsidRPr="007101CA" w:rsidRDefault="009179F7" w:rsidP="009179F7">
                      <w:pPr>
                        <w:spacing w:line="180" w:lineRule="exact"/>
                        <w:jc w:val="center"/>
                        <w:rPr>
                          <w:rFonts w:ascii="Meiryo UI" w:eastAsia="Meiryo UI" w:hAnsi="Meiryo UI"/>
                          <w:color w:val="FFFFFF" w:themeColor="background1"/>
                          <w:sz w:val="14"/>
                          <w:szCs w:val="14"/>
                        </w:rPr>
                      </w:pPr>
                      <w:r w:rsidRPr="007101CA">
                        <w:rPr>
                          <w:rFonts w:ascii="Meiryo UI" w:eastAsia="Meiryo UI" w:hAnsi="Meiryo UI" w:hint="eastAsia"/>
                          <w:color w:val="FFFFFF" w:themeColor="background1"/>
                          <w:sz w:val="14"/>
                          <w:szCs w:val="14"/>
                        </w:rPr>
                        <w:t>成果</w:t>
                      </w:r>
                      <w:r w:rsidRPr="007101CA">
                        <w:rPr>
                          <w:rFonts w:ascii="Meiryo UI" w:eastAsia="Meiryo UI" w:hAnsi="Meiryo UI"/>
                          <w:color w:val="FFFFFF" w:themeColor="background1"/>
                          <w:sz w:val="14"/>
                          <w:szCs w:val="14"/>
                        </w:rPr>
                        <w:t>指標</w:t>
                      </w:r>
                    </w:p>
                  </w:txbxContent>
                </v:textbox>
              </v:roundrect>
            </w:pict>
          </mc:Fallback>
        </mc:AlternateContent>
      </w:r>
      <w:r>
        <w:rPr>
          <w:rFonts w:ascii="Meiryo UI" w:eastAsia="Meiryo UI" w:hAnsi="Meiryo UI"/>
          <w:b/>
          <w:noProof/>
          <w:sz w:val="22"/>
        </w:rPr>
        <mc:AlternateContent>
          <mc:Choice Requires="wps">
            <w:drawing>
              <wp:anchor distT="0" distB="0" distL="114300" distR="114300" simplePos="0" relativeHeight="252158976" behindDoc="1" locked="0" layoutInCell="1" allowOverlap="1" wp14:anchorId="7CEB6A9D" wp14:editId="6E65F335">
                <wp:simplePos x="0" y="0"/>
                <wp:positionH relativeFrom="margin">
                  <wp:posOffset>4333875</wp:posOffset>
                </wp:positionH>
                <wp:positionV relativeFrom="paragraph">
                  <wp:posOffset>152400</wp:posOffset>
                </wp:positionV>
                <wp:extent cx="5413375" cy="899795"/>
                <wp:effectExtent l="0" t="0" r="15875" b="14605"/>
                <wp:wrapNone/>
                <wp:docPr id="13" name="正方形/長方形 13"/>
                <wp:cNvGraphicFramePr/>
                <a:graphic xmlns:a="http://schemas.openxmlformats.org/drawingml/2006/main">
                  <a:graphicData uri="http://schemas.microsoft.com/office/word/2010/wordprocessingShape">
                    <wps:wsp>
                      <wps:cNvSpPr/>
                      <wps:spPr>
                        <a:xfrm>
                          <a:off x="0" y="0"/>
                          <a:ext cx="5413375" cy="899795"/>
                        </a:xfrm>
                        <a:prstGeom prst="rect">
                          <a:avLst/>
                        </a:prstGeom>
                        <a:noFill/>
                        <a:ln w="6350" cap="flat" cmpd="sng" algn="ctr">
                          <a:solidFill>
                            <a:sysClr val="windowText" lastClr="000000"/>
                          </a:solidFill>
                          <a:prstDash val="solid"/>
                          <a:miter lim="800000"/>
                        </a:ln>
                        <a:effectLst/>
                      </wps:spPr>
                      <wps:txb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読書のために時間を割かない、興味を持てるような本がない、本を読むことが苦手など、発達段階によって異なる理由で読書活動ができていない</w:t>
                            </w:r>
                            <w:r w:rsidR="00A011B6" w:rsidRPr="00217ABD">
                              <w:rPr>
                                <w:rFonts w:ascii="Meiryo UI" w:eastAsia="Meiryo UI" w:hAnsi="Meiryo UI" w:hint="eastAsia"/>
                                <w:sz w:val="15"/>
                                <w:szCs w:val="15"/>
                              </w:rPr>
                              <w:t>子ども</w:t>
                            </w:r>
                            <w:r w:rsidR="00200D96" w:rsidRPr="00217ABD">
                              <w:rPr>
                                <w:rFonts w:ascii="Meiryo UI" w:eastAsia="Meiryo UI" w:hAnsi="Meiryo UI" w:hint="eastAsia"/>
                                <w:sz w:val="15"/>
                                <w:szCs w:val="15"/>
                              </w:rPr>
                              <w:t>を減らすという観点から、不読率の改善を成果指標と設定する。</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Default="00040A4C" w:rsidP="000E27CD">
                            <w:pPr>
                              <w:spacing w:line="240" w:lineRule="exact"/>
                              <w:jc w:val="left"/>
                              <w:rPr>
                                <w:rFonts w:ascii="Meiryo UI" w:eastAsia="Meiryo UI" w:hAnsi="Meiryo UI"/>
                                <w:sz w:val="14"/>
                                <w:szCs w:val="14"/>
                              </w:rPr>
                            </w:pPr>
                            <w:r>
                              <w:rPr>
                                <w:rFonts w:ascii="Meiryo UI" w:eastAsia="Meiryo UI" w:hAnsi="Meiryo UI" w:hint="eastAsia"/>
                                <w:b/>
                                <w:sz w:val="16"/>
                                <w:u w:val="single"/>
                              </w:rPr>
                              <w:t>「本を</w:t>
                            </w:r>
                            <w:r>
                              <w:rPr>
                                <w:rFonts w:ascii="Meiryo UI" w:eastAsia="Meiryo UI" w:hAnsi="Meiryo UI"/>
                                <w:b/>
                                <w:sz w:val="16"/>
                                <w:u w:val="single"/>
                              </w:rPr>
                              <w:t>全く読まない子ども」</w:t>
                            </w:r>
                            <w:r w:rsidR="002833B2">
                              <w:rPr>
                                <w:rFonts w:ascii="Meiryo UI" w:eastAsia="Meiryo UI" w:hAnsi="Meiryo UI" w:hint="eastAsia"/>
                                <w:b/>
                                <w:sz w:val="16"/>
                                <w:u w:val="single"/>
                              </w:rPr>
                              <w:t>（不読率</w:t>
                            </w:r>
                            <w:r w:rsidR="002833B2">
                              <w:rPr>
                                <w:rFonts w:ascii="Meiryo UI" w:eastAsia="Meiryo UI" w:hAnsi="Meiryo UI"/>
                                <w:b/>
                                <w:sz w:val="16"/>
                                <w:u w:val="single"/>
                              </w:rPr>
                              <w:t>）</w:t>
                            </w:r>
                            <w:r>
                              <w:rPr>
                                <w:rFonts w:ascii="Meiryo UI" w:eastAsia="Meiryo UI" w:hAnsi="Meiryo UI" w:hint="eastAsia"/>
                                <w:b/>
                                <w:sz w:val="16"/>
                                <w:u w:val="single"/>
                              </w:rPr>
                              <w:t>の割合</w:t>
                            </w:r>
                            <w:r>
                              <w:rPr>
                                <w:rFonts w:ascii="Meiryo UI" w:eastAsia="Meiryo UI" w:hAnsi="Meiryo UI"/>
                                <w:b/>
                                <w:sz w:val="16"/>
                                <w:u w:val="single"/>
                              </w:rPr>
                              <w:t>を</w:t>
                            </w:r>
                            <w:r>
                              <w:rPr>
                                <w:rFonts w:ascii="Meiryo UI" w:eastAsia="Meiryo UI" w:hAnsi="Meiryo UI" w:hint="eastAsia"/>
                                <w:b/>
                                <w:sz w:val="16"/>
                                <w:u w:val="single"/>
                              </w:rPr>
                              <w:t>全国</w:t>
                            </w:r>
                            <w:r>
                              <w:rPr>
                                <w:rFonts w:ascii="Meiryo UI" w:eastAsia="Meiryo UI" w:hAnsi="Meiryo UI"/>
                                <w:b/>
                                <w:sz w:val="16"/>
                                <w:u w:val="single"/>
                              </w:rPr>
                              <w:t>平均以下とする</w:t>
                            </w:r>
                            <w:r>
                              <w:rPr>
                                <w:rFonts w:ascii="Meiryo UI" w:eastAsia="Meiryo UI" w:hAnsi="Meiryo UI" w:hint="eastAsia"/>
                                <w:b/>
                                <w:sz w:val="16"/>
                                <w:u w:val="single"/>
                              </w:rPr>
                              <w:t>。（令和</w:t>
                            </w:r>
                            <w:r>
                              <w:rPr>
                                <w:rFonts w:ascii="Meiryo UI" w:eastAsia="Meiryo UI" w:hAnsi="Meiryo UI"/>
                                <w:b/>
                                <w:sz w:val="16"/>
                                <w:u w:val="single"/>
                              </w:rPr>
                              <w:t>７</w:t>
                            </w:r>
                            <w:r>
                              <w:rPr>
                                <w:rFonts w:ascii="Meiryo UI" w:eastAsia="Meiryo UI" w:hAnsi="Meiryo UI" w:hint="eastAsia"/>
                                <w:b/>
                                <w:sz w:val="16"/>
                                <w:u w:val="single"/>
                              </w:rPr>
                              <w:t>年度</w:t>
                            </w:r>
                            <w:r w:rsidR="009934B3">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6A9D" id="正方形/長方形 13" o:spid="_x0000_s1063" style="position:absolute;left:0;text-align:left;margin-left:341.25pt;margin-top:12pt;width:426.25pt;height:70.85pt;z-index:-25115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" filled="f" strokecolor="windowText" strokeweight=".5pt">
                <v:textbox>
                  <w:txbxContent>
                    <w:p w:rsidR="009179F7" w:rsidRPr="00217ABD" w:rsidRDefault="00EB7534" w:rsidP="00EB7534">
                      <w:pPr>
                        <w:spacing w:line="220" w:lineRule="exact"/>
                        <w:jc w:val="left"/>
                        <w:rPr>
                          <w:rFonts w:ascii="Meiryo UI" w:eastAsia="Meiryo UI" w:hAnsi="Meiryo UI"/>
                          <w:sz w:val="15"/>
                          <w:szCs w:val="15"/>
                        </w:rPr>
                      </w:pPr>
                      <w:r w:rsidRPr="00217ABD">
                        <w:rPr>
                          <w:rFonts w:ascii="Meiryo UI" w:eastAsia="Meiryo UI" w:hAnsi="Meiryo UI" w:hint="eastAsia"/>
                          <w:sz w:val="15"/>
                          <w:szCs w:val="15"/>
                        </w:rPr>
                        <w:t>読書のために時間を割かない、興味を持てるような本がない、本を読むことが苦手など、発達段階によって異なる理由で読書活動ができていない</w:t>
                      </w:r>
                      <w:r w:rsidR="00A011B6" w:rsidRPr="00217ABD">
                        <w:rPr>
                          <w:rFonts w:ascii="Meiryo UI" w:eastAsia="Meiryo UI" w:hAnsi="Meiryo UI" w:hint="eastAsia"/>
                          <w:sz w:val="15"/>
                          <w:szCs w:val="15"/>
                        </w:rPr>
                        <w:t>子ども</w:t>
                      </w:r>
                      <w:r w:rsidR="00200D96" w:rsidRPr="00217ABD">
                        <w:rPr>
                          <w:rFonts w:ascii="Meiryo UI" w:eastAsia="Meiryo UI" w:hAnsi="Meiryo UI" w:hint="eastAsia"/>
                          <w:sz w:val="15"/>
                          <w:szCs w:val="15"/>
                        </w:rPr>
                        <w:t>を減らすという観点から、不読率の改善を成果指標と設定する。</w:t>
                      </w:r>
                    </w:p>
                    <w:p w:rsidR="00AF412E" w:rsidRPr="00AF412E" w:rsidRDefault="00AF412E" w:rsidP="00AF412E">
                      <w:pPr>
                        <w:spacing w:line="100" w:lineRule="exact"/>
                        <w:ind w:firstLineChars="100" w:firstLine="160"/>
                        <w:jc w:val="left"/>
                        <w:rPr>
                          <w:rFonts w:ascii="Meiryo UI" w:eastAsia="Meiryo UI" w:hAnsi="Meiryo UI"/>
                          <w:sz w:val="16"/>
                        </w:rPr>
                      </w:pPr>
                    </w:p>
                    <w:p w:rsidR="00040A4C" w:rsidRDefault="00040A4C" w:rsidP="000E27CD">
                      <w:pPr>
                        <w:spacing w:line="240" w:lineRule="exact"/>
                        <w:jc w:val="left"/>
                        <w:rPr>
                          <w:rFonts w:ascii="Meiryo UI" w:eastAsia="Meiryo UI" w:hAnsi="Meiryo UI" w:hint="eastAsia"/>
                          <w:sz w:val="14"/>
                          <w:szCs w:val="14"/>
                        </w:rPr>
                      </w:pPr>
                      <w:r>
                        <w:rPr>
                          <w:rFonts w:ascii="Meiryo UI" w:eastAsia="Meiryo UI" w:hAnsi="Meiryo UI" w:hint="eastAsia"/>
                          <w:b/>
                          <w:sz w:val="16"/>
                          <w:u w:val="single"/>
                        </w:rPr>
                        <w:t>「本を</w:t>
                      </w:r>
                      <w:r>
                        <w:rPr>
                          <w:rFonts w:ascii="Meiryo UI" w:eastAsia="Meiryo UI" w:hAnsi="Meiryo UI"/>
                          <w:b/>
                          <w:sz w:val="16"/>
                          <w:u w:val="single"/>
                        </w:rPr>
                        <w:t>全く読まない子ども」</w:t>
                      </w:r>
                      <w:r w:rsidR="002833B2">
                        <w:rPr>
                          <w:rFonts w:ascii="Meiryo UI" w:eastAsia="Meiryo UI" w:hAnsi="Meiryo UI" w:hint="eastAsia"/>
                          <w:b/>
                          <w:sz w:val="16"/>
                          <w:u w:val="single"/>
                        </w:rPr>
                        <w:t>（不読率</w:t>
                      </w:r>
                      <w:r w:rsidR="002833B2">
                        <w:rPr>
                          <w:rFonts w:ascii="Meiryo UI" w:eastAsia="Meiryo UI" w:hAnsi="Meiryo UI"/>
                          <w:b/>
                          <w:sz w:val="16"/>
                          <w:u w:val="single"/>
                        </w:rPr>
                        <w:t>）</w:t>
                      </w:r>
                      <w:r>
                        <w:rPr>
                          <w:rFonts w:ascii="Meiryo UI" w:eastAsia="Meiryo UI" w:hAnsi="Meiryo UI" w:hint="eastAsia"/>
                          <w:b/>
                          <w:sz w:val="16"/>
                          <w:u w:val="single"/>
                        </w:rPr>
                        <w:t>の割合</w:t>
                      </w:r>
                      <w:r>
                        <w:rPr>
                          <w:rFonts w:ascii="Meiryo UI" w:eastAsia="Meiryo UI" w:hAnsi="Meiryo UI"/>
                          <w:b/>
                          <w:sz w:val="16"/>
                          <w:u w:val="single"/>
                        </w:rPr>
                        <w:t>を</w:t>
                      </w:r>
                      <w:r>
                        <w:rPr>
                          <w:rFonts w:ascii="Meiryo UI" w:eastAsia="Meiryo UI" w:hAnsi="Meiryo UI" w:hint="eastAsia"/>
                          <w:b/>
                          <w:sz w:val="16"/>
                          <w:u w:val="single"/>
                        </w:rPr>
                        <w:t>全国</w:t>
                      </w:r>
                      <w:r>
                        <w:rPr>
                          <w:rFonts w:ascii="Meiryo UI" w:eastAsia="Meiryo UI" w:hAnsi="Meiryo UI"/>
                          <w:b/>
                          <w:sz w:val="16"/>
                          <w:u w:val="single"/>
                        </w:rPr>
                        <w:t>平均以下とする</w:t>
                      </w:r>
                      <w:r>
                        <w:rPr>
                          <w:rFonts w:ascii="Meiryo UI" w:eastAsia="Meiryo UI" w:hAnsi="Meiryo UI" w:hint="eastAsia"/>
                          <w:b/>
                          <w:sz w:val="16"/>
                          <w:u w:val="single"/>
                        </w:rPr>
                        <w:t>。（令和</w:t>
                      </w:r>
                      <w:r>
                        <w:rPr>
                          <w:rFonts w:ascii="Meiryo UI" w:eastAsia="Meiryo UI" w:hAnsi="Meiryo UI"/>
                          <w:b/>
                          <w:sz w:val="16"/>
                          <w:u w:val="single"/>
                        </w:rPr>
                        <w:t>７</w:t>
                      </w:r>
                      <w:r>
                        <w:rPr>
                          <w:rFonts w:ascii="Meiryo UI" w:eastAsia="Meiryo UI" w:hAnsi="Meiryo UI" w:hint="eastAsia"/>
                          <w:b/>
                          <w:sz w:val="16"/>
                          <w:u w:val="single"/>
                        </w:rPr>
                        <w:t>年度</w:t>
                      </w:r>
                      <w:r w:rsidR="009934B3">
                        <w:rPr>
                          <w:rFonts w:ascii="Meiryo UI" w:eastAsia="Meiryo UI" w:hAnsi="Meiryo UI" w:hint="eastAsia"/>
                          <w:b/>
                          <w:sz w:val="16"/>
                          <w:u w:val="single"/>
                        </w:rPr>
                        <w:t>）</w:t>
                      </w:r>
                    </w:p>
                    <w:p w:rsidR="00200D96" w:rsidRPr="00040A4C" w:rsidRDefault="00040A4C" w:rsidP="000E27CD">
                      <w:pPr>
                        <w:spacing w:line="240" w:lineRule="exact"/>
                        <w:ind w:firstLineChars="100" w:firstLine="140"/>
                        <w:jc w:val="left"/>
                        <w:rPr>
                          <w:rFonts w:ascii="Meiryo UI" w:eastAsia="Meiryo UI" w:hAnsi="Meiryo UI"/>
                          <w:b/>
                          <w:sz w:val="16"/>
                          <w:u w:val="single"/>
                        </w:rPr>
                      </w:pPr>
                      <w:r>
                        <w:rPr>
                          <w:rFonts w:ascii="Meiryo UI" w:eastAsia="Meiryo UI" w:hAnsi="Meiryo UI" w:hint="eastAsia"/>
                          <w:sz w:val="14"/>
                          <w:szCs w:val="14"/>
                        </w:rPr>
                        <w:t>※</w:t>
                      </w:r>
                      <w:r w:rsidR="00200D96" w:rsidRPr="00EB7534">
                        <w:rPr>
                          <w:rFonts w:ascii="Meiryo UI" w:eastAsia="Meiryo UI" w:hAnsi="Meiryo UI" w:hint="eastAsia"/>
                          <w:sz w:val="14"/>
                          <w:szCs w:val="14"/>
                        </w:rPr>
                        <w:t>全国学力・学習状況調査結果</w:t>
                      </w:r>
                      <w:r>
                        <w:rPr>
                          <w:rFonts w:ascii="Meiryo UI" w:eastAsia="Meiryo UI" w:hAnsi="Meiryo UI" w:hint="eastAsia"/>
                          <w:sz w:val="14"/>
                          <w:szCs w:val="14"/>
                        </w:rPr>
                        <w:t>（文部科学省</w:t>
                      </w:r>
                      <w:r w:rsidR="00200D96" w:rsidRPr="00EB7534">
                        <w:rPr>
                          <w:rFonts w:ascii="Meiryo UI" w:eastAsia="Meiryo UI" w:hAnsi="Meiryo UI" w:hint="eastAsia"/>
                          <w:sz w:val="14"/>
                          <w:szCs w:val="14"/>
                        </w:rPr>
                        <w:t>）</w:t>
                      </w:r>
                      <w:r>
                        <w:rPr>
                          <w:rFonts w:ascii="Meiryo UI" w:eastAsia="Meiryo UI" w:hAnsi="Meiryo UI" w:hint="eastAsia"/>
                          <w:sz w:val="14"/>
                          <w:szCs w:val="14"/>
                        </w:rPr>
                        <w:t xml:space="preserve">による数値　</w:t>
                      </w:r>
                    </w:p>
                  </w:txbxContent>
                </v:textbox>
                <w10:wrap anchorx="margin"/>
              </v:rect>
            </w:pict>
          </mc:Fallback>
        </mc:AlternateContent>
      </w:r>
      <w:r w:rsidR="00C77656">
        <w:rPr>
          <w:rFonts w:ascii="Meiryo UI" w:eastAsia="Meiryo UI" w:hAnsi="Meiryo UI"/>
          <w:b/>
          <w:noProof/>
          <w:sz w:val="22"/>
        </w:rPr>
        <mc:AlternateContent>
          <mc:Choice Requires="wps">
            <w:drawing>
              <wp:anchor distT="0" distB="0" distL="114300" distR="114300" simplePos="0" relativeHeight="251900928" behindDoc="0" locked="0" layoutInCell="1" allowOverlap="1" wp14:anchorId="29604AB4" wp14:editId="6E1E93CF">
                <wp:simplePos x="0" y="0"/>
                <wp:positionH relativeFrom="margin">
                  <wp:posOffset>54864</wp:posOffset>
                </wp:positionH>
                <wp:positionV relativeFrom="paragraph">
                  <wp:posOffset>73762</wp:posOffset>
                </wp:positionV>
                <wp:extent cx="3810635" cy="980414"/>
                <wp:effectExtent l="0" t="0" r="18415" b="10795"/>
                <wp:wrapNone/>
                <wp:docPr id="61" name="正方形/長方形 61"/>
                <wp:cNvGraphicFramePr/>
                <a:graphic xmlns:a="http://schemas.openxmlformats.org/drawingml/2006/main">
                  <a:graphicData uri="http://schemas.microsoft.com/office/word/2010/wordprocessingShape">
                    <wps:wsp>
                      <wps:cNvSpPr/>
                      <wps:spPr>
                        <a:xfrm>
                          <a:off x="0" y="0"/>
                          <a:ext cx="3810635" cy="980414"/>
                        </a:xfrm>
                        <a:prstGeom prst="rect">
                          <a:avLst/>
                        </a:prstGeom>
                        <a:solidFill>
                          <a:schemeClr val="bg1"/>
                        </a:solidFill>
                        <a:ln w="6350" cap="flat" cmpd="sng" algn="ctr">
                          <a:solidFill>
                            <a:schemeClr val="tx1"/>
                          </a:solidFill>
                          <a:prstDash val="solid"/>
                          <a:miter lim="800000"/>
                        </a:ln>
                        <a:effectLst/>
                      </wps:spPr>
                      <wps:txbx>
                        <w:txbxContent>
                          <w:p w:rsidR="00F474E5" w:rsidRDefault="00F474E5" w:rsidP="005A6432">
                            <w:pPr>
                              <w:spacing w:line="120" w:lineRule="exact"/>
                              <w:jc w:val="left"/>
                              <w:rPr>
                                <w:rFonts w:ascii="Meiryo UI" w:eastAsia="Meiryo UI" w:hAnsi="Meiryo UI"/>
                                <w:sz w:val="15"/>
                                <w:szCs w:val="15"/>
                              </w:rPr>
                            </w:pPr>
                          </w:p>
                          <w:p w:rsidR="00F474E5" w:rsidRPr="002F1BB2" w:rsidRDefault="00F47B1E" w:rsidP="0005749F">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1638A7">
                              <w:rPr>
                                <w:rFonts w:ascii="Meiryo UI" w:eastAsia="Meiryo UI" w:hAnsi="Meiryo UI" w:hint="eastAsia"/>
                                <w:sz w:val="15"/>
                                <w:szCs w:val="15"/>
                              </w:rPr>
                              <w:t>読書のために時間を割かない、興味を</w:t>
                            </w:r>
                            <w:r w:rsidR="001638A7">
                              <w:rPr>
                                <w:rFonts w:ascii="Meiryo UI" w:eastAsia="Meiryo UI" w:hAnsi="Meiryo UI"/>
                                <w:sz w:val="15"/>
                                <w:szCs w:val="15"/>
                              </w:rPr>
                              <w:t>持てるような</w:t>
                            </w:r>
                            <w:r w:rsidR="00F474E5" w:rsidRPr="00713EA3">
                              <w:rPr>
                                <w:rFonts w:ascii="Meiryo UI" w:eastAsia="Meiryo UI" w:hAnsi="Meiryo UI" w:hint="eastAsia"/>
                                <w:sz w:val="15"/>
                                <w:szCs w:val="15"/>
                              </w:rPr>
                              <w:t>本がない、本を読むことが苦手など、発達段階によって異なる理由で読書活動ができていない子どもがいることを踏まえた方策を講じる。</w:t>
                            </w:r>
                          </w:p>
                          <w:p w:rsidR="00F474E5" w:rsidRPr="0020195E" w:rsidRDefault="00F474E5" w:rsidP="0020195E">
                            <w:pPr>
                              <w:spacing w:line="60" w:lineRule="exact"/>
                              <w:ind w:left="150" w:hangingChars="100" w:hanging="150"/>
                              <w:jc w:val="left"/>
                              <w:rPr>
                                <w:rFonts w:ascii="Meiryo UI" w:eastAsia="Meiryo UI" w:hAnsi="Meiryo UI"/>
                                <w:sz w:val="15"/>
                                <w:szCs w:val="15"/>
                              </w:rPr>
                            </w:pPr>
                          </w:p>
                          <w:p w:rsidR="00F474E5" w:rsidRPr="002F1BB2" w:rsidRDefault="00F47B1E" w:rsidP="006E7316">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474E5" w:rsidRPr="002F1BB2">
                              <w:rPr>
                                <w:rFonts w:ascii="Meiryo UI" w:eastAsia="Meiryo UI" w:hAnsi="Meiryo UI" w:hint="eastAsia"/>
                                <w:sz w:val="15"/>
                                <w:szCs w:val="15"/>
                              </w:rPr>
                              <w:t>第</w:t>
                            </w:r>
                            <w:r w:rsidR="00F474E5" w:rsidRPr="002F1BB2">
                              <w:rPr>
                                <w:rFonts w:ascii="Meiryo UI" w:eastAsia="Meiryo UI" w:hAnsi="Meiryo UI"/>
                                <w:sz w:val="15"/>
                                <w:szCs w:val="15"/>
                              </w:rPr>
                              <w:t>３</w:t>
                            </w:r>
                            <w:r w:rsidR="00F474E5" w:rsidRPr="002F1BB2">
                              <w:rPr>
                                <w:rFonts w:ascii="Meiryo UI" w:eastAsia="Meiryo UI" w:hAnsi="Meiryo UI" w:hint="eastAsia"/>
                                <w:sz w:val="15"/>
                                <w:szCs w:val="15"/>
                              </w:rPr>
                              <w:t>次計画で行った発達</w:t>
                            </w:r>
                            <w:r w:rsidR="00F474E5" w:rsidRPr="002F1BB2">
                              <w:rPr>
                                <w:rFonts w:ascii="Meiryo UI" w:eastAsia="Meiryo UI" w:hAnsi="Meiryo UI"/>
                                <w:sz w:val="15"/>
                                <w:szCs w:val="15"/>
                              </w:rPr>
                              <w:t>段階や生活の場に応じた</w:t>
                            </w:r>
                            <w:r w:rsidR="00F474E5" w:rsidRPr="002F1BB2">
                              <w:rPr>
                                <w:rFonts w:ascii="Meiryo UI" w:eastAsia="Meiryo UI" w:hAnsi="Meiryo UI" w:hint="eastAsia"/>
                                <w:sz w:val="15"/>
                                <w:szCs w:val="15"/>
                              </w:rPr>
                              <w:t>環境整備を</w:t>
                            </w:r>
                            <w:r w:rsidR="00F474E5" w:rsidRPr="002F1BB2">
                              <w:rPr>
                                <w:rFonts w:ascii="Meiryo UI" w:eastAsia="Meiryo UI" w:hAnsi="Meiryo UI"/>
                                <w:sz w:val="15"/>
                                <w:szCs w:val="15"/>
                              </w:rPr>
                              <w:t>基礎</w:t>
                            </w:r>
                            <w:r w:rsidR="00F474E5" w:rsidRPr="002F1BB2">
                              <w:rPr>
                                <w:rFonts w:ascii="Meiryo UI" w:eastAsia="Meiryo UI" w:hAnsi="Meiryo UI" w:hint="eastAsia"/>
                                <w:sz w:val="15"/>
                                <w:szCs w:val="15"/>
                              </w:rPr>
                              <w:t>としつつ</w:t>
                            </w:r>
                            <w:r w:rsidR="00F474E5" w:rsidRPr="002F1BB2">
                              <w:rPr>
                                <w:rFonts w:ascii="Meiryo UI" w:eastAsia="Meiryo UI" w:hAnsi="Meiryo UI"/>
                                <w:sz w:val="15"/>
                                <w:szCs w:val="15"/>
                              </w:rPr>
                              <w:t>、</w:t>
                            </w:r>
                            <w:r w:rsidR="00F474E5" w:rsidRPr="002F1BB2">
                              <w:rPr>
                                <w:rFonts w:ascii="Meiryo UI" w:eastAsia="Meiryo UI" w:hAnsi="Meiryo UI" w:hint="eastAsia"/>
                                <w:sz w:val="15"/>
                                <w:szCs w:val="15"/>
                              </w:rPr>
                              <w:t>第４次計画</w:t>
                            </w:r>
                            <w:r w:rsidR="00F474E5" w:rsidRPr="002F1BB2">
                              <w:rPr>
                                <w:rFonts w:ascii="Meiryo UI" w:eastAsia="Meiryo UI" w:hAnsi="Meiryo UI"/>
                                <w:sz w:val="15"/>
                                <w:szCs w:val="15"/>
                              </w:rPr>
                              <w:t>では、</w:t>
                            </w:r>
                            <w:r w:rsidR="00F474E5" w:rsidRPr="002F1BB2">
                              <w:rPr>
                                <w:rFonts w:ascii="Meiryo UI" w:eastAsia="Meiryo UI" w:hAnsi="Meiryo UI" w:hint="eastAsia"/>
                                <w:sz w:val="15"/>
                                <w:szCs w:val="15"/>
                              </w:rPr>
                              <w:t>発達段階ごとの特徴を更に</w:t>
                            </w:r>
                            <w:r w:rsidR="00F474E5" w:rsidRPr="002F1BB2">
                              <w:rPr>
                                <w:rFonts w:ascii="Meiryo UI" w:eastAsia="Meiryo UI" w:hAnsi="Meiryo UI"/>
                                <w:sz w:val="15"/>
                                <w:szCs w:val="15"/>
                              </w:rPr>
                              <w:t>考慮しつつ、</w:t>
                            </w:r>
                            <w:r w:rsidR="00F474E5" w:rsidRPr="002F1BB2">
                              <w:rPr>
                                <w:rFonts w:ascii="Meiryo UI" w:eastAsia="Meiryo UI" w:hAnsi="Meiryo UI" w:hint="eastAsia"/>
                                <w:sz w:val="15"/>
                                <w:szCs w:val="15"/>
                              </w:rPr>
                              <w:t>子ども</w:t>
                            </w:r>
                            <w:r w:rsidR="006E7316">
                              <w:rPr>
                                <w:rFonts w:ascii="Meiryo UI" w:eastAsia="Meiryo UI" w:hAnsi="Meiryo UI" w:hint="eastAsia"/>
                                <w:sz w:val="15"/>
                                <w:szCs w:val="15"/>
                              </w:rPr>
                              <w:t>１人１人に合った読書活動を進めるための</w:t>
                            </w:r>
                            <w:r w:rsidR="00F474E5" w:rsidRPr="002F1BB2">
                              <w:rPr>
                                <w:rFonts w:ascii="Meiryo UI" w:eastAsia="Meiryo UI" w:hAnsi="Meiryo UI" w:hint="eastAsia"/>
                                <w:sz w:val="15"/>
                                <w:szCs w:val="15"/>
                              </w:rPr>
                              <w:t>取組みを</w:t>
                            </w:r>
                            <w:r w:rsidR="00F474E5" w:rsidRPr="002F1BB2">
                              <w:rPr>
                                <w:rFonts w:ascii="Meiryo UI" w:eastAsia="Meiryo UI" w:hAnsi="Meiryo UI"/>
                                <w:sz w:val="15"/>
                                <w:szCs w:val="15"/>
                              </w:rPr>
                              <w:t>一層拡大する</w:t>
                            </w:r>
                            <w:r w:rsidR="00F474E5" w:rsidRPr="002F1BB2">
                              <w:rPr>
                                <w:rFonts w:ascii="Meiryo UI" w:eastAsia="Meiryo UI" w:hAnsi="Meiryo UI" w:hint="eastAsia"/>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04AB4" id="正方形/長方形 61" o:spid="_x0000_s1061" style="position:absolute;left:0;text-align:left;margin-left:4.3pt;margin-top:5.8pt;width:300.05pt;height:77.2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" fillcolor="white [3212]" strokecolor="black [3213]" strokeweight=".5pt">
                <v:textbox>
                  <w:txbxContent>
                    <w:p w:rsidR="00F474E5" w:rsidRDefault="00F474E5" w:rsidP="005A6432">
                      <w:pPr>
                        <w:spacing w:line="120" w:lineRule="exact"/>
                        <w:jc w:val="left"/>
                        <w:rPr>
                          <w:rFonts w:ascii="Meiryo UI" w:eastAsia="Meiryo UI" w:hAnsi="Meiryo UI"/>
                          <w:sz w:val="15"/>
                          <w:szCs w:val="15"/>
                        </w:rPr>
                      </w:pPr>
                    </w:p>
                    <w:p w:rsidR="00F474E5" w:rsidRPr="002F1BB2" w:rsidRDefault="00F47B1E" w:rsidP="0005749F">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1638A7">
                        <w:rPr>
                          <w:rFonts w:ascii="Meiryo UI" w:eastAsia="Meiryo UI" w:hAnsi="Meiryo UI" w:hint="eastAsia"/>
                          <w:sz w:val="15"/>
                          <w:szCs w:val="15"/>
                        </w:rPr>
                        <w:t>読書のために時間を割かない、興味を</w:t>
                      </w:r>
                      <w:r w:rsidR="001638A7">
                        <w:rPr>
                          <w:rFonts w:ascii="Meiryo UI" w:eastAsia="Meiryo UI" w:hAnsi="Meiryo UI"/>
                          <w:sz w:val="15"/>
                          <w:szCs w:val="15"/>
                        </w:rPr>
                        <w:t>持てるような</w:t>
                      </w:r>
                      <w:r w:rsidR="00F474E5" w:rsidRPr="00713EA3">
                        <w:rPr>
                          <w:rFonts w:ascii="Meiryo UI" w:eastAsia="Meiryo UI" w:hAnsi="Meiryo UI" w:hint="eastAsia"/>
                          <w:sz w:val="15"/>
                          <w:szCs w:val="15"/>
                        </w:rPr>
                        <w:t>本がない、本を読むことが苦手など、発達段階によって異なる理由で読書活動ができていない子どもがいることを踏まえた方策を講じる。</w:t>
                      </w:r>
                    </w:p>
                    <w:p w:rsidR="00F474E5" w:rsidRPr="0020195E" w:rsidRDefault="00F474E5" w:rsidP="0020195E">
                      <w:pPr>
                        <w:spacing w:line="60" w:lineRule="exact"/>
                        <w:ind w:left="150" w:hangingChars="100" w:hanging="150"/>
                        <w:jc w:val="left"/>
                        <w:rPr>
                          <w:rFonts w:ascii="Meiryo UI" w:eastAsia="Meiryo UI" w:hAnsi="Meiryo UI"/>
                          <w:sz w:val="15"/>
                          <w:szCs w:val="15"/>
                        </w:rPr>
                      </w:pPr>
                    </w:p>
                    <w:p w:rsidR="00F474E5" w:rsidRPr="002F1BB2" w:rsidRDefault="00F47B1E" w:rsidP="006E7316">
                      <w:pPr>
                        <w:spacing w:line="240" w:lineRule="exact"/>
                        <w:ind w:left="150" w:hangingChars="100" w:hanging="150"/>
                        <w:jc w:val="left"/>
                        <w:rPr>
                          <w:rFonts w:ascii="Meiryo UI" w:eastAsia="Meiryo UI" w:hAnsi="Meiryo UI"/>
                          <w:sz w:val="15"/>
                          <w:szCs w:val="15"/>
                        </w:rPr>
                      </w:pPr>
                      <w:r>
                        <w:rPr>
                          <w:rFonts w:ascii="Meiryo UI" w:eastAsia="Meiryo UI" w:hAnsi="Meiryo UI" w:hint="eastAsia"/>
                          <w:sz w:val="15"/>
                          <w:szCs w:val="15"/>
                        </w:rPr>
                        <w:t>◆</w:t>
                      </w:r>
                      <w:r w:rsidR="00F474E5" w:rsidRPr="002F1BB2">
                        <w:rPr>
                          <w:rFonts w:ascii="Meiryo UI" w:eastAsia="Meiryo UI" w:hAnsi="Meiryo UI" w:hint="eastAsia"/>
                          <w:sz w:val="15"/>
                          <w:szCs w:val="15"/>
                        </w:rPr>
                        <w:t>第</w:t>
                      </w:r>
                      <w:r w:rsidR="00F474E5" w:rsidRPr="002F1BB2">
                        <w:rPr>
                          <w:rFonts w:ascii="Meiryo UI" w:eastAsia="Meiryo UI" w:hAnsi="Meiryo UI"/>
                          <w:sz w:val="15"/>
                          <w:szCs w:val="15"/>
                        </w:rPr>
                        <w:t>３</w:t>
                      </w:r>
                      <w:r w:rsidR="00F474E5" w:rsidRPr="002F1BB2">
                        <w:rPr>
                          <w:rFonts w:ascii="Meiryo UI" w:eastAsia="Meiryo UI" w:hAnsi="Meiryo UI" w:hint="eastAsia"/>
                          <w:sz w:val="15"/>
                          <w:szCs w:val="15"/>
                        </w:rPr>
                        <w:t>次計画で行った発達</w:t>
                      </w:r>
                      <w:r w:rsidR="00F474E5" w:rsidRPr="002F1BB2">
                        <w:rPr>
                          <w:rFonts w:ascii="Meiryo UI" w:eastAsia="Meiryo UI" w:hAnsi="Meiryo UI"/>
                          <w:sz w:val="15"/>
                          <w:szCs w:val="15"/>
                        </w:rPr>
                        <w:t>段階や生活の場に応じた</w:t>
                      </w:r>
                      <w:r w:rsidR="00F474E5" w:rsidRPr="002F1BB2">
                        <w:rPr>
                          <w:rFonts w:ascii="Meiryo UI" w:eastAsia="Meiryo UI" w:hAnsi="Meiryo UI" w:hint="eastAsia"/>
                          <w:sz w:val="15"/>
                          <w:szCs w:val="15"/>
                        </w:rPr>
                        <w:t>環境整備を</w:t>
                      </w:r>
                      <w:r w:rsidR="00F474E5" w:rsidRPr="002F1BB2">
                        <w:rPr>
                          <w:rFonts w:ascii="Meiryo UI" w:eastAsia="Meiryo UI" w:hAnsi="Meiryo UI"/>
                          <w:sz w:val="15"/>
                          <w:szCs w:val="15"/>
                        </w:rPr>
                        <w:t>基礎</w:t>
                      </w:r>
                      <w:r w:rsidR="00F474E5" w:rsidRPr="002F1BB2">
                        <w:rPr>
                          <w:rFonts w:ascii="Meiryo UI" w:eastAsia="Meiryo UI" w:hAnsi="Meiryo UI" w:hint="eastAsia"/>
                          <w:sz w:val="15"/>
                          <w:szCs w:val="15"/>
                        </w:rPr>
                        <w:t>としつつ</w:t>
                      </w:r>
                      <w:r w:rsidR="00F474E5" w:rsidRPr="002F1BB2">
                        <w:rPr>
                          <w:rFonts w:ascii="Meiryo UI" w:eastAsia="Meiryo UI" w:hAnsi="Meiryo UI"/>
                          <w:sz w:val="15"/>
                          <w:szCs w:val="15"/>
                        </w:rPr>
                        <w:t>、</w:t>
                      </w:r>
                      <w:r w:rsidR="00F474E5" w:rsidRPr="002F1BB2">
                        <w:rPr>
                          <w:rFonts w:ascii="Meiryo UI" w:eastAsia="Meiryo UI" w:hAnsi="Meiryo UI" w:hint="eastAsia"/>
                          <w:sz w:val="15"/>
                          <w:szCs w:val="15"/>
                        </w:rPr>
                        <w:t>第４次計画</w:t>
                      </w:r>
                      <w:r w:rsidR="00F474E5" w:rsidRPr="002F1BB2">
                        <w:rPr>
                          <w:rFonts w:ascii="Meiryo UI" w:eastAsia="Meiryo UI" w:hAnsi="Meiryo UI"/>
                          <w:sz w:val="15"/>
                          <w:szCs w:val="15"/>
                        </w:rPr>
                        <w:t>では、</w:t>
                      </w:r>
                      <w:r w:rsidR="00F474E5" w:rsidRPr="002F1BB2">
                        <w:rPr>
                          <w:rFonts w:ascii="Meiryo UI" w:eastAsia="Meiryo UI" w:hAnsi="Meiryo UI" w:hint="eastAsia"/>
                          <w:sz w:val="15"/>
                          <w:szCs w:val="15"/>
                        </w:rPr>
                        <w:t>発達段階ごとの特徴を更に</w:t>
                      </w:r>
                      <w:r w:rsidR="00F474E5" w:rsidRPr="002F1BB2">
                        <w:rPr>
                          <w:rFonts w:ascii="Meiryo UI" w:eastAsia="Meiryo UI" w:hAnsi="Meiryo UI"/>
                          <w:sz w:val="15"/>
                          <w:szCs w:val="15"/>
                        </w:rPr>
                        <w:t>考慮しつつ、</w:t>
                      </w:r>
                      <w:r w:rsidR="00F474E5" w:rsidRPr="002F1BB2">
                        <w:rPr>
                          <w:rFonts w:ascii="Meiryo UI" w:eastAsia="Meiryo UI" w:hAnsi="Meiryo UI" w:hint="eastAsia"/>
                          <w:sz w:val="15"/>
                          <w:szCs w:val="15"/>
                        </w:rPr>
                        <w:t>子ども</w:t>
                      </w:r>
                      <w:r w:rsidR="006E7316">
                        <w:rPr>
                          <w:rFonts w:ascii="Meiryo UI" w:eastAsia="Meiryo UI" w:hAnsi="Meiryo UI" w:hint="eastAsia"/>
                          <w:sz w:val="15"/>
                          <w:szCs w:val="15"/>
                        </w:rPr>
                        <w:t>１人１人に合った読書活動を進めるための</w:t>
                      </w:r>
                      <w:r w:rsidR="00F474E5" w:rsidRPr="002F1BB2">
                        <w:rPr>
                          <w:rFonts w:ascii="Meiryo UI" w:eastAsia="Meiryo UI" w:hAnsi="Meiryo UI" w:hint="eastAsia"/>
                          <w:sz w:val="15"/>
                          <w:szCs w:val="15"/>
                        </w:rPr>
                        <w:t>取組みを</w:t>
                      </w:r>
                      <w:r w:rsidR="00F474E5" w:rsidRPr="002F1BB2">
                        <w:rPr>
                          <w:rFonts w:ascii="Meiryo UI" w:eastAsia="Meiryo UI" w:hAnsi="Meiryo UI"/>
                          <w:sz w:val="15"/>
                          <w:szCs w:val="15"/>
                        </w:rPr>
                        <w:t>一層拡大する</w:t>
                      </w:r>
                      <w:r w:rsidR="00F474E5" w:rsidRPr="002F1BB2">
                        <w:rPr>
                          <w:rFonts w:ascii="Meiryo UI" w:eastAsia="Meiryo UI" w:hAnsi="Meiryo UI" w:hint="eastAsia"/>
                          <w:sz w:val="15"/>
                          <w:szCs w:val="15"/>
                        </w:rPr>
                        <w:t>。</w:t>
                      </w:r>
                    </w:p>
                  </w:txbxContent>
                </v:textbox>
                <w10:wrap anchorx="margin"/>
              </v:rect>
            </w:pict>
          </mc:Fallback>
        </mc:AlternateContent>
      </w:r>
    </w:p>
    <w:p w:rsidR="00421333" w:rsidRDefault="009934B3" w:rsidP="005C1ADC">
      <w:pPr>
        <w:spacing w:line="400" w:lineRule="exact"/>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2169216" behindDoc="0" locked="0" layoutInCell="1" allowOverlap="1">
                <wp:simplePos x="0" y="0"/>
                <wp:positionH relativeFrom="column">
                  <wp:posOffset>8048625</wp:posOffset>
                </wp:positionH>
                <wp:positionV relativeFrom="paragraph">
                  <wp:posOffset>136525</wp:posOffset>
                </wp:positionV>
                <wp:extent cx="1590675" cy="2000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90675" cy="200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934B3" w:rsidRPr="009934B3" w:rsidRDefault="009934B3" w:rsidP="009934B3">
                            <w:pPr>
                              <w:spacing w:line="160" w:lineRule="exact"/>
                              <w:rPr>
                                <w:rFonts w:ascii="Meiryo UI" w:eastAsia="Meiryo UI" w:hAnsi="Meiryo UI"/>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65" type="#_x0000_t202" style="position:absolute;left:0;text-align:left;margin-left:633.75pt;margin-top:10.75pt;width:125.2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" filled="f" stroked="f" strokeweight="1pt">
                <v:textbox>
                  <w:txbxContent>
                    <w:p w:rsidR="009934B3" w:rsidRPr="009934B3" w:rsidRDefault="009934B3" w:rsidP="009934B3">
                      <w:pPr>
                        <w:spacing w:line="160" w:lineRule="exact"/>
                        <w:rPr>
                          <w:rFonts w:ascii="Meiryo UI" w:eastAsia="Meiryo UI" w:hAnsi="Meiryo UI" w:hint="eastAsia"/>
                          <w:sz w:val="12"/>
                        </w:rPr>
                      </w:pPr>
                      <w:r>
                        <w:rPr>
                          <w:rFonts w:ascii="Meiryo UI" w:eastAsia="Meiryo UI" w:hAnsi="Meiryo UI" w:hint="eastAsia"/>
                          <w:sz w:val="12"/>
                        </w:rPr>
                        <w:t>R1</w:t>
                      </w:r>
                      <w:r w:rsidRPr="009934B3">
                        <w:rPr>
                          <w:rFonts w:ascii="Meiryo UI" w:eastAsia="Meiryo UI" w:hAnsi="Meiryo UI" w:hint="eastAsia"/>
                          <w:sz w:val="12"/>
                        </w:rPr>
                        <w:t>全国学力・学習状況調査結果</w:t>
                      </w:r>
                    </w:p>
                  </w:txbxContent>
                </v:textbox>
              </v:shape>
            </w:pict>
          </mc:Fallback>
        </mc:AlternateContent>
      </w:r>
    </w:p>
    <w:tbl>
      <w:tblPr>
        <w:tblStyle w:val="a7"/>
        <w:tblpPr w:leftFromText="142" w:rightFromText="142" w:vertAnchor="text" w:horzAnchor="page" w:tblpX="13503" w:tblpY="57"/>
        <w:tblW w:w="2410" w:type="dxa"/>
        <w:tblLook w:val="04A0" w:firstRow="1" w:lastRow="0" w:firstColumn="1" w:lastColumn="0" w:noHBand="0" w:noVBand="1"/>
      </w:tblPr>
      <w:tblGrid>
        <w:gridCol w:w="617"/>
        <w:gridCol w:w="942"/>
        <w:gridCol w:w="851"/>
      </w:tblGrid>
      <w:tr w:rsidR="009934B3" w:rsidTr="009934B3">
        <w:tc>
          <w:tcPr>
            <w:tcW w:w="617" w:type="dxa"/>
          </w:tcPr>
          <w:p w:rsidR="009934B3" w:rsidRDefault="009934B3" w:rsidP="009934B3">
            <w:pPr>
              <w:spacing w:line="240" w:lineRule="exact"/>
              <w:jc w:val="left"/>
              <w:rPr>
                <w:rFonts w:ascii="Meiryo UI" w:eastAsia="Meiryo UI" w:hAnsi="Meiryo UI"/>
                <w:sz w:val="14"/>
                <w:szCs w:val="14"/>
              </w:rPr>
            </w:pPr>
          </w:p>
        </w:tc>
        <w:tc>
          <w:tcPr>
            <w:tcW w:w="942" w:type="dxa"/>
            <w:vAlign w:val="center"/>
          </w:tcPr>
          <w:p w:rsidR="009934B3" w:rsidRDefault="009934B3" w:rsidP="009934B3">
            <w:pPr>
              <w:spacing w:line="240" w:lineRule="exact"/>
              <w:jc w:val="center"/>
              <w:rPr>
                <w:rFonts w:ascii="Meiryo UI" w:eastAsia="Meiryo UI" w:hAnsi="Meiryo UI"/>
                <w:sz w:val="14"/>
                <w:szCs w:val="14"/>
              </w:rPr>
            </w:pPr>
            <w:r>
              <w:rPr>
                <w:rFonts w:ascii="Meiryo UI" w:eastAsia="Meiryo UI" w:hAnsi="Meiryo UI" w:hint="eastAsia"/>
                <w:sz w:val="14"/>
                <w:szCs w:val="14"/>
              </w:rPr>
              <w:t>小６</w:t>
            </w:r>
          </w:p>
        </w:tc>
        <w:tc>
          <w:tcPr>
            <w:tcW w:w="851" w:type="dxa"/>
            <w:vAlign w:val="center"/>
          </w:tcPr>
          <w:p w:rsidR="009934B3" w:rsidRDefault="009934B3" w:rsidP="009934B3">
            <w:pPr>
              <w:spacing w:line="240" w:lineRule="exact"/>
              <w:jc w:val="center"/>
              <w:rPr>
                <w:rFonts w:ascii="Meiryo UI" w:eastAsia="Meiryo UI" w:hAnsi="Meiryo UI"/>
                <w:sz w:val="14"/>
                <w:szCs w:val="14"/>
              </w:rPr>
            </w:pPr>
            <w:r>
              <w:rPr>
                <w:rFonts w:ascii="Meiryo UI" w:eastAsia="Meiryo UI" w:hAnsi="Meiryo UI" w:hint="eastAsia"/>
                <w:sz w:val="14"/>
                <w:szCs w:val="14"/>
              </w:rPr>
              <w:t>中３</w:t>
            </w:r>
          </w:p>
        </w:tc>
      </w:tr>
      <w:tr w:rsidR="009934B3" w:rsidTr="009934B3">
        <w:tc>
          <w:tcPr>
            <w:tcW w:w="617" w:type="dxa"/>
          </w:tcPr>
          <w:p w:rsidR="009934B3" w:rsidRDefault="009934B3" w:rsidP="009934B3">
            <w:pPr>
              <w:spacing w:line="240" w:lineRule="exact"/>
              <w:jc w:val="left"/>
              <w:rPr>
                <w:rFonts w:ascii="Meiryo UI" w:eastAsia="Meiryo UI" w:hAnsi="Meiryo UI"/>
                <w:sz w:val="14"/>
                <w:szCs w:val="14"/>
              </w:rPr>
            </w:pPr>
            <w:r>
              <w:rPr>
                <w:rFonts w:ascii="Meiryo UI" w:eastAsia="Meiryo UI" w:hAnsi="Meiryo UI" w:hint="eastAsia"/>
                <w:sz w:val="14"/>
                <w:szCs w:val="14"/>
              </w:rPr>
              <w:t>全国</w:t>
            </w:r>
          </w:p>
        </w:tc>
        <w:tc>
          <w:tcPr>
            <w:tcW w:w="942"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18.7％</w:t>
            </w:r>
          </w:p>
        </w:tc>
        <w:tc>
          <w:tcPr>
            <w:tcW w:w="851"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34.8％</w:t>
            </w:r>
          </w:p>
        </w:tc>
      </w:tr>
      <w:tr w:rsidR="009934B3" w:rsidTr="009934B3">
        <w:tc>
          <w:tcPr>
            <w:tcW w:w="617" w:type="dxa"/>
          </w:tcPr>
          <w:p w:rsidR="009934B3" w:rsidRDefault="009934B3" w:rsidP="009934B3">
            <w:pPr>
              <w:spacing w:line="240" w:lineRule="exact"/>
              <w:jc w:val="left"/>
              <w:rPr>
                <w:rFonts w:ascii="Meiryo UI" w:eastAsia="Meiryo UI" w:hAnsi="Meiryo UI"/>
                <w:sz w:val="14"/>
                <w:szCs w:val="14"/>
              </w:rPr>
            </w:pPr>
            <w:r>
              <w:rPr>
                <w:rFonts w:ascii="Meiryo UI" w:eastAsia="Meiryo UI" w:hAnsi="Meiryo UI" w:hint="eastAsia"/>
                <w:sz w:val="14"/>
                <w:szCs w:val="14"/>
              </w:rPr>
              <w:t>大阪</w:t>
            </w:r>
          </w:p>
        </w:tc>
        <w:tc>
          <w:tcPr>
            <w:tcW w:w="942"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24.4％</w:t>
            </w:r>
          </w:p>
        </w:tc>
        <w:tc>
          <w:tcPr>
            <w:tcW w:w="851" w:type="dxa"/>
            <w:vAlign w:val="center"/>
          </w:tcPr>
          <w:p w:rsidR="009934B3" w:rsidRDefault="009934B3" w:rsidP="009934B3">
            <w:pPr>
              <w:spacing w:line="240" w:lineRule="exact"/>
              <w:jc w:val="right"/>
              <w:rPr>
                <w:rFonts w:ascii="Meiryo UI" w:eastAsia="Meiryo UI" w:hAnsi="Meiryo UI"/>
                <w:sz w:val="14"/>
                <w:szCs w:val="14"/>
              </w:rPr>
            </w:pPr>
            <w:r>
              <w:rPr>
                <w:rFonts w:ascii="Meiryo UI" w:eastAsia="Meiryo UI" w:hAnsi="Meiryo UI" w:hint="eastAsia"/>
                <w:sz w:val="14"/>
                <w:szCs w:val="14"/>
              </w:rPr>
              <w:t>44.8％</w:t>
            </w:r>
          </w:p>
        </w:tc>
      </w:tr>
    </w:tbl>
    <w:p w:rsidR="00421333" w:rsidRDefault="00421333" w:rsidP="005C1ADC">
      <w:pPr>
        <w:spacing w:line="400" w:lineRule="exact"/>
        <w:rPr>
          <w:rFonts w:ascii="Meiryo UI" w:eastAsia="Meiryo UI" w:hAnsi="Meiryo UI"/>
          <w:b/>
          <w:sz w:val="22"/>
        </w:rPr>
      </w:pPr>
    </w:p>
    <w:p w:rsidR="00045CBE" w:rsidRDefault="00045CBE" w:rsidP="00045CBE">
      <w:pPr>
        <w:jc w:val="left"/>
        <w:rPr>
          <w:rFonts w:ascii="ＭＳ ゴシック" w:eastAsia="ＭＳ ゴシック" w:hAnsi="ＭＳ ゴシック"/>
          <w:sz w:val="24"/>
          <w:szCs w:val="24"/>
        </w:rPr>
      </w:pPr>
    </w:p>
    <w:sectPr w:rsidR="00045CBE" w:rsidSect="0099688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5" w:rsidRDefault="00F474E5" w:rsidP="009D57A9">
      <w:r>
        <w:separator/>
      </w:r>
    </w:p>
  </w:endnote>
  <w:endnote w:type="continuationSeparator" w:id="0">
    <w:p w:rsidR="00F474E5" w:rsidRDefault="00F474E5" w:rsidP="009D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5" w:rsidRDefault="00F474E5" w:rsidP="009D57A9">
      <w:r>
        <w:separator/>
      </w:r>
    </w:p>
  </w:footnote>
  <w:footnote w:type="continuationSeparator" w:id="0">
    <w:p w:rsidR="00F474E5" w:rsidRDefault="00F474E5" w:rsidP="009D5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9C3"/>
    <w:multiLevelType w:val="hybridMultilevel"/>
    <w:tmpl w:val="AE7EB8F2"/>
    <w:lvl w:ilvl="0" w:tplc="C26C3646">
      <w:start w:val="9"/>
      <w:numFmt w:val="bullet"/>
      <w:lvlText w:val="★"/>
      <w:lvlJc w:val="left"/>
      <w:pPr>
        <w:ind w:left="580" w:hanging="360"/>
      </w:pPr>
      <w:rPr>
        <w:rFonts w:ascii="Meiryo UI" w:eastAsia="Meiryo UI" w:hAnsi="Meiryo U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0E07FA"/>
    <w:multiLevelType w:val="hybridMultilevel"/>
    <w:tmpl w:val="CB680F6A"/>
    <w:lvl w:ilvl="0" w:tplc="CC601B1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081CF1"/>
    <w:multiLevelType w:val="hybridMultilevel"/>
    <w:tmpl w:val="26ACE89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AE4537"/>
    <w:multiLevelType w:val="hybridMultilevel"/>
    <w:tmpl w:val="BA76EA6A"/>
    <w:lvl w:ilvl="0" w:tplc="EA14C240">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B7430B1"/>
    <w:multiLevelType w:val="hybridMultilevel"/>
    <w:tmpl w:val="341A5B76"/>
    <w:lvl w:ilvl="0" w:tplc="5D7E2F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684D29"/>
    <w:multiLevelType w:val="hybridMultilevel"/>
    <w:tmpl w:val="DCF43712"/>
    <w:lvl w:ilvl="0" w:tplc="DFCE70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F20F2E"/>
    <w:multiLevelType w:val="hybridMultilevel"/>
    <w:tmpl w:val="72F81BA0"/>
    <w:lvl w:ilvl="0" w:tplc="74DCA1D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8165D"/>
    <w:multiLevelType w:val="hybridMultilevel"/>
    <w:tmpl w:val="3A426E18"/>
    <w:lvl w:ilvl="0" w:tplc="BB3A378A">
      <w:start w:val="38"/>
      <w:numFmt w:val="bullet"/>
      <w:lvlText w:val="※"/>
      <w:lvlJc w:val="left"/>
      <w:pPr>
        <w:ind w:left="705" w:hanging="360"/>
      </w:pPr>
      <w:rPr>
        <w:rFonts w:ascii="Meiryo UI" w:eastAsia="Meiryo UI" w:hAnsi="Meiryo UI"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796B4570"/>
    <w:multiLevelType w:val="hybridMultilevel"/>
    <w:tmpl w:val="59208CA4"/>
    <w:lvl w:ilvl="0" w:tplc="2D60056C">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CB18B6"/>
    <w:multiLevelType w:val="hybridMultilevel"/>
    <w:tmpl w:val="84A66C4C"/>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C49625D"/>
    <w:multiLevelType w:val="hybridMultilevel"/>
    <w:tmpl w:val="40DA400C"/>
    <w:lvl w:ilvl="0" w:tplc="C3B4873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1"/>
  </w:num>
  <w:num w:numId="4">
    <w:abstractNumId w:val="2"/>
  </w:num>
  <w:num w:numId="5">
    <w:abstractNumId w:val="0"/>
  </w:num>
  <w:num w:numId="6">
    <w:abstractNumId w:val="6"/>
  </w:num>
  <w:num w:numId="7">
    <w:abstractNumId w:val="5"/>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9"/>
    <w:rsid w:val="00000482"/>
    <w:rsid w:val="00000A4E"/>
    <w:rsid w:val="000019F9"/>
    <w:rsid w:val="00004BB5"/>
    <w:rsid w:val="00007247"/>
    <w:rsid w:val="00007D6B"/>
    <w:rsid w:val="00010A00"/>
    <w:rsid w:val="00011604"/>
    <w:rsid w:val="000118F3"/>
    <w:rsid w:val="000133A4"/>
    <w:rsid w:val="000143F1"/>
    <w:rsid w:val="000175DD"/>
    <w:rsid w:val="000179C2"/>
    <w:rsid w:val="0002007C"/>
    <w:rsid w:val="0002120F"/>
    <w:rsid w:val="00021DFB"/>
    <w:rsid w:val="000232EB"/>
    <w:rsid w:val="000246A9"/>
    <w:rsid w:val="000250A9"/>
    <w:rsid w:val="00026F02"/>
    <w:rsid w:val="00027DAA"/>
    <w:rsid w:val="00027FDF"/>
    <w:rsid w:val="00030248"/>
    <w:rsid w:val="00030AC4"/>
    <w:rsid w:val="00030F2D"/>
    <w:rsid w:val="000316EA"/>
    <w:rsid w:val="00032ED8"/>
    <w:rsid w:val="000368CB"/>
    <w:rsid w:val="000370B1"/>
    <w:rsid w:val="000375BF"/>
    <w:rsid w:val="000400C9"/>
    <w:rsid w:val="0004058B"/>
    <w:rsid w:val="00040A4C"/>
    <w:rsid w:val="000420D3"/>
    <w:rsid w:val="0004271F"/>
    <w:rsid w:val="000430BE"/>
    <w:rsid w:val="000434DF"/>
    <w:rsid w:val="000436B4"/>
    <w:rsid w:val="00043C8F"/>
    <w:rsid w:val="00045CBE"/>
    <w:rsid w:val="00047CD0"/>
    <w:rsid w:val="00047F19"/>
    <w:rsid w:val="0005043A"/>
    <w:rsid w:val="000525C4"/>
    <w:rsid w:val="0005282B"/>
    <w:rsid w:val="00053295"/>
    <w:rsid w:val="000548B9"/>
    <w:rsid w:val="0005749F"/>
    <w:rsid w:val="000603B7"/>
    <w:rsid w:val="00060C73"/>
    <w:rsid w:val="000612E0"/>
    <w:rsid w:val="00061522"/>
    <w:rsid w:val="00061BAC"/>
    <w:rsid w:val="0006251D"/>
    <w:rsid w:val="000625B3"/>
    <w:rsid w:val="00065102"/>
    <w:rsid w:val="000674C4"/>
    <w:rsid w:val="00067C72"/>
    <w:rsid w:val="000701C4"/>
    <w:rsid w:val="0007089B"/>
    <w:rsid w:val="00070F5B"/>
    <w:rsid w:val="00072FD7"/>
    <w:rsid w:val="00073467"/>
    <w:rsid w:val="00074E68"/>
    <w:rsid w:val="00076152"/>
    <w:rsid w:val="000762E8"/>
    <w:rsid w:val="00076592"/>
    <w:rsid w:val="00080306"/>
    <w:rsid w:val="00080B12"/>
    <w:rsid w:val="0008102D"/>
    <w:rsid w:val="00081EA5"/>
    <w:rsid w:val="000825FD"/>
    <w:rsid w:val="0008283D"/>
    <w:rsid w:val="00082BFF"/>
    <w:rsid w:val="00083FA1"/>
    <w:rsid w:val="000851D3"/>
    <w:rsid w:val="000855A6"/>
    <w:rsid w:val="00087C27"/>
    <w:rsid w:val="0009345B"/>
    <w:rsid w:val="00094945"/>
    <w:rsid w:val="00095C81"/>
    <w:rsid w:val="000A019C"/>
    <w:rsid w:val="000A5A8A"/>
    <w:rsid w:val="000B1FA6"/>
    <w:rsid w:val="000B2DC3"/>
    <w:rsid w:val="000B4CF3"/>
    <w:rsid w:val="000B58D7"/>
    <w:rsid w:val="000B63AE"/>
    <w:rsid w:val="000B6E3E"/>
    <w:rsid w:val="000C0B8B"/>
    <w:rsid w:val="000C1C46"/>
    <w:rsid w:val="000C2C8E"/>
    <w:rsid w:val="000C3417"/>
    <w:rsid w:val="000C392F"/>
    <w:rsid w:val="000C4FDA"/>
    <w:rsid w:val="000C62DD"/>
    <w:rsid w:val="000C66ED"/>
    <w:rsid w:val="000C6DAE"/>
    <w:rsid w:val="000D1FBC"/>
    <w:rsid w:val="000D36F1"/>
    <w:rsid w:val="000D44C0"/>
    <w:rsid w:val="000D59A4"/>
    <w:rsid w:val="000D5B06"/>
    <w:rsid w:val="000D5B4A"/>
    <w:rsid w:val="000D6249"/>
    <w:rsid w:val="000D69B4"/>
    <w:rsid w:val="000D6B80"/>
    <w:rsid w:val="000D6BE0"/>
    <w:rsid w:val="000E1275"/>
    <w:rsid w:val="000E1A71"/>
    <w:rsid w:val="000E2116"/>
    <w:rsid w:val="000E27CD"/>
    <w:rsid w:val="000E2A6A"/>
    <w:rsid w:val="000E584D"/>
    <w:rsid w:val="000E68DC"/>
    <w:rsid w:val="000E69F8"/>
    <w:rsid w:val="000E762A"/>
    <w:rsid w:val="000F0299"/>
    <w:rsid w:val="000F1B62"/>
    <w:rsid w:val="000F237E"/>
    <w:rsid w:val="000F3F59"/>
    <w:rsid w:val="000F61EE"/>
    <w:rsid w:val="000F6D93"/>
    <w:rsid w:val="000F6DF7"/>
    <w:rsid w:val="000F7467"/>
    <w:rsid w:val="00104022"/>
    <w:rsid w:val="00104CBA"/>
    <w:rsid w:val="00104F1E"/>
    <w:rsid w:val="001057F6"/>
    <w:rsid w:val="0010696A"/>
    <w:rsid w:val="00106ACF"/>
    <w:rsid w:val="00110E83"/>
    <w:rsid w:val="001112E4"/>
    <w:rsid w:val="0011164F"/>
    <w:rsid w:val="00112931"/>
    <w:rsid w:val="00113511"/>
    <w:rsid w:val="001149F7"/>
    <w:rsid w:val="001157AB"/>
    <w:rsid w:val="00115FB2"/>
    <w:rsid w:val="0011604F"/>
    <w:rsid w:val="0011788D"/>
    <w:rsid w:val="00117F45"/>
    <w:rsid w:val="00123C22"/>
    <w:rsid w:val="001257DB"/>
    <w:rsid w:val="001264C3"/>
    <w:rsid w:val="001266C9"/>
    <w:rsid w:val="00126B31"/>
    <w:rsid w:val="00126F81"/>
    <w:rsid w:val="00127136"/>
    <w:rsid w:val="00130F16"/>
    <w:rsid w:val="00131BB2"/>
    <w:rsid w:val="00131C83"/>
    <w:rsid w:val="0013211B"/>
    <w:rsid w:val="001362D0"/>
    <w:rsid w:val="001367D1"/>
    <w:rsid w:val="00137AF6"/>
    <w:rsid w:val="00143757"/>
    <w:rsid w:val="0014387B"/>
    <w:rsid w:val="00145BA9"/>
    <w:rsid w:val="00146512"/>
    <w:rsid w:val="00146CC5"/>
    <w:rsid w:val="0015066F"/>
    <w:rsid w:val="00150770"/>
    <w:rsid w:val="00150F0B"/>
    <w:rsid w:val="00150F38"/>
    <w:rsid w:val="001518DA"/>
    <w:rsid w:val="00151AF9"/>
    <w:rsid w:val="00151EE1"/>
    <w:rsid w:val="001521CA"/>
    <w:rsid w:val="00152A18"/>
    <w:rsid w:val="00153957"/>
    <w:rsid w:val="00154031"/>
    <w:rsid w:val="001550A5"/>
    <w:rsid w:val="001552CA"/>
    <w:rsid w:val="0015663E"/>
    <w:rsid w:val="0015764F"/>
    <w:rsid w:val="0016196E"/>
    <w:rsid w:val="001638A7"/>
    <w:rsid w:val="00165301"/>
    <w:rsid w:val="00165ABF"/>
    <w:rsid w:val="001666E8"/>
    <w:rsid w:val="00167469"/>
    <w:rsid w:val="00170350"/>
    <w:rsid w:val="00170EE7"/>
    <w:rsid w:val="001720BC"/>
    <w:rsid w:val="00180B44"/>
    <w:rsid w:val="00181806"/>
    <w:rsid w:val="00181CB5"/>
    <w:rsid w:val="00181E4A"/>
    <w:rsid w:val="00181F88"/>
    <w:rsid w:val="00182F61"/>
    <w:rsid w:val="00183315"/>
    <w:rsid w:val="0018460E"/>
    <w:rsid w:val="00184C1D"/>
    <w:rsid w:val="00185760"/>
    <w:rsid w:val="0018662F"/>
    <w:rsid w:val="001912D8"/>
    <w:rsid w:val="00191BBF"/>
    <w:rsid w:val="00192F91"/>
    <w:rsid w:val="00193311"/>
    <w:rsid w:val="00193ADD"/>
    <w:rsid w:val="00195F70"/>
    <w:rsid w:val="00197AB6"/>
    <w:rsid w:val="00197D19"/>
    <w:rsid w:val="001A02EA"/>
    <w:rsid w:val="001A069C"/>
    <w:rsid w:val="001A147C"/>
    <w:rsid w:val="001A1AFA"/>
    <w:rsid w:val="001A2B64"/>
    <w:rsid w:val="001A31A7"/>
    <w:rsid w:val="001A6747"/>
    <w:rsid w:val="001B29D5"/>
    <w:rsid w:val="001B3BDC"/>
    <w:rsid w:val="001B4D21"/>
    <w:rsid w:val="001B54F8"/>
    <w:rsid w:val="001B5559"/>
    <w:rsid w:val="001B5B66"/>
    <w:rsid w:val="001B707B"/>
    <w:rsid w:val="001C1AD8"/>
    <w:rsid w:val="001C2E2A"/>
    <w:rsid w:val="001C3FC0"/>
    <w:rsid w:val="001C5ED0"/>
    <w:rsid w:val="001C6F7D"/>
    <w:rsid w:val="001C76DC"/>
    <w:rsid w:val="001D01A9"/>
    <w:rsid w:val="001D46C1"/>
    <w:rsid w:val="001D51B3"/>
    <w:rsid w:val="001D7098"/>
    <w:rsid w:val="001E0064"/>
    <w:rsid w:val="001E1639"/>
    <w:rsid w:val="001E1C15"/>
    <w:rsid w:val="001E1C63"/>
    <w:rsid w:val="001E3F02"/>
    <w:rsid w:val="001E7C47"/>
    <w:rsid w:val="001F0179"/>
    <w:rsid w:val="001F0AC6"/>
    <w:rsid w:val="001F2591"/>
    <w:rsid w:val="001F3787"/>
    <w:rsid w:val="001F3C0E"/>
    <w:rsid w:val="001F6349"/>
    <w:rsid w:val="001F785E"/>
    <w:rsid w:val="001F791A"/>
    <w:rsid w:val="002000ED"/>
    <w:rsid w:val="00200366"/>
    <w:rsid w:val="002009A3"/>
    <w:rsid w:val="00200D96"/>
    <w:rsid w:val="00201315"/>
    <w:rsid w:val="0020195E"/>
    <w:rsid w:val="00201968"/>
    <w:rsid w:val="0020281F"/>
    <w:rsid w:val="0020365E"/>
    <w:rsid w:val="00204B05"/>
    <w:rsid w:val="00204F83"/>
    <w:rsid w:val="00205B81"/>
    <w:rsid w:val="0020601C"/>
    <w:rsid w:val="00206B0D"/>
    <w:rsid w:val="002113CB"/>
    <w:rsid w:val="002140D9"/>
    <w:rsid w:val="0021448C"/>
    <w:rsid w:val="0021612C"/>
    <w:rsid w:val="00217ABD"/>
    <w:rsid w:val="00221D37"/>
    <w:rsid w:val="00223530"/>
    <w:rsid w:val="00230150"/>
    <w:rsid w:val="002304A9"/>
    <w:rsid w:val="002307EA"/>
    <w:rsid w:val="00230E88"/>
    <w:rsid w:val="0023144A"/>
    <w:rsid w:val="002315CE"/>
    <w:rsid w:val="00236326"/>
    <w:rsid w:val="00237299"/>
    <w:rsid w:val="00244225"/>
    <w:rsid w:val="00244E97"/>
    <w:rsid w:val="002450E6"/>
    <w:rsid w:val="00245406"/>
    <w:rsid w:val="00245D4D"/>
    <w:rsid w:val="00246D94"/>
    <w:rsid w:val="002517C9"/>
    <w:rsid w:val="00255914"/>
    <w:rsid w:val="00255ACE"/>
    <w:rsid w:val="00256AE2"/>
    <w:rsid w:val="00256EAB"/>
    <w:rsid w:val="002575A6"/>
    <w:rsid w:val="00262EA3"/>
    <w:rsid w:val="002633B7"/>
    <w:rsid w:val="002637F4"/>
    <w:rsid w:val="002678C1"/>
    <w:rsid w:val="00267EF9"/>
    <w:rsid w:val="00272192"/>
    <w:rsid w:val="002725BA"/>
    <w:rsid w:val="00273853"/>
    <w:rsid w:val="00274009"/>
    <w:rsid w:val="00274147"/>
    <w:rsid w:val="00274171"/>
    <w:rsid w:val="00277007"/>
    <w:rsid w:val="0028076C"/>
    <w:rsid w:val="00280A21"/>
    <w:rsid w:val="0028158F"/>
    <w:rsid w:val="00282EC0"/>
    <w:rsid w:val="002833B2"/>
    <w:rsid w:val="00284580"/>
    <w:rsid w:val="00284BB7"/>
    <w:rsid w:val="0028749C"/>
    <w:rsid w:val="00287E86"/>
    <w:rsid w:val="00287EE1"/>
    <w:rsid w:val="00291D44"/>
    <w:rsid w:val="00294F15"/>
    <w:rsid w:val="00295666"/>
    <w:rsid w:val="00297DDF"/>
    <w:rsid w:val="00297F9C"/>
    <w:rsid w:val="002A0E3B"/>
    <w:rsid w:val="002A11A3"/>
    <w:rsid w:val="002A1906"/>
    <w:rsid w:val="002A1C77"/>
    <w:rsid w:val="002A2805"/>
    <w:rsid w:val="002A2A9C"/>
    <w:rsid w:val="002A2DCC"/>
    <w:rsid w:val="002A3B6E"/>
    <w:rsid w:val="002A46D7"/>
    <w:rsid w:val="002A52A4"/>
    <w:rsid w:val="002A5464"/>
    <w:rsid w:val="002A5863"/>
    <w:rsid w:val="002A608A"/>
    <w:rsid w:val="002A62F5"/>
    <w:rsid w:val="002A7E61"/>
    <w:rsid w:val="002B2FAB"/>
    <w:rsid w:val="002B45C4"/>
    <w:rsid w:val="002B5543"/>
    <w:rsid w:val="002B7EA8"/>
    <w:rsid w:val="002C1A17"/>
    <w:rsid w:val="002C29B3"/>
    <w:rsid w:val="002C5422"/>
    <w:rsid w:val="002C67CC"/>
    <w:rsid w:val="002C75F9"/>
    <w:rsid w:val="002C7981"/>
    <w:rsid w:val="002C7ABD"/>
    <w:rsid w:val="002C7BEF"/>
    <w:rsid w:val="002D0272"/>
    <w:rsid w:val="002D1923"/>
    <w:rsid w:val="002D388F"/>
    <w:rsid w:val="002D5886"/>
    <w:rsid w:val="002D5E4D"/>
    <w:rsid w:val="002D5FDE"/>
    <w:rsid w:val="002D7A60"/>
    <w:rsid w:val="002D7D33"/>
    <w:rsid w:val="002E078F"/>
    <w:rsid w:val="002E1836"/>
    <w:rsid w:val="002E1E0A"/>
    <w:rsid w:val="002E3BF5"/>
    <w:rsid w:val="002E3E43"/>
    <w:rsid w:val="002E437B"/>
    <w:rsid w:val="002E4A2D"/>
    <w:rsid w:val="002E4A2F"/>
    <w:rsid w:val="002E57AB"/>
    <w:rsid w:val="002E712D"/>
    <w:rsid w:val="002E7B30"/>
    <w:rsid w:val="002F0696"/>
    <w:rsid w:val="002F07F4"/>
    <w:rsid w:val="002F0B64"/>
    <w:rsid w:val="002F0C45"/>
    <w:rsid w:val="002F0F04"/>
    <w:rsid w:val="002F1BB2"/>
    <w:rsid w:val="002F2787"/>
    <w:rsid w:val="002F3C48"/>
    <w:rsid w:val="002F47CB"/>
    <w:rsid w:val="002F51C9"/>
    <w:rsid w:val="002F7CFC"/>
    <w:rsid w:val="00300E1A"/>
    <w:rsid w:val="00300F07"/>
    <w:rsid w:val="00301064"/>
    <w:rsid w:val="00301B4A"/>
    <w:rsid w:val="00302069"/>
    <w:rsid w:val="003031B5"/>
    <w:rsid w:val="003035DF"/>
    <w:rsid w:val="003048AD"/>
    <w:rsid w:val="00305474"/>
    <w:rsid w:val="003056AB"/>
    <w:rsid w:val="003057C2"/>
    <w:rsid w:val="00310C96"/>
    <w:rsid w:val="00311498"/>
    <w:rsid w:val="00311801"/>
    <w:rsid w:val="00311B80"/>
    <w:rsid w:val="00312838"/>
    <w:rsid w:val="00312F89"/>
    <w:rsid w:val="00314441"/>
    <w:rsid w:val="003159C0"/>
    <w:rsid w:val="00315B0F"/>
    <w:rsid w:val="003170A2"/>
    <w:rsid w:val="00317998"/>
    <w:rsid w:val="00317C52"/>
    <w:rsid w:val="003210D0"/>
    <w:rsid w:val="00324B5B"/>
    <w:rsid w:val="003264BE"/>
    <w:rsid w:val="0032718D"/>
    <w:rsid w:val="00327A63"/>
    <w:rsid w:val="003307EE"/>
    <w:rsid w:val="00333CB9"/>
    <w:rsid w:val="00333CFD"/>
    <w:rsid w:val="003350BB"/>
    <w:rsid w:val="003378F9"/>
    <w:rsid w:val="00337D19"/>
    <w:rsid w:val="0034054D"/>
    <w:rsid w:val="00340A7B"/>
    <w:rsid w:val="0034187A"/>
    <w:rsid w:val="003433ED"/>
    <w:rsid w:val="00344CB2"/>
    <w:rsid w:val="0034555E"/>
    <w:rsid w:val="003459EF"/>
    <w:rsid w:val="00347D47"/>
    <w:rsid w:val="00347FD3"/>
    <w:rsid w:val="003520C1"/>
    <w:rsid w:val="00357214"/>
    <w:rsid w:val="0036012C"/>
    <w:rsid w:val="00360D78"/>
    <w:rsid w:val="003613F4"/>
    <w:rsid w:val="00361CF0"/>
    <w:rsid w:val="0036266C"/>
    <w:rsid w:val="003628B8"/>
    <w:rsid w:val="00363436"/>
    <w:rsid w:val="0036393D"/>
    <w:rsid w:val="0036447C"/>
    <w:rsid w:val="0036466F"/>
    <w:rsid w:val="003650EF"/>
    <w:rsid w:val="00366382"/>
    <w:rsid w:val="003671D1"/>
    <w:rsid w:val="00367AF9"/>
    <w:rsid w:val="00371B36"/>
    <w:rsid w:val="003735B1"/>
    <w:rsid w:val="00373BE6"/>
    <w:rsid w:val="00373E62"/>
    <w:rsid w:val="00374E5D"/>
    <w:rsid w:val="00375CEA"/>
    <w:rsid w:val="00376ABF"/>
    <w:rsid w:val="003771E2"/>
    <w:rsid w:val="00377955"/>
    <w:rsid w:val="00377CE1"/>
    <w:rsid w:val="0038199A"/>
    <w:rsid w:val="003851D9"/>
    <w:rsid w:val="0038535C"/>
    <w:rsid w:val="003859A6"/>
    <w:rsid w:val="00387928"/>
    <w:rsid w:val="00387E35"/>
    <w:rsid w:val="00390A55"/>
    <w:rsid w:val="00390D84"/>
    <w:rsid w:val="0039102D"/>
    <w:rsid w:val="003936E3"/>
    <w:rsid w:val="00394806"/>
    <w:rsid w:val="00395CF9"/>
    <w:rsid w:val="00396719"/>
    <w:rsid w:val="00397C06"/>
    <w:rsid w:val="003A0A6A"/>
    <w:rsid w:val="003A2515"/>
    <w:rsid w:val="003A33DB"/>
    <w:rsid w:val="003A3815"/>
    <w:rsid w:val="003A388B"/>
    <w:rsid w:val="003A56A2"/>
    <w:rsid w:val="003A5926"/>
    <w:rsid w:val="003A6003"/>
    <w:rsid w:val="003A6923"/>
    <w:rsid w:val="003B01F6"/>
    <w:rsid w:val="003B3648"/>
    <w:rsid w:val="003B4AD6"/>
    <w:rsid w:val="003B5AC7"/>
    <w:rsid w:val="003B7F57"/>
    <w:rsid w:val="003C019C"/>
    <w:rsid w:val="003C0D3D"/>
    <w:rsid w:val="003C1335"/>
    <w:rsid w:val="003C1DD0"/>
    <w:rsid w:val="003C2336"/>
    <w:rsid w:val="003C2F4B"/>
    <w:rsid w:val="003C2F4C"/>
    <w:rsid w:val="003C335D"/>
    <w:rsid w:val="003C44EA"/>
    <w:rsid w:val="003C5073"/>
    <w:rsid w:val="003C6282"/>
    <w:rsid w:val="003C674D"/>
    <w:rsid w:val="003C7CF4"/>
    <w:rsid w:val="003C7F86"/>
    <w:rsid w:val="003D0536"/>
    <w:rsid w:val="003D075D"/>
    <w:rsid w:val="003D1B1D"/>
    <w:rsid w:val="003D3E9A"/>
    <w:rsid w:val="003D4D47"/>
    <w:rsid w:val="003D4EB7"/>
    <w:rsid w:val="003D58DA"/>
    <w:rsid w:val="003D6265"/>
    <w:rsid w:val="003D6A19"/>
    <w:rsid w:val="003E0A55"/>
    <w:rsid w:val="003E0EEF"/>
    <w:rsid w:val="003E2221"/>
    <w:rsid w:val="003F26AB"/>
    <w:rsid w:val="003F2970"/>
    <w:rsid w:val="003F313E"/>
    <w:rsid w:val="003F37EE"/>
    <w:rsid w:val="003F40FD"/>
    <w:rsid w:val="003F4D74"/>
    <w:rsid w:val="00400512"/>
    <w:rsid w:val="004007E4"/>
    <w:rsid w:val="004008C9"/>
    <w:rsid w:val="00400B25"/>
    <w:rsid w:val="0040371A"/>
    <w:rsid w:val="00403989"/>
    <w:rsid w:val="00403AD3"/>
    <w:rsid w:val="00406B46"/>
    <w:rsid w:val="00406D12"/>
    <w:rsid w:val="00410237"/>
    <w:rsid w:val="004105DB"/>
    <w:rsid w:val="004133A9"/>
    <w:rsid w:val="004141E2"/>
    <w:rsid w:val="00415010"/>
    <w:rsid w:val="00415049"/>
    <w:rsid w:val="00415405"/>
    <w:rsid w:val="00420A1D"/>
    <w:rsid w:val="00421333"/>
    <w:rsid w:val="0042175C"/>
    <w:rsid w:val="00422358"/>
    <w:rsid w:val="00425658"/>
    <w:rsid w:val="004312BE"/>
    <w:rsid w:val="00431CEF"/>
    <w:rsid w:val="00432370"/>
    <w:rsid w:val="00433E59"/>
    <w:rsid w:val="00434471"/>
    <w:rsid w:val="00436647"/>
    <w:rsid w:val="00436661"/>
    <w:rsid w:val="004403D0"/>
    <w:rsid w:val="004438DF"/>
    <w:rsid w:val="0044523D"/>
    <w:rsid w:val="00447057"/>
    <w:rsid w:val="004474DC"/>
    <w:rsid w:val="00447DD9"/>
    <w:rsid w:val="00450AA8"/>
    <w:rsid w:val="00450B96"/>
    <w:rsid w:val="00451CE9"/>
    <w:rsid w:val="004520C0"/>
    <w:rsid w:val="00452BBA"/>
    <w:rsid w:val="00453F7F"/>
    <w:rsid w:val="00454C01"/>
    <w:rsid w:val="004551C4"/>
    <w:rsid w:val="00455356"/>
    <w:rsid w:val="004571A4"/>
    <w:rsid w:val="00457633"/>
    <w:rsid w:val="004577FA"/>
    <w:rsid w:val="00457E37"/>
    <w:rsid w:val="004602A1"/>
    <w:rsid w:val="00460727"/>
    <w:rsid w:val="00460FB5"/>
    <w:rsid w:val="004613DA"/>
    <w:rsid w:val="00465E29"/>
    <w:rsid w:val="004664E2"/>
    <w:rsid w:val="004702F8"/>
    <w:rsid w:val="00470FD8"/>
    <w:rsid w:val="004711A8"/>
    <w:rsid w:val="00471E11"/>
    <w:rsid w:val="00472459"/>
    <w:rsid w:val="004727E6"/>
    <w:rsid w:val="004747A9"/>
    <w:rsid w:val="00474C5D"/>
    <w:rsid w:val="00475D91"/>
    <w:rsid w:val="00476C14"/>
    <w:rsid w:val="00480073"/>
    <w:rsid w:val="0048165B"/>
    <w:rsid w:val="00482ED6"/>
    <w:rsid w:val="00491010"/>
    <w:rsid w:val="0049509E"/>
    <w:rsid w:val="004A1485"/>
    <w:rsid w:val="004A14D6"/>
    <w:rsid w:val="004A2523"/>
    <w:rsid w:val="004A2571"/>
    <w:rsid w:val="004A65ED"/>
    <w:rsid w:val="004A78BF"/>
    <w:rsid w:val="004B11B9"/>
    <w:rsid w:val="004B2497"/>
    <w:rsid w:val="004B2A60"/>
    <w:rsid w:val="004B69FA"/>
    <w:rsid w:val="004B762A"/>
    <w:rsid w:val="004C24A1"/>
    <w:rsid w:val="004C266B"/>
    <w:rsid w:val="004C27EC"/>
    <w:rsid w:val="004C3887"/>
    <w:rsid w:val="004C5119"/>
    <w:rsid w:val="004C5C53"/>
    <w:rsid w:val="004C6B72"/>
    <w:rsid w:val="004C6EEF"/>
    <w:rsid w:val="004D0008"/>
    <w:rsid w:val="004D21AF"/>
    <w:rsid w:val="004D4731"/>
    <w:rsid w:val="004D5780"/>
    <w:rsid w:val="004D59A6"/>
    <w:rsid w:val="004D59B2"/>
    <w:rsid w:val="004E0EAE"/>
    <w:rsid w:val="004E16A8"/>
    <w:rsid w:val="004E1768"/>
    <w:rsid w:val="004E22D4"/>
    <w:rsid w:val="004E23A8"/>
    <w:rsid w:val="004E3654"/>
    <w:rsid w:val="004E3C04"/>
    <w:rsid w:val="004E5451"/>
    <w:rsid w:val="004E615C"/>
    <w:rsid w:val="004E6441"/>
    <w:rsid w:val="004E69B3"/>
    <w:rsid w:val="004E6F5D"/>
    <w:rsid w:val="004E71CC"/>
    <w:rsid w:val="004E7C87"/>
    <w:rsid w:val="004F01CC"/>
    <w:rsid w:val="004F0B40"/>
    <w:rsid w:val="004F165D"/>
    <w:rsid w:val="004F1CE2"/>
    <w:rsid w:val="004F4B5A"/>
    <w:rsid w:val="004F7122"/>
    <w:rsid w:val="00500632"/>
    <w:rsid w:val="00500F47"/>
    <w:rsid w:val="00501805"/>
    <w:rsid w:val="0050218F"/>
    <w:rsid w:val="0050242B"/>
    <w:rsid w:val="005033BD"/>
    <w:rsid w:val="00503876"/>
    <w:rsid w:val="00503FFF"/>
    <w:rsid w:val="0050568F"/>
    <w:rsid w:val="00506116"/>
    <w:rsid w:val="00506E5D"/>
    <w:rsid w:val="005073CB"/>
    <w:rsid w:val="005074CE"/>
    <w:rsid w:val="005079F2"/>
    <w:rsid w:val="00510098"/>
    <w:rsid w:val="00510DFB"/>
    <w:rsid w:val="00511DFF"/>
    <w:rsid w:val="005120A8"/>
    <w:rsid w:val="00513428"/>
    <w:rsid w:val="0051344E"/>
    <w:rsid w:val="00513AF4"/>
    <w:rsid w:val="005149E5"/>
    <w:rsid w:val="005164D5"/>
    <w:rsid w:val="00520261"/>
    <w:rsid w:val="00520D0B"/>
    <w:rsid w:val="00520DB8"/>
    <w:rsid w:val="00522352"/>
    <w:rsid w:val="00523525"/>
    <w:rsid w:val="00525BC3"/>
    <w:rsid w:val="0052619E"/>
    <w:rsid w:val="005262FE"/>
    <w:rsid w:val="00527C20"/>
    <w:rsid w:val="00530B41"/>
    <w:rsid w:val="00532321"/>
    <w:rsid w:val="0053277B"/>
    <w:rsid w:val="005335BC"/>
    <w:rsid w:val="00535856"/>
    <w:rsid w:val="005374F0"/>
    <w:rsid w:val="005414B1"/>
    <w:rsid w:val="005420B0"/>
    <w:rsid w:val="00542D5F"/>
    <w:rsid w:val="00542FDD"/>
    <w:rsid w:val="00545340"/>
    <w:rsid w:val="00545837"/>
    <w:rsid w:val="00546914"/>
    <w:rsid w:val="00546ED6"/>
    <w:rsid w:val="0054707B"/>
    <w:rsid w:val="00547214"/>
    <w:rsid w:val="005479E0"/>
    <w:rsid w:val="00547E89"/>
    <w:rsid w:val="00550633"/>
    <w:rsid w:val="00553716"/>
    <w:rsid w:val="0055426E"/>
    <w:rsid w:val="00554EBA"/>
    <w:rsid w:val="00555279"/>
    <w:rsid w:val="00556853"/>
    <w:rsid w:val="00557B3E"/>
    <w:rsid w:val="00561F18"/>
    <w:rsid w:val="0056232C"/>
    <w:rsid w:val="00564046"/>
    <w:rsid w:val="005642CD"/>
    <w:rsid w:val="00565102"/>
    <w:rsid w:val="005657E3"/>
    <w:rsid w:val="00565AC0"/>
    <w:rsid w:val="00567974"/>
    <w:rsid w:val="0057105A"/>
    <w:rsid w:val="005740B5"/>
    <w:rsid w:val="00574650"/>
    <w:rsid w:val="00575259"/>
    <w:rsid w:val="00575C16"/>
    <w:rsid w:val="005766C6"/>
    <w:rsid w:val="005773AB"/>
    <w:rsid w:val="00577874"/>
    <w:rsid w:val="00577C71"/>
    <w:rsid w:val="00580B1C"/>
    <w:rsid w:val="005814EE"/>
    <w:rsid w:val="00581652"/>
    <w:rsid w:val="0058218D"/>
    <w:rsid w:val="00583482"/>
    <w:rsid w:val="005843CB"/>
    <w:rsid w:val="005858B1"/>
    <w:rsid w:val="00586185"/>
    <w:rsid w:val="00586529"/>
    <w:rsid w:val="00586721"/>
    <w:rsid w:val="00590018"/>
    <w:rsid w:val="00590CB4"/>
    <w:rsid w:val="005924F0"/>
    <w:rsid w:val="00592C47"/>
    <w:rsid w:val="00592F37"/>
    <w:rsid w:val="00593E18"/>
    <w:rsid w:val="00594327"/>
    <w:rsid w:val="0059442C"/>
    <w:rsid w:val="005945CB"/>
    <w:rsid w:val="0059480E"/>
    <w:rsid w:val="00594FEF"/>
    <w:rsid w:val="00595717"/>
    <w:rsid w:val="0059637E"/>
    <w:rsid w:val="005969FF"/>
    <w:rsid w:val="005A112F"/>
    <w:rsid w:val="005A2873"/>
    <w:rsid w:val="005A3508"/>
    <w:rsid w:val="005A42AA"/>
    <w:rsid w:val="005A46BE"/>
    <w:rsid w:val="005A5BCE"/>
    <w:rsid w:val="005A6432"/>
    <w:rsid w:val="005A70DA"/>
    <w:rsid w:val="005A79D7"/>
    <w:rsid w:val="005A7FD8"/>
    <w:rsid w:val="005B1508"/>
    <w:rsid w:val="005B2CD7"/>
    <w:rsid w:val="005B3629"/>
    <w:rsid w:val="005B412F"/>
    <w:rsid w:val="005B5456"/>
    <w:rsid w:val="005B6CF8"/>
    <w:rsid w:val="005C12B2"/>
    <w:rsid w:val="005C19F6"/>
    <w:rsid w:val="005C1ADC"/>
    <w:rsid w:val="005C2FE2"/>
    <w:rsid w:val="005C3048"/>
    <w:rsid w:val="005C40A6"/>
    <w:rsid w:val="005C4934"/>
    <w:rsid w:val="005C50EA"/>
    <w:rsid w:val="005C5670"/>
    <w:rsid w:val="005C5C05"/>
    <w:rsid w:val="005C5F57"/>
    <w:rsid w:val="005C6433"/>
    <w:rsid w:val="005C6BAC"/>
    <w:rsid w:val="005D0426"/>
    <w:rsid w:val="005D0784"/>
    <w:rsid w:val="005D2935"/>
    <w:rsid w:val="005D4714"/>
    <w:rsid w:val="005D4E2C"/>
    <w:rsid w:val="005D4FB4"/>
    <w:rsid w:val="005D6877"/>
    <w:rsid w:val="005D6E65"/>
    <w:rsid w:val="005E2555"/>
    <w:rsid w:val="005E2BAD"/>
    <w:rsid w:val="005E403D"/>
    <w:rsid w:val="005E62D4"/>
    <w:rsid w:val="005E6B4E"/>
    <w:rsid w:val="005E7735"/>
    <w:rsid w:val="005F077A"/>
    <w:rsid w:val="005F0AFF"/>
    <w:rsid w:val="005F13BD"/>
    <w:rsid w:val="005F31C3"/>
    <w:rsid w:val="005F3A48"/>
    <w:rsid w:val="005F3A8B"/>
    <w:rsid w:val="005F3B4C"/>
    <w:rsid w:val="005F56A8"/>
    <w:rsid w:val="005F7A83"/>
    <w:rsid w:val="0060014A"/>
    <w:rsid w:val="0060042F"/>
    <w:rsid w:val="00601475"/>
    <w:rsid w:val="00601916"/>
    <w:rsid w:val="00602B78"/>
    <w:rsid w:val="00602EBF"/>
    <w:rsid w:val="00604709"/>
    <w:rsid w:val="00610C11"/>
    <w:rsid w:val="006113A2"/>
    <w:rsid w:val="00612552"/>
    <w:rsid w:val="0061496A"/>
    <w:rsid w:val="00615172"/>
    <w:rsid w:val="00615B00"/>
    <w:rsid w:val="00616247"/>
    <w:rsid w:val="0062044B"/>
    <w:rsid w:val="0062162B"/>
    <w:rsid w:val="00621873"/>
    <w:rsid w:val="0062214D"/>
    <w:rsid w:val="006225A8"/>
    <w:rsid w:val="00623ECF"/>
    <w:rsid w:val="0062415B"/>
    <w:rsid w:val="00626C20"/>
    <w:rsid w:val="00626C8F"/>
    <w:rsid w:val="00626E79"/>
    <w:rsid w:val="00630B23"/>
    <w:rsid w:val="00630F3F"/>
    <w:rsid w:val="00630F85"/>
    <w:rsid w:val="006311BC"/>
    <w:rsid w:val="00634F08"/>
    <w:rsid w:val="00635F9F"/>
    <w:rsid w:val="00640A61"/>
    <w:rsid w:val="00641166"/>
    <w:rsid w:val="0064323B"/>
    <w:rsid w:val="0064355D"/>
    <w:rsid w:val="006441A0"/>
    <w:rsid w:val="00644A56"/>
    <w:rsid w:val="00644C64"/>
    <w:rsid w:val="00644F13"/>
    <w:rsid w:val="0064608C"/>
    <w:rsid w:val="0064640D"/>
    <w:rsid w:val="00647E3E"/>
    <w:rsid w:val="006504FF"/>
    <w:rsid w:val="00651C2E"/>
    <w:rsid w:val="00654CCE"/>
    <w:rsid w:val="00655A0F"/>
    <w:rsid w:val="00656712"/>
    <w:rsid w:val="00660B29"/>
    <w:rsid w:val="00660BC4"/>
    <w:rsid w:val="00660C5F"/>
    <w:rsid w:val="00660E1E"/>
    <w:rsid w:val="00662A67"/>
    <w:rsid w:val="00663383"/>
    <w:rsid w:val="00663CDD"/>
    <w:rsid w:val="006647DA"/>
    <w:rsid w:val="006662B5"/>
    <w:rsid w:val="00667AE1"/>
    <w:rsid w:val="0067243E"/>
    <w:rsid w:val="00673FAB"/>
    <w:rsid w:val="00674A3E"/>
    <w:rsid w:val="006755C7"/>
    <w:rsid w:val="006774DB"/>
    <w:rsid w:val="00680087"/>
    <w:rsid w:val="006808E6"/>
    <w:rsid w:val="00680ABA"/>
    <w:rsid w:val="0068193F"/>
    <w:rsid w:val="0068413D"/>
    <w:rsid w:val="00684642"/>
    <w:rsid w:val="006866E2"/>
    <w:rsid w:val="00686E59"/>
    <w:rsid w:val="00687176"/>
    <w:rsid w:val="006877BF"/>
    <w:rsid w:val="00690EF1"/>
    <w:rsid w:val="00691010"/>
    <w:rsid w:val="00693137"/>
    <w:rsid w:val="00693C6B"/>
    <w:rsid w:val="00696AFE"/>
    <w:rsid w:val="006A02FD"/>
    <w:rsid w:val="006A128F"/>
    <w:rsid w:val="006A1C40"/>
    <w:rsid w:val="006A29AB"/>
    <w:rsid w:val="006A2DDE"/>
    <w:rsid w:val="006A30B7"/>
    <w:rsid w:val="006A3128"/>
    <w:rsid w:val="006A3D5F"/>
    <w:rsid w:val="006A4D37"/>
    <w:rsid w:val="006A514D"/>
    <w:rsid w:val="006A69BA"/>
    <w:rsid w:val="006A7D35"/>
    <w:rsid w:val="006B059F"/>
    <w:rsid w:val="006B284B"/>
    <w:rsid w:val="006B3B50"/>
    <w:rsid w:val="006B555A"/>
    <w:rsid w:val="006B651C"/>
    <w:rsid w:val="006B69E0"/>
    <w:rsid w:val="006B72A5"/>
    <w:rsid w:val="006B7597"/>
    <w:rsid w:val="006B7973"/>
    <w:rsid w:val="006C1AC5"/>
    <w:rsid w:val="006C1C58"/>
    <w:rsid w:val="006C309D"/>
    <w:rsid w:val="006C3C4D"/>
    <w:rsid w:val="006C3F1C"/>
    <w:rsid w:val="006C4DA3"/>
    <w:rsid w:val="006C649E"/>
    <w:rsid w:val="006C683C"/>
    <w:rsid w:val="006C6976"/>
    <w:rsid w:val="006D01D0"/>
    <w:rsid w:val="006D14A2"/>
    <w:rsid w:val="006D158C"/>
    <w:rsid w:val="006D1B70"/>
    <w:rsid w:val="006D276A"/>
    <w:rsid w:val="006D35F5"/>
    <w:rsid w:val="006D362D"/>
    <w:rsid w:val="006D46D0"/>
    <w:rsid w:val="006E0E50"/>
    <w:rsid w:val="006E1EB2"/>
    <w:rsid w:val="006E3E89"/>
    <w:rsid w:val="006E6319"/>
    <w:rsid w:val="006E6564"/>
    <w:rsid w:val="006E6B8C"/>
    <w:rsid w:val="006E7316"/>
    <w:rsid w:val="006E77C5"/>
    <w:rsid w:val="006E7F53"/>
    <w:rsid w:val="006F03CA"/>
    <w:rsid w:val="006F159F"/>
    <w:rsid w:val="006F1D86"/>
    <w:rsid w:val="006F52C7"/>
    <w:rsid w:val="006F5571"/>
    <w:rsid w:val="006F61BA"/>
    <w:rsid w:val="006F6626"/>
    <w:rsid w:val="006F6A01"/>
    <w:rsid w:val="006F73DF"/>
    <w:rsid w:val="00701216"/>
    <w:rsid w:val="007022B6"/>
    <w:rsid w:val="007027ED"/>
    <w:rsid w:val="0070382B"/>
    <w:rsid w:val="007048EE"/>
    <w:rsid w:val="00705B24"/>
    <w:rsid w:val="00706E30"/>
    <w:rsid w:val="007101CA"/>
    <w:rsid w:val="00711999"/>
    <w:rsid w:val="00712872"/>
    <w:rsid w:val="00713EA3"/>
    <w:rsid w:val="00714E67"/>
    <w:rsid w:val="0071567C"/>
    <w:rsid w:val="00715FDB"/>
    <w:rsid w:val="007167AC"/>
    <w:rsid w:val="007177DB"/>
    <w:rsid w:val="007178C4"/>
    <w:rsid w:val="00720968"/>
    <w:rsid w:val="0072395E"/>
    <w:rsid w:val="00723CC8"/>
    <w:rsid w:val="0072544A"/>
    <w:rsid w:val="0072547F"/>
    <w:rsid w:val="007258EA"/>
    <w:rsid w:val="00725BD7"/>
    <w:rsid w:val="00725EE9"/>
    <w:rsid w:val="007262CD"/>
    <w:rsid w:val="00726C9B"/>
    <w:rsid w:val="00726DFF"/>
    <w:rsid w:val="00730EF9"/>
    <w:rsid w:val="0073131D"/>
    <w:rsid w:val="00731359"/>
    <w:rsid w:val="00733179"/>
    <w:rsid w:val="00733EC3"/>
    <w:rsid w:val="00734A5F"/>
    <w:rsid w:val="00734D05"/>
    <w:rsid w:val="007367ED"/>
    <w:rsid w:val="00736A16"/>
    <w:rsid w:val="0073747F"/>
    <w:rsid w:val="007375E9"/>
    <w:rsid w:val="00742168"/>
    <w:rsid w:val="007421FC"/>
    <w:rsid w:val="0074248A"/>
    <w:rsid w:val="00743466"/>
    <w:rsid w:val="00744967"/>
    <w:rsid w:val="0074575B"/>
    <w:rsid w:val="007466F3"/>
    <w:rsid w:val="007471CE"/>
    <w:rsid w:val="007478BB"/>
    <w:rsid w:val="00747E6D"/>
    <w:rsid w:val="00750B27"/>
    <w:rsid w:val="00751C43"/>
    <w:rsid w:val="00754444"/>
    <w:rsid w:val="007549EC"/>
    <w:rsid w:val="007559D4"/>
    <w:rsid w:val="00756497"/>
    <w:rsid w:val="007569FB"/>
    <w:rsid w:val="00756E19"/>
    <w:rsid w:val="00757097"/>
    <w:rsid w:val="007579F6"/>
    <w:rsid w:val="007615D5"/>
    <w:rsid w:val="007624B4"/>
    <w:rsid w:val="007632DF"/>
    <w:rsid w:val="007634F5"/>
    <w:rsid w:val="00764113"/>
    <w:rsid w:val="00766DC6"/>
    <w:rsid w:val="00770678"/>
    <w:rsid w:val="00770CCB"/>
    <w:rsid w:val="00773E40"/>
    <w:rsid w:val="00774774"/>
    <w:rsid w:val="007764C1"/>
    <w:rsid w:val="00776EF9"/>
    <w:rsid w:val="00780C87"/>
    <w:rsid w:val="007853C1"/>
    <w:rsid w:val="007856E2"/>
    <w:rsid w:val="007875AB"/>
    <w:rsid w:val="00790905"/>
    <w:rsid w:val="00790D91"/>
    <w:rsid w:val="00790DE1"/>
    <w:rsid w:val="007915AA"/>
    <w:rsid w:val="00791831"/>
    <w:rsid w:val="00793D60"/>
    <w:rsid w:val="00794446"/>
    <w:rsid w:val="00794B64"/>
    <w:rsid w:val="007971CE"/>
    <w:rsid w:val="007A03A6"/>
    <w:rsid w:val="007A03E7"/>
    <w:rsid w:val="007A08F3"/>
    <w:rsid w:val="007A294A"/>
    <w:rsid w:val="007A4DE2"/>
    <w:rsid w:val="007A6678"/>
    <w:rsid w:val="007B08F2"/>
    <w:rsid w:val="007B25D4"/>
    <w:rsid w:val="007B3F31"/>
    <w:rsid w:val="007B65CE"/>
    <w:rsid w:val="007B6FB3"/>
    <w:rsid w:val="007C1436"/>
    <w:rsid w:val="007C1C3F"/>
    <w:rsid w:val="007C1E14"/>
    <w:rsid w:val="007C2414"/>
    <w:rsid w:val="007C276B"/>
    <w:rsid w:val="007C3624"/>
    <w:rsid w:val="007C7617"/>
    <w:rsid w:val="007D2890"/>
    <w:rsid w:val="007D2B38"/>
    <w:rsid w:val="007D3CE6"/>
    <w:rsid w:val="007D7607"/>
    <w:rsid w:val="007E274C"/>
    <w:rsid w:val="007E3450"/>
    <w:rsid w:val="007E3FE7"/>
    <w:rsid w:val="007E4C7C"/>
    <w:rsid w:val="007E50BD"/>
    <w:rsid w:val="007E646F"/>
    <w:rsid w:val="007F20DE"/>
    <w:rsid w:val="007F26AF"/>
    <w:rsid w:val="007F31BF"/>
    <w:rsid w:val="007F32C7"/>
    <w:rsid w:val="007F4586"/>
    <w:rsid w:val="007F51E9"/>
    <w:rsid w:val="007F6A2F"/>
    <w:rsid w:val="007F6FBD"/>
    <w:rsid w:val="007F7493"/>
    <w:rsid w:val="007F7551"/>
    <w:rsid w:val="00801096"/>
    <w:rsid w:val="00802156"/>
    <w:rsid w:val="008023E6"/>
    <w:rsid w:val="00802B1E"/>
    <w:rsid w:val="00804505"/>
    <w:rsid w:val="00805939"/>
    <w:rsid w:val="00806A96"/>
    <w:rsid w:val="00807649"/>
    <w:rsid w:val="00807886"/>
    <w:rsid w:val="00807E68"/>
    <w:rsid w:val="00810040"/>
    <w:rsid w:val="00811B36"/>
    <w:rsid w:val="00811F06"/>
    <w:rsid w:val="008135BF"/>
    <w:rsid w:val="00813BDC"/>
    <w:rsid w:val="008160F3"/>
    <w:rsid w:val="00816679"/>
    <w:rsid w:val="008175D0"/>
    <w:rsid w:val="00820A97"/>
    <w:rsid w:val="0082101A"/>
    <w:rsid w:val="008217EE"/>
    <w:rsid w:val="00822AD5"/>
    <w:rsid w:val="008255EE"/>
    <w:rsid w:val="0082610C"/>
    <w:rsid w:val="00826185"/>
    <w:rsid w:val="008268C9"/>
    <w:rsid w:val="00827BF7"/>
    <w:rsid w:val="00827DD6"/>
    <w:rsid w:val="008300A4"/>
    <w:rsid w:val="008304D5"/>
    <w:rsid w:val="008321F8"/>
    <w:rsid w:val="00833850"/>
    <w:rsid w:val="0083391C"/>
    <w:rsid w:val="00834188"/>
    <w:rsid w:val="008344BF"/>
    <w:rsid w:val="00836653"/>
    <w:rsid w:val="00836C8D"/>
    <w:rsid w:val="008379A6"/>
    <w:rsid w:val="00840115"/>
    <w:rsid w:val="00841319"/>
    <w:rsid w:val="00841B18"/>
    <w:rsid w:val="0084201C"/>
    <w:rsid w:val="008433EF"/>
    <w:rsid w:val="008441E6"/>
    <w:rsid w:val="00844CFC"/>
    <w:rsid w:val="008455A5"/>
    <w:rsid w:val="00845EC0"/>
    <w:rsid w:val="0084699C"/>
    <w:rsid w:val="00853EB9"/>
    <w:rsid w:val="00855584"/>
    <w:rsid w:val="00856E6D"/>
    <w:rsid w:val="00862885"/>
    <w:rsid w:val="00862B34"/>
    <w:rsid w:val="008636FA"/>
    <w:rsid w:val="008639AE"/>
    <w:rsid w:val="00864304"/>
    <w:rsid w:val="00864E0A"/>
    <w:rsid w:val="00865B03"/>
    <w:rsid w:val="00865DBC"/>
    <w:rsid w:val="00866EBC"/>
    <w:rsid w:val="00870800"/>
    <w:rsid w:val="008709ED"/>
    <w:rsid w:val="00871AE5"/>
    <w:rsid w:val="008800D8"/>
    <w:rsid w:val="0088067F"/>
    <w:rsid w:val="00880779"/>
    <w:rsid w:val="00880F78"/>
    <w:rsid w:val="0088186C"/>
    <w:rsid w:val="00887B8A"/>
    <w:rsid w:val="00890CCF"/>
    <w:rsid w:val="00890DB7"/>
    <w:rsid w:val="00891345"/>
    <w:rsid w:val="00891AE2"/>
    <w:rsid w:val="00891E32"/>
    <w:rsid w:val="0089283E"/>
    <w:rsid w:val="00893166"/>
    <w:rsid w:val="008937EC"/>
    <w:rsid w:val="00894E20"/>
    <w:rsid w:val="008954A1"/>
    <w:rsid w:val="00896078"/>
    <w:rsid w:val="008971E1"/>
    <w:rsid w:val="00897E56"/>
    <w:rsid w:val="008A1607"/>
    <w:rsid w:val="008A2476"/>
    <w:rsid w:val="008A3E90"/>
    <w:rsid w:val="008A4DB4"/>
    <w:rsid w:val="008A675E"/>
    <w:rsid w:val="008A70B3"/>
    <w:rsid w:val="008A7A59"/>
    <w:rsid w:val="008A7BD8"/>
    <w:rsid w:val="008A7FF5"/>
    <w:rsid w:val="008B0E07"/>
    <w:rsid w:val="008B1F3E"/>
    <w:rsid w:val="008B2F03"/>
    <w:rsid w:val="008B47F0"/>
    <w:rsid w:val="008B4D26"/>
    <w:rsid w:val="008B615D"/>
    <w:rsid w:val="008B713F"/>
    <w:rsid w:val="008B75F8"/>
    <w:rsid w:val="008B7B54"/>
    <w:rsid w:val="008B7D2E"/>
    <w:rsid w:val="008B7EB5"/>
    <w:rsid w:val="008C0378"/>
    <w:rsid w:val="008C06ED"/>
    <w:rsid w:val="008C1A94"/>
    <w:rsid w:val="008C24A1"/>
    <w:rsid w:val="008C2E04"/>
    <w:rsid w:val="008C3D7F"/>
    <w:rsid w:val="008C461F"/>
    <w:rsid w:val="008C60A8"/>
    <w:rsid w:val="008C62E4"/>
    <w:rsid w:val="008C6501"/>
    <w:rsid w:val="008C6D70"/>
    <w:rsid w:val="008D0552"/>
    <w:rsid w:val="008D1314"/>
    <w:rsid w:val="008D1662"/>
    <w:rsid w:val="008D27F7"/>
    <w:rsid w:val="008D2E06"/>
    <w:rsid w:val="008D3834"/>
    <w:rsid w:val="008D4517"/>
    <w:rsid w:val="008D453F"/>
    <w:rsid w:val="008D5B50"/>
    <w:rsid w:val="008D617F"/>
    <w:rsid w:val="008D6751"/>
    <w:rsid w:val="008E1C2E"/>
    <w:rsid w:val="008E2730"/>
    <w:rsid w:val="008E3BE8"/>
    <w:rsid w:val="008E3E82"/>
    <w:rsid w:val="008E6B58"/>
    <w:rsid w:val="008E7192"/>
    <w:rsid w:val="008E71C0"/>
    <w:rsid w:val="008F05C4"/>
    <w:rsid w:val="008F0E9A"/>
    <w:rsid w:val="008F22D4"/>
    <w:rsid w:val="008F26B4"/>
    <w:rsid w:val="008F2933"/>
    <w:rsid w:val="008F3B45"/>
    <w:rsid w:val="008F40C7"/>
    <w:rsid w:val="008F59D4"/>
    <w:rsid w:val="008F6E43"/>
    <w:rsid w:val="008F752D"/>
    <w:rsid w:val="008F79AB"/>
    <w:rsid w:val="0090016A"/>
    <w:rsid w:val="00900843"/>
    <w:rsid w:val="0090138D"/>
    <w:rsid w:val="00901868"/>
    <w:rsid w:val="00902739"/>
    <w:rsid w:val="00906D26"/>
    <w:rsid w:val="009101B1"/>
    <w:rsid w:val="009116DC"/>
    <w:rsid w:val="00912969"/>
    <w:rsid w:val="009129F0"/>
    <w:rsid w:val="00913456"/>
    <w:rsid w:val="00913583"/>
    <w:rsid w:val="0091418E"/>
    <w:rsid w:val="00916608"/>
    <w:rsid w:val="009168BE"/>
    <w:rsid w:val="009179F7"/>
    <w:rsid w:val="00924877"/>
    <w:rsid w:val="00925345"/>
    <w:rsid w:val="00925D35"/>
    <w:rsid w:val="00926754"/>
    <w:rsid w:val="00927429"/>
    <w:rsid w:val="00927EF5"/>
    <w:rsid w:val="00930575"/>
    <w:rsid w:val="0093199C"/>
    <w:rsid w:val="00933D23"/>
    <w:rsid w:val="00934174"/>
    <w:rsid w:val="0093511A"/>
    <w:rsid w:val="00937A9F"/>
    <w:rsid w:val="00937C54"/>
    <w:rsid w:val="0094091E"/>
    <w:rsid w:val="009409B0"/>
    <w:rsid w:val="00941879"/>
    <w:rsid w:val="0094369B"/>
    <w:rsid w:val="0094789A"/>
    <w:rsid w:val="009523C4"/>
    <w:rsid w:val="0095522A"/>
    <w:rsid w:val="00956BFB"/>
    <w:rsid w:val="009613D5"/>
    <w:rsid w:val="00961B96"/>
    <w:rsid w:val="00961CB1"/>
    <w:rsid w:val="009630E1"/>
    <w:rsid w:val="009630EB"/>
    <w:rsid w:val="0096318B"/>
    <w:rsid w:val="0096536D"/>
    <w:rsid w:val="009653E9"/>
    <w:rsid w:val="00965800"/>
    <w:rsid w:val="00965C34"/>
    <w:rsid w:val="0096679C"/>
    <w:rsid w:val="00966AF4"/>
    <w:rsid w:val="00967FBF"/>
    <w:rsid w:val="00970700"/>
    <w:rsid w:val="0097075E"/>
    <w:rsid w:val="009740C1"/>
    <w:rsid w:val="009765B2"/>
    <w:rsid w:val="009772EE"/>
    <w:rsid w:val="00977A74"/>
    <w:rsid w:val="00981323"/>
    <w:rsid w:val="009827CB"/>
    <w:rsid w:val="00982C7F"/>
    <w:rsid w:val="009830AA"/>
    <w:rsid w:val="00985C55"/>
    <w:rsid w:val="00986E67"/>
    <w:rsid w:val="00987683"/>
    <w:rsid w:val="00990331"/>
    <w:rsid w:val="00992D94"/>
    <w:rsid w:val="009934B3"/>
    <w:rsid w:val="00994A7D"/>
    <w:rsid w:val="0099545E"/>
    <w:rsid w:val="00996888"/>
    <w:rsid w:val="009968E8"/>
    <w:rsid w:val="00996A81"/>
    <w:rsid w:val="00996EDC"/>
    <w:rsid w:val="00997645"/>
    <w:rsid w:val="009A1070"/>
    <w:rsid w:val="009A29FF"/>
    <w:rsid w:val="009A50B3"/>
    <w:rsid w:val="009A526E"/>
    <w:rsid w:val="009A5FD2"/>
    <w:rsid w:val="009A70E5"/>
    <w:rsid w:val="009B0335"/>
    <w:rsid w:val="009B039E"/>
    <w:rsid w:val="009B3381"/>
    <w:rsid w:val="009B382B"/>
    <w:rsid w:val="009B3EAD"/>
    <w:rsid w:val="009B42F6"/>
    <w:rsid w:val="009B500D"/>
    <w:rsid w:val="009B66A4"/>
    <w:rsid w:val="009B6FD6"/>
    <w:rsid w:val="009B7167"/>
    <w:rsid w:val="009B73CE"/>
    <w:rsid w:val="009C1A88"/>
    <w:rsid w:val="009C4DF8"/>
    <w:rsid w:val="009C7844"/>
    <w:rsid w:val="009D02D4"/>
    <w:rsid w:val="009D1ADD"/>
    <w:rsid w:val="009D2056"/>
    <w:rsid w:val="009D220D"/>
    <w:rsid w:val="009D24CB"/>
    <w:rsid w:val="009D3C68"/>
    <w:rsid w:val="009D45EC"/>
    <w:rsid w:val="009D5362"/>
    <w:rsid w:val="009D57A9"/>
    <w:rsid w:val="009D57B5"/>
    <w:rsid w:val="009D5961"/>
    <w:rsid w:val="009D6401"/>
    <w:rsid w:val="009D65DA"/>
    <w:rsid w:val="009E0CC3"/>
    <w:rsid w:val="009E11E1"/>
    <w:rsid w:val="009E159E"/>
    <w:rsid w:val="009E3479"/>
    <w:rsid w:val="009E3555"/>
    <w:rsid w:val="009E42A1"/>
    <w:rsid w:val="009E491C"/>
    <w:rsid w:val="009E4F36"/>
    <w:rsid w:val="009E6E20"/>
    <w:rsid w:val="009E72EF"/>
    <w:rsid w:val="009F02CE"/>
    <w:rsid w:val="009F31B0"/>
    <w:rsid w:val="009F4AE5"/>
    <w:rsid w:val="009F51C6"/>
    <w:rsid w:val="009F5D7B"/>
    <w:rsid w:val="009F610A"/>
    <w:rsid w:val="009F65E5"/>
    <w:rsid w:val="009F69D1"/>
    <w:rsid w:val="009F6A84"/>
    <w:rsid w:val="009F6DFD"/>
    <w:rsid w:val="009F6E41"/>
    <w:rsid w:val="009F79CE"/>
    <w:rsid w:val="00A011B6"/>
    <w:rsid w:val="00A01EA5"/>
    <w:rsid w:val="00A02A2E"/>
    <w:rsid w:val="00A02AA2"/>
    <w:rsid w:val="00A05D1A"/>
    <w:rsid w:val="00A07697"/>
    <w:rsid w:val="00A10C2D"/>
    <w:rsid w:val="00A11D23"/>
    <w:rsid w:val="00A13770"/>
    <w:rsid w:val="00A14677"/>
    <w:rsid w:val="00A14BE9"/>
    <w:rsid w:val="00A152B7"/>
    <w:rsid w:val="00A16027"/>
    <w:rsid w:val="00A167B9"/>
    <w:rsid w:val="00A175AA"/>
    <w:rsid w:val="00A17C31"/>
    <w:rsid w:val="00A17DFD"/>
    <w:rsid w:val="00A2080E"/>
    <w:rsid w:val="00A214E2"/>
    <w:rsid w:val="00A22420"/>
    <w:rsid w:val="00A22B04"/>
    <w:rsid w:val="00A25A7E"/>
    <w:rsid w:val="00A25F81"/>
    <w:rsid w:val="00A27EF8"/>
    <w:rsid w:val="00A30B42"/>
    <w:rsid w:val="00A31F3A"/>
    <w:rsid w:val="00A33360"/>
    <w:rsid w:val="00A334CC"/>
    <w:rsid w:val="00A34113"/>
    <w:rsid w:val="00A34C32"/>
    <w:rsid w:val="00A356C1"/>
    <w:rsid w:val="00A44B39"/>
    <w:rsid w:val="00A4593A"/>
    <w:rsid w:val="00A467D7"/>
    <w:rsid w:val="00A468E4"/>
    <w:rsid w:val="00A46A0D"/>
    <w:rsid w:val="00A46CB2"/>
    <w:rsid w:val="00A47736"/>
    <w:rsid w:val="00A479B1"/>
    <w:rsid w:val="00A51431"/>
    <w:rsid w:val="00A53610"/>
    <w:rsid w:val="00A56308"/>
    <w:rsid w:val="00A578A8"/>
    <w:rsid w:val="00A57C50"/>
    <w:rsid w:val="00A57D19"/>
    <w:rsid w:val="00A60408"/>
    <w:rsid w:val="00A6177F"/>
    <w:rsid w:val="00A61D5A"/>
    <w:rsid w:val="00A6292B"/>
    <w:rsid w:val="00A63120"/>
    <w:rsid w:val="00A65375"/>
    <w:rsid w:val="00A65F55"/>
    <w:rsid w:val="00A67997"/>
    <w:rsid w:val="00A7059E"/>
    <w:rsid w:val="00A707F8"/>
    <w:rsid w:val="00A710AB"/>
    <w:rsid w:val="00A72285"/>
    <w:rsid w:val="00A73778"/>
    <w:rsid w:val="00A745F7"/>
    <w:rsid w:val="00A77009"/>
    <w:rsid w:val="00A8042B"/>
    <w:rsid w:val="00A817D6"/>
    <w:rsid w:val="00A81DA4"/>
    <w:rsid w:val="00A8268A"/>
    <w:rsid w:val="00A8415F"/>
    <w:rsid w:val="00A8429B"/>
    <w:rsid w:val="00A845B9"/>
    <w:rsid w:val="00A84959"/>
    <w:rsid w:val="00A85D16"/>
    <w:rsid w:val="00A8636D"/>
    <w:rsid w:val="00A875BD"/>
    <w:rsid w:val="00A90DF2"/>
    <w:rsid w:val="00A91DEA"/>
    <w:rsid w:val="00A925ED"/>
    <w:rsid w:val="00A93676"/>
    <w:rsid w:val="00A94811"/>
    <w:rsid w:val="00A94D1F"/>
    <w:rsid w:val="00A94EB0"/>
    <w:rsid w:val="00A95852"/>
    <w:rsid w:val="00A97211"/>
    <w:rsid w:val="00AA1995"/>
    <w:rsid w:val="00AA2A92"/>
    <w:rsid w:val="00AA447D"/>
    <w:rsid w:val="00AA54F1"/>
    <w:rsid w:val="00AA66BE"/>
    <w:rsid w:val="00AB0A2F"/>
    <w:rsid w:val="00AB1277"/>
    <w:rsid w:val="00AB174A"/>
    <w:rsid w:val="00AB1D19"/>
    <w:rsid w:val="00AB27B0"/>
    <w:rsid w:val="00AB2E2C"/>
    <w:rsid w:val="00AB4607"/>
    <w:rsid w:val="00AB493B"/>
    <w:rsid w:val="00AB74EE"/>
    <w:rsid w:val="00AC0010"/>
    <w:rsid w:val="00AC11F2"/>
    <w:rsid w:val="00AC1528"/>
    <w:rsid w:val="00AC1E95"/>
    <w:rsid w:val="00AC3DC4"/>
    <w:rsid w:val="00AC4F7F"/>
    <w:rsid w:val="00AC5405"/>
    <w:rsid w:val="00AC6C28"/>
    <w:rsid w:val="00AC6EB4"/>
    <w:rsid w:val="00AC7A11"/>
    <w:rsid w:val="00AC7D74"/>
    <w:rsid w:val="00AD2E15"/>
    <w:rsid w:val="00AD3B94"/>
    <w:rsid w:val="00AD4E81"/>
    <w:rsid w:val="00AD5446"/>
    <w:rsid w:val="00AD57E3"/>
    <w:rsid w:val="00AD6805"/>
    <w:rsid w:val="00AD6D1D"/>
    <w:rsid w:val="00AD7637"/>
    <w:rsid w:val="00AE12D8"/>
    <w:rsid w:val="00AE26AF"/>
    <w:rsid w:val="00AE2A05"/>
    <w:rsid w:val="00AE2AD0"/>
    <w:rsid w:val="00AE4D1F"/>
    <w:rsid w:val="00AE52E1"/>
    <w:rsid w:val="00AE564A"/>
    <w:rsid w:val="00AE6ED3"/>
    <w:rsid w:val="00AF19F9"/>
    <w:rsid w:val="00AF412E"/>
    <w:rsid w:val="00AF4B35"/>
    <w:rsid w:val="00AF5303"/>
    <w:rsid w:val="00AF656B"/>
    <w:rsid w:val="00AF702E"/>
    <w:rsid w:val="00B0513F"/>
    <w:rsid w:val="00B05AD2"/>
    <w:rsid w:val="00B06486"/>
    <w:rsid w:val="00B06A1A"/>
    <w:rsid w:val="00B0760C"/>
    <w:rsid w:val="00B11E8B"/>
    <w:rsid w:val="00B1491A"/>
    <w:rsid w:val="00B14B21"/>
    <w:rsid w:val="00B16C91"/>
    <w:rsid w:val="00B1797E"/>
    <w:rsid w:val="00B2073D"/>
    <w:rsid w:val="00B21B65"/>
    <w:rsid w:val="00B21C7B"/>
    <w:rsid w:val="00B221DD"/>
    <w:rsid w:val="00B23A54"/>
    <w:rsid w:val="00B24C69"/>
    <w:rsid w:val="00B3085B"/>
    <w:rsid w:val="00B34797"/>
    <w:rsid w:val="00B35959"/>
    <w:rsid w:val="00B369DE"/>
    <w:rsid w:val="00B36CB6"/>
    <w:rsid w:val="00B372E8"/>
    <w:rsid w:val="00B41623"/>
    <w:rsid w:val="00B41D81"/>
    <w:rsid w:val="00B506FE"/>
    <w:rsid w:val="00B507B9"/>
    <w:rsid w:val="00B51425"/>
    <w:rsid w:val="00B515E4"/>
    <w:rsid w:val="00B51815"/>
    <w:rsid w:val="00B54C8B"/>
    <w:rsid w:val="00B54F51"/>
    <w:rsid w:val="00B568B5"/>
    <w:rsid w:val="00B56D2F"/>
    <w:rsid w:val="00B57E9A"/>
    <w:rsid w:val="00B610A5"/>
    <w:rsid w:val="00B6185D"/>
    <w:rsid w:val="00B6198C"/>
    <w:rsid w:val="00B62AC1"/>
    <w:rsid w:val="00B62ED7"/>
    <w:rsid w:val="00B6450A"/>
    <w:rsid w:val="00B6497D"/>
    <w:rsid w:val="00B65E29"/>
    <w:rsid w:val="00B66EB0"/>
    <w:rsid w:val="00B66F2B"/>
    <w:rsid w:val="00B70221"/>
    <w:rsid w:val="00B70246"/>
    <w:rsid w:val="00B70466"/>
    <w:rsid w:val="00B71037"/>
    <w:rsid w:val="00B7110D"/>
    <w:rsid w:val="00B71BB0"/>
    <w:rsid w:val="00B7215B"/>
    <w:rsid w:val="00B72981"/>
    <w:rsid w:val="00B73656"/>
    <w:rsid w:val="00B745D6"/>
    <w:rsid w:val="00B752A1"/>
    <w:rsid w:val="00B773B4"/>
    <w:rsid w:val="00B77580"/>
    <w:rsid w:val="00B77A81"/>
    <w:rsid w:val="00B81503"/>
    <w:rsid w:val="00B81BAE"/>
    <w:rsid w:val="00B81CCC"/>
    <w:rsid w:val="00B87276"/>
    <w:rsid w:val="00B9032A"/>
    <w:rsid w:val="00B92DAB"/>
    <w:rsid w:val="00B93948"/>
    <w:rsid w:val="00B95DC9"/>
    <w:rsid w:val="00B96C06"/>
    <w:rsid w:val="00B97E07"/>
    <w:rsid w:val="00BA047E"/>
    <w:rsid w:val="00BA0F58"/>
    <w:rsid w:val="00BA1507"/>
    <w:rsid w:val="00BA1E6B"/>
    <w:rsid w:val="00BA25EE"/>
    <w:rsid w:val="00BA328B"/>
    <w:rsid w:val="00BA3D18"/>
    <w:rsid w:val="00BA4AD2"/>
    <w:rsid w:val="00BA4BE4"/>
    <w:rsid w:val="00BA5B75"/>
    <w:rsid w:val="00BA5EC1"/>
    <w:rsid w:val="00BA6696"/>
    <w:rsid w:val="00BA6703"/>
    <w:rsid w:val="00BA7221"/>
    <w:rsid w:val="00BB1799"/>
    <w:rsid w:val="00BB1A34"/>
    <w:rsid w:val="00BB24FD"/>
    <w:rsid w:val="00BB252F"/>
    <w:rsid w:val="00BB603B"/>
    <w:rsid w:val="00BB6E1B"/>
    <w:rsid w:val="00BB7066"/>
    <w:rsid w:val="00BB79FB"/>
    <w:rsid w:val="00BB7C11"/>
    <w:rsid w:val="00BC14C2"/>
    <w:rsid w:val="00BC1689"/>
    <w:rsid w:val="00BC1DE1"/>
    <w:rsid w:val="00BC1FCB"/>
    <w:rsid w:val="00BC2A4A"/>
    <w:rsid w:val="00BC4E88"/>
    <w:rsid w:val="00BC50B0"/>
    <w:rsid w:val="00BC61B5"/>
    <w:rsid w:val="00BC7036"/>
    <w:rsid w:val="00BC740B"/>
    <w:rsid w:val="00BC78CF"/>
    <w:rsid w:val="00BD2506"/>
    <w:rsid w:val="00BD44D2"/>
    <w:rsid w:val="00BD47B6"/>
    <w:rsid w:val="00BD4C93"/>
    <w:rsid w:val="00BD580D"/>
    <w:rsid w:val="00BD5B42"/>
    <w:rsid w:val="00BD5D6B"/>
    <w:rsid w:val="00BD629C"/>
    <w:rsid w:val="00BD742C"/>
    <w:rsid w:val="00BD750F"/>
    <w:rsid w:val="00BE023F"/>
    <w:rsid w:val="00BE038D"/>
    <w:rsid w:val="00BE0767"/>
    <w:rsid w:val="00BE15E8"/>
    <w:rsid w:val="00BE1A5E"/>
    <w:rsid w:val="00BE20A0"/>
    <w:rsid w:val="00BE3ADB"/>
    <w:rsid w:val="00BE42B4"/>
    <w:rsid w:val="00BE567E"/>
    <w:rsid w:val="00BE5C9E"/>
    <w:rsid w:val="00BE7213"/>
    <w:rsid w:val="00BF0C3E"/>
    <w:rsid w:val="00BF0FED"/>
    <w:rsid w:val="00BF13D3"/>
    <w:rsid w:val="00BF24CE"/>
    <w:rsid w:val="00BF2862"/>
    <w:rsid w:val="00BF59F3"/>
    <w:rsid w:val="00BF5C88"/>
    <w:rsid w:val="00BF7F55"/>
    <w:rsid w:val="00C0110A"/>
    <w:rsid w:val="00C0201E"/>
    <w:rsid w:val="00C03B90"/>
    <w:rsid w:val="00C04071"/>
    <w:rsid w:val="00C042E8"/>
    <w:rsid w:val="00C05177"/>
    <w:rsid w:val="00C06319"/>
    <w:rsid w:val="00C06421"/>
    <w:rsid w:val="00C07E7A"/>
    <w:rsid w:val="00C11791"/>
    <w:rsid w:val="00C12388"/>
    <w:rsid w:val="00C1285F"/>
    <w:rsid w:val="00C12C20"/>
    <w:rsid w:val="00C1485D"/>
    <w:rsid w:val="00C1563B"/>
    <w:rsid w:val="00C165D2"/>
    <w:rsid w:val="00C17841"/>
    <w:rsid w:val="00C2092B"/>
    <w:rsid w:val="00C227BA"/>
    <w:rsid w:val="00C230F7"/>
    <w:rsid w:val="00C23DC7"/>
    <w:rsid w:val="00C27FC7"/>
    <w:rsid w:val="00C31D60"/>
    <w:rsid w:val="00C32743"/>
    <w:rsid w:val="00C33B07"/>
    <w:rsid w:val="00C33CF1"/>
    <w:rsid w:val="00C33E7F"/>
    <w:rsid w:val="00C35BC3"/>
    <w:rsid w:val="00C36B66"/>
    <w:rsid w:val="00C36F62"/>
    <w:rsid w:val="00C37397"/>
    <w:rsid w:val="00C37717"/>
    <w:rsid w:val="00C37988"/>
    <w:rsid w:val="00C37BD9"/>
    <w:rsid w:val="00C40F49"/>
    <w:rsid w:val="00C4164D"/>
    <w:rsid w:val="00C417B4"/>
    <w:rsid w:val="00C41FA9"/>
    <w:rsid w:val="00C45153"/>
    <w:rsid w:val="00C4592E"/>
    <w:rsid w:val="00C476A2"/>
    <w:rsid w:val="00C47C69"/>
    <w:rsid w:val="00C57A0D"/>
    <w:rsid w:val="00C61DEC"/>
    <w:rsid w:val="00C625DF"/>
    <w:rsid w:val="00C63E55"/>
    <w:rsid w:val="00C63EE1"/>
    <w:rsid w:val="00C6549E"/>
    <w:rsid w:val="00C65699"/>
    <w:rsid w:val="00C65941"/>
    <w:rsid w:val="00C6683E"/>
    <w:rsid w:val="00C676D2"/>
    <w:rsid w:val="00C709A1"/>
    <w:rsid w:val="00C70F30"/>
    <w:rsid w:val="00C72489"/>
    <w:rsid w:val="00C72AA0"/>
    <w:rsid w:val="00C73CFF"/>
    <w:rsid w:val="00C76982"/>
    <w:rsid w:val="00C772F0"/>
    <w:rsid w:val="00C77656"/>
    <w:rsid w:val="00C803AA"/>
    <w:rsid w:val="00C81EDF"/>
    <w:rsid w:val="00C82609"/>
    <w:rsid w:val="00C82F29"/>
    <w:rsid w:val="00C8391D"/>
    <w:rsid w:val="00C86AB2"/>
    <w:rsid w:val="00C8780B"/>
    <w:rsid w:val="00C90021"/>
    <w:rsid w:val="00C901BF"/>
    <w:rsid w:val="00C906A7"/>
    <w:rsid w:val="00C90AA2"/>
    <w:rsid w:val="00C90E6F"/>
    <w:rsid w:val="00C91742"/>
    <w:rsid w:val="00C92381"/>
    <w:rsid w:val="00C928DD"/>
    <w:rsid w:val="00CA04BE"/>
    <w:rsid w:val="00CA1645"/>
    <w:rsid w:val="00CA1B8A"/>
    <w:rsid w:val="00CA29CC"/>
    <w:rsid w:val="00CA7441"/>
    <w:rsid w:val="00CA77E9"/>
    <w:rsid w:val="00CA7A7B"/>
    <w:rsid w:val="00CB0A57"/>
    <w:rsid w:val="00CB12D3"/>
    <w:rsid w:val="00CB18F6"/>
    <w:rsid w:val="00CB1C37"/>
    <w:rsid w:val="00CB5418"/>
    <w:rsid w:val="00CB5EFA"/>
    <w:rsid w:val="00CB626B"/>
    <w:rsid w:val="00CB6C79"/>
    <w:rsid w:val="00CC0CB5"/>
    <w:rsid w:val="00CC14E7"/>
    <w:rsid w:val="00CC4F62"/>
    <w:rsid w:val="00CC5F90"/>
    <w:rsid w:val="00CC6928"/>
    <w:rsid w:val="00CD07D4"/>
    <w:rsid w:val="00CD154B"/>
    <w:rsid w:val="00CD2008"/>
    <w:rsid w:val="00CD2082"/>
    <w:rsid w:val="00CD41E8"/>
    <w:rsid w:val="00CD453A"/>
    <w:rsid w:val="00CD6397"/>
    <w:rsid w:val="00CD6D0E"/>
    <w:rsid w:val="00CE0523"/>
    <w:rsid w:val="00CE1DC5"/>
    <w:rsid w:val="00CE2EBB"/>
    <w:rsid w:val="00CE39C5"/>
    <w:rsid w:val="00CE4236"/>
    <w:rsid w:val="00CE47A0"/>
    <w:rsid w:val="00CE5EDB"/>
    <w:rsid w:val="00CE61B3"/>
    <w:rsid w:val="00CE6AC5"/>
    <w:rsid w:val="00CE6AF9"/>
    <w:rsid w:val="00CE73A7"/>
    <w:rsid w:val="00CE7CC1"/>
    <w:rsid w:val="00CE7E31"/>
    <w:rsid w:val="00CE7EC2"/>
    <w:rsid w:val="00CF04C0"/>
    <w:rsid w:val="00CF06A0"/>
    <w:rsid w:val="00CF088E"/>
    <w:rsid w:val="00CF2D8B"/>
    <w:rsid w:val="00CF3638"/>
    <w:rsid w:val="00CF3CF2"/>
    <w:rsid w:val="00CF3CFF"/>
    <w:rsid w:val="00CF3D86"/>
    <w:rsid w:val="00CF6335"/>
    <w:rsid w:val="00CF7CAD"/>
    <w:rsid w:val="00CF7EAB"/>
    <w:rsid w:val="00D02239"/>
    <w:rsid w:val="00D034A2"/>
    <w:rsid w:val="00D03BA6"/>
    <w:rsid w:val="00D06C2D"/>
    <w:rsid w:val="00D0725A"/>
    <w:rsid w:val="00D076AA"/>
    <w:rsid w:val="00D077D5"/>
    <w:rsid w:val="00D078E1"/>
    <w:rsid w:val="00D10069"/>
    <w:rsid w:val="00D10415"/>
    <w:rsid w:val="00D10A74"/>
    <w:rsid w:val="00D10B1E"/>
    <w:rsid w:val="00D13733"/>
    <w:rsid w:val="00D13C7A"/>
    <w:rsid w:val="00D14180"/>
    <w:rsid w:val="00D142CD"/>
    <w:rsid w:val="00D14B40"/>
    <w:rsid w:val="00D14C3C"/>
    <w:rsid w:val="00D155BC"/>
    <w:rsid w:val="00D17CD2"/>
    <w:rsid w:val="00D2116C"/>
    <w:rsid w:val="00D21C67"/>
    <w:rsid w:val="00D223B6"/>
    <w:rsid w:val="00D24DCA"/>
    <w:rsid w:val="00D277E9"/>
    <w:rsid w:val="00D30891"/>
    <w:rsid w:val="00D32329"/>
    <w:rsid w:val="00D33474"/>
    <w:rsid w:val="00D35EF1"/>
    <w:rsid w:val="00D35F65"/>
    <w:rsid w:val="00D37AC6"/>
    <w:rsid w:val="00D40568"/>
    <w:rsid w:val="00D410EE"/>
    <w:rsid w:val="00D41107"/>
    <w:rsid w:val="00D42A8C"/>
    <w:rsid w:val="00D43B69"/>
    <w:rsid w:val="00D43BD2"/>
    <w:rsid w:val="00D43FDB"/>
    <w:rsid w:val="00D51611"/>
    <w:rsid w:val="00D51CA9"/>
    <w:rsid w:val="00D51CDE"/>
    <w:rsid w:val="00D529C4"/>
    <w:rsid w:val="00D53D96"/>
    <w:rsid w:val="00D54380"/>
    <w:rsid w:val="00D55138"/>
    <w:rsid w:val="00D55BF5"/>
    <w:rsid w:val="00D57E87"/>
    <w:rsid w:val="00D60454"/>
    <w:rsid w:val="00D61020"/>
    <w:rsid w:val="00D619CF"/>
    <w:rsid w:val="00D62991"/>
    <w:rsid w:val="00D637FE"/>
    <w:rsid w:val="00D63BA2"/>
    <w:rsid w:val="00D64C4B"/>
    <w:rsid w:val="00D6505A"/>
    <w:rsid w:val="00D654D7"/>
    <w:rsid w:val="00D71198"/>
    <w:rsid w:val="00D711D2"/>
    <w:rsid w:val="00D71567"/>
    <w:rsid w:val="00D73015"/>
    <w:rsid w:val="00D7338D"/>
    <w:rsid w:val="00D740DE"/>
    <w:rsid w:val="00D74FA0"/>
    <w:rsid w:val="00D75BAB"/>
    <w:rsid w:val="00D7658C"/>
    <w:rsid w:val="00D76C5B"/>
    <w:rsid w:val="00D77E00"/>
    <w:rsid w:val="00D821D1"/>
    <w:rsid w:val="00D825D4"/>
    <w:rsid w:val="00D84667"/>
    <w:rsid w:val="00D847E7"/>
    <w:rsid w:val="00D85FD2"/>
    <w:rsid w:val="00D8699D"/>
    <w:rsid w:val="00D869AA"/>
    <w:rsid w:val="00D86A96"/>
    <w:rsid w:val="00D86CB5"/>
    <w:rsid w:val="00D87A00"/>
    <w:rsid w:val="00D91A20"/>
    <w:rsid w:val="00D92101"/>
    <w:rsid w:val="00D926F9"/>
    <w:rsid w:val="00D9281F"/>
    <w:rsid w:val="00D931E6"/>
    <w:rsid w:val="00D93AA4"/>
    <w:rsid w:val="00D9417C"/>
    <w:rsid w:val="00D9472B"/>
    <w:rsid w:val="00D958A4"/>
    <w:rsid w:val="00D97EF8"/>
    <w:rsid w:val="00DA03B8"/>
    <w:rsid w:val="00DA2093"/>
    <w:rsid w:val="00DA45F7"/>
    <w:rsid w:val="00DA673F"/>
    <w:rsid w:val="00DA681F"/>
    <w:rsid w:val="00DA693E"/>
    <w:rsid w:val="00DA7502"/>
    <w:rsid w:val="00DA7F8B"/>
    <w:rsid w:val="00DB08AB"/>
    <w:rsid w:val="00DB2449"/>
    <w:rsid w:val="00DB3368"/>
    <w:rsid w:val="00DB3F43"/>
    <w:rsid w:val="00DB5140"/>
    <w:rsid w:val="00DB56D6"/>
    <w:rsid w:val="00DB5F4C"/>
    <w:rsid w:val="00DC24F3"/>
    <w:rsid w:val="00DC327F"/>
    <w:rsid w:val="00DC40D3"/>
    <w:rsid w:val="00DC41F3"/>
    <w:rsid w:val="00DC55CB"/>
    <w:rsid w:val="00DC6BBE"/>
    <w:rsid w:val="00DD09AB"/>
    <w:rsid w:val="00DD0F7A"/>
    <w:rsid w:val="00DD28F0"/>
    <w:rsid w:val="00DD2EAB"/>
    <w:rsid w:val="00DD3166"/>
    <w:rsid w:val="00DD3995"/>
    <w:rsid w:val="00DD3C99"/>
    <w:rsid w:val="00DE04F0"/>
    <w:rsid w:val="00DE438B"/>
    <w:rsid w:val="00DE4820"/>
    <w:rsid w:val="00DE4B2D"/>
    <w:rsid w:val="00DE4CBF"/>
    <w:rsid w:val="00DE636D"/>
    <w:rsid w:val="00DE6C30"/>
    <w:rsid w:val="00DE769B"/>
    <w:rsid w:val="00DE7C05"/>
    <w:rsid w:val="00DF12ED"/>
    <w:rsid w:val="00DF1BF5"/>
    <w:rsid w:val="00DF26E9"/>
    <w:rsid w:val="00DF2A4C"/>
    <w:rsid w:val="00DF4FD7"/>
    <w:rsid w:val="00DF5D1D"/>
    <w:rsid w:val="00DF6A8B"/>
    <w:rsid w:val="00DF7F65"/>
    <w:rsid w:val="00E01EE1"/>
    <w:rsid w:val="00E03B28"/>
    <w:rsid w:val="00E03FF9"/>
    <w:rsid w:val="00E04689"/>
    <w:rsid w:val="00E05589"/>
    <w:rsid w:val="00E0565E"/>
    <w:rsid w:val="00E07516"/>
    <w:rsid w:val="00E10EE0"/>
    <w:rsid w:val="00E125F6"/>
    <w:rsid w:val="00E12B15"/>
    <w:rsid w:val="00E132BD"/>
    <w:rsid w:val="00E134FC"/>
    <w:rsid w:val="00E14573"/>
    <w:rsid w:val="00E14955"/>
    <w:rsid w:val="00E15749"/>
    <w:rsid w:val="00E21327"/>
    <w:rsid w:val="00E21D56"/>
    <w:rsid w:val="00E2232D"/>
    <w:rsid w:val="00E22654"/>
    <w:rsid w:val="00E22F82"/>
    <w:rsid w:val="00E242FD"/>
    <w:rsid w:val="00E25756"/>
    <w:rsid w:val="00E25CF7"/>
    <w:rsid w:val="00E27651"/>
    <w:rsid w:val="00E27A65"/>
    <w:rsid w:val="00E31541"/>
    <w:rsid w:val="00E315AD"/>
    <w:rsid w:val="00E32127"/>
    <w:rsid w:val="00E33CC0"/>
    <w:rsid w:val="00E34FB7"/>
    <w:rsid w:val="00E35191"/>
    <w:rsid w:val="00E3566C"/>
    <w:rsid w:val="00E3587E"/>
    <w:rsid w:val="00E365BF"/>
    <w:rsid w:val="00E36ED1"/>
    <w:rsid w:val="00E37354"/>
    <w:rsid w:val="00E42E34"/>
    <w:rsid w:val="00E462FF"/>
    <w:rsid w:val="00E464A4"/>
    <w:rsid w:val="00E47DF0"/>
    <w:rsid w:val="00E5082A"/>
    <w:rsid w:val="00E52B9B"/>
    <w:rsid w:val="00E53039"/>
    <w:rsid w:val="00E534C4"/>
    <w:rsid w:val="00E5354A"/>
    <w:rsid w:val="00E53F98"/>
    <w:rsid w:val="00E540E2"/>
    <w:rsid w:val="00E55210"/>
    <w:rsid w:val="00E55A77"/>
    <w:rsid w:val="00E55CAF"/>
    <w:rsid w:val="00E56112"/>
    <w:rsid w:val="00E569E5"/>
    <w:rsid w:val="00E56C2F"/>
    <w:rsid w:val="00E57445"/>
    <w:rsid w:val="00E57ED4"/>
    <w:rsid w:val="00E60D7E"/>
    <w:rsid w:val="00E60F43"/>
    <w:rsid w:val="00E614A5"/>
    <w:rsid w:val="00E62D96"/>
    <w:rsid w:val="00E6683A"/>
    <w:rsid w:val="00E670CC"/>
    <w:rsid w:val="00E70896"/>
    <w:rsid w:val="00E70964"/>
    <w:rsid w:val="00E71939"/>
    <w:rsid w:val="00E71DE3"/>
    <w:rsid w:val="00E72BCE"/>
    <w:rsid w:val="00E73833"/>
    <w:rsid w:val="00E7540E"/>
    <w:rsid w:val="00E7658A"/>
    <w:rsid w:val="00E80251"/>
    <w:rsid w:val="00E80528"/>
    <w:rsid w:val="00E827E7"/>
    <w:rsid w:val="00E82A7A"/>
    <w:rsid w:val="00E83C06"/>
    <w:rsid w:val="00E85B50"/>
    <w:rsid w:val="00E87896"/>
    <w:rsid w:val="00E91A88"/>
    <w:rsid w:val="00E93AAB"/>
    <w:rsid w:val="00E94F73"/>
    <w:rsid w:val="00E95446"/>
    <w:rsid w:val="00E96070"/>
    <w:rsid w:val="00E96A11"/>
    <w:rsid w:val="00E971F9"/>
    <w:rsid w:val="00E97961"/>
    <w:rsid w:val="00EA044A"/>
    <w:rsid w:val="00EA0DAD"/>
    <w:rsid w:val="00EA0E45"/>
    <w:rsid w:val="00EA1287"/>
    <w:rsid w:val="00EA4A53"/>
    <w:rsid w:val="00EA4DD7"/>
    <w:rsid w:val="00EA5B61"/>
    <w:rsid w:val="00EB00AC"/>
    <w:rsid w:val="00EB19B1"/>
    <w:rsid w:val="00EB1EE3"/>
    <w:rsid w:val="00EB3C12"/>
    <w:rsid w:val="00EB6E23"/>
    <w:rsid w:val="00EB6F3E"/>
    <w:rsid w:val="00EB7534"/>
    <w:rsid w:val="00EC125C"/>
    <w:rsid w:val="00EC39B1"/>
    <w:rsid w:val="00EC4C0D"/>
    <w:rsid w:val="00EC511F"/>
    <w:rsid w:val="00ED06EE"/>
    <w:rsid w:val="00ED0AEB"/>
    <w:rsid w:val="00ED14E7"/>
    <w:rsid w:val="00ED263A"/>
    <w:rsid w:val="00ED3A1A"/>
    <w:rsid w:val="00ED4A04"/>
    <w:rsid w:val="00ED688C"/>
    <w:rsid w:val="00EE0E06"/>
    <w:rsid w:val="00EE20C1"/>
    <w:rsid w:val="00EE22CB"/>
    <w:rsid w:val="00EE2DBC"/>
    <w:rsid w:val="00EE3D2B"/>
    <w:rsid w:val="00EE5054"/>
    <w:rsid w:val="00EE51EA"/>
    <w:rsid w:val="00EE6922"/>
    <w:rsid w:val="00EE7138"/>
    <w:rsid w:val="00EE731F"/>
    <w:rsid w:val="00EF3118"/>
    <w:rsid w:val="00EF4122"/>
    <w:rsid w:val="00EF7240"/>
    <w:rsid w:val="00EF762E"/>
    <w:rsid w:val="00F014D0"/>
    <w:rsid w:val="00F01EAD"/>
    <w:rsid w:val="00F01EF7"/>
    <w:rsid w:val="00F03374"/>
    <w:rsid w:val="00F0338B"/>
    <w:rsid w:val="00F04C43"/>
    <w:rsid w:val="00F05F62"/>
    <w:rsid w:val="00F061BC"/>
    <w:rsid w:val="00F11389"/>
    <w:rsid w:val="00F131D6"/>
    <w:rsid w:val="00F14B6A"/>
    <w:rsid w:val="00F15362"/>
    <w:rsid w:val="00F15547"/>
    <w:rsid w:val="00F15B7F"/>
    <w:rsid w:val="00F1661D"/>
    <w:rsid w:val="00F16985"/>
    <w:rsid w:val="00F179DE"/>
    <w:rsid w:val="00F17FC0"/>
    <w:rsid w:val="00F20171"/>
    <w:rsid w:val="00F209AD"/>
    <w:rsid w:val="00F23A01"/>
    <w:rsid w:val="00F23D42"/>
    <w:rsid w:val="00F2447F"/>
    <w:rsid w:val="00F24773"/>
    <w:rsid w:val="00F24B94"/>
    <w:rsid w:val="00F255EE"/>
    <w:rsid w:val="00F25CAF"/>
    <w:rsid w:val="00F27274"/>
    <w:rsid w:val="00F27D34"/>
    <w:rsid w:val="00F31B0C"/>
    <w:rsid w:val="00F32BED"/>
    <w:rsid w:val="00F337C8"/>
    <w:rsid w:val="00F35432"/>
    <w:rsid w:val="00F35DCE"/>
    <w:rsid w:val="00F37C0F"/>
    <w:rsid w:val="00F37C4B"/>
    <w:rsid w:val="00F40430"/>
    <w:rsid w:val="00F411BD"/>
    <w:rsid w:val="00F43B33"/>
    <w:rsid w:val="00F44DA4"/>
    <w:rsid w:val="00F456AA"/>
    <w:rsid w:val="00F474E5"/>
    <w:rsid w:val="00F47555"/>
    <w:rsid w:val="00F47B1E"/>
    <w:rsid w:val="00F50AA2"/>
    <w:rsid w:val="00F51A90"/>
    <w:rsid w:val="00F52493"/>
    <w:rsid w:val="00F52660"/>
    <w:rsid w:val="00F5354E"/>
    <w:rsid w:val="00F543DA"/>
    <w:rsid w:val="00F546A8"/>
    <w:rsid w:val="00F55175"/>
    <w:rsid w:val="00F60F83"/>
    <w:rsid w:val="00F6324D"/>
    <w:rsid w:val="00F63BA9"/>
    <w:rsid w:val="00F64281"/>
    <w:rsid w:val="00F65352"/>
    <w:rsid w:val="00F6581F"/>
    <w:rsid w:val="00F7015F"/>
    <w:rsid w:val="00F715E1"/>
    <w:rsid w:val="00F72BAC"/>
    <w:rsid w:val="00F733D4"/>
    <w:rsid w:val="00F7394E"/>
    <w:rsid w:val="00F7433E"/>
    <w:rsid w:val="00F75F0D"/>
    <w:rsid w:val="00F76F60"/>
    <w:rsid w:val="00F770C9"/>
    <w:rsid w:val="00F81041"/>
    <w:rsid w:val="00F8125A"/>
    <w:rsid w:val="00F814C1"/>
    <w:rsid w:val="00F821FF"/>
    <w:rsid w:val="00F838E8"/>
    <w:rsid w:val="00F84801"/>
    <w:rsid w:val="00F84FE0"/>
    <w:rsid w:val="00F85BB2"/>
    <w:rsid w:val="00F86894"/>
    <w:rsid w:val="00F86A6D"/>
    <w:rsid w:val="00F92CD1"/>
    <w:rsid w:val="00F93F91"/>
    <w:rsid w:val="00F9567F"/>
    <w:rsid w:val="00F95F91"/>
    <w:rsid w:val="00F96152"/>
    <w:rsid w:val="00F96D5C"/>
    <w:rsid w:val="00F96FA9"/>
    <w:rsid w:val="00FA0424"/>
    <w:rsid w:val="00FA1845"/>
    <w:rsid w:val="00FA319A"/>
    <w:rsid w:val="00FA332E"/>
    <w:rsid w:val="00FA442C"/>
    <w:rsid w:val="00FA54F6"/>
    <w:rsid w:val="00FA6E69"/>
    <w:rsid w:val="00FA77E6"/>
    <w:rsid w:val="00FB0CDB"/>
    <w:rsid w:val="00FB0DA6"/>
    <w:rsid w:val="00FB1831"/>
    <w:rsid w:val="00FB45A5"/>
    <w:rsid w:val="00FB60D2"/>
    <w:rsid w:val="00FB6973"/>
    <w:rsid w:val="00FC00A9"/>
    <w:rsid w:val="00FC296A"/>
    <w:rsid w:val="00FC315F"/>
    <w:rsid w:val="00FC3460"/>
    <w:rsid w:val="00FC34A4"/>
    <w:rsid w:val="00FC5167"/>
    <w:rsid w:val="00FC69E7"/>
    <w:rsid w:val="00FC7192"/>
    <w:rsid w:val="00FD1274"/>
    <w:rsid w:val="00FD2270"/>
    <w:rsid w:val="00FD2375"/>
    <w:rsid w:val="00FD2BB5"/>
    <w:rsid w:val="00FD2E80"/>
    <w:rsid w:val="00FD6B3F"/>
    <w:rsid w:val="00FD6C78"/>
    <w:rsid w:val="00FD7B44"/>
    <w:rsid w:val="00FD7E73"/>
    <w:rsid w:val="00FE070A"/>
    <w:rsid w:val="00FE073E"/>
    <w:rsid w:val="00FE2C22"/>
    <w:rsid w:val="00FE31F4"/>
    <w:rsid w:val="00FE3A62"/>
    <w:rsid w:val="00FE3CF4"/>
    <w:rsid w:val="00FE4D1A"/>
    <w:rsid w:val="00FE603A"/>
    <w:rsid w:val="00FE6526"/>
    <w:rsid w:val="00FE730E"/>
    <w:rsid w:val="00FE75E3"/>
    <w:rsid w:val="00FE781A"/>
    <w:rsid w:val="00FF0153"/>
    <w:rsid w:val="00FF01E4"/>
    <w:rsid w:val="00FF18A9"/>
    <w:rsid w:val="00FF2709"/>
    <w:rsid w:val="00FF401E"/>
    <w:rsid w:val="00FF5B20"/>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543F3D84"/>
  <w15:chartTrackingRefBased/>
  <w15:docId w15:val="{C769B031-CE64-46E6-A47C-26F46B0F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A9"/>
    <w:pPr>
      <w:tabs>
        <w:tab w:val="center" w:pos="4252"/>
        <w:tab w:val="right" w:pos="8504"/>
      </w:tabs>
      <w:snapToGrid w:val="0"/>
    </w:pPr>
  </w:style>
  <w:style w:type="character" w:customStyle="1" w:styleId="a4">
    <w:name w:val="ヘッダー (文字)"/>
    <w:basedOn w:val="a0"/>
    <w:link w:val="a3"/>
    <w:uiPriority w:val="99"/>
    <w:rsid w:val="009D57A9"/>
  </w:style>
  <w:style w:type="paragraph" w:styleId="a5">
    <w:name w:val="footer"/>
    <w:basedOn w:val="a"/>
    <w:link w:val="a6"/>
    <w:uiPriority w:val="99"/>
    <w:unhideWhenUsed/>
    <w:rsid w:val="009D57A9"/>
    <w:pPr>
      <w:tabs>
        <w:tab w:val="center" w:pos="4252"/>
        <w:tab w:val="right" w:pos="8504"/>
      </w:tabs>
      <w:snapToGrid w:val="0"/>
    </w:pPr>
  </w:style>
  <w:style w:type="character" w:customStyle="1" w:styleId="a6">
    <w:name w:val="フッター (文字)"/>
    <w:basedOn w:val="a0"/>
    <w:link w:val="a5"/>
    <w:uiPriority w:val="99"/>
    <w:rsid w:val="009D57A9"/>
  </w:style>
  <w:style w:type="table" w:styleId="a7">
    <w:name w:val="Table Grid"/>
    <w:basedOn w:val="a1"/>
    <w:uiPriority w:val="39"/>
    <w:rsid w:val="00FE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4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D1A"/>
    <w:rPr>
      <w:rFonts w:asciiTheme="majorHAnsi" w:eastAsiaTheme="majorEastAsia" w:hAnsiTheme="majorHAnsi" w:cstheme="majorBidi"/>
      <w:sz w:val="18"/>
      <w:szCs w:val="18"/>
    </w:rPr>
  </w:style>
  <w:style w:type="paragraph" w:styleId="aa">
    <w:name w:val="List Paragraph"/>
    <w:basedOn w:val="a"/>
    <w:uiPriority w:val="34"/>
    <w:qFormat/>
    <w:rsid w:val="00C33CF1"/>
    <w:pPr>
      <w:ind w:leftChars="400" w:left="840"/>
    </w:pPr>
  </w:style>
  <w:style w:type="character" w:styleId="ab">
    <w:name w:val="annotation reference"/>
    <w:basedOn w:val="a0"/>
    <w:uiPriority w:val="99"/>
    <w:semiHidden/>
    <w:unhideWhenUsed/>
    <w:rsid w:val="003A33DB"/>
    <w:rPr>
      <w:sz w:val="18"/>
      <w:szCs w:val="18"/>
    </w:rPr>
  </w:style>
  <w:style w:type="paragraph" w:styleId="ac">
    <w:name w:val="annotation text"/>
    <w:basedOn w:val="a"/>
    <w:link w:val="ad"/>
    <w:uiPriority w:val="99"/>
    <w:semiHidden/>
    <w:unhideWhenUsed/>
    <w:rsid w:val="003A33DB"/>
    <w:pPr>
      <w:jc w:val="left"/>
    </w:pPr>
  </w:style>
  <w:style w:type="character" w:customStyle="1" w:styleId="ad">
    <w:name w:val="コメント文字列 (文字)"/>
    <w:basedOn w:val="a0"/>
    <w:link w:val="ac"/>
    <w:uiPriority w:val="99"/>
    <w:semiHidden/>
    <w:rsid w:val="003A33DB"/>
  </w:style>
  <w:style w:type="paragraph" w:styleId="ae">
    <w:name w:val="annotation subject"/>
    <w:basedOn w:val="ac"/>
    <w:next w:val="ac"/>
    <w:link w:val="af"/>
    <w:uiPriority w:val="99"/>
    <w:semiHidden/>
    <w:unhideWhenUsed/>
    <w:rsid w:val="003A33DB"/>
    <w:rPr>
      <w:b/>
      <w:bCs/>
    </w:rPr>
  </w:style>
  <w:style w:type="character" w:customStyle="1" w:styleId="af">
    <w:name w:val="コメント内容 (文字)"/>
    <w:basedOn w:val="ad"/>
    <w:link w:val="ae"/>
    <w:uiPriority w:val="99"/>
    <w:semiHidden/>
    <w:rsid w:val="003A33DB"/>
    <w:rPr>
      <w:b/>
      <w:bCs/>
    </w:rPr>
  </w:style>
  <w:style w:type="paragraph" w:styleId="af0">
    <w:name w:val="Revision"/>
    <w:hidden/>
    <w:uiPriority w:val="99"/>
    <w:semiHidden/>
    <w:rsid w:val="003A33DB"/>
  </w:style>
  <w:style w:type="table" w:customStyle="1" w:styleId="1">
    <w:name w:val="表 (格子)1"/>
    <w:basedOn w:val="a1"/>
    <w:next w:val="a7"/>
    <w:uiPriority w:val="39"/>
    <w:rsid w:val="0099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2BF7-5529-4FE9-9357-4A9D9F69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榊　由美子</cp:lastModifiedBy>
  <cp:revision>47</cp:revision>
  <cp:lastPrinted>2020-11-10T12:57:00Z</cp:lastPrinted>
  <dcterms:created xsi:type="dcterms:W3CDTF">2020-08-25T13:28:00Z</dcterms:created>
  <dcterms:modified xsi:type="dcterms:W3CDTF">2020-11-10T13:13:00Z</dcterms:modified>
</cp:coreProperties>
</file>