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A81" w:rsidRPr="00163357" w:rsidRDefault="008A5A81" w:rsidP="008A5A81">
      <w:pPr>
        <w:widowControl w:val="0"/>
        <w:spacing w:line="400" w:lineRule="exact"/>
        <w:rPr>
          <w:rFonts w:ascii="UD デジタル 教科書体 NK-R" w:eastAsia="UD デジタル 教科書体 NK-R" w:hAnsi="游明朝" w:cs="Times New Roman"/>
          <w:color w:val="auto"/>
          <w:sz w:val="24"/>
          <w:szCs w:val="24"/>
          <w:shd w:val="pct15" w:color="auto" w:fill="FFFFFF"/>
        </w:rPr>
      </w:pPr>
      <w:r w:rsidRPr="00163357">
        <w:rPr>
          <w:rFonts w:ascii="UD デジタル 教科書体 NK-R" w:eastAsia="UD デジタル 教科書体 NK-R" w:hAnsi="游明朝" w:cs="Times New Roman" w:hint="eastAsia"/>
          <w:color w:val="auto"/>
          <w:sz w:val="24"/>
          <w:szCs w:val="24"/>
          <w:bdr w:val="single" w:sz="4" w:space="0" w:color="auto"/>
        </w:rPr>
        <w:t>第4課　ほっと一息</w:t>
      </w:r>
      <w:r w:rsidRPr="00163357">
        <w:rPr>
          <w:rFonts w:ascii="UD デジタル 教科書体 NK-R" w:eastAsia="UD デジタル 教科書体 NK-R" w:hAnsi="游明朝" w:cs="Times New Roman" w:hint="eastAsia"/>
          <w:color w:val="auto"/>
          <w:sz w:val="24"/>
          <w:szCs w:val="24"/>
        </w:rPr>
        <w:t>〈話してみよう〉</w:t>
      </w: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タン</w:t>
      </w:r>
      <w:r w:rsidRPr="00163357">
        <w:rPr>
          <w:rFonts w:ascii="UD デジタル 教科書体 NK-R" w:eastAsia="UD デジタル 教科書体 NK-R" w:hAnsi="游明朝" w:cs="Times New Roman" w:hint="eastAsia"/>
          <w:color w:val="auto"/>
          <w:sz w:val="18"/>
          <w:szCs w:val="24"/>
        </w:rPr>
        <w:t xml:space="preserve">　</w:t>
      </w:r>
      <w:r w:rsidRPr="00163357">
        <w:rPr>
          <w:rFonts w:ascii="UD デジタル 教科書体 NK-R" w:eastAsia="UD デジタル 教科書体 NK-R" w:hAnsi="游明朝" w:cs="Times New Roman" w:hint="eastAsia"/>
          <w:color w:val="auto"/>
          <w:sz w:val="24"/>
          <w:szCs w:val="24"/>
        </w:rPr>
        <w:t>：ありがとうございました。じゃあ、また来週。</w:t>
      </w: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田中：はい、また来週。今日はこれからどこかへ行くんですか。</w:t>
      </w: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タン</w:t>
      </w:r>
      <w:r w:rsidRPr="00163357">
        <w:rPr>
          <w:rFonts w:ascii="UD デジタル 教科書体 NK-R" w:eastAsia="UD デジタル 教科書体 NK-R" w:hAnsi="游明朝" w:cs="Times New Roman" w:hint="eastAsia"/>
          <w:color w:val="auto"/>
          <w:sz w:val="18"/>
          <w:szCs w:val="24"/>
        </w:rPr>
        <w:t xml:space="preserve">　</w:t>
      </w:r>
      <w:r w:rsidRPr="00163357">
        <w:rPr>
          <w:rFonts w:ascii="UD デジタル 教科書体 NK-R" w:eastAsia="UD デジタル 教科書体 NK-R" w:hAnsi="游明朝" w:cs="Times New Roman" w:hint="eastAsia"/>
          <w:color w:val="auto"/>
          <w:sz w:val="24"/>
          <w:szCs w:val="24"/>
        </w:rPr>
        <w:t>：ええ、ちょっと、コンビニへ…。</w:t>
      </w: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田中：コンビニ？　タンさんはよくコンビニへ行きますね。コンビニが好きですか。</w:t>
      </w:r>
    </w:p>
    <w:p w:rsidR="008A5A81" w:rsidRPr="00163357" w:rsidRDefault="008A5A81" w:rsidP="008A5A81">
      <w:pPr>
        <w:widowControl w:val="0"/>
        <w:spacing w:line="400" w:lineRule="exact"/>
        <w:ind w:left="600" w:hangingChars="250" w:hanging="600"/>
        <w:jc w:val="both"/>
        <w:rPr>
          <w:rFonts w:ascii="UD デジタル 教科書体 NK-R" w:eastAsia="UD デジタル 教科書体 NK-R" w:hAnsi="游明朝" w:cs="Times New Roman"/>
          <w:color w:val="auto"/>
          <w:sz w:val="2"/>
          <w:szCs w:val="2"/>
        </w:rPr>
      </w:pPr>
      <w:r w:rsidRPr="00163357">
        <w:rPr>
          <w:rFonts w:ascii="UD デジタル 教科書体 NK-R" w:eastAsia="UD デジタル 教科書体 NK-R" w:hAnsi="游明朝" w:cs="Times New Roman" w:hint="eastAsia"/>
          <w:color w:val="auto"/>
          <w:sz w:val="24"/>
          <w:szCs w:val="24"/>
        </w:rPr>
        <w:t>タン</w:t>
      </w:r>
      <w:r w:rsidRPr="00163357">
        <w:rPr>
          <w:rFonts w:ascii="UD デジタル 教科書体 NK-R" w:eastAsia="UD デジタル 教科書体 NK-R" w:hAnsi="游明朝" w:cs="Times New Roman" w:hint="eastAsia"/>
          <w:color w:val="auto"/>
          <w:sz w:val="18"/>
          <w:szCs w:val="24"/>
        </w:rPr>
        <w:t xml:space="preserve">　</w:t>
      </w:r>
      <w:r w:rsidRPr="00163357">
        <w:rPr>
          <w:rFonts w:ascii="UD デジタル 教科書体 NK-R" w:eastAsia="UD デジタル 教科書体 NK-R" w:hAnsi="游明朝" w:cs="Times New Roman" w:hint="eastAsia"/>
          <w:color w:val="auto"/>
          <w:sz w:val="24"/>
          <w:szCs w:val="24"/>
        </w:rPr>
        <w:t>：まあ、そうですね。ついふらっと寄ってしまいます。仕事の日は夜遅くなるので、家に帰る前に、コンビニに行きます。それで、習慣になってしまって…。</w:t>
      </w: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田中：そうですか。仕事が終わった後、晩ご飯を買って帰るんですか。</w:t>
      </w:r>
    </w:p>
    <w:p w:rsidR="008A5A81" w:rsidRPr="00163357" w:rsidRDefault="008A5A81" w:rsidP="008A5A81">
      <w:pPr>
        <w:widowControl w:val="0"/>
        <w:spacing w:line="400" w:lineRule="exact"/>
        <w:ind w:left="614" w:hangingChars="256" w:hanging="614"/>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タン</w:t>
      </w:r>
      <w:r w:rsidRPr="00163357">
        <w:rPr>
          <w:rFonts w:ascii="UD デジタル 教科書体 NK-R" w:eastAsia="UD デジタル 教科書体 NK-R" w:hAnsi="游明朝" w:cs="Times New Roman" w:hint="eastAsia"/>
          <w:color w:val="auto"/>
          <w:sz w:val="18"/>
          <w:szCs w:val="24"/>
        </w:rPr>
        <w:t xml:space="preserve">　</w:t>
      </w:r>
      <w:r w:rsidRPr="00163357">
        <w:rPr>
          <w:rFonts w:ascii="UD デジタル 教科書体 NK-R" w:eastAsia="UD デジタル 教科書体 NK-R" w:hAnsi="游明朝" w:cs="Times New Roman" w:hint="eastAsia"/>
          <w:color w:val="auto"/>
          <w:sz w:val="24"/>
          <w:szCs w:val="24"/>
        </w:rPr>
        <w:t>：いいえ、だいたいお菓子や飲み物ですね。特に買う物を決めているわけじゃないんです。コンビニにはいろいろな物が並んでいるから、何を買おうかなとか、これは新しい商品かなとか考えながら、選ぶのが楽しいんです。</w:t>
      </w:r>
    </w:p>
    <w:p w:rsidR="008A5A81" w:rsidRPr="00163357" w:rsidRDefault="008A5A81" w:rsidP="008A5A81">
      <w:pPr>
        <w:widowControl w:val="0"/>
        <w:spacing w:line="400" w:lineRule="exact"/>
        <w:ind w:left="614" w:hangingChars="256" w:hanging="614"/>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田中：なるほど。タンさんにとってコンビニは一日の終わりにほっと一息つける場所なんですね。</w:t>
      </w:r>
    </w:p>
    <w:p w:rsidR="008A5A81" w:rsidRPr="00163357" w:rsidRDefault="008A5A81" w:rsidP="008A5A81">
      <w:pPr>
        <w:widowControl w:val="0"/>
        <w:spacing w:line="400" w:lineRule="exact"/>
        <w:ind w:left="614" w:hangingChars="256" w:hanging="614"/>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タン</w:t>
      </w:r>
      <w:r w:rsidRPr="00163357">
        <w:rPr>
          <w:rFonts w:ascii="UD デジタル 教科書体 NK-R" w:eastAsia="UD デジタル 教科書体 NK-R" w:hAnsi="游明朝" w:cs="Times New Roman" w:hint="eastAsia"/>
          <w:color w:val="auto"/>
          <w:sz w:val="18"/>
          <w:szCs w:val="24"/>
        </w:rPr>
        <w:t xml:space="preserve">　</w:t>
      </w:r>
      <w:r w:rsidRPr="00163357">
        <w:rPr>
          <w:rFonts w:ascii="UD デジタル 教科書体 NK-R" w:eastAsia="UD デジタル 教科書体 NK-R" w:hAnsi="游明朝" w:cs="Times New Roman" w:hint="eastAsia"/>
          <w:color w:val="auto"/>
          <w:sz w:val="24"/>
          <w:szCs w:val="24"/>
        </w:rPr>
        <w:t>：そうかもしれません。暗い通りでも、コンビニは明るいし、中に入ると、暖かくて、なんかほっとするんです。田中さんはどんなとき、ほっとしますか。</w:t>
      </w:r>
    </w:p>
    <w:p w:rsidR="008A5A81" w:rsidRPr="00163357" w:rsidRDefault="008A5A81" w:rsidP="008A5A81">
      <w:pPr>
        <w:widowControl w:val="0"/>
        <w:spacing w:line="400" w:lineRule="exact"/>
        <w:ind w:left="614" w:hangingChars="256" w:hanging="614"/>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田中：ん、私は本屋にいるときかな…。あの本の匂いが落ち着きますね。それから、風呂から上がってビールでも飲みながら、ぼうっとテレビを見てるときも、ですね。</w:t>
      </w: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bdr w:val="single" w:sz="4" w:space="0" w:color="auto"/>
        </w:rPr>
        <w:t>第4課　ほっと一息</w:t>
      </w:r>
      <w:r w:rsidRPr="00163357">
        <w:rPr>
          <w:rFonts w:ascii="UD デジタル 教科書体 NK-R" w:eastAsia="UD デジタル 教科書体 NK-R" w:hAnsi="游明朝" w:cs="Times New Roman" w:hint="eastAsia"/>
          <w:color w:val="auto"/>
          <w:sz w:val="24"/>
          <w:szCs w:val="24"/>
        </w:rPr>
        <w:t>〈読んでみよう〉</w:t>
      </w:r>
    </w:p>
    <w:p w:rsidR="008A5A81" w:rsidRPr="00163357" w:rsidRDefault="008A5A81" w:rsidP="008A5A81">
      <w:pPr>
        <w:widowControl w:val="0"/>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タンさんは、これからコンビニへ行こうと思っています。毎日、仕事の後でコンビニへ行くので、それが習慣になっているのです。タンさんがコンビニへ行くのは、晩ご飯を買うためではありません。特に買う物を決めているわけではなく、明るいコンビニの店の中を歩いて、何を買おうかなとか、これは新しい商品かなとか考えながら、選ぶのが楽しいのです。</w:t>
      </w:r>
    </w:p>
    <w:p w:rsidR="008A5A81" w:rsidRPr="00163357" w:rsidRDefault="008A5A81" w:rsidP="008A5A81">
      <w:pPr>
        <w:widowControl w:val="0"/>
        <w:spacing w:line="400" w:lineRule="exact"/>
        <w:ind w:firstLineChars="59" w:firstLine="142"/>
        <w:jc w:val="both"/>
        <w:rPr>
          <w:rFonts w:ascii="UD デジタル 教科書体 NK-R" w:eastAsia="UD デジタル 教科書体 NK-R" w:hAnsi="游明朝" w:cs="Times New Roman"/>
          <w:color w:val="auto"/>
          <w:sz w:val="24"/>
          <w:szCs w:val="24"/>
        </w:rPr>
      </w:pPr>
      <w:r w:rsidRPr="00163357">
        <w:rPr>
          <w:rFonts w:ascii="UD デジタル 教科書体 NK-R" w:eastAsia="UD デジタル 教科書体 NK-R" w:hAnsi="游明朝" w:cs="Times New Roman" w:hint="eastAsia"/>
          <w:color w:val="auto"/>
          <w:sz w:val="24"/>
          <w:szCs w:val="24"/>
        </w:rPr>
        <w:t>田中さんは、タンさんにとって、コンビニはほっと一息つける場所だと言いました。タンさんもそうかもしれないと思いました。タンさんは田中さんにほっと一息つけるのはどんなときかと尋ねました。田中さんは本屋にいるときだと言いました。本の匂いを嗅ぐと落ち着くからです。それから、風呂から上がってビールを飲みながらぼうっとテレビを見るときもほっとすると答えました。</w:t>
      </w:r>
    </w:p>
    <w:p w:rsidR="008A5A81" w:rsidRPr="00163357" w:rsidRDefault="008A5A81" w:rsidP="008A5A81">
      <w:pPr>
        <w:widowControl w:val="0"/>
        <w:spacing w:line="400" w:lineRule="exact"/>
        <w:jc w:val="both"/>
        <w:rPr>
          <w:rFonts w:ascii="UD デジタル 教科書体 NK-R" w:eastAsia="UD デジタル 教科書体 NK-R" w:hAnsi="游明朝" w:cs="Times New Roman"/>
          <w:color w:val="auto"/>
          <w:sz w:val="24"/>
          <w:szCs w:val="24"/>
        </w:rPr>
      </w:pPr>
    </w:p>
    <w:p w:rsidR="00AA490E" w:rsidRPr="008A5A81" w:rsidRDefault="00AA490E" w:rsidP="00B62511">
      <w:bookmarkStart w:id="0" w:name="_GoBack"/>
      <w:bookmarkEnd w:id="0"/>
    </w:p>
    <w:sectPr w:rsidR="00AA490E" w:rsidRPr="008A5A81" w:rsidSect="00B62511">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A8" w:rsidRDefault="00505CA8" w:rsidP="00505CA8">
      <w:r>
        <w:separator/>
      </w:r>
    </w:p>
  </w:endnote>
  <w:endnote w:type="continuationSeparator" w:id="0">
    <w:p w:rsidR="00505CA8" w:rsidRDefault="00505CA8" w:rsidP="0050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A8" w:rsidRDefault="00505CA8" w:rsidP="00505CA8">
      <w:r>
        <w:separator/>
      </w:r>
    </w:p>
  </w:footnote>
  <w:footnote w:type="continuationSeparator" w:id="0">
    <w:p w:rsidR="00505CA8" w:rsidRDefault="00505CA8" w:rsidP="0050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7FC5"/>
    <w:multiLevelType w:val="hybridMultilevel"/>
    <w:tmpl w:val="1D6061E0"/>
    <w:lvl w:ilvl="0" w:tplc="13BEC0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610240"/>
    <w:multiLevelType w:val="hybridMultilevel"/>
    <w:tmpl w:val="1D6061E0"/>
    <w:lvl w:ilvl="0" w:tplc="13BEC0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5A3A14"/>
    <w:multiLevelType w:val="hybridMultilevel"/>
    <w:tmpl w:val="2196CA04"/>
    <w:lvl w:ilvl="0" w:tplc="D00E590A">
      <w:start w:val="1"/>
      <w:numFmt w:val="decimalEnclosedCircle"/>
      <w:lvlText w:val="%1"/>
      <w:lvlJc w:val="left"/>
      <w:pPr>
        <w:ind w:left="360" w:hanging="360"/>
      </w:pPr>
      <w:rPr>
        <w:rFonts w:hint="default"/>
      </w:rPr>
    </w:lvl>
    <w:lvl w:ilvl="1" w:tplc="924E3E56">
      <w:start w:val="1"/>
      <w:numFmt w:val="bullet"/>
      <w:lvlText w:val="・"/>
      <w:lvlJc w:val="left"/>
      <w:pPr>
        <w:ind w:left="780" w:hanging="360"/>
      </w:pPr>
      <w:rPr>
        <w:rFonts w:ascii="UD デジタル 教科書体 NK-R" w:eastAsia="UD デジタル 教科書体 NK-R" w:hAnsiTheme="minorHAnsi" w:cstheme="minorBidi" w:hint="eastAsia"/>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80"/>
    <w:rsid w:val="000610A9"/>
    <w:rsid w:val="0008574F"/>
    <w:rsid w:val="000C37F0"/>
    <w:rsid w:val="00115147"/>
    <w:rsid w:val="00211A17"/>
    <w:rsid w:val="003F624B"/>
    <w:rsid w:val="0044087A"/>
    <w:rsid w:val="00505CA8"/>
    <w:rsid w:val="005903F4"/>
    <w:rsid w:val="00592F2C"/>
    <w:rsid w:val="00616972"/>
    <w:rsid w:val="006D567D"/>
    <w:rsid w:val="007C3E06"/>
    <w:rsid w:val="008A5A81"/>
    <w:rsid w:val="009D64AD"/>
    <w:rsid w:val="00A634FB"/>
    <w:rsid w:val="00AA490E"/>
    <w:rsid w:val="00B62511"/>
    <w:rsid w:val="00BF1B20"/>
    <w:rsid w:val="00C66F80"/>
    <w:rsid w:val="00C92656"/>
    <w:rsid w:val="00CA2F3C"/>
    <w:rsid w:val="00CB47A3"/>
    <w:rsid w:val="00CF60B0"/>
    <w:rsid w:val="00E03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A288D7"/>
  <w15:chartTrackingRefBased/>
  <w15:docId w15:val="{9B8A7F7C-760F-4B4D-B39C-54D2BB1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F80"/>
    <w:rPr>
      <w:rFonts w:ascii="Meiryo UI" w:eastAsia="Meiryo UI" w:hAnsi="Meiryo U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F80"/>
    <w:pPr>
      <w:tabs>
        <w:tab w:val="center" w:pos="4252"/>
        <w:tab w:val="right" w:pos="8504"/>
      </w:tabs>
      <w:snapToGrid w:val="0"/>
    </w:pPr>
  </w:style>
  <w:style w:type="character" w:customStyle="1" w:styleId="a4">
    <w:name w:val="ヘッダー (文字)"/>
    <w:basedOn w:val="a0"/>
    <w:link w:val="a3"/>
    <w:uiPriority w:val="99"/>
    <w:rsid w:val="00C66F80"/>
    <w:rPr>
      <w:rFonts w:ascii="Meiryo UI" w:eastAsia="Meiryo UI" w:hAnsi="Meiryo UI"/>
      <w:color w:val="000000" w:themeColor="text1"/>
    </w:rPr>
  </w:style>
  <w:style w:type="paragraph" w:styleId="a5">
    <w:name w:val="footer"/>
    <w:basedOn w:val="a"/>
    <w:link w:val="a6"/>
    <w:uiPriority w:val="99"/>
    <w:unhideWhenUsed/>
    <w:rsid w:val="00C66F80"/>
    <w:pPr>
      <w:tabs>
        <w:tab w:val="center" w:pos="4252"/>
        <w:tab w:val="right" w:pos="8504"/>
      </w:tabs>
      <w:snapToGrid w:val="0"/>
    </w:pPr>
  </w:style>
  <w:style w:type="character" w:customStyle="1" w:styleId="a6">
    <w:name w:val="フッター (文字)"/>
    <w:basedOn w:val="a0"/>
    <w:link w:val="a5"/>
    <w:uiPriority w:val="99"/>
    <w:rsid w:val="00C66F80"/>
    <w:rPr>
      <w:rFonts w:ascii="Meiryo UI" w:eastAsia="Meiryo UI" w:hAnsi="Meiryo UI"/>
      <w:color w:val="000000" w:themeColor="text1"/>
    </w:rPr>
  </w:style>
  <w:style w:type="paragraph" w:customStyle="1" w:styleId="1">
    <w:name w:val="スタイル1"/>
    <w:basedOn w:val="a"/>
    <w:link w:val="10"/>
    <w:qFormat/>
    <w:rsid w:val="00C66F80"/>
    <w:pPr>
      <w:wordWrap w:val="0"/>
    </w:pPr>
  </w:style>
  <w:style w:type="character" w:customStyle="1" w:styleId="10">
    <w:name w:val="スタイル1 (文字)"/>
    <w:basedOn w:val="a0"/>
    <w:link w:val="1"/>
    <w:rsid w:val="00C66F80"/>
    <w:rPr>
      <w:rFonts w:ascii="Meiryo UI" w:eastAsia="Meiryo UI" w:hAnsi="Meiryo UI"/>
      <w:color w:val="000000" w:themeColor="text1"/>
    </w:rPr>
  </w:style>
  <w:style w:type="character" w:styleId="a7">
    <w:name w:val="Hyperlink"/>
    <w:basedOn w:val="a0"/>
    <w:uiPriority w:val="99"/>
    <w:unhideWhenUsed/>
    <w:rsid w:val="00C66F80"/>
    <w:rPr>
      <w:color w:val="0000FF"/>
      <w:u w:val="single"/>
    </w:rPr>
  </w:style>
  <w:style w:type="character" w:customStyle="1" w:styleId="11">
    <w:name w:val="未解決のメンション1"/>
    <w:basedOn w:val="a0"/>
    <w:uiPriority w:val="99"/>
    <w:semiHidden/>
    <w:unhideWhenUsed/>
    <w:rsid w:val="00C66F80"/>
    <w:rPr>
      <w:color w:val="605E5C"/>
      <w:shd w:val="clear" w:color="auto" w:fill="E1DFDD"/>
    </w:rPr>
  </w:style>
  <w:style w:type="paragraph" w:styleId="a8">
    <w:name w:val="Balloon Text"/>
    <w:basedOn w:val="a"/>
    <w:link w:val="a9"/>
    <w:uiPriority w:val="99"/>
    <w:semiHidden/>
    <w:unhideWhenUsed/>
    <w:rsid w:val="00C66F80"/>
    <w:pPr>
      <w:widowControl w:val="0"/>
      <w:jc w:val="both"/>
    </w:pPr>
    <w:rPr>
      <w:rFonts w:asciiTheme="majorHAnsi" w:eastAsiaTheme="majorEastAsia" w:hAnsiTheme="majorHAnsi" w:cstheme="majorBidi"/>
      <w:color w:val="auto"/>
      <w:sz w:val="18"/>
      <w:szCs w:val="18"/>
    </w:rPr>
  </w:style>
  <w:style w:type="character" w:customStyle="1" w:styleId="a9">
    <w:name w:val="吹き出し (文字)"/>
    <w:basedOn w:val="a0"/>
    <w:link w:val="a8"/>
    <w:uiPriority w:val="99"/>
    <w:semiHidden/>
    <w:rsid w:val="00C66F80"/>
    <w:rPr>
      <w:rFonts w:asciiTheme="majorHAnsi" w:eastAsiaTheme="majorEastAsia" w:hAnsiTheme="majorHAnsi" w:cstheme="majorBidi"/>
      <w:sz w:val="18"/>
      <w:szCs w:val="18"/>
    </w:rPr>
  </w:style>
  <w:style w:type="paragraph" w:styleId="aa">
    <w:name w:val="annotation text"/>
    <w:basedOn w:val="a"/>
    <w:link w:val="ab"/>
    <w:uiPriority w:val="99"/>
    <w:unhideWhenUsed/>
    <w:rsid w:val="00C66F80"/>
    <w:pPr>
      <w:widowControl w:val="0"/>
    </w:pPr>
    <w:rPr>
      <w:rFonts w:asciiTheme="minorHAnsi" w:eastAsiaTheme="minorEastAsia" w:hAnsiTheme="minorHAnsi"/>
      <w:color w:val="auto"/>
    </w:rPr>
  </w:style>
  <w:style w:type="character" w:customStyle="1" w:styleId="ab">
    <w:name w:val="コメント文字列 (文字)"/>
    <w:basedOn w:val="a0"/>
    <w:link w:val="aa"/>
    <w:uiPriority w:val="99"/>
    <w:rsid w:val="00C66F80"/>
  </w:style>
  <w:style w:type="table" w:customStyle="1" w:styleId="12">
    <w:name w:val="表 (格子)1"/>
    <w:basedOn w:val="a1"/>
    <w:next w:val="ac"/>
    <w:uiPriority w:val="39"/>
    <w:rsid w:val="00C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C66F80"/>
    <w:pPr>
      <w:jc w:val="right"/>
    </w:pPr>
    <w:rPr>
      <w:rFonts w:ascii="Meiryo UI" w:eastAsia="Meiryo UI" w:hAnsi="Meiryo U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66F80"/>
    <w:pPr>
      <w:widowControl w:val="0"/>
      <w:ind w:leftChars="400" w:left="840"/>
      <w:jc w:val="both"/>
    </w:pPr>
    <w:rPr>
      <w:rFonts w:asciiTheme="minorHAnsi" w:eastAsiaTheme="minorEastAsia" w:hAnsiTheme="minorHAnsi"/>
      <w:color w:val="auto"/>
    </w:rPr>
  </w:style>
  <w:style w:type="character" w:customStyle="1" w:styleId="ae">
    <w:name w:val="コメント内容 (文字)"/>
    <w:basedOn w:val="ab"/>
    <w:link w:val="af"/>
    <w:uiPriority w:val="99"/>
    <w:semiHidden/>
    <w:rsid w:val="00C66F80"/>
    <w:rPr>
      <w:b/>
      <w:bCs/>
    </w:rPr>
  </w:style>
  <w:style w:type="paragraph" w:styleId="af">
    <w:name w:val="annotation subject"/>
    <w:basedOn w:val="aa"/>
    <w:next w:val="aa"/>
    <w:link w:val="ae"/>
    <w:uiPriority w:val="99"/>
    <w:semiHidden/>
    <w:unhideWhenUsed/>
    <w:rsid w:val="00C66F80"/>
    <w:rPr>
      <w:b/>
      <w:bCs/>
    </w:rPr>
  </w:style>
  <w:style w:type="character" w:customStyle="1" w:styleId="13">
    <w:name w:val="コメント内容 (文字)1"/>
    <w:basedOn w:val="ab"/>
    <w:uiPriority w:val="99"/>
    <w:semiHidden/>
    <w:rsid w:val="00C66F80"/>
    <w:rPr>
      <w:b/>
      <w:bCs/>
    </w:rPr>
  </w:style>
  <w:style w:type="numbering" w:customStyle="1" w:styleId="14">
    <w:name w:val="リストなし1"/>
    <w:next w:val="a2"/>
    <w:uiPriority w:val="99"/>
    <w:semiHidden/>
    <w:unhideWhenUsed/>
    <w:rsid w:val="00C66F80"/>
  </w:style>
  <w:style w:type="character" w:styleId="af0">
    <w:name w:val="annotation reference"/>
    <w:basedOn w:val="a0"/>
    <w:uiPriority w:val="99"/>
    <w:semiHidden/>
    <w:unhideWhenUsed/>
    <w:rsid w:val="00C66F80"/>
    <w:rPr>
      <w:sz w:val="18"/>
      <w:szCs w:val="18"/>
    </w:rPr>
  </w:style>
  <w:style w:type="numbering" w:customStyle="1" w:styleId="2">
    <w:name w:val="リストなし2"/>
    <w:next w:val="a2"/>
    <w:uiPriority w:val="99"/>
    <w:semiHidden/>
    <w:unhideWhenUsed/>
    <w:rsid w:val="00C66F80"/>
  </w:style>
  <w:style w:type="table" w:customStyle="1" w:styleId="20">
    <w:name w:val="表 (格子)2"/>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C66F80"/>
  </w:style>
  <w:style w:type="table" w:customStyle="1" w:styleId="4">
    <w:name w:val="表 (格子)4"/>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semiHidden/>
    <w:unhideWhenUsed/>
    <w:rsid w:val="00C66F80"/>
    <w:pPr>
      <w:widowControl w:val="0"/>
    </w:pPr>
    <w:rPr>
      <w:rFonts w:ascii="游ゴシック" w:eastAsia="游ゴシック" w:hAnsi="Courier New" w:cs="Courier New"/>
      <w:color w:val="auto"/>
      <w:sz w:val="22"/>
    </w:rPr>
  </w:style>
  <w:style w:type="character" w:customStyle="1" w:styleId="af2">
    <w:name w:val="書式なし (文字)"/>
    <w:basedOn w:val="a0"/>
    <w:link w:val="af1"/>
    <w:uiPriority w:val="99"/>
    <w:semiHidden/>
    <w:rsid w:val="00C66F80"/>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大亮</dc:creator>
  <cp:keywords/>
  <dc:description/>
  <cp:lastModifiedBy>宮﨑　大亮</cp:lastModifiedBy>
  <cp:revision>2</cp:revision>
  <dcterms:created xsi:type="dcterms:W3CDTF">2021-04-23T07:04:00Z</dcterms:created>
  <dcterms:modified xsi:type="dcterms:W3CDTF">2021-04-23T07:04:00Z</dcterms:modified>
</cp:coreProperties>
</file>