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11" w:rsidRPr="00163357" w:rsidRDefault="00B62511" w:rsidP="00B62511">
      <w:pPr>
        <w:widowControl w:val="0"/>
        <w:spacing w:line="400" w:lineRule="exact"/>
        <w:rPr>
          <w:rFonts w:ascii="UD デジタル 教科書体 NK-R" w:eastAsia="UD デジタル 教科書体 NK-R" w:hAnsi="游明朝" w:cs="Times New Roman"/>
          <w:color w:val="auto"/>
          <w:sz w:val="28"/>
          <w:szCs w:val="28"/>
        </w:rPr>
      </w:pPr>
      <w:r>
        <w:rPr>
          <w:rFonts w:ascii="UD デジタル 教科書体 NK-R" w:eastAsia="UD デジタル 教科書体 NK-R" w:hAnsi="游明朝" w:cs="Times New Roman"/>
          <w:color w:val="auto"/>
          <w:sz w:val="28"/>
          <w:szCs w:val="28"/>
        </w:rPr>
        <w:tab/>
      </w:r>
      <w:r>
        <w:rPr>
          <w:rFonts w:ascii="UD デジタル 教科書体 NK-R" w:eastAsia="UD デジタル 教科書体 NK-R" w:hAnsi="游明朝" w:cs="Times New Roman" w:hint="eastAsia"/>
          <w:color w:val="auto"/>
          <w:sz w:val="28"/>
          <w:szCs w:val="28"/>
        </w:rPr>
        <w:t xml:space="preserve">　　　　　　</w:t>
      </w: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8"/>
          <w:szCs w:val="28"/>
        </w:rPr>
        <w:t>〈話してみよう〉漢字かな交じり文（</w:t>
      </w:r>
      <w:r>
        <w:rPr>
          <w:rFonts w:ascii="UD デジタル 教科書体 NK-R" w:eastAsia="UD デジタル 教科書体 NK-R" w:hAnsi="游明朝" w:cs="Times New Roman" w:hint="eastAsia"/>
          <w:color w:val="auto"/>
          <w:sz w:val="28"/>
          <w:szCs w:val="28"/>
        </w:rPr>
        <w:t>ふりがな</w:t>
      </w: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8"/>
          <w:szCs w:val="28"/>
        </w:rPr>
        <w:t>なし）</w:t>
      </w:r>
    </w:p>
    <w:p w:rsidR="00B62511" w:rsidRPr="00163357" w:rsidRDefault="00B62511" w:rsidP="00B62511">
      <w:pPr>
        <w:widowControl w:val="0"/>
        <w:spacing w:line="400" w:lineRule="exact"/>
        <w:rPr>
          <w:rFonts w:ascii="UD デジタル 教科書体 NK-R" w:eastAsia="UD デジタル 教科書体 NK-R" w:hAnsi="游明朝" w:cs="Times New Roman"/>
          <w:color w:val="auto"/>
          <w:sz w:val="28"/>
          <w:szCs w:val="28"/>
        </w:rPr>
      </w:pPr>
      <w:r>
        <w:rPr>
          <w:rFonts w:ascii="UD デジタル 教科書体 NK-R" w:eastAsia="UD デジタル 教科書体 NK-R" w:hAnsi="游明朝" w:cs="Times New Roman"/>
          <w:color w:val="auto"/>
          <w:sz w:val="28"/>
          <w:szCs w:val="28"/>
        </w:rPr>
        <w:tab/>
      </w:r>
      <w:r>
        <w:rPr>
          <w:rFonts w:ascii="UD デジタル 教科書体 NK-R" w:eastAsia="UD デジタル 教科書体 NK-R" w:hAnsi="游明朝" w:cs="Times New Roman"/>
          <w:color w:val="auto"/>
          <w:sz w:val="28"/>
          <w:szCs w:val="28"/>
        </w:rPr>
        <w:tab/>
      </w: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8"/>
          <w:szCs w:val="28"/>
        </w:rPr>
        <w:t>〈読んでみよう〉漢字かな交じり文</w:t>
      </w:r>
    </w:p>
    <w:p w:rsidR="00B62511" w:rsidRPr="00163357" w:rsidRDefault="00B62511" w:rsidP="00B62511">
      <w:pPr>
        <w:widowControl w:val="0"/>
        <w:spacing w:line="400" w:lineRule="exact"/>
        <w:rPr>
          <w:rFonts w:ascii="UD デジタル 教科書体 NK-R" w:eastAsia="UD デジタル 教科書体 NK-R" w:hAnsi="游明朝" w:cs="Times New Roman"/>
          <w:color w:val="auto"/>
          <w:sz w:val="28"/>
          <w:szCs w:val="28"/>
          <w:shd w:val="pct15" w:color="auto" w:fill="FFFFFF"/>
        </w:rPr>
      </w:pPr>
    </w:p>
    <w:p w:rsidR="00B62511" w:rsidRPr="00163357" w:rsidRDefault="00B62511" w:rsidP="00B62511">
      <w:pPr>
        <w:widowControl w:val="0"/>
        <w:spacing w:line="400" w:lineRule="exact"/>
        <w:rPr>
          <w:rFonts w:ascii="UD デジタル 教科書体 NK-R" w:eastAsia="UD デジタル 教科書体 NK-R" w:hAnsi="游明朝" w:cs="Times New Roman"/>
          <w:color w:val="auto"/>
          <w:sz w:val="24"/>
          <w:szCs w:val="24"/>
          <w:shd w:val="pct15" w:color="auto" w:fill="FFFFFF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  <w:bdr w:val="single" w:sz="4" w:space="0" w:color="auto"/>
        </w:rPr>
        <w:t>第1課　名前</w:t>
      </w: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〈話してみよう〉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田中　：はじめまして。田中です。田中真と言います。よろしくお願いします。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ラビン：はじめまして。ラビンドラ・マハルジャンです。よろしくお願いします。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田中</w:t>
      </w: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6"/>
          <w:szCs w:val="26"/>
        </w:rPr>
        <w:t xml:space="preserve">　</w:t>
      </w: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：ラビンドラ・マハルジャンさんですか。どこから来ましたか。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ラビン：あ、ネパールです。ネパールのカトマンズから来ました。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田中</w:t>
      </w: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6"/>
          <w:szCs w:val="26"/>
        </w:rPr>
        <w:t xml:space="preserve">　</w:t>
      </w: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：ネパールですか。お名前は何と呼べばいいですか。</w:t>
      </w:r>
    </w:p>
    <w:p w:rsidR="00B62511" w:rsidRPr="00163357" w:rsidRDefault="00B62511" w:rsidP="00B62511">
      <w:pPr>
        <w:widowControl w:val="0"/>
        <w:spacing w:line="400" w:lineRule="exact"/>
        <w:ind w:left="742" w:hangingChars="309" w:hanging="742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ラビン：「ラビン」と呼んでください。「ラビン」が自分の名前で、「マハルジャン」は家族の名前です。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田中　：そうですか。ラビンさん、家族の名前は「姓」、自分の名前は「名」と言います。</w:t>
      </w:r>
    </w:p>
    <w:p w:rsidR="00B62511" w:rsidRPr="00163357" w:rsidRDefault="00B62511" w:rsidP="00B62511">
      <w:pPr>
        <w:widowControl w:val="0"/>
        <w:spacing w:line="400" w:lineRule="exact"/>
        <w:ind w:left="742" w:hangingChars="309" w:hanging="742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ラビン：姓と名ですか。田中さんは、「田中」が姓ですね。日本の名前は、ネパールの名前と順番が逆ですね。「まこと」はどんな意味ですか。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田中　：「真」は、「真実」という意味ですよ。わかりますか。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ラビン：しんじつ…、「本当」という意味ですか。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田中　：ええ、そうです。「本当のこと、うそじゃない」という意味です。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ラビン：なるほど。いい名前ですね。</w:t>
      </w: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</w:p>
    <w:p w:rsidR="00B62511" w:rsidRPr="00163357" w:rsidRDefault="00B62511" w:rsidP="00B62511">
      <w:pPr>
        <w:widowControl w:val="0"/>
        <w:spacing w:line="400" w:lineRule="exact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  <w:bdr w:val="single" w:sz="4" w:space="0" w:color="auto"/>
        </w:rPr>
        <w:t>第1課　名前</w:t>
      </w: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〈読んでみよう〉</w:t>
      </w:r>
    </w:p>
    <w:p w:rsidR="00B62511" w:rsidRPr="00163357" w:rsidRDefault="00B62511" w:rsidP="00B62511">
      <w:pPr>
        <w:widowControl w:val="0"/>
        <w:spacing w:line="400" w:lineRule="exact"/>
        <w:ind w:firstLineChars="59" w:firstLine="142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ラビンドラ・マハルジャンさんは、1年前にネパールのカトマンズから大阪へ来ました。今、ネパール料理のレストランで料理を作っています。ときどき言葉がわからなくて、困ることがあるので、日本語教室で勉強することにしました。</w:t>
      </w:r>
    </w:p>
    <w:p w:rsidR="00B62511" w:rsidRPr="00163357" w:rsidRDefault="00B62511" w:rsidP="00B62511">
      <w:pPr>
        <w:widowControl w:val="0"/>
        <w:spacing w:line="400" w:lineRule="exact"/>
        <w:ind w:firstLineChars="59" w:firstLine="142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ラビンさんは日本語教室で、勉強を手伝ってくれる田中真さんを紹介してもらいました。年が上の人だったので、ラビンさんは最初少し緊張して、ドキドキしながら、あいさつをしました。でも、田中さんはにこにこして、名前の呼び方を尋ねてくれたので、すぐに仲良くなりました。</w:t>
      </w:r>
    </w:p>
    <w:p w:rsidR="00B62511" w:rsidRPr="00163357" w:rsidRDefault="00B62511" w:rsidP="00B62511">
      <w:pPr>
        <w:widowControl w:val="0"/>
        <w:spacing w:line="400" w:lineRule="exact"/>
        <w:ind w:firstLineChars="59" w:firstLine="142"/>
        <w:jc w:val="both"/>
        <w:rPr>
          <w:rFonts w:ascii="UD デジタル 教科書体 NK-R" w:eastAsia="UD デジタル 教科書体 NK-R" w:hAnsi="游明朝" w:cs="Times New Roman"/>
          <w:color w:val="auto"/>
          <w:sz w:val="24"/>
          <w:szCs w:val="24"/>
        </w:rPr>
      </w:pPr>
      <w:r w:rsidRPr="00163357">
        <w:rPr>
          <w:rFonts w:ascii="UD デジタル 教科書体 NK-R" w:eastAsia="UD デジタル 教科書体 NK-R" w:hAnsi="游明朝" w:cs="Times New Roman" w:hint="eastAsia"/>
          <w:color w:val="auto"/>
          <w:sz w:val="24"/>
          <w:szCs w:val="24"/>
        </w:rPr>
        <w:t>ラビンさんと田中さんは、ネパールと日本の名前の順番について話しました。そして、田中さんの名前の意味について話しました。「真」という名前は、「真実」という意味です。ラビンさんはとてもいい名前だと思いました。</w:t>
      </w:r>
    </w:p>
    <w:p w:rsidR="00AA490E" w:rsidRPr="00B62511" w:rsidRDefault="00AA490E" w:rsidP="00B62511">
      <w:bookmarkStart w:id="0" w:name="_GoBack"/>
      <w:bookmarkEnd w:id="0"/>
    </w:p>
    <w:sectPr w:rsidR="00AA490E" w:rsidRPr="00B62511" w:rsidSect="00B62511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CA8" w:rsidRDefault="00505CA8" w:rsidP="00505CA8">
      <w:r>
        <w:separator/>
      </w:r>
    </w:p>
  </w:endnote>
  <w:endnote w:type="continuationSeparator" w:id="0">
    <w:p w:rsidR="00505CA8" w:rsidRDefault="00505CA8" w:rsidP="0050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CA8" w:rsidRDefault="00505CA8" w:rsidP="00505CA8">
      <w:r>
        <w:separator/>
      </w:r>
    </w:p>
  </w:footnote>
  <w:footnote w:type="continuationSeparator" w:id="0">
    <w:p w:rsidR="00505CA8" w:rsidRDefault="00505CA8" w:rsidP="0050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67FC5"/>
    <w:multiLevelType w:val="hybridMultilevel"/>
    <w:tmpl w:val="1D6061E0"/>
    <w:lvl w:ilvl="0" w:tplc="13BEC0D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610240"/>
    <w:multiLevelType w:val="hybridMultilevel"/>
    <w:tmpl w:val="1D6061E0"/>
    <w:lvl w:ilvl="0" w:tplc="13BEC0D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5A3A14"/>
    <w:multiLevelType w:val="hybridMultilevel"/>
    <w:tmpl w:val="2196CA04"/>
    <w:lvl w:ilvl="0" w:tplc="D00E5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4E3E56">
      <w:start w:val="1"/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Theme="minorHAnsi" w:cstheme="minorBidi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80"/>
    <w:rsid w:val="000610A9"/>
    <w:rsid w:val="0008574F"/>
    <w:rsid w:val="000C37F0"/>
    <w:rsid w:val="00115147"/>
    <w:rsid w:val="00211A17"/>
    <w:rsid w:val="003F624B"/>
    <w:rsid w:val="0044087A"/>
    <w:rsid w:val="00505CA8"/>
    <w:rsid w:val="005903F4"/>
    <w:rsid w:val="00616972"/>
    <w:rsid w:val="006D567D"/>
    <w:rsid w:val="007C3E06"/>
    <w:rsid w:val="009D64AD"/>
    <w:rsid w:val="00A634FB"/>
    <w:rsid w:val="00AA490E"/>
    <w:rsid w:val="00B62511"/>
    <w:rsid w:val="00BF1B20"/>
    <w:rsid w:val="00C66F80"/>
    <w:rsid w:val="00C92656"/>
    <w:rsid w:val="00CA2F3C"/>
    <w:rsid w:val="00CB47A3"/>
    <w:rsid w:val="00C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A288D7"/>
  <w15:chartTrackingRefBased/>
  <w15:docId w15:val="{9B8A7F7C-760F-4B4D-B39C-54D2BB1A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80"/>
    <w:rPr>
      <w:rFonts w:ascii="Meiryo UI" w:eastAsia="Meiryo UI" w:hAnsi="Meiryo U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F80"/>
    <w:rPr>
      <w:rFonts w:ascii="Meiryo UI" w:eastAsia="Meiryo UI" w:hAnsi="Meiryo UI"/>
      <w:color w:val="000000" w:themeColor="text1"/>
    </w:rPr>
  </w:style>
  <w:style w:type="paragraph" w:styleId="a5">
    <w:name w:val="footer"/>
    <w:basedOn w:val="a"/>
    <w:link w:val="a6"/>
    <w:uiPriority w:val="99"/>
    <w:unhideWhenUsed/>
    <w:rsid w:val="00C66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F80"/>
    <w:rPr>
      <w:rFonts w:ascii="Meiryo UI" w:eastAsia="Meiryo UI" w:hAnsi="Meiryo UI"/>
      <w:color w:val="000000" w:themeColor="text1"/>
    </w:rPr>
  </w:style>
  <w:style w:type="paragraph" w:customStyle="1" w:styleId="1">
    <w:name w:val="スタイル1"/>
    <w:basedOn w:val="a"/>
    <w:link w:val="10"/>
    <w:qFormat/>
    <w:rsid w:val="00C66F80"/>
    <w:pPr>
      <w:wordWrap w:val="0"/>
    </w:pPr>
  </w:style>
  <w:style w:type="character" w:customStyle="1" w:styleId="10">
    <w:name w:val="スタイル1 (文字)"/>
    <w:basedOn w:val="a0"/>
    <w:link w:val="1"/>
    <w:rsid w:val="00C66F80"/>
    <w:rPr>
      <w:rFonts w:ascii="Meiryo UI" w:eastAsia="Meiryo UI" w:hAnsi="Meiryo UI"/>
      <w:color w:val="000000" w:themeColor="text1"/>
    </w:rPr>
  </w:style>
  <w:style w:type="character" w:styleId="a7">
    <w:name w:val="Hyperlink"/>
    <w:basedOn w:val="a0"/>
    <w:uiPriority w:val="99"/>
    <w:unhideWhenUsed/>
    <w:rsid w:val="00C66F80"/>
    <w:rPr>
      <w:color w:val="0000FF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66F80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66F80"/>
    <w:pPr>
      <w:widowControl w:val="0"/>
      <w:jc w:val="both"/>
    </w:pPr>
    <w:rPr>
      <w:rFonts w:asciiTheme="majorHAnsi" w:eastAsiaTheme="majorEastAsia" w:hAnsiTheme="majorHAnsi" w:cstheme="majorBidi"/>
      <w:color w:val="auto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6F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6F80"/>
    <w:pPr>
      <w:widowControl w:val="0"/>
    </w:pPr>
    <w:rPr>
      <w:rFonts w:asciiTheme="minorHAnsi" w:eastAsiaTheme="minorEastAsia" w:hAnsiTheme="minorHAnsi"/>
      <w:color w:val="auto"/>
    </w:rPr>
  </w:style>
  <w:style w:type="character" w:customStyle="1" w:styleId="ab">
    <w:name w:val="コメント文字列 (文字)"/>
    <w:basedOn w:val="a0"/>
    <w:link w:val="aa"/>
    <w:uiPriority w:val="99"/>
    <w:rsid w:val="00C66F80"/>
  </w:style>
  <w:style w:type="table" w:customStyle="1" w:styleId="12">
    <w:name w:val="表 (格子)1"/>
    <w:basedOn w:val="a1"/>
    <w:next w:val="ac"/>
    <w:uiPriority w:val="39"/>
    <w:rsid w:val="00C66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66F80"/>
    <w:pPr>
      <w:jc w:val="right"/>
    </w:pPr>
    <w:rPr>
      <w:rFonts w:ascii="Meiryo UI" w:eastAsia="Meiryo UI" w:hAnsi="Meiryo UI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66F80"/>
    <w:pPr>
      <w:widowControl w:val="0"/>
      <w:ind w:leftChars="400" w:left="840"/>
      <w:jc w:val="both"/>
    </w:pPr>
    <w:rPr>
      <w:rFonts w:asciiTheme="minorHAnsi" w:eastAsiaTheme="minorEastAsia" w:hAnsiTheme="minorHAnsi"/>
      <w:color w:val="auto"/>
    </w:rPr>
  </w:style>
  <w:style w:type="character" w:customStyle="1" w:styleId="ae">
    <w:name w:val="コメント内容 (文字)"/>
    <w:basedOn w:val="ab"/>
    <w:link w:val="af"/>
    <w:uiPriority w:val="99"/>
    <w:semiHidden/>
    <w:rsid w:val="00C66F80"/>
    <w:rPr>
      <w:b/>
      <w:bCs/>
    </w:rPr>
  </w:style>
  <w:style w:type="paragraph" w:styleId="af">
    <w:name w:val="annotation subject"/>
    <w:basedOn w:val="aa"/>
    <w:next w:val="aa"/>
    <w:link w:val="ae"/>
    <w:uiPriority w:val="99"/>
    <w:semiHidden/>
    <w:unhideWhenUsed/>
    <w:rsid w:val="00C66F80"/>
    <w:rPr>
      <w:b/>
      <w:bCs/>
    </w:rPr>
  </w:style>
  <w:style w:type="character" w:customStyle="1" w:styleId="13">
    <w:name w:val="コメント内容 (文字)1"/>
    <w:basedOn w:val="ab"/>
    <w:uiPriority w:val="99"/>
    <w:semiHidden/>
    <w:rsid w:val="00C66F80"/>
    <w:rPr>
      <w:b/>
      <w:bCs/>
    </w:rPr>
  </w:style>
  <w:style w:type="numbering" w:customStyle="1" w:styleId="14">
    <w:name w:val="リストなし1"/>
    <w:next w:val="a2"/>
    <w:uiPriority w:val="99"/>
    <w:semiHidden/>
    <w:unhideWhenUsed/>
    <w:rsid w:val="00C66F80"/>
  </w:style>
  <w:style w:type="character" w:styleId="af0">
    <w:name w:val="annotation reference"/>
    <w:basedOn w:val="a0"/>
    <w:uiPriority w:val="99"/>
    <w:semiHidden/>
    <w:unhideWhenUsed/>
    <w:rsid w:val="00C66F80"/>
    <w:rPr>
      <w:sz w:val="18"/>
      <w:szCs w:val="18"/>
    </w:rPr>
  </w:style>
  <w:style w:type="numbering" w:customStyle="1" w:styleId="2">
    <w:name w:val="リストなし2"/>
    <w:next w:val="a2"/>
    <w:uiPriority w:val="99"/>
    <w:semiHidden/>
    <w:unhideWhenUsed/>
    <w:rsid w:val="00C66F80"/>
  </w:style>
  <w:style w:type="table" w:customStyle="1" w:styleId="20">
    <w:name w:val="表 (格子)2"/>
    <w:basedOn w:val="a1"/>
    <w:next w:val="ac"/>
    <w:uiPriority w:val="39"/>
    <w:rsid w:val="00C66F80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C66F80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リストなし3"/>
    <w:next w:val="a2"/>
    <w:uiPriority w:val="99"/>
    <w:semiHidden/>
    <w:unhideWhenUsed/>
    <w:rsid w:val="00C66F80"/>
  </w:style>
  <w:style w:type="table" w:customStyle="1" w:styleId="4">
    <w:name w:val="表 (格子)4"/>
    <w:basedOn w:val="a1"/>
    <w:next w:val="ac"/>
    <w:uiPriority w:val="39"/>
    <w:rsid w:val="00C66F80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semiHidden/>
    <w:unhideWhenUsed/>
    <w:rsid w:val="00C66F80"/>
    <w:pPr>
      <w:widowControl w:val="0"/>
    </w:pPr>
    <w:rPr>
      <w:rFonts w:ascii="游ゴシック" w:eastAsia="游ゴシック" w:hAnsi="Courier New" w:cs="Courier New"/>
      <w:color w:val="auto"/>
      <w:sz w:val="22"/>
    </w:rPr>
  </w:style>
  <w:style w:type="character" w:customStyle="1" w:styleId="af2">
    <w:name w:val="書式なし (文字)"/>
    <w:basedOn w:val="a0"/>
    <w:link w:val="af1"/>
    <w:uiPriority w:val="99"/>
    <w:semiHidden/>
    <w:rsid w:val="00C66F80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大亮</dc:creator>
  <cp:keywords/>
  <dc:description/>
  <cp:lastModifiedBy>宮﨑　大亮</cp:lastModifiedBy>
  <cp:revision>2</cp:revision>
  <dcterms:created xsi:type="dcterms:W3CDTF">2021-04-23T07:01:00Z</dcterms:created>
  <dcterms:modified xsi:type="dcterms:W3CDTF">2021-04-23T07:01:00Z</dcterms:modified>
</cp:coreProperties>
</file>