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4A9A" w14:textId="77777777" w:rsidR="0041008B" w:rsidRDefault="0041008B">
      <w:pPr>
        <w:wordWrap w:val="0"/>
        <w:spacing w:line="-360" w:lineRule="auto"/>
        <w:ind w:right="90"/>
        <w:jc w:val="center"/>
        <w:rPr>
          <w:rFonts w:ascii="‚l‚r –¾’©"/>
          <w:sz w:val="24"/>
          <w:szCs w:val="24"/>
        </w:rPr>
      </w:pPr>
      <w:r>
        <w:rPr>
          <w:rFonts w:ascii="ＭＳ ゴシック" w:eastAsia="ＭＳ ゴシック" w:cs="ＭＳ ゴシック" w:hint="eastAsia"/>
          <w:sz w:val="24"/>
          <w:szCs w:val="24"/>
        </w:rPr>
        <w:t>地下水採取量報告書の</w:t>
      </w:r>
      <w:r w:rsidR="00B64D66">
        <w:rPr>
          <w:rFonts w:ascii="ＭＳ ゴシック" w:eastAsia="ＭＳ ゴシック" w:cs="ＭＳ ゴシック" w:hint="eastAsia"/>
          <w:sz w:val="24"/>
          <w:szCs w:val="24"/>
        </w:rPr>
        <w:t>提出</w:t>
      </w:r>
      <w:r>
        <w:rPr>
          <w:rFonts w:ascii="ＭＳ ゴシック" w:eastAsia="ＭＳ ゴシック" w:cs="ＭＳ ゴシック" w:hint="eastAsia"/>
          <w:sz w:val="24"/>
          <w:szCs w:val="24"/>
        </w:rPr>
        <w:t>要領</w:t>
      </w:r>
    </w:p>
    <w:p w14:paraId="2012A753" w14:textId="77777777" w:rsidR="0041008B" w:rsidRDefault="0041008B">
      <w:pPr>
        <w:wordWrap w:val="0"/>
        <w:spacing w:line="-360" w:lineRule="auto"/>
        <w:ind w:right="648"/>
        <w:jc w:val="left"/>
        <w:rPr>
          <w:rFonts w:ascii="‚l‚r –¾’©"/>
        </w:rPr>
      </w:pPr>
    </w:p>
    <w:p w14:paraId="62922508" w14:textId="49FBCE3E" w:rsidR="0041008B" w:rsidRDefault="005D391A" w:rsidP="00E8496B">
      <w:pPr>
        <w:wordWrap w:val="0"/>
        <w:spacing w:line="-360" w:lineRule="auto"/>
        <w:ind w:left="384" w:right="56" w:hangingChars="200" w:hanging="384"/>
        <w:jc w:val="left"/>
        <w:rPr>
          <w:rFonts w:ascii="ＭＳ 明朝"/>
        </w:rPr>
      </w:pPr>
      <w:r>
        <w:rPr>
          <w:rFonts w:ascii="ＭＳ 明朝" w:hint="eastAsia"/>
        </w:rPr>
        <w:t>１．</w:t>
      </w:r>
      <w:r w:rsidR="00E8496B" w:rsidRPr="00522C27">
        <w:rPr>
          <w:rFonts w:asciiTheme="minorEastAsia" w:eastAsiaTheme="minorEastAsia" w:hAnsiTheme="minorEastAsia" w:hint="eastAsia"/>
        </w:rPr>
        <w:t>報告書は、毎年１月１日から１２月３１日までの採取量等を</w:t>
      </w:r>
      <w:r w:rsidR="00E8496B" w:rsidRPr="00522C27">
        <w:rPr>
          <w:rFonts w:asciiTheme="minorEastAsia" w:eastAsiaTheme="minorEastAsia" w:hAnsiTheme="minorEastAsia" w:hint="eastAsia"/>
          <w:u w:val="single"/>
        </w:rPr>
        <w:t>井戸１本につき１枚</w:t>
      </w:r>
      <w:r w:rsidR="00E8496B" w:rsidRPr="00522C27">
        <w:rPr>
          <w:rFonts w:asciiTheme="minorEastAsia" w:eastAsiaTheme="minorEastAsia" w:hAnsiTheme="minorEastAsia" w:hint="eastAsia"/>
        </w:rPr>
        <w:t>、作成し</w:t>
      </w:r>
      <w:r w:rsidR="00E8496B">
        <w:rPr>
          <w:rFonts w:asciiTheme="minorEastAsia" w:eastAsiaTheme="minorEastAsia" w:hAnsiTheme="minorEastAsia" w:hint="eastAsia"/>
        </w:rPr>
        <w:t>、</w:t>
      </w:r>
      <w:r w:rsidR="00E8496B" w:rsidRPr="00522C27">
        <w:rPr>
          <w:rFonts w:asciiTheme="minorEastAsia" w:eastAsiaTheme="minorEastAsia" w:hAnsiTheme="minorEastAsia" w:hint="eastAsia"/>
        </w:rPr>
        <w:t>翌年の１月末日までに</w:t>
      </w:r>
      <w:r w:rsidR="00E8496B">
        <w:rPr>
          <w:rFonts w:asciiTheme="minorEastAsia" w:eastAsiaTheme="minorEastAsia" w:hAnsiTheme="minorEastAsia" w:hint="eastAsia"/>
        </w:rPr>
        <w:t>、</w:t>
      </w:r>
      <w:r w:rsidR="008E1573" w:rsidRPr="00134258">
        <w:rPr>
          <w:rFonts w:ascii="ＭＳ 明朝" w:hint="eastAsia"/>
        </w:rPr>
        <w:t>大阪府ホームページの電子申請</w:t>
      </w:r>
      <w:r w:rsidR="008E1573">
        <w:rPr>
          <w:rFonts w:ascii="ＭＳ 明朝" w:hint="eastAsia"/>
        </w:rPr>
        <w:t>・</w:t>
      </w:r>
      <w:r w:rsidR="004C330A" w:rsidRPr="00134258">
        <w:rPr>
          <w:rFonts w:ascii="ＭＳ 明朝" w:hint="eastAsia"/>
        </w:rPr>
        <w:t>郵送・</w:t>
      </w:r>
      <w:r w:rsidR="00EF0DD6" w:rsidRPr="00134258">
        <w:rPr>
          <w:rFonts w:ascii="ＭＳ 明朝" w:hint="eastAsia"/>
        </w:rPr>
        <w:t>ＦＡＸ等にて</w:t>
      </w:r>
      <w:r w:rsidR="0041008B" w:rsidRPr="00134258">
        <w:rPr>
          <w:rFonts w:ascii="ＭＳ 明朝" w:hint="eastAsia"/>
        </w:rPr>
        <w:t>提出して</w:t>
      </w:r>
      <w:r w:rsidR="000B3C88">
        <w:rPr>
          <w:rFonts w:ascii="ＭＳ 明朝" w:hint="eastAsia"/>
        </w:rPr>
        <w:t>ください</w:t>
      </w:r>
      <w:r w:rsidR="0041008B" w:rsidRPr="00134258">
        <w:rPr>
          <w:rFonts w:ascii="ＭＳ 明朝" w:hint="eastAsia"/>
        </w:rPr>
        <w:t>。</w:t>
      </w:r>
    </w:p>
    <w:p w14:paraId="1BA3858A" w14:textId="77777777" w:rsidR="00134258" w:rsidRPr="008E1573" w:rsidRDefault="00134258" w:rsidP="00B44F06">
      <w:pPr>
        <w:spacing w:line="360" w:lineRule="exact"/>
        <w:ind w:right="-55" w:firstLineChars="100" w:firstLine="192"/>
        <w:jc w:val="left"/>
        <w:rPr>
          <w:rFonts w:ascii="ＭＳ 明朝"/>
        </w:rPr>
      </w:pPr>
    </w:p>
    <w:p w14:paraId="6B46CC9B" w14:textId="10330DE8" w:rsidR="0041008B" w:rsidRDefault="00B44F06" w:rsidP="00B44F06">
      <w:pPr>
        <w:spacing w:line="360" w:lineRule="exact"/>
        <w:ind w:right="90"/>
        <w:jc w:val="left"/>
        <w:rPr>
          <w:rFonts w:ascii="ＭＳ 明朝"/>
        </w:rPr>
      </w:pPr>
      <w:r>
        <w:rPr>
          <w:rFonts w:ascii="ＭＳ 明朝" w:hint="eastAsia"/>
        </w:rPr>
        <w:t>２</w:t>
      </w:r>
      <w:r w:rsidR="0041008B">
        <w:rPr>
          <w:rFonts w:ascii="ＭＳ 明朝" w:hint="eastAsia"/>
        </w:rPr>
        <w:t>．報告書の記入項目について</w:t>
      </w:r>
    </w:p>
    <w:p w14:paraId="16244F78" w14:textId="209B6F2B" w:rsidR="00046DD6" w:rsidRDefault="00046DD6" w:rsidP="00B44F06">
      <w:pPr>
        <w:spacing w:line="360" w:lineRule="exact"/>
        <w:ind w:left="576" w:right="90" w:hangingChars="300" w:hanging="576"/>
        <w:jc w:val="left"/>
        <w:rPr>
          <w:rFonts w:ascii="‚l‚r –¾’©" w:cs="‚l‚r –¾’©"/>
        </w:rPr>
      </w:pPr>
      <w:r>
        <w:rPr>
          <w:rFonts w:ascii="ＭＳ 明朝" w:hint="eastAsia"/>
        </w:rPr>
        <w:t xml:space="preserve">　</w:t>
      </w:r>
      <w:r>
        <w:rPr>
          <w:rFonts w:ascii="‚l‚r –¾’©" w:cs="‚l‚r –¾’©"/>
        </w:rPr>
        <w:t>(</w:t>
      </w:r>
      <w:r w:rsidR="006D6274">
        <w:rPr>
          <w:rFonts w:ascii="ＭＳ 明朝" w:hint="eastAsia"/>
        </w:rPr>
        <w:t>１</w:t>
      </w:r>
      <w:r>
        <w:rPr>
          <w:rFonts w:ascii="‚l‚r –¾’©" w:cs="‚l‚r –¾’©"/>
        </w:rPr>
        <w:t>)</w:t>
      </w:r>
      <w:r>
        <w:rPr>
          <w:rFonts w:ascii="‚l‚r –¾’©" w:cs="‚l‚r –¾’©" w:hint="eastAsia"/>
        </w:rPr>
        <w:t>井戸の本数、揚水機数、揚水機の吐出口数、揚水機の吐出口の断面積の合計については、事業所内で</w:t>
      </w:r>
      <w:r w:rsidR="00847FAD">
        <w:rPr>
          <w:rFonts w:ascii="‚l‚r –¾’©" w:cs="‚l‚r –¾’©" w:hint="eastAsia"/>
        </w:rPr>
        <w:t>地下水採取量報告義務</w:t>
      </w:r>
      <w:r>
        <w:rPr>
          <w:rFonts w:ascii="‚l‚r –¾’©" w:cs="‚l‚r –¾’©" w:hint="eastAsia"/>
        </w:rPr>
        <w:t>対象となる</w:t>
      </w:r>
      <w:r w:rsidR="00392326">
        <w:rPr>
          <w:rFonts w:ascii="‚l‚r –¾’©" w:cs="‚l‚r –¾’©" w:hint="eastAsia"/>
        </w:rPr>
        <w:t>井戸の所有情報を記入</w:t>
      </w:r>
      <w:r w:rsidR="00A42C66">
        <w:rPr>
          <w:rFonts w:ascii="‚l‚r –¾’©" w:cs="‚l‚r –¾’©" w:hint="eastAsia"/>
        </w:rPr>
        <w:t>して</w:t>
      </w:r>
      <w:r w:rsidR="000B3C88">
        <w:rPr>
          <w:rFonts w:ascii="‚l‚r –¾’©" w:cs="‚l‚r –¾’©" w:hint="eastAsia"/>
        </w:rPr>
        <w:t>ください</w:t>
      </w:r>
      <w:r w:rsidR="00392326">
        <w:rPr>
          <w:rFonts w:ascii="‚l‚r –¾’©" w:cs="‚l‚r –¾’©" w:hint="eastAsia"/>
        </w:rPr>
        <w:t>。</w:t>
      </w:r>
    </w:p>
    <w:p w14:paraId="0A097D7F" w14:textId="77777777" w:rsidR="00392326" w:rsidRPr="00D8025E" w:rsidRDefault="00392326" w:rsidP="00B44F06">
      <w:pPr>
        <w:spacing w:line="360" w:lineRule="exact"/>
        <w:ind w:left="576" w:right="90" w:hangingChars="300" w:hanging="576"/>
        <w:jc w:val="left"/>
        <w:rPr>
          <w:rFonts w:ascii="ＭＳ 明朝"/>
        </w:rPr>
      </w:pPr>
    </w:p>
    <w:p w14:paraId="29202EE1" w14:textId="77777777" w:rsidR="00316702" w:rsidRDefault="0041008B" w:rsidP="00B44F06">
      <w:pPr>
        <w:spacing w:line="360" w:lineRule="exact"/>
        <w:ind w:right="90" w:firstLine="180"/>
        <w:jc w:val="left"/>
        <w:rPr>
          <w:rFonts w:ascii="ＭＳ 明朝"/>
        </w:rPr>
      </w:pPr>
      <w:r>
        <w:rPr>
          <w:rFonts w:ascii="‚l‚r –¾’©" w:cs="‚l‚r –¾’©"/>
        </w:rPr>
        <w:t>(</w:t>
      </w:r>
      <w:r w:rsidR="006D6274">
        <w:rPr>
          <w:rFonts w:ascii="ＭＳ 明朝" w:hint="eastAsia"/>
        </w:rPr>
        <w:t>２</w:t>
      </w:r>
      <w:r>
        <w:rPr>
          <w:rFonts w:ascii="‚l‚r –¾’©" w:cs="‚l‚r –¾’©"/>
        </w:rPr>
        <w:t>)</w:t>
      </w:r>
      <w:r w:rsidR="00046DD6">
        <w:rPr>
          <w:rFonts w:ascii="‚l‚r –¾’©" w:cs="‚l‚r –¾’©" w:hint="eastAsia"/>
        </w:rPr>
        <w:t>井戸</w:t>
      </w:r>
      <w:r w:rsidR="00316702">
        <w:rPr>
          <w:rFonts w:ascii="ＭＳ 明朝" w:hint="eastAsia"/>
        </w:rPr>
        <w:t>の構造について</w:t>
      </w:r>
    </w:p>
    <w:p w14:paraId="52B33AFD" w14:textId="0AE03330" w:rsidR="00392326" w:rsidRDefault="00392326" w:rsidP="00B44F06">
      <w:pPr>
        <w:spacing w:line="360" w:lineRule="exact"/>
        <w:ind w:right="90" w:firstLine="180"/>
        <w:jc w:val="left"/>
        <w:rPr>
          <w:rFonts w:ascii="‚l‚r –¾’©"/>
        </w:rPr>
      </w:pPr>
      <w:r>
        <w:rPr>
          <w:rFonts w:ascii="ＭＳ 明朝" w:hint="eastAsia"/>
        </w:rPr>
        <w:t xml:space="preserve">　　井戸の構造については、設置している井戸１本</w:t>
      </w:r>
      <w:r w:rsidR="00BD33A1">
        <w:rPr>
          <w:rFonts w:ascii="ＭＳ 明朝" w:hint="eastAsia"/>
        </w:rPr>
        <w:t>ごと</w:t>
      </w:r>
      <w:r>
        <w:rPr>
          <w:rFonts w:ascii="ＭＳ 明朝" w:hint="eastAsia"/>
        </w:rPr>
        <w:t>についての情報を記入</w:t>
      </w:r>
      <w:r w:rsidR="00A42C66">
        <w:rPr>
          <w:rFonts w:ascii="‚l‚r –¾’©" w:cs="‚l‚r –¾’©" w:hint="eastAsia"/>
        </w:rPr>
        <w:t>して</w:t>
      </w:r>
      <w:r w:rsidR="000B3C88">
        <w:rPr>
          <w:rFonts w:ascii="‚l‚r –¾’©" w:cs="‚l‚r –¾’©" w:hint="eastAsia"/>
        </w:rPr>
        <w:t>ください</w:t>
      </w:r>
      <w:r w:rsidR="00A42C66">
        <w:rPr>
          <w:rFonts w:ascii="‚l‚r –¾’©" w:cs="‚l‚r –¾’©" w:hint="eastAsia"/>
        </w:rPr>
        <w:t>。</w:t>
      </w:r>
    </w:p>
    <w:p w14:paraId="40EAE02A" w14:textId="69832FB3" w:rsidR="00316702" w:rsidRPr="006A3A69" w:rsidRDefault="00046DD6" w:rsidP="00B44F06">
      <w:pPr>
        <w:spacing w:line="360" w:lineRule="exact"/>
        <w:ind w:leftChars="300" w:left="768" w:right="90" w:hangingChars="100" w:hanging="192"/>
        <w:jc w:val="left"/>
        <w:rPr>
          <w:rFonts w:ascii="‚l‚r –¾’©"/>
        </w:rPr>
      </w:pPr>
      <w:r>
        <w:rPr>
          <w:rFonts w:ascii="ＭＳ 明朝" w:hint="eastAsia"/>
        </w:rPr>
        <w:t>①</w:t>
      </w:r>
      <w:r w:rsidR="00316702">
        <w:rPr>
          <w:rFonts w:ascii="ＭＳ 明朝" w:hint="eastAsia"/>
        </w:rPr>
        <w:t>揚水設備（ポンプ）の種類は、井戸に取り付けたポンプを下記の中から選</w:t>
      </w:r>
      <w:r w:rsidR="00316702" w:rsidRPr="006A3A69">
        <w:rPr>
          <w:rFonts w:ascii="ＭＳ 明朝" w:hint="eastAsia"/>
        </w:rPr>
        <w:t>び、番号で記入して</w:t>
      </w:r>
      <w:r w:rsidR="000B3C88">
        <w:rPr>
          <w:rFonts w:ascii="ＭＳ 明朝" w:hint="eastAsia"/>
        </w:rPr>
        <w:t>ください</w:t>
      </w:r>
      <w:r w:rsidR="00316702" w:rsidRPr="006A3A69">
        <w:rPr>
          <w:rFonts w:ascii="ＭＳ 明朝" w:hint="eastAsia"/>
        </w:rPr>
        <w:t>。</w:t>
      </w:r>
    </w:p>
    <w:p w14:paraId="0DA68673" w14:textId="77777777" w:rsidR="00316702" w:rsidRPr="006A3A69" w:rsidRDefault="00316702" w:rsidP="00B44F06">
      <w:pPr>
        <w:spacing w:line="360" w:lineRule="exact"/>
        <w:ind w:left="1266" w:right="90"/>
        <w:jc w:val="left"/>
        <w:rPr>
          <w:rFonts w:ascii="‚l‚r –¾’©"/>
        </w:rPr>
      </w:pPr>
      <w:r w:rsidRPr="006A3A69">
        <w:rPr>
          <w:rFonts w:ascii="‚l‚r –¾’©" w:cs="‚l‚r –¾’©"/>
        </w:rPr>
        <w:t>1</w:t>
      </w:r>
      <w:r w:rsidRPr="006A3A69">
        <w:rPr>
          <w:rFonts w:ascii="ＭＳ 明朝" w:hint="eastAsia"/>
        </w:rPr>
        <w:t xml:space="preserve">　水中モーターポンプ　　　　　　　</w:t>
      </w:r>
      <w:r w:rsidRPr="006A3A69">
        <w:rPr>
          <w:rFonts w:ascii="‚l‚r –¾’©" w:cs="‚l‚r –¾’©"/>
        </w:rPr>
        <w:t xml:space="preserve"> 2  </w:t>
      </w:r>
      <w:r w:rsidRPr="006A3A69">
        <w:rPr>
          <w:rFonts w:ascii="ＭＳ 明朝" w:hint="eastAsia"/>
        </w:rPr>
        <w:t>ヒューガルポンプ</w:t>
      </w:r>
    </w:p>
    <w:p w14:paraId="48809F6D" w14:textId="77777777" w:rsidR="00046DD6" w:rsidRPr="006A3A69" w:rsidRDefault="00316702" w:rsidP="00B44F06">
      <w:pPr>
        <w:spacing w:line="360" w:lineRule="exact"/>
        <w:ind w:left="1266" w:right="90"/>
        <w:jc w:val="left"/>
        <w:rPr>
          <w:rFonts w:ascii="‚l‚r –¾’©"/>
        </w:rPr>
      </w:pPr>
      <w:r w:rsidRPr="006A3A69">
        <w:rPr>
          <w:rFonts w:ascii="‚l‚r –¾’©" w:cs="‚l‚r –¾’©"/>
        </w:rPr>
        <w:t>3</w:t>
      </w:r>
      <w:r w:rsidRPr="006A3A69">
        <w:rPr>
          <w:rFonts w:ascii="ＭＳ 明朝" w:hint="eastAsia"/>
        </w:rPr>
        <w:t xml:space="preserve">　ボアホールポンプ　　　　　　　　</w:t>
      </w:r>
      <w:r w:rsidRPr="006A3A69">
        <w:rPr>
          <w:rFonts w:ascii="‚l‚r –¾’©" w:cs="‚l‚r –¾’©"/>
        </w:rPr>
        <w:t xml:space="preserve"> 4</w:t>
      </w:r>
      <w:r w:rsidRPr="006A3A69">
        <w:rPr>
          <w:rFonts w:ascii="ＭＳ 明朝" w:hint="eastAsia"/>
        </w:rPr>
        <w:t xml:space="preserve">　エアーリフトポンプ</w:t>
      </w:r>
    </w:p>
    <w:p w14:paraId="0970F48A" w14:textId="77777777" w:rsidR="00316702" w:rsidRPr="006A3A69" w:rsidRDefault="00316702" w:rsidP="00B44F06">
      <w:pPr>
        <w:spacing w:line="360" w:lineRule="exact"/>
        <w:ind w:left="1266" w:right="90"/>
        <w:jc w:val="left"/>
        <w:rPr>
          <w:rFonts w:ascii="ＭＳ 明朝"/>
          <w:sz w:val="16"/>
          <w:szCs w:val="16"/>
        </w:rPr>
      </w:pPr>
      <w:r w:rsidRPr="006A3A69">
        <w:rPr>
          <w:rFonts w:ascii="‚l‚r –¾’©" w:cs="‚l‚r –¾’©"/>
        </w:rPr>
        <w:t>5</w:t>
      </w:r>
      <w:r w:rsidRPr="006A3A69">
        <w:rPr>
          <w:rFonts w:ascii="ＭＳ 明朝" w:hint="eastAsia"/>
        </w:rPr>
        <w:t xml:space="preserve">　その他</w:t>
      </w:r>
    </w:p>
    <w:p w14:paraId="4D6200BD" w14:textId="77777777" w:rsidR="00320940" w:rsidRPr="006A3A69" w:rsidRDefault="00320940" w:rsidP="00B44F06">
      <w:pPr>
        <w:spacing w:line="360" w:lineRule="exact"/>
        <w:ind w:right="90"/>
        <w:jc w:val="left"/>
        <w:rPr>
          <w:rFonts w:ascii="‚l‚r –¾’©"/>
          <w:sz w:val="16"/>
          <w:szCs w:val="16"/>
        </w:rPr>
      </w:pPr>
    </w:p>
    <w:p w14:paraId="43C32BC0" w14:textId="248C775E" w:rsidR="0041008B" w:rsidRPr="006A3A69" w:rsidRDefault="00046DD6" w:rsidP="00B44F06">
      <w:pPr>
        <w:spacing w:line="360" w:lineRule="exact"/>
        <w:ind w:leftChars="280" w:left="729" w:right="90" w:hangingChars="100" w:hanging="192"/>
        <w:jc w:val="left"/>
        <w:rPr>
          <w:rFonts w:ascii="ＭＳ 明朝"/>
        </w:rPr>
      </w:pPr>
      <w:r w:rsidRPr="006A3A69">
        <w:rPr>
          <w:rFonts w:ascii="‚l‚r –¾’©" w:cs="‚l‚r –¾’©" w:hint="eastAsia"/>
        </w:rPr>
        <w:t>②</w:t>
      </w:r>
      <w:r w:rsidR="0041008B" w:rsidRPr="006A3A69">
        <w:rPr>
          <w:rFonts w:ascii="ＭＳ 明朝" w:hint="eastAsia"/>
        </w:rPr>
        <w:t>水量測定器の種類は、設置された水量測定器を下記の中から選び、番号で記入して</w:t>
      </w:r>
      <w:r w:rsidR="000B3C88">
        <w:rPr>
          <w:rFonts w:ascii="ＭＳ 明朝" w:hint="eastAsia"/>
        </w:rPr>
        <w:t>ください</w:t>
      </w:r>
      <w:r w:rsidR="0041008B" w:rsidRPr="006A3A69">
        <w:rPr>
          <w:rFonts w:ascii="ＭＳ 明朝" w:hint="eastAsia"/>
        </w:rPr>
        <w:t>。</w:t>
      </w:r>
    </w:p>
    <w:p w14:paraId="31723D77" w14:textId="77777777" w:rsidR="0041008B" w:rsidRPr="006A3A69" w:rsidRDefault="0041008B" w:rsidP="00B44F06">
      <w:pPr>
        <w:spacing w:line="360" w:lineRule="exact"/>
        <w:ind w:left="1266" w:right="90"/>
        <w:jc w:val="left"/>
        <w:rPr>
          <w:rFonts w:ascii="‚l‚r –¾’©"/>
        </w:rPr>
      </w:pPr>
      <w:r w:rsidRPr="006A3A69">
        <w:rPr>
          <w:rFonts w:ascii="‚l‚r –¾’©" w:cs="‚l‚r –¾’©"/>
        </w:rPr>
        <w:t>1</w:t>
      </w:r>
      <w:r w:rsidRPr="006A3A69">
        <w:rPr>
          <w:rFonts w:ascii="ＭＳ 明朝" w:hint="eastAsia"/>
        </w:rPr>
        <w:t xml:space="preserve">　実測型水道メーター　　　　　　　　</w:t>
      </w:r>
      <w:r w:rsidRPr="006A3A69">
        <w:rPr>
          <w:rFonts w:ascii="‚l‚r –¾’©" w:cs="‚l‚r –¾’©"/>
        </w:rPr>
        <w:t xml:space="preserve"> 2</w:t>
      </w:r>
      <w:r w:rsidRPr="006A3A69">
        <w:rPr>
          <w:rFonts w:ascii="ＭＳ 明朝" w:hint="eastAsia"/>
        </w:rPr>
        <w:t xml:space="preserve">　接線流羽根車式水道メーター</w:t>
      </w:r>
    </w:p>
    <w:p w14:paraId="06ACDA79" w14:textId="77777777" w:rsidR="0041008B" w:rsidRPr="006A3A69" w:rsidRDefault="0041008B" w:rsidP="00B44F06">
      <w:pPr>
        <w:spacing w:line="360" w:lineRule="exact"/>
        <w:ind w:left="1266" w:right="90"/>
        <w:jc w:val="left"/>
        <w:rPr>
          <w:rFonts w:ascii="‚l‚r –¾’©"/>
        </w:rPr>
      </w:pPr>
      <w:r w:rsidRPr="006A3A69">
        <w:rPr>
          <w:rFonts w:ascii="‚l‚r –¾’©" w:cs="‚l‚r –¾’©"/>
        </w:rPr>
        <w:t>3</w:t>
      </w:r>
      <w:r w:rsidRPr="006A3A69">
        <w:rPr>
          <w:rFonts w:ascii="ＭＳ 明朝" w:hint="eastAsia"/>
        </w:rPr>
        <w:t xml:space="preserve">　副管付水道メーター　　　　　　　　</w:t>
      </w:r>
      <w:r w:rsidRPr="006A3A69">
        <w:rPr>
          <w:rFonts w:ascii="‚l‚r –¾’©" w:cs="‚l‚r –¾’©"/>
        </w:rPr>
        <w:t xml:space="preserve"> 4</w:t>
      </w:r>
      <w:r w:rsidRPr="006A3A69">
        <w:rPr>
          <w:rFonts w:ascii="ＭＳ 明朝" w:hint="eastAsia"/>
        </w:rPr>
        <w:t xml:space="preserve">　軸流羽根車式水道メーター</w:t>
      </w:r>
    </w:p>
    <w:p w14:paraId="3045F813" w14:textId="77777777" w:rsidR="0041008B" w:rsidRPr="006A3A69" w:rsidRDefault="0041008B" w:rsidP="00B44F06">
      <w:pPr>
        <w:spacing w:line="360" w:lineRule="exact"/>
        <w:ind w:left="1266" w:right="90"/>
        <w:jc w:val="left"/>
        <w:rPr>
          <w:rFonts w:ascii="‚l‚r –¾’©"/>
        </w:rPr>
      </w:pPr>
      <w:r w:rsidRPr="006A3A69">
        <w:rPr>
          <w:rFonts w:ascii="‚l‚r –¾’©" w:cs="‚l‚r –¾’©"/>
        </w:rPr>
        <w:t>5</w:t>
      </w:r>
      <w:r w:rsidRPr="006A3A69">
        <w:rPr>
          <w:rFonts w:ascii="ＭＳ 明朝" w:hint="eastAsia"/>
        </w:rPr>
        <w:t xml:space="preserve">　ﾍﾞﾝﾁｭﾘｰ管分流式水道メーター　　　　</w:t>
      </w:r>
      <w:r w:rsidRPr="006A3A69">
        <w:rPr>
          <w:rFonts w:ascii="‚l‚r –¾’©" w:cs="‚l‚r –¾’©"/>
        </w:rPr>
        <w:t>6</w:t>
      </w:r>
      <w:r w:rsidRPr="006A3A69">
        <w:rPr>
          <w:rFonts w:ascii="ＭＳ 明朝" w:hint="eastAsia"/>
        </w:rPr>
        <w:t xml:space="preserve">　ロータリー型水道メーター</w:t>
      </w:r>
    </w:p>
    <w:p w14:paraId="074AB983" w14:textId="77777777" w:rsidR="0041008B" w:rsidRPr="006A3A69" w:rsidRDefault="0041008B" w:rsidP="00B44F06">
      <w:pPr>
        <w:spacing w:line="360" w:lineRule="exact"/>
        <w:ind w:left="1266" w:right="90"/>
        <w:jc w:val="left"/>
        <w:rPr>
          <w:rFonts w:ascii="ＭＳ 明朝"/>
        </w:rPr>
      </w:pPr>
      <w:r w:rsidRPr="006A3A69">
        <w:rPr>
          <w:rFonts w:ascii="‚l‚r –¾’©" w:cs="‚l‚r –¾’©"/>
        </w:rPr>
        <w:t>7</w:t>
      </w:r>
      <w:r w:rsidRPr="006A3A69">
        <w:rPr>
          <w:rFonts w:ascii="ＭＳ 明朝" w:hint="eastAsia"/>
        </w:rPr>
        <w:t xml:space="preserve">　複合型水道メーター　　　　　　　　</w:t>
      </w:r>
      <w:r w:rsidRPr="006A3A69">
        <w:rPr>
          <w:rFonts w:ascii="‚l‚r –¾’©" w:cs="‚l‚r –¾’©"/>
        </w:rPr>
        <w:t xml:space="preserve"> 8</w:t>
      </w:r>
      <w:r w:rsidRPr="006A3A69">
        <w:rPr>
          <w:rFonts w:ascii="ＭＳ 明朝" w:hint="eastAsia"/>
        </w:rPr>
        <w:t xml:space="preserve">　その他（具体的に）</w:t>
      </w:r>
    </w:p>
    <w:p w14:paraId="58BB8A70" w14:textId="77777777" w:rsidR="00320940" w:rsidRPr="006A3A69" w:rsidRDefault="00320940" w:rsidP="00B44F06">
      <w:pPr>
        <w:spacing w:line="360" w:lineRule="exact"/>
        <w:ind w:left="1266" w:right="90"/>
        <w:jc w:val="left"/>
        <w:rPr>
          <w:rFonts w:ascii="‚l‚r –¾’©"/>
        </w:rPr>
      </w:pPr>
    </w:p>
    <w:p w14:paraId="751192AC" w14:textId="1E053259" w:rsidR="00320940" w:rsidRPr="006A3A69" w:rsidRDefault="00316702" w:rsidP="00B44F06">
      <w:pPr>
        <w:spacing w:line="360" w:lineRule="exact"/>
        <w:ind w:right="90"/>
        <w:jc w:val="left"/>
        <w:rPr>
          <w:rFonts w:ascii="‚l‚r –¾’©" w:cs="‚l‚r –¾’©"/>
        </w:rPr>
      </w:pPr>
      <w:r w:rsidRPr="006A3A69">
        <w:rPr>
          <w:rFonts w:ascii="‚l‚r –¾’©"/>
        </w:rPr>
        <w:t xml:space="preserve"> </w:t>
      </w:r>
      <w:r w:rsidR="00392326" w:rsidRPr="006A3A69">
        <w:rPr>
          <w:rFonts w:ascii="‚l‚r –¾’©" w:hint="eastAsia"/>
        </w:rPr>
        <w:t xml:space="preserve">　　</w:t>
      </w:r>
      <w:r w:rsidR="00392326" w:rsidRPr="006A3A69">
        <w:rPr>
          <w:rFonts w:ascii="‚l‚r –¾’©"/>
        </w:rPr>
        <w:t xml:space="preserve"> </w:t>
      </w:r>
      <w:r w:rsidR="00046DD6" w:rsidRPr="006A3A69">
        <w:rPr>
          <w:rFonts w:ascii="ＭＳ 明朝" w:hint="eastAsia"/>
        </w:rPr>
        <w:t>③</w:t>
      </w:r>
      <w:r w:rsidR="0041008B" w:rsidRPr="006A3A69">
        <w:rPr>
          <w:rFonts w:ascii="ＭＳ 明朝" w:hint="eastAsia"/>
        </w:rPr>
        <w:t>井戸の深度は、ケーシング（井戸管）の最深位を記入して</w:t>
      </w:r>
      <w:r w:rsidR="000B3C88">
        <w:rPr>
          <w:rFonts w:ascii="ＭＳ 明朝" w:hint="eastAsia"/>
        </w:rPr>
        <w:t>ください</w:t>
      </w:r>
      <w:r w:rsidR="0041008B" w:rsidRPr="006A3A69">
        <w:rPr>
          <w:rFonts w:ascii="ＭＳ 明朝" w:hint="eastAsia"/>
        </w:rPr>
        <w:t>。</w:t>
      </w:r>
      <w:r w:rsidR="0041008B" w:rsidRPr="006A3A69">
        <w:rPr>
          <w:rFonts w:ascii="‚l‚r –¾’©" w:cs="‚l‚r –¾’©"/>
        </w:rPr>
        <w:t>[</w:t>
      </w:r>
      <w:r w:rsidR="007623A1" w:rsidRPr="006A3A69">
        <w:rPr>
          <w:rFonts w:ascii="ＭＳ 明朝" w:hint="eastAsia"/>
        </w:rPr>
        <w:t>ｍ</w:t>
      </w:r>
      <w:r w:rsidR="007623A1" w:rsidRPr="006A3A69">
        <w:rPr>
          <w:rFonts w:ascii="ＭＳ 明朝"/>
        </w:rPr>
        <w:t>,</w:t>
      </w:r>
      <w:r w:rsidR="0041008B" w:rsidRPr="006A3A69">
        <w:rPr>
          <w:rFonts w:ascii="ＭＳ 明朝" w:hint="eastAsia"/>
        </w:rPr>
        <w:t>小数第２位を四捨五入</w:t>
      </w:r>
      <w:r w:rsidR="0041008B" w:rsidRPr="006A3A69">
        <w:rPr>
          <w:rFonts w:ascii="‚l‚r –¾’©" w:cs="‚l‚r –¾’©"/>
        </w:rPr>
        <w:t>]</w:t>
      </w:r>
    </w:p>
    <w:p w14:paraId="50A6CA25" w14:textId="77777777" w:rsidR="0031149E" w:rsidRPr="006A3A69" w:rsidRDefault="0031149E" w:rsidP="00B44F06">
      <w:pPr>
        <w:spacing w:line="360" w:lineRule="exact"/>
        <w:ind w:right="90"/>
        <w:jc w:val="left"/>
        <w:rPr>
          <w:rFonts w:ascii="‚l‚r –¾’©" w:cs="‚l‚r –¾’©"/>
        </w:rPr>
      </w:pPr>
    </w:p>
    <w:p w14:paraId="38A247E5" w14:textId="77777777" w:rsidR="00B44F06" w:rsidRPr="006A3A69" w:rsidRDefault="00046DD6" w:rsidP="00B44F06">
      <w:pPr>
        <w:tabs>
          <w:tab w:val="left" w:pos="900"/>
        </w:tabs>
        <w:spacing w:line="360" w:lineRule="exact"/>
        <w:ind w:leftChars="307" w:left="946" w:right="90" w:hangingChars="186" w:hanging="357"/>
        <w:jc w:val="left"/>
        <w:rPr>
          <w:rFonts w:ascii="ＭＳ 明朝"/>
        </w:rPr>
      </w:pPr>
      <w:r w:rsidRPr="006A3A69">
        <w:rPr>
          <w:rFonts w:ascii="ＭＳ 明朝" w:hint="eastAsia"/>
        </w:rPr>
        <w:t>④</w:t>
      </w:r>
      <w:r w:rsidR="0041008B" w:rsidRPr="006A3A69">
        <w:rPr>
          <w:rFonts w:ascii="ＭＳ 明朝" w:hint="eastAsia"/>
        </w:rPr>
        <w:t>ストレーナー（地下水を採取するため井戸管に穴をあけた部分）は、最上部・最下部の２ヵ所の</w:t>
      </w:r>
      <w:r w:rsidR="0031149E" w:rsidRPr="006A3A69">
        <w:rPr>
          <w:rFonts w:ascii="ＭＳ 明朝" w:hint="eastAsia"/>
        </w:rPr>
        <w:t xml:space="preserve">　</w:t>
      </w:r>
    </w:p>
    <w:p w14:paraId="09C11280" w14:textId="0BA6E7D1" w:rsidR="0041008B" w:rsidRPr="006A3A69" w:rsidRDefault="0041008B" w:rsidP="00B44F06">
      <w:pPr>
        <w:tabs>
          <w:tab w:val="left" w:pos="900"/>
        </w:tabs>
        <w:spacing w:line="360" w:lineRule="exact"/>
        <w:ind w:leftChars="407" w:left="946" w:right="90" w:hangingChars="86" w:hanging="165"/>
        <w:jc w:val="left"/>
        <w:rPr>
          <w:rFonts w:ascii="‚l‚r –¾’©" w:cs="‚l‚r –¾’©"/>
        </w:rPr>
      </w:pPr>
      <w:r w:rsidRPr="006A3A69">
        <w:rPr>
          <w:rFonts w:ascii="ＭＳ 明朝" w:hint="eastAsia"/>
        </w:rPr>
        <w:t>位置を記入して</w:t>
      </w:r>
      <w:r w:rsidR="000B3C88">
        <w:rPr>
          <w:rFonts w:ascii="ＭＳ 明朝" w:hint="eastAsia"/>
        </w:rPr>
        <w:t>ください</w:t>
      </w:r>
      <w:r w:rsidRPr="006A3A69">
        <w:rPr>
          <w:rFonts w:ascii="ＭＳ 明朝" w:hint="eastAsia"/>
        </w:rPr>
        <w:t>。</w:t>
      </w:r>
      <w:r w:rsidRPr="006A3A69">
        <w:rPr>
          <w:rFonts w:ascii="‚l‚r –¾’©" w:cs="‚l‚r –¾’©"/>
        </w:rPr>
        <w:t>[</w:t>
      </w:r>
      <w:r w:rsidRPr="006A3A69">
        <w:rPr>
          <w:rFonts w:ascii="ＭＳ 明朝" w:hint="eastAsia"/>
        </w:rPr>
        <w:t>ｍ</w:t>
      </w:r>
      <w:r w:rsidRPr="006A3A69">
        <w:rPr>
          <w:rFonts w:ascii="‚l‚r –¾’©" w:cs="‚l‚r –¾’©"/>
        </w:rPr>
        <w:t>,</w:t>
      </w:r>
      <w:r w:rsidRPr="006A3A69">
        <w:rPr>
          <w:rFonts w:ascii="ＭＳ 明朝" w:hint="eastAsia"/>
        </w:rPr>
        <w:t>小数第２位を四捨五入</w:t>
      </w:r>
      <w:r w:rsidRPr="006A3A69">
        <w:rPr>
          <w:rFonts w:ascii="‚l‚r –¾’©" w:cs="‚l‚r –¾’©"/>
        </w:rPr>
        <w:t>]</w:t>
      </w:r>
    </w:p>
    <w:p w14:paraId="4EEF7125" w14:textId="77777777" w:rsidR="00320940" w:rsidRPr="006A3A69" w:rsidRDefault="00320940" w:rsidP="00B44F06">
      <w:pPr>
        <w:tabs>
          <w:tab w:val="left" w:pos="900"/>
        </w:tabs>
        <w:spacing w:line="360" w:lineRule="exact"/>
        <w:ind w:right="90" w:firstLineChars="400" w:firstLine="768"/>
        <w:jc w:val="left"/>
        <w:rPr>
          <w:rFonts w:ascii="‚l‚r –¾’©" w:cs="‚l‚r –¾’©"/>
        </w:rPr>
      </w:pPr>
    </w:p>
    <w:p w14:paraId="52D47E91" w14:textId="3AECEB66" w:rsidR="0041008B" w:rsidRPr="006A3A69" w:rsidRDefault="00046DD6" w:rsidP="00B44F06">
      <w:pPr>
        <w:tabs>
          <w:tab w:val="left" w:pos="900"/>
        </w:tabs>
        <w:spacing w:line="360" w:lineRule="exact"/>
        <w:ind w:leftChars="257" w:left="493" w:right="90" w:firstLineChars="50" w:firstLine="96"/>
        <w:jc w:val="left"/>
        <w:rPr>
          <w:rFonts w:ascii="‚l‚r –¾’©" w:cs="‚l‚r –¾’©"/>
        </w:rPr>
      </w:pPr>
      <w:r w:rsidRPr="006A3A69">
        <w:rPr>
          <w:rFonts w:ascii="ＭＳ 明朝" w:hint="eastAsia"/>
        </w:rPr>
        <w:t>⑤</w:t>
      </w:r>
      <w:r w:rsidR="0041008B" w:rsidRPr="006A3A69">
        <w:rPr>
          <w:rFonts w:ascii="ＭＳ 明朝" w:hint="eastAsia"/>
        </w:rPr>
        <w:t>ポンプの出力は、ポンプ仕様書の出力を記入して</w:t>
      </w:r>
      <w:r w:rsidR="000B3C88">
        <w:rPr>
          <w:rFonts w:ascii="ＭＳ 明朝" w:hint="eastAsia"/>
        </w:rPr>
        <w:t>ください</w:t>
      </w:r>
      <w:r w:rsidR="0041008B" w:rsidRPr="006A3A69">
        <w:rPr>
          <w:rFonts w:ascii="ＭＳ 明朝" w:hint="eastAsia"/>
        </w:rPr>
        <w:t>。</w:t>
      </w:r>
      <w:r w:rsidR="0041008B" w:rsidRPr="006A3A69">
        <w:rPr>
          <w:rFonts w:ascii="‚l‚r –¾’©" w:cs="‚l‚r –¾’©"/>
        </w:rPr>
        <w:t>[</w:t>
      </w:r>
      <w:r w:rsidR="00B44F06" w:rsidRPr="006A3A69">
        <w:rPr>
          <w:rFonts w:ascii="‚l‚r –¾’©" w:cs="‚l‚r –¾’©" w:hint="eastAsia"/>
        </w:rPr>
        <w:t>ｋ</w:t>
      </w:r>
      <w:r w:rsidR="00EB1DAE" w:rsidRPr="006A3A69">
        <w:rPr>
          <w:rFonts w:ascii="‚l‚r –¾’©" w:cs="‚l‚r –¾’©" w:hint="eastAsia"/>
        </w:rPr>
        <w:t>Ｗ</w:t>
      </w:r>
      <w:r w:rsidR="00EB1DAE" w:rsidRPr="006A3A69">
        <w:rPr>
          <w:rFonts w:ascii="‚l‚r –¾’©" w:cs="‚l‚r –¾’©" w:hint="eastAsia"/>
        </w:rPr>
        <w:t>,</w:t>
      </w:r>
      <w:r w:rsidR="0041008B" w:rsidRPr="006A3A69">
        <w:rPr>
          <w:rFonts w:ascii="ＭＳ 明朝" w:hint="eastAsia"/>
        </w:rPr>
        <w:t>小数第２位を四捨五入</w:t>
      </w:r>
      <w:r w:rsidR="0041008B" w:rsidRPr="006A3A69">
        <w:rPr>
          <w:rFonts w:ascii="‚l‚r –¾’©" w:cs="‚l‚r –¾’©"/>
        </w:rPr>
        <w:t>]</w:t>
      </w:r>
    </w:p>
    <w:p w14:paraId="3D08709F" w14:textId="77777777" w:rsidR="00320940" w:rsidRPr="006A3A69" w:rsidRDefault="00320940" w:rsidP="00B44F06">
      <w:pPr>
        <w:tabs>
          <w:tab w:val="left" w:pos="900"/>
        </w:tabs>
        <w:spacing w:line="360" w:lineRule="exact"/>
        <w:ind w:leftChars="257" w:left="493" w:right="90" w:firstLineChars="50" w:firstLine="96"/>
        <w:jc w:val="left"/>
        <w:rPr>
          <w:rFonts w:ascii="‚l‚r –¾’©" w:cs="‚l‚r –¾’©"/>
        </w:rPr>
      </w:pPr>
    </w:p>
    <w:p w14:paraId="67B644E5" w14:textId="77777777" w:rsidR="00B44F06" w:rsidRPr="006A3A69" w:rsidRDefault="00046DD6" w:rsidP="00B44F06">
      <w:pPr>
        <w:tabs>
          <w:tab w:val="left" w:pos="709"/>
        </w:tabs>
        <w:spacing w:line="360" w:lineRule="exact"/>
        <w:ind w:leftChars="294" w:left="564" w:right="90" w:firstLine="1"/>
        <w:jc w:val="left"/>
        <w:rPr>
          <w:rFonts w:ascii="ＭＳ 明朝"/>
        </w:rPr>
      </w:pPr>
      <w:r w:rsidRPr="006A3A69">
        <w:rPr>
          <w:rFonts w:ascii="ＭＳ 明朝" w:hint="eastAsia"/>
        </w:rPr>
        <w:t>⑥</w:t>
      </w:r>
      <w:r w:rsidR="0041008B" w:rsidRPr="006A3A69">
        <w:rPr>
          <w:rFonts w:ascii="ＭＳ 明朝" w:hint="eastAsia"/>
        </w:rPr>
        <w:t>吐出口の断面積は、ポンプの本体で地下水が最後に通る部分の内径を断面積に換算して記入して</w:t>
      </w:r>
      <w:r w:rsidR="0031149E" w:rsidRPr="006A3A69">
        <w:rPr>
          <w:rFonts w:ascii="ＭＳ 明朝" w:hint="eastAsia"/>
        </w:rPr>
        <w:t xml:space="preserve">　</w:t>
      </w:r>
    </w:p>
    <w:p w14:paraId="1BD71843" w14:textId="25782E89" w:rsidR="0041008B" w:rsidRPr="006A3A69" w:rsidRDefault="000B3C88" w:rsidP="00B44F06">
      <w:pPr>
        <w:tabs>
          <w:tab w:val="left" w:pos="709"/>
        </w:tabs>
        <w:spacing w:line="360" w:lineRule="exact"/>
        <w:ind w:leftChars="294" w:left="564" w:right="90" w:firstLineChars="100" w:firstLine="192"/>
        <w:jc w:val="left"/>
        <w:rPr>
          <w:rFonts w:ascii="‚l‚r –¾’©" w:cs="‚l‚r –¾’©"/>
        </w:rPr>
      </w:pPr>
      <w:r>
        <w:rPr>
          <w:rFonts w:ascii="ＭＳ 明朝" w:hint="eastAsia"/>
        </w:rPr>
        <w:t>ください</w:t>
      </w:r>
      <w:r w:rsidR="0041008B" w:rsidRPr="006A3A69">
        <w:rPr>
          <w:rFonts w:ascii="ＭＳ 明朝" w:hint="eastAsia"/>
        </w:rPr>
        <w:t>。</w:t>
      </w:r>
      <w:r w:rsidR="0041008B" w:rsidRPr="006A3A69">
        <w:rPr>
          <w:rFonts w:ascii="‚l‚r –¾’©" w:cs="‚l‚r –¾’©"/>
        </w:rPr>
        <w:t>[</w:t>
      </w:r>
      <w:r w:rsidR="0041008B" w:rsidRPr="006A3A69">
        <w:rPr>
          <w:rFonts w:ascii="ＭＳ 明朝" w:hint="eastAsia"/>
        </w:rPr>
        <w:t>ｃｍ</w:t>
      </w:r>
      <w:r w:rsidR="0041008B" w:rsidRPr="006A3A69">
        <w:rPr>
          <w:rFonts w:ascii="ＭＳ 明朝" w:hint="eastAsia"/>
          <w:vertAlign w:val="superscript"/>
        </w:rPr>
        <w:t>２</w:t>
      </w:r>
      <w:r w:rsidR="007623A1" w:rsidRPr="006A3A69">
        <w:rPr>
          <w:rFonts w:ascii="ＭＳ 明朝"/>
        </w:rPr>
        <w:t>,</w:t>
      </w:r>
      <w:r w:rsidR="0041008B" w:rsidRPr="006A3A69">
        <w:rPr>
          <w:rFonts w:ascii="ＭＳ 明朝" w:hint="eastAsia"/>
        </w:rPr>
        <w:t>小数第３位を四捨五入</w:t>
      </w:r>
      <w:r w:rsidR="0041008B" w:rsidRPr="006A3A69">
        <w:rPr>
          <w:rFonts w:ascii="‚l‚r –¾’©" w:cs="‚l‚r –¾’©"/>
        </w:rPr>
        <w:t>]</w:t>
      </w:r>
    </w:p>
    <w:p w14:paraId="25CA8BFF" w14:textId="04BBBA64" w:rsidR="0041008B" w:rsidRPr="006A3A69" w:rsidRDefault="0041008B" w:rsidP="00D9439C">
      <w:pPr>
        <w:spacing w:line="360" w:lineRule="exact"/>
        <w:ind w:leftChars="400" w:left="768" w:right="90"/>
        <w:jc w:val="left"/>
        <w:rPr>
          <w:rFonts w:ascii="ＭＳ 明朝"/>
        </w:rPr>
      </w:pPr>
      <w:r w:rsidRPr="006A3A69">
        <w:rPr>
          <w:rFonts w:ascii="ＭＳ 明朝" w:hint="eastAsia"/>
        </w:rPr>
        <w:t>なお、内径と断面積との関係については</w:t>
      </w:r>
      <w:r w:rsidR="00275C77">
        <w:rPr>
          <w:rFonts w:ascii="ＭＳ 明朝" w:hint="eastAsia"/>
        </w:rPr>
        <w:t>、</w:t>
      </w:r>
      <w:r w:rsidRPr="006A3A69">
        <w:rPr>
          <w:rFonts w:ascii="ＭＳ 明朝" w:hint="eastAsia"/>
        </w:rPr>
        <w:t>別添</w:t>
      </w:r>
      <w:r w:rsidR="00D9439C">
        <w:rPr>
          <w:rFonts w:ascii="ＭＳ 明朝" w:hint="eastAsia"/>
        </w:rPr>
        <w:t>の「</w:t>
      </w:r>
      <w:r w:rsidR="00275C77" w:rsidRPr="00697592">
        <w:rPr>
          <w:rFonts w:asciiTheme="minorEastAsia" w:eastAsiaTheme="minorEastAsia" w:hAnsiTheme="minorEastAsia" w:hint="eastAsia"/>
        </w:rPr>
        <w:t>揚水機（水中モータポンプ）吐出口の口径と断面積との換算表</w:t>
      </w:r>
      <w:r w:rsidR="00D9439C">
        <w:rPr>
          <w:rFonts w:hint="eastAsia"/>
        </w:rPr>
        <w:t>」</w:t>
      </w:r>
      <w:r w:rsidRPr="006A3A69">
        <w:rPr>
          <w:rFonts w:ascii="ＭＳ 明朝" w:hint="eastAsia"/>
        </w:rPr>
        <w:t>を参照</w:t>
      </w:r>
      <w:r w:rsidR="000B3C88">
        <w:rPr>
          <w:rFonts w:ascii="ＭＳ 明朝" w:hint="eastAsia"/>
        </w:rPr>
        <w:t>ください</w:t>
      </w:r>
      <w:r w:rsidRPr="006A3A69">
        <w:rPr>
          <w:rFonts w:ascii="ＭＳ 明朝" w:hint="eastAsia"/>
        </w:rPr>
        <w:t>。</w:t>
      </w:r>
    </w:p>
    <w:p w14:paraId="66697E51" w14:textId="77777777" w:rsidR="00320940" w:rsidRPr="00275C77" w:rsidRDefault="00320940" w:rsidP="00B44F06">
      <w:pPr>
        <w:spacing w:line="360" w:lineRule="exact"/>
        <w:ind w:right="90" w:firstLineChars="400" w:firstLine="768"/>
        <w:jc w:val="left"/>
        <w:rPr>
          <w:rFonts w:ascii="ＭＳ 明朝"/>
        </w:rPr>
      </w:pPr>
    </w:p>
    <w:p w14:paraId="76AC8CB3" w14:textId="39486779" w:rsidR="00316702" w:rsidRPr="006A3A69" w:rsidRDefault="00046DD6" w:rsidP="00B44F06">
      <w:pPr>
        <w:spacing w:line="360" w:lineRule="exact"/>
        <w:ind w:leftChars="300" w:left="768" w:right="90" w:hangingChars="100" w:hanging="192"/>
        <w:jc w:val="left"/>
        <w:rPr>
          <w:rFonts w:ascii="‚l‚r –¾’©"/>
        </w:rPr>
      </w:pPr>
      <w:r w:rsidRPr="006A3A69">
        <w:rPr>
          <w:rFonts w:ascii="‚l‚r –¾’©" w:cs="‚l‚r –¾’©" w:hint="eastAsia"/>
        </w:rPr>
        <w:t>⑦</w:t>
      </w:r>
      <w:r w:rsidR="00316702" w:rsidRPr="006A3A69">
        <w:rPr>
          <w:rFonts w:ascii="‚l‚r –¾’©" w:cs="‚l‚r –¾’©" w:hint="eastAsia"/>
        </w:rPr>
        <w:t>地下水採取年月日については、</w:t>
      </w:r>
      <w:r w:rsidR="00316702" w:rsidRPr="006A3A69">
        <w:rPr>
          <w:rFonts w:ascii="ＭＳ 明朝" w:hint="eastAsia"/>
        </w:rPr>
        <w:t>井戸を設置し、揚水設備にて地下水の採取を開始した年月日を</w:t>
      </w:r>
      <w:r w:rsidR="0031149E" w:rsidRPr="006A3A69">
        <w:rPr>
          <w:rFonts w:ascii="ＭＳ 明朝" w:hint="eastAsia"/>
        </w:rPr>
        <w:t xml:space="preserve">　　</w:t>
      </w:r>
      <w:r w:rsidR="00316702" w:rsidRPr="006A3A69">
        <w:rPr>
          <w:rFonts w:ascii="ＭＳ 明朝" w:hint="eastAsia"/>
        </w:rPr>
        <w:t>記入して</w:t>
      </w:r>
      <w:r w:rsidR="000B3C88">
        <w:rPr>
          <w:rFonts w:ascii="ＭＳ 明朝" w:hint="eastAsia"/>
        </w:rPr>
        <w:t>ください</w:t>
      </w:r>
      <w:r w:rsidR="00316702" w:rsidRPr="006A3A69">
        <w:rPr>
          <w:rFonts w:ascii="ＭＳ 明朝" w:hint="eastAsia"/>
        </w:rPr>
        <w:t>。</w:t>
      </w:r>
    </w:p>
    <w:p w14:paraId="4A99ECA6" w14:textId="2D85BE6E" w:rsidR="0031149E" w:rsidRPr="006A3A69" w:rsidRDefault="00316702" w:rsidP="00D9439C">
      <w:pPr>
        <w:spacing w:line="360" w:lineRule="exact"/>
        <w:ind w:leftChars="400" w:left="768" w:right="90"/>
        <w:jc w:val="left"/>
        <w:rPr>
          <w:rFonts w:ascii="ＭＳ 明朝"/>
        </w:rPr>
      </w:pPr>
      <w:r w:rsidRPr="006A3A69">
        <w:rPr>
          <w:rFonts w:ascii="ＭＳ 明朝" w:hint="eastAsia"/>
        </w:rPr>
        <w:t>なお、揚水設備（水中モータポンプ）等の変更があった場合には、その旨を余白に記入して</w:t>
      </w:r>
      <w:r w:rsidR="000B3C88">
        <w:rPr>
          <w:rFonts w:ascii="ＭＳ 明朝" w:hint="eastAsia"/>
        </w:rPr>
        <w:t>くだ</w:t>
      </w:r>
      <w:r w:rsidR="0098342E">
        <w:rPr>
          <w:rFonts w:ascii="ＭＳ 明朝" w:hint="eastAsia"/>
        </w:rPr>
        <w:t xml:space="preserve">　</w:t>
      </w:r>
      <w:r w:rsidR="000B3C88">
        <w:rPr>
          <w:rFonts w:ascii="ＭＳ 明朝" w:hint="eastAsia"/>
        </w:rPr>
        <w:t>さい</w:t>
      </w:r>
      <w:r w:rsidRPr="006A3A69">
        <w:rPr>
          <w:rFonts w:ascii="ＭＳ 明朝" w:hint="eastAsia"/>
        </w:rPr>
        <w:t>。</w:t>
      </w:r>
    </w:p>
    <w:p w14:paraId="07CDB1AF" w14:textId="2374C133" w:rsidR="0041008B" w:rsidRPr="006A3A69" w:rsidRDefault="00392326" w:rsidP="00B44F06">
      <w:pPr>
        <w:spacing w:line="360" w:lineRule="exact"/>
        <w:ind w:right="90" w:firstLineChars="300" w:firstLine="576"/>
        <w:jc w:val="left"/>
        <w:rPr>
          <w:rFonts w:ascii="‚l‚r –¾’©" w:cs="‚l‚r –¾’©"/>
        </w:rPr>
      </w:pPr>
      <w:r w:rsidRPr="006A3A69">
        <w:rPr>
          <w:rFonts w:ascii="‚l‚r –¾’©" w:cs="‚l‚r –¾’©" w:hint="eastAsia"/>
        </w:rPr>
        <w:lastRenderedPageBreak/>
        <w:t>⑧</w:t>
      </w:r>
      <w:r w:rsidR="0041008B" w:rsidRPr="006A3A69">
        <w:rPr>
          <w:rFonts w:ascii="ＭＳ 明朝" w:hint="eastAsia"/>
        </w:rPr>
        <w:t>揚水量は、１ヵ月間の揚水量の合計を記入して</w:t>
      </w:r>
      <w:r w:rsidR="000B3C88">
        <w:rPr>
          <w:rFonts w:ascii="ＭＳ 明朝" w:hint="eastAsia"/>
        </w:rPr>
        <w:t>ください</w:t>
      </w:r>
      <w:r w:rsidR="0041008B" w:rsidRPr="006A3A69">
        <w:rPr>
          <w:rFonts w:ascii="ＭＳ 明朝" w:hint="eastAsia"/>
        </w:rPr>
        <w:t>。</w:t>
      </w:r>
      <w:r w:rsidR="0041008B" w:rsidRPr="006A3A69">
        <w:rPr>
          <w:rFonts w:ascii="‚l‚r –¾’©" w:cs="‚l‚r –¾’©"/>
        </w:rPr>
        <w:t>[</w:t>
      </w:r>
      <w:r w:rsidR="0041008B" w:rsidRPr="006A3A69">
        <w:rPr>
          <w:rFonts w:ascii="ＭＳ 明朝" w:hint="eastAsia"/>
        </w:rPr>
        <w:t>ｍ</w:t>
      </w:r>
      <w:r w:rsidR="0041008B" w:rsidRPr="006A3A69">
        <w:rPr>
          <w:rFonts w:ascii="ＭＳ 明朝" w:hint="eastAsia"/>
          <w:vertAlign w:val="superscript"/>
        </w:rPr>
        <w:t>３</w:t>
      </w:r>
      <w:r w:rsidR="0041008B" w:rsidRPr="006A3A69">
        <w:rPr>
          <w:rFonts w:ascii="‚l‚r –¾’©" w:cs="‚l‚r –¾’©"/>
        </w:rPr>
        <w:t>,</w:t>
      </w:r>
      <w:r w:rsidR="0041008B" w:rsidRPr="006A3A69">
        <w:rPr>
          <w:rFonts w:ascii="ＭＳ 明朝" w:hint="eastAsia"/>
        </w:rPr>
        <w:t>小数第１位を四捨五入</w:t>
      </w:r>
      <w:r w:rsidR="0041008B" w:rsidRPr="006A3A69">
        <w:rPr>
          <w:rFonts w:ascii="‚l‚r –¾’©" w:cs="‚l‚r –¾’©"/>
        </w:rPr>
        <w:t>]</w:t>
      </w:r>
    </w:p>
    <w:p w14:paraId="7926394C" w14:textId="017258F7" w:rsidR="0041008B" w:rsidRPr="006A3A69" w:rsidRDefault="0041008B" w:rsidP="00B44F06">
      <w:pPr>
        <w:spacing w:line="360" w:lineRule="exact"/>
        <w:ind w:right="90" w:firstLineChars="407" w:firstLine="781"/>
        <w:jc w:val="left"/>
        <w:rPr>
          <w:rFonts w:ascii="ＭＳ 明朝"/>
        </w:rPr>
      </w:pPr>
      <w:r w:rsidRPr="006A3A69">
        <w:rPr>
          <w:rFonts w:ascii="ＭＳ 明朝" w:hint="eastAsia"/>
        </w:rPr>
        <w:t>なお、別添にポンプの標準的な揚水能力を記載していますので、参考にして</w:t>
      </w:r>
      <w:r w:rsidR="000B3C88">
        <w:rPr>
          <w:rFonts w:ascii="ＭＳ 明朝" w:hint="eastAsia"/>
        </w:rPr>
        <w:t>ください</w:t>
      </w:r>
      <w:r w:rsidRPr="006A3A69">
        <w:rPr>
          <w:rFonts w:ascii="ＭＳ 明朝" w:hint="eastAsia"/>
        </w:rPr>
        <w:t>。</w:t>
      </w:r>
    </w:p>
    <w:p w14:paraId="4A7117B0" w14:textId="77777777" w:rsidR="00320940" w:rsidRPr="006A3A69" w:rsidRDefault="00320940" w:rsidP="00B44F06">
      <w:pPr>
        <w:spacing w:line="360" w:lineRule="exact"/>
        <w:ind w:right="90" w:firstLineChars="407" w:firstLine="781"/>
        <w:jc w:val="left"/>
        <w:rPr>
          <w:rFonts w:ascii="‚l‚r –¾’©"/>
        </w:rPr>
      </w:pPr>
    </w:p>
    <w:p w14:paraId="6FA6972C" w14:textId="2E810FE1" w:rsidR="0041008B" w:rsidRPr="006A3A69" w:rsidRDefault="006D6274" w:rsidP="00B44F06">
      <w:pPr>
        <w:spacing w:line="360" w:lineRule="exact"/>
        <w:ind w:leftChars="304" w:left="775" w:right="90" w:hangingChars="100" w:hanging="192"/>
        <w:jc w:val="left"/>
        <w:rPr>
          <w:rFonts w:ascii="ＭＳ 明朝"/>
        </w:rPr>
      </w:pPr>
      <w:r w:rsidRPr="006A3A69">
        <w:rPr>
          <w:rFonts w:ascii="‚l‚r –¾’©" w:cs="‚l‚r –¾’©" w:hint="eastAsia"/>
        </w:rPr>
        <w:t>⑨</w:t>
      </w:r>
      <w:r w:rsidR="0041008B" w:rsidRPr="006A3A69">
        <w:rPr>
          <w:rFonts w:ascii="ＭＳ 明朝" w:hint="eastAsia"/>
        </w:rPr>
        <w:t>月間稼働日数は、１ヵ月間の井戸のポンプを</w:t>
      </w:r>
      <w:r w:rsidR="00A42C66" w:rsidRPr="006A3A69">
        <w:rPr>
          <w:rFonts w:ascii="ＭＳ 明朝" w:hint="eastAsia"/>
        </w:rPr>
        <w:t>稼働させ</w:t>
      </w:r>
      <w:r w:rsidR="0041008B" w:rsidRPr="006A3A69">
        <w:rPr>
          <w:rFonts w:ascii="ＭＳ 明朝" w:hint="eastAsia"/>
        </w:rPr>
        <w:t>た日数を記入して</w:t>
      </w:r>
      <w:r w:rsidR="000B3C88">
        <w:rPr>
          <w:rFonts w:ascii="ＭＳ 明朝" w:hint="eastAsia"/>
        </w:rPr>
        <w:t>ください</w:t>
      </w:r>
      <w:r w:rsidR="0041008B" w:rsidRPr="006A3A69">
        <w:rPr>
          <w:rFonts w:ascii="ＭＳ 明朝" w:hint="eastAsia"/>
        </w:rPr>
        <w:t>。工場の操業日数ではありません。また、</w:t>
      </w:r>
      <w:r w:rsidR="00EB1DAE" w:rsidRPr="006A3A69">
        <w:rPr>
          <w:rFonts w:ascii="‚l‚r –¾’©" w:cs="‚l‚r –¾’©" w:hint="eastAsia"/>
        </w:rPr>
        <w:t>３０</w:t>
      </w:r>
      <w:r w:rsidR="0041008B" w:rsidRPr="006A3A69">
        <w:rPr>
          <w:rFonts w:ascii="ＭＳ 明朝" w:hint="eastAsia"/>
        </w:rPr>
        <w:t>分</w:t>
      </w:r>
      <w:r w:rsidR="00A42C66" w:rsidRPr="006A3A69">
        <w:rPr>
          <w:rFonts w:ascii="ＭＳ 明朝" w:hint="eastAsia"/>
        </w:rPr>
        <w:t>稼働した場合でも</w:t>
      </w:r>
      <w:r w:rsidR="0041008B" w:rsidRPr="006A3A69">
        <w:rPr>
          <w:rFonts w:ascii="ＭＳ 明朝" w:hint="eastAsia"/>
        </w:rPr>
        <w:t>１日として</w:t>
      </w:r>
      <w:r w:rsidR="000B3C88">
        <w:rPr>
          <w:rFonts w:ascii="ＭＳ 明朝" w:hint="eastAsia"/>
        </w:rPr>
        <w:t>ください</w:t>
      </w:r>
      <w:r w:rsidR="0041008B" w:rsidRPr="006A3A69">
        <w:rPr>
          <w:rFonts w:ascii="ＭＳ 明朝" w:hint="eastAsia"/>
        </w:rPr>
        <w:t>。</w:t>
      </w:r>
    </w:p>
    <w:p w14:paraId="650263D3" w14:textId="77777777" w:rsidR="00320940" w:rsidRPr="006A3A69" w:rsidRDefault="00320940" w:rsidP="00B44F06">
      <w:pPr>
        <w:spacing w:line="360" w:lineRule="exact"/>
        <w:ind w:leftChars="304" w:left="775" w:right="90" w:hangingChars="100" w:hanging="192"/>
        <w:jc w:val="left"/>
        <w:rPr>
          <w:rFonts w:ascii="ＭＳ 明朝"/>
        </w:rPr>
      </w:pPr>
    </w:p>
    <w:p w14:paraId="27BC84C6" w14:textId="5CFAB18A" w:rsidR="0041008B" w:rsidRPr="006A3A69" w:rsidRDefault="006D6274" w:rsidP="00B44F06">
      <w:pPr>
        <w:spacing w:line="360" w:lineRule="exact"/>
        <w:ind w:leftChars="307" w:left="781" w:right="90" w:hangingChars="100" w:hanging="192"/>
        <w:jc w:val="left"/>
        <w:rPr>
          <w:rFonts w:ascii="‚l‚r –¾’©" w:cs="‚l‚r –¾’©"/>
        </w:rPr>
      </w:pPr>
      <w:r w:rsidRPr="006A3A69">
        <w:rPr>
          <w:rFonts w:ascii="‚l‚r –¾’©" w:cs="‚l‚r –¾’©" w:hint="eastAsia"/>
        </w:rPr>
        <w:t>⑩</w:t>
      </w:r>
      <w:r w:rsidR="0041008B" w:rsidRPr="006A3A69">
        <w:rPr>
          <w:rFonts w:ascii="ＭＳ 明朝" w:hint="eastAsia"/>
        </w:rPr>
        <w:t>運転時間は１ヵ月間の井戸のポンプを動かした時間の合計を記入して</w:t>
      </w:r>
      <w:r w:rsidR="000B3C88">
        <w:rPr>
          <w:rFonts w:ascii="ＭＳ 明朝" w:hint="eastAsia"/>
        </w:rPr>
        <w:t>ください</w:t>
      </w:r>
      <w:r w:rsidR="0041008B" w:rsidRPr="006A3A69">
        <w:rPr>
          <w:rFonts w:ascii="ＭＳ 明朝" w:hint="eastAsia"/>
        </w:rPr>
        <w:t>。月間平均ではありません。</w:t>
      </w:r>
      <w:r w:rsidR="0041008B" w:rsidRPr="006A3A69">
        <w:rPr>
          <w:rFonts w:ascii="‚l‚r –¾’©" w:cs="‚l‚r –¾’©"/>
        </w:rPr>
        <w:t>[</w:t>
      </w:r>
      <w:r w:rsidR="0041008B" w:rsidRPr="006A3A69">
        <w:rPr>
          <w:rFonts w:ascii="ＭＳ 明朝" w:hint="eastAsia"/>
        </w:rPr>
        <w:t>時間</w:t>
      </w:r>
      <w:r w:rsidR="0041008B" w:rsidRPr="006A3A69">
        <w:rPr>
          <w:rFonts w:ascii="‚l‚r –¾’©" w:cs="‚l‚r –¾’©"/>
        </w:rPr>
        <w:t>,</w:t>
      </w:r>
      <w:r w:rsidR="0041008B" w:rsidRPr="006A3A69">
        <w:rPr>
          <w:rFonts w:ascii="ＭＳ 明朝" w:hint="eastAsia"/>
        </w:rPr>
        <w:t>小数第１位を四捨五入</w:t>
      </w:r>
      <w:r w:rsidR="0041008B" w:rsidRPr="006A3A69">
        <w:rPr>
          <w:rFonts w:ascii="‚l‚r –¾’©" w:cs="‚l‚r –¾’©"/>
        </w:rPr>
        <w:t>]</w:t>
      </w:r>
    </w:p>
    <w:p w14:paraId="063E61B8" w14:textId="77777777" w:rsidR="00837516" w:rsidRPr="006A3A69" w:rsidRDefault="00837516" w:rsidP="00B44F06">
      <w:pPr>
        <w:spacing w:line="360" w:lineRule="exact"/>
        <w:ind w:leftChars="307" w:left="781" w:right="90" w:hangingChars="100" w:hanging="192"/>
        <w:jc w:val="left"/>
        <w:rPr>
          <w:rFonts w:ascii="‚l‚r –¾’©" w:cs="‚l‚r –¾’©"/>
        </w:rPr>
      </w:pPr>
    </w:p>
    <w:p w14:paraId="223795C1" w14:textId="196E423F" w:rsidR="0041008B" w:rsidRPr="006A3A69" w:rsidRDefault="00371328" w:rsidP="00AF02EF">
      <w:pPr>
        <w:tabs>
          <w:tab w:val="left" w:pos="426"/>
        </w:tabs>
        <w:spacing w:line="360" w:lineRule="exact"/>
        <w:ind w:left="685" w:right="90" w:hangingChars="357" w:hanging="685"/>
        <w:jc w:val="left"/>
        <w:rPr>
          <w:rFonts w:ascii="‚l‚r –¾’©"/>
        </w:rPr>
      </w:pPr>
      <w:r w:rsidRPr="006A3A69">
        <w:rPr>
          <w:rFonts w:ascii="‚l‚r –¾’©" w:cs="‚l‚r –¾’©"/>
        </w:rPr>
        <w:t xml:space="preserve"> </w:t>
      </w:r>
      <w:r w:rsidR="0041008B" w:rsidRPr="006A3A69">
        <w:rPr>
          <w:rFonts w:ascii="ＭＳ 明朝" w:hint="eastAsia"/>
        </w:rPr>
        <w:t xml:space="preserve">　</w:t>
      </w:r>
      <w:r w:rsidR="00392326" w:rsidRPr="006A3A69">
        <w:rPr>
          <w:rFonts w:ascii="‚l‚r –¾’©" w:cs="‚l‚r –¾’©"/>
        </w:rPr>
        <w:t>(</w:t>
      </w:r>
      <w:r w:rsidR="006D6274" w:rsidRPr="006A3A69">
        <w:rPr>
          <w:rFonts w:ascii="ＭＳ 明朝" w:hint="eastAsia"/>
        </w:rPr>
        <w:t>３</w:t>
      </w:r>
      <w:r w:rsidR="00392326" w:rsidRPr="006A3A69">
        <w:rPr>
          <w:rFonts w:ascii="‚l‚r –¾’©" w:cs="‚l‚r –¾’©"/>
        </w:rPr>
        <w:t>)</w:t>
      </w:r>
      <w:r w:rsidR="00353092" w:rsidRPr="006A3A69">
        <w:rPr>
          <w:rFonts w:ascii="ＭＳ 明朝" w:hint="eastAsia"/>
        </w:rPr>
        <w:t>報告年の</w:t>
      </w:r>
      <w:r w:rsidR="0041008B" w:rsidRPr="006A3A69">
        <w:rPr>
          <w:rFonts w:ascii="ＭＳ 明朝" w:hint="eastAsia"/>
        </w:rPr>
        <w:t>１月１日から</w:t>
      </w:r>
      <w:r w:rsidR="00EB1DAE" w:rsidRPr="006A3A69">
        <w:rPr>
          <w:rFonts w:ascii="‚l‚r –¾’©" w:cs="‚l‚r –¾’©" w:hint="eastAsia"/>
        </w:rPr>
        <w:t>１２</w:t>
      </w:r>
      <w:r w:rsidR="0041008B" w:rsidRPr="006A3A69">
        <w:rPr>
          <w:rFonts w:ascii="ＭＳ 明朝" w:hint="eastAsia"/>
        </w:rPr>
        <w:t>月</w:t>
      </w:r>
      <w:r w:rsidR="00EB1DAE" w:rsidRPr="006A3A69">
        <w:rPr>
          <w:rFonts w:ascii="ＭＳ 明朝" w:hint="eastAsia"/>
        </w:rPr>
        <w:t>３１</w:t>
      </w:r>
      <w:r w:rsidRPr="006A3A69">
        <w:rPr>
          <w:rFonts w:ascii="ＭＳ 明朝" w:hint="eastAsia"/>
        </w:rPr>
        <w:t>日までの間に休止又は廃止した場合は、</w:t>
      </w:r>
      <w:r w:rsidR="006165A5" w:rsidRPr="006A3A69">
        <w:rPr>
          <w:rFonts w:ascii="ＭＳ 明朝" w:hint="eastAsia"/>
        </w:rPr>
        <w:t>□に</w:t>
      </w:r>
      <w:r w:rsidR="006165A5" w:rsidRPr="006A3A69">
        <w:rPr>
          <w:rFonts w:ascii="ＭＳ 明朝"/>
        </w:rPr>
        <w:t>[</w:t>
      </w:r>
      <w:r w:rsidR="006165A5" w:rsidRPr="006A3A69">
        <w:rPr>
          <w:rFonts w:ascii="ＭＳ 明朝" w:hint="eastAsia"/>
        </w:rPr>
        <w:t>レ</w:t>
      </w:r>
      <w:r w:rsidR="006165A5" w:rsidRPr="006A3A69">
        <w:rPr>
          <w:rFonts w:ascii="ＭＳ 明朝"/>
        </w:rPr>
        <w:t>]</w:t>
      </w:r>
      <w:r w:rsidR="006165A5" w:rsidRPr="006A3A69">
        <w:rPr>
          <w:rFonts w:ascii="ＭＳ 明朝" w:hint="eastAsia"/>
        </w:rPr>
        <w:t>印を記入し</w:t>
      </w:r>
      <w:r w:rsidRPr="006A3A69">
        <w:rPr>
          <w:rFonts w:ascii="ＭＳ 明朝" w:hint="eastAsia"/>
        </w:rPr>
        <w:t>報告</w:t>
      </w:r>
      <w:r w:rsidR="0031149E" w:rsidRPr="006A3A69">
        <w:rPr>
          <w:rFonts w:ascii="ＭＳ 明朝" w:hint="eastAsia"/>
        </w:rPr>
        <w:t xml:space="preserve">　</w:t>
      </w:r>
      <w:r w:rsidRPr="006A3A69">
        <w:rPr>
          <w:rFonts w:ascii="ＭＳ 明朝" w:hint="eastAsia"/>
        </w:rPr>
        <w:t>書の余白に</w:t>
      </w:r>
      <w:r w:rsidR="0041008B" w:rsidRPr="006A3A69">
        <w:rPr>
          <w:rFonts w:ascii="ＭＳ 明朝" w:hint="eastAsia"/>
        </w:rPr>
        <w:t>休止又は廃止年月日を記入して</w:t>
      </w:r>
      <w:r w:rsidR="000B3C88">
        <w:rPr>
          <w:rFonts w:ascii="ＭＳ 明朝" w:hint="eastAsia"/>
        </w:rPr>
        <w:t>ください</w:t>
      </w:r>
      <w:r w:rsidR="0041008B" w:rsidRPr="006A3A69">
        <w:rPr>
          <w:rFonts w:ascii="ＭＳ 明朝" w:hint="eastAsia"/>
        </w:rPr>
        <w:t>。</w:t>
      </w:r>
    </w:p>
    <w:p w14:paraId="3B35F35C" w14:textId="577EEAD2" w:rsidR="00140BDA" w:rsidRDefault="0041008B" w:rsidP="001917E3">
      <w:pPr>
        <w:spacing w:line="360" w:lineRule="exact"/>
        <w:ind w:right="90"/>
        <w:jc w:val="left"/>
        <w:rPr>
          <w:rFonts w:ascii="ＭＳ 明朝"/>
        </w:rPr>
      </w:pPr>
      <w:r w:rsidRPr="006A3A69">
        <w:rPr>
          <w:rFonts w:ascii="ＭＳ 明朝" w:hint="eastAsia"/>
        </w:rPr>
        <w:t xml:space="preserve">　　　注１）　報告書は別紙の記入例を参照の上、報告書用紙に記入して</w:t>
      </w:r>
      <w:r w:rsidR="000B3C88">
        <w:rPr>
          <w:rFonts w:ascii="ＭＳ 明朝" w:hint="eastAsia"/>
        </w:rPr>
        <w:t>ください</w:t>
      </w:r>
      <w:r w:rsidRPr="006A3A69">
        <w:rPr>
          <w:rFonts w:ascii="ＭＳ 明朝" w:hint="eastAsia"/>
        </w:rPr>
        <w:t>（コピ</w:t>
      </w:r>
      <w:r>
        <w:rPr>
          <w:rFonts w:ascii="ＭＳ 明朝" w:hint="eastAsia"/>
        </w:rPr>
        <w:t>ー可）</w:t>
      </w:r>
      <w:r w:rsidR="001917E3">
        <w:rPr>
          <w:rFonts w:ascii="ＭＳ 明朝" w:hint="eastAsia"/>
        </w:rPr>
        <w:t>。</w:t>
      </w:r>
    </w:p>
    <w:p w14:paraId="1FC5EE16" w14:textId="5E27AE28" w:rsidR="0041008B" w:rsidRDefault="00140BDA" w:rsidP="00B44F06">
      <w:pPr>
        <w:spacing w:line="360" w:lineRule="exact"/>
        <w:ind w:leftChars="700" w:left="1343" w:right="90"/>
        <w:jc w:val="left"/>
        <w:rPr>
          <w:rFonts w:ascii="ＭＳ 明朝"/>
        </w:rPr>
      </w:pPr>
      <w:r>
        <w:rPr>
          <w:rFonts w:ascii="ＭＳ 明朝" w:hint="eastAsia"/>
        </w:rPr>
        <w:t>また、採取量報告</w:t>
      </w:r>
      <w:r w:rsidR="006D6274">
        <w:rPr>
          <w:rFonts w:ascii="ＭＳ 明朝" w:hint="eastAsia"/>
        </w:rPr>
        <w:t>書の様式</w:t>
      </w:r>
      <w:r>
        <w:rPr>
          <w:rFonts w:ascii="ＭＳ 明朝" w:hint="eastAsia"/>
        </w:rPr>
        <w:t>については、本府ホームページにも掲載</w:t>
      </w:r>
      <w:r w:rsidR="001917E3">
        <w:rPr>
          <w:rFonts w:ascii="ＭＳ 明朝" w:hint="eastAsia"/>
        </w:rPr>
        <w:t>しています</w:t>
      </w:r>
      <w:r>
        <w:rPr>
          <w:rFonts w:ascii="ＭＳ 明朝" w:hint="eastAsia"/>
        </w:rPr>
        <w:t>。</w:t>
      </w:r>
    </w:p>
    <w:p w14:paraId="074B776B" w14:textId="12495DAD" w:rsidR="00452B33" w:rsidRDefault="00140BDA" w:rsidP="00B44F06">
      <w:pPr>
        <w:spacing w:line="360" w:lineRule="exact"/>
        <w:ind w:right="90" w:firstLineChars="699" w:firstLine="1347"/>
        <w:jc w:val="left"/>
        <w:rPr>
          <w:rFonts w:ascii="ＭＳ 明朝"/>
          <w:b/>
        </w:rPr>
      </w:pPr>
      <w:r w:rsidRPr="00140BDA">
        <w:rPr>
          <w:rFonts w:ascii="ＭＳ 明朝" w:hint="eastAsia"/>
          <w:b/>
        </w:rPr>
        <w:t>ホームページアドレス</w:t>
      </w:r>
    </w:p>
    <w:p w14:paraId="54CF33BF" w14:textId="79768C2B" w:rsidR="008E4B1B" w:rsidRDefault="00140BDA" w:rsidP="008E4B1B">
      <w:pPr>
        <w:spacing w:line="360" w:lineRule="exact"/>
        <w:ind w:left="1350" w:right="90"/>
        <w:jc w:val="left"/>
      </w:pPr>
      <w:r w:rsidRPr="00140BDA">
        <w:rPr>
          <w:rFonts w:ascii="ＭＳ 明朝" w:hint="eastAsia"/>
          <w:b/>
        </w:rPr>
        <w:t xml:space="preserve">　</w:t>
      </w:r>
      <w:hyperlink r:id="rId8" w:history="1">
        <w:r w:rsidR="008E4B1B" w:rsidRPr="000561AF">
          <w:rPr>
            <w:rStyle w:val="a3"/>
            <w:rFonts w:cs="ＭＳ 明朝"/>
          </w:rPr>
          <w:t>https://www.pref.osaka.lg.jp/o120080/kankyohozen/jiban/saisyuryou.html</w:t>
        </w:r>
      </w:hyperlink>
    </w:p>
    <w:p w14:paraId="5614A0E5" w14:textId="77777777" w:rsidR="008E4B1B" w:rsidRPr="008E4B1B" w:rsidRDefault="008E4B1B" w:rsidP="008E4B1B">
      <w:pPr>
        <w:spacing w:line="360" w:lineRule="exact"/>
        <w:ind w:left="1350" w:right="90"/>
        <w:jc w:val="left"/>
        <w:rPr>
          <w:rFonts w:hint="eastAsia"/>
        </w:rPr>
      </w:pPr>
    </w:p>
    <w:p w14:paraId="5F7D227D" w14:textId="77777777" w:rsidR="00580730" w:rsidRDefault="00580730" w:rsidP="00580730">
      <w:pPr>
        <w:spacing w:line="360" w:lineRule="exact"/>
        <w:ind w:right="90" w:firstLineChars="300" w:firstLine="576"/>
        <w:jc w:val="left"/>
        <w:rPr>
          <w:rFonts w:ascii="ＭＳ 明朝"/>
        </w:rPr>
      </w:pPr>
      <w:r w:rsidRPr="00580730">
        <w:rPr>
          <w:rFonts w:ascii="ＭＳ 明朝" w:hint="eastAsia"/>
        </w:rPr>
        <w:t>注２）</w:t>
      </w:r>
      <w:r>
        <w:rPr>
          <w:rFonts w:ascii="ＭＳ 明朝" w:hint="eastAsia"/>
        </w:rPr>
        <w:t xml:space="preserve">　</w:t>
      </w:r>
      <w:r w:rsidR="00353092">
        <w:rPr>
          <w:rFonts w:ascii="ＭＳ 明朝" w:hint="eastAsia"/>
        </w:rPr>
        <w:t>複数本井戸を所有されている方は、報告書</w:t>
      </w:r>
      <w:r w:rsidR="00A42C66">
        <w:rPr>
          <w:rFonts w:ascii="ＭＳ 明朝" w:hint="eastAsia"/>
        </w:rPr>
        <w:t>の様式</w:t>
      </w:r>
      <w:r w:rsidR="00353092">
        <w:rPr>
          <w:rFonts w:ascii="ＭＳ 明朝" w:hint="eastAsia"/>
        </w:rPr>
        <w:t>をコピーし、</w:t>
      </w:r>
      <w:r w:rsidR="00A42C66">
        <w:rPr>
          <w:rFonts w:ascii="ＭＳ 明朝" w:hint="eastAsia"/>
        </w:rPr>
        <w:t>井戸ごとに報告書を作成</w:t>
      </w:r>
      <w:r w:rsidR="0031149E">
        <w:rPr>
          <w:rFonts w:ascii="ＭＳ 明朝" w:hint="eastAsia"/>
        </w:rPr>
        <w:t xml:space="preserve">　　</w:t>
      </w:r>
    </w:p>
    <w:p w14:paraId="36146C4B" w14:textId="2B57C97B" w:rsidR="00140BDA" w:rsidRDefault="00A42C66" w:rsidP="00580730">
      <w:pPr>
        <w:spacing w:line="360" w:lineRule="exact"/>
        <w:ind w:right="90" w:firstLineChars="700" w:firstLine="1343"/>
        <w:jc w:val="left"/>
        <w:rPr>
          <w:rFonts w:ascii="ＭＳ 明朝"/>
        </w:rPr>
      </w:pPr>
      <w:r>
        <w:rPr>
          <w:rFonts w:ascii="ＭＳ 明朝" w:hint="eastAsia"/>
        </w:rPr>
        <w:t>して</w:t>
      </w:r>
      <w:r w:rsidR="000B3C88">
        <w:rPr>
          <w:rFonts w:ascii="ＭＳ 明朝" w:hint="eastAsia"/>
        </w:rPr>
        <w:t>ください</w:t>
      </w:r>
      <w:r>
        <w:rPr>
          <w:rFonts w:ascii="ＭＳ 明朝" w:hint="eastAsia"/>
        </w:rPr>
        <w:t>。</w:t>
      </w:r>
    </w:p>
    <w:p w14:paraId="61D9352B" w14:textId="77777777" w:rsidR="00134A6D" w:rsidRDefault="00134A6D" w:rsidP="00580730">
      <w:pPr>
        <w:spacing w:line="360" w:lineRule="exact"/>
        <w:ind w:right="90" w:firstLineChars="700" w:firstLine="1343"/>
        <w:jc w:val="left"/>
        <w:rPr>
          <w:rFonts w:ascii="ＭＳ 明朝"/>
        </w:rPr>
      </w:pPr>
    </w:p>
    <w:p w14:paraId="488B3D35" w14:textId="6F73D47F" w:rsidR="00EF0DD6" w:rsidRDefault="00AF02EF" w:rsidP="00AF02EF">
      <w:pPr>
        <w:spacing w:line="360" w:lineRule="exact"/>
        <w:ind w:right="90" w:firstLineChars="150" w:firstLine="288"/>
        <w:jc w:val="left"/>
        <w:rPr>
          <w:rFonts w:ascii="‚l‚r –¾’©" w:cs="‚l‚r –¾’©"/>
        </w:rPr>
      </w:pPr>
      <w:r w:rsidRPr="006A3A69">
        <w:rPr>
          <w:rFonts w:ascii="‚l‚r –¾’©" w:cs="‚l‚r –¾’©"/>
        </w:rPr>
        <w:t>(</w:t>
      </w:r>
      <w:r>
        <w:rPr>
          <w:rFonts w:ascii="ＭＳ 明朝" w:hint="eastAsia"/>
        </w:rPr>
        <w:t>４</w:t>
      </w:r>
      <w:r w:rsidRPr="006A3A69">
        <w:rPr>
          <w:rFonts w:ascii="‚l‚r –¾’©" w:cs="‚l‚r –¾’©"/>
        </w:rPr>
        <w:t>)</w:t>
      </w:r>
      <w:r>
        <w:rPr>
          <w:rFonts w:ascii="‚l‚r –¾’©" w:cs="‚l‚r –¾’©" w:hint="eastAsia"/>
        </w:rPr>
        <w:t>情報公開に対する取り扱いについて、</w:t>
      </w:r>
      <w:r w:rsidR="00134A6D">
        <w:rPr>
          <w:rFonts w:ascii="‚l‚r –¾’©" w:cs="‚l‚r –¾’©" w:hint="eastAsia"/>
        </w:rPr>
        <w:t>記入してください。</w:t>
      </w:r>
    </w:p>
    <w:p w14:paraId="49ABF03E" w14:textId="77777777" w:rsidR="00134A6D" w:rsidRPr="00EF75A4" w:rsidRDefault="00134A6D" w:rsidP="00AF02EF">
      <w:pPr>
        <w:spacing w:line="360" w:lineRule="exact"/>
        <w:ind w:right="90" w:firstLineChars="150" w:firstLine="288"/>
        <w:jc w:val="left"/>
        <w:rPr>
          <w:rFonts w:ascii="ＭＳ 明朝"/>
        </w:rPr>
      </w:pPr>
    </w:p>
    <w:p w14:paraId="20B7EA6E" w14:textId="1AA4E29E" w:rsidR="00B64D66" w:rsidRDefault="001917E3" w:rsidP="00B44F06">
      <w:pPr>
        <w:spacing w:line="360" w:lineRule="exact"/>
        <w:ind w:right="90" w:firstLineChars="100" w:firstLine="192"/>
        <w:jc w:val="left"/>
        <w:rPr>
          <w:rFonts w:ascii="ＭＳ 明朝"/>
        </w:rPr>
      </w:pPr>
      <w:r>
        <w:rPr>
          <w:rFonts w:ascii="ＭＳ 明朝" w:hint="eastAsia"/>
        </w:rPr>
        <w:t>３</w:t>
      </w:r>
      <w:r w:rsidR="00B64D66">
        <w:rPr>
          <w:rFonts w:ascii="ＭＳ 明朝" w:hint="eastAsia"/>
        </w:rPr>
        <w:t>．</w:t>
      </w:r>
      <w:r w:rsidR="00786F15">
        <w:rPr>
          <w:rFonts w:ascii="ＭＳ 明朝" w:hint="eastAsia"/>
        </w:rPr>
        <w:t>地下水採取量報告書の提出方法</w:t>
      </w:r>
    </w:p>
    <w:p w14:paraId="674ECEED" w14:textId="210CDF30" w:rsidR="00AA2EA2" w:rsidRPr="00FD4315" w:rsidRDefault="00AA2EA2" w:rsidP="00AA2EA2">
      <w:pPr>
        <w:wordWrap w:val="0"/>
        <w:spacing w:line="-360" w:lineRule="auto"/>
        <w:ind w:right="90" w:firstLineChars="300" w:firstLine="576"/>
        <w:jc w:val="left"/>
        <w:rPr>
          <w:rFonts w:ascii="ＭＳ 明朝"/>
        </w:rPr>
      </w:pPr>
      <w:r w:rsidRPr="00FD4315">
        <w:rPr>
          <w:rFonts w:ascii="ＭＳ 明朝" w:hint="eastAsia"/>
        </w:rPr>
        <w:t>【大阪府ホームページの電子申請の場合】</w:t>
      </w:r>
    </w:p>
    <w:p w14:paraId="556536C8" w14:textId="77777777" w:rsidR="00AA2EA2" w:rsidRPr="0070649F" w:rsidRDefault="00AA2EA2" w:rsidP="00AA2EA2">
      <w:pPr>
        <w:pStyle w:val="ab"/>
        <w:numPr>
          <w:ilvl w:val="0"/>
          <w:numId w:val="13"/>
        </w:numPr>
        <w:wordWrap w:val="0"/>
        <w:spacing w:line="-360" w:lineRule="auto"/>
        <w:ind w:leftChars="0" w:right="90"/>
        <w:jc w:val="left"/>
        <w:rPr>
          <w:color w:val="333333"/>
          <w:sz w:val="19"/>
          <w:szCs w:val="19"/>
        </w:rPr>
      </w:pPr>
      <w:r>
        <w:rPr>
          <w:rFonts w:ascii="ＭＳ 明朝" w:hint="eastAsia"/>
        </w:rPr>
        <w:t>大阪府ホームページ</w:t>
      </w:r>
      <w:r w:rsidRPr="000F28F6">
        <w:rPr>
          <w:rFonts w:ascii="ＭＳ 明朝" w:hint="eastAsia"/>
        </w:rPr>
        <w:t>通常サイト内の</w:t>
      </w:r>
      <w:r>
        <w:rPr>
          <w:rFonts w:ascii="ＭＳ 明朝" w:hint="eastAsia"/>
        </w:rPr>
        <w:t>「</w:t>
      </w:r>
      <w:r w:rsidRPr="000F28F6">
        <w:rPr>
          <w:rFonts w:ascii="ＭＳ 明朝" w:hint="eastAsia"/>
        </w:rPr>
        <w:t>情報を探す</w:t>
      </w:r>
      <w:r>
        <w:rPr>
          <w:rFonts w:ascii="ＭＳ 明朝" w:hint="eastAsia"/>
        </w:rPr>
        <w:t>」</w:t>
      </w:r>
      <w:r w:rsidRPr="000F28F6">
        <w:rPr>
          <w:rFonts w:ascii="ＭＳ 明朝" w:hint="eastAsia"/>
        </w:rPr>
        <w:t>にある</w:t>
      </w:r>
      <w:r>
        <w:rPr>
          <w:rFonts w:ascii="ＭＳ 明朝" w:hint="eastAsia"/>
        </w:rPr>
        <w:t>「</w:t>
      </w:r>
      <w:r w:rsidRPr="000F28F6">
        <w:rPr>
          <w:rFonts w:ascii="ＭＳ 明朝" w:hint="eastAsia"/>
        </w:rPr>
        <w:t>キーワードから探す</w:t>
      </w:r>
      <w:r>
        <w:rPr>
          <w:rFonts w:ascii="ＭＳ 明朝" w:hint="eastAsia"/>
        </w:rPr>
        <w:t>」</w:t>
      </w:r>
      <w:r w:rsidRPr="000F28F6">
        <w:rPr>
          <w:rFonts w:ascii="ＭＳ 明朝" w:hint="eastAsia"/>
        </w:rPr>
        <w:t>（検索</w:t>
      </w:r>
    </w:p>
    <w:p w14:paraId="26F38AF2" w14:textId="77777777" w:rsidR="00AA2EA2" w:rsidRPr="004E447A" w:rsidRDefault="00AA2EA2" w:rsidP="00AA2EA2">
      <w:pPr>
        <w:pStyle w:val="ab"/>
        <w:wordWrap w:val="0"/>
        <w:spacing w:line="-360" w:lineRule="auto"/>
        <w:ind w:leftChars="0" w:left="1140" w:right="90"/>
        <w:jc w:val="left"/>
        <w:rPr>
          <w:color w:val="333333"/>
          <w:sz w:val="19"/>
          <w:szCs w:val="19"/>
        </w:rPr>
      </w:pPr>
      <w:r w:rsidRPr="000F28F6">
        <w:rPr>
          <w:rFonts w:ascii="ＭＳ 明朝" w:hint="eastAsia"/>
        </w:rPr>
        <w:t>エンジン）</w:t>
      </w:r>
      <w:r>
        <w:rPr>
          <w:rFonts w:ascii="ＭＳ 明朝" w:hint="eastAsia"/>
        </w:rPr>
        <w:t>から</w:t>
      </w:r>
      <w:r w:rsidRPr="000F28F6">
        <w:rPr>
          <w:rFonts w:ascii="ＭＳ 明朝" w:hint="eastAsia"/>
        </w:rPr>
        <w:t>「井戸</w:t>
      </w:r>
      <w:r w:rsidRPr="000F28F6">
        <w:rPr>
          <w:rFonts w:ascii="ＭＳ 明朝"/>
        </w:rPr>
        <w:t xml:space="preserve"> </w:t>
      </w:r>
      <w:r w:rsidRPr="000F28F6">
        <w:rPr>
          <w:rFonts w:ascii="ＭＳ 明朝" w:hint="eastAsia"/>
        </w:rPr>
        <w:t>電子申請」で検索して</w:t>
      </w:r>
      <w:r>
        <w:rPr>
          <w:rFonts w:ascii="ＭＳ 明朝" w:hint="eastAsia"/>
        </w:rPr>
        <w:t>ください</w:t>
      </w:r>
      <w:r w:rsidRPr="000F28F6">
        <w:rPr>
          <w:rFonts w:ascii="ＭＳ 明朝" w:hint="eastAsia"/>
        </w:rPr>
        <w:t xml:space="preserve">。　　</w:t>
      </w:r>
      <w:r>
        <w:rPr>
          <w:rFonts w:ascii="ＭＳ 明朝" w:hint="eastAsia"/>
        </w:rPr>
        <w:t xml:space="preserve">　</w:t>
      </w:r>
    </w:p>
    <w:p w14:paraId="68263C28" w14:textId="77777777" w:rsidR="00AA2EA2" w:rsidRDefault="00AA2EA2" w:rsidP="00AA2EA2">
      <w:pPr>
        <w:pStyle w:val="ab"/>
        <w:numPr>
          <w:ilvl w:val="0"/>
          <w:numId w:val="13"/>
        </w:numPr>
        <w:wordWrap w:val="0"/>
        <w:spacing w:line="-480" w:lineRule="auto"/>
        <w:ind w:leftChars="0" w:right="648"/>
        <w:jc w:val="left"/>
      </w:pPr>
      <w:r w:rsidRPr="00BA72E4">
        <w:rPr>
          <w:rFonts w:hint="eastAsia"/>
        </w:rPr>
        <w:t>検索結果の</w:t>
      </w:r>
      <w:r>
        <w:rPr>
          <w:rFonts w:hint="eastAsia"/>
        </w:rPr>
        <w:t>「</w:t>
      </w:r>
      <w:r w:rsidRPr="00BA72E4">
        <w:rPr>
          <w:rFonts w:hint="eastAsia"/>
        </w:rPr>
        <w:t>大阪府／地下水採取規制・届出案内</w:t>
      </w:r>
      <w:r>
        <w:rPr>
          <w:rFonts w:hint="eastAsia"/>
        </w:rPr>
        <w:t>」をクリック。</w:t>
      </w:r>
    </w:p>
    <w:p w14:paraId="1DDEA6FF" w14:textId="77777777" w:rsidR="00AA2EA2" w:rsidRDefault="00AA2EA2" w:rsidP="00AA2EA2">
      <w:pPr>
        <w:pStyle w:val="ab"/>
        <w:numPr>
          <w:ilvl w:val="0"/>
          <w:numId w:val="13"/>
        </w:numPr>
        <w:wordWrap w:val="0"/>
        <w:spacing w:line="-480" w:lineRule="auto"/>
        <w:ind w:leftChars="0" w:right="648"/>
        <w:jc w:val="left"/>
      </w:pPr>
      <w:r>
        <w:rPr>
          <w:rFonts w:hint="eastAsia"/>
        </w:rPr>
        <w:t>【提出方法】の電子申請アドレスをクリック。</w:t>
      </w:r>
    </w:p>
    <w:p w14:paraId="3A7F38A3" w14:textId="275CBF7A" w:rsidR="00AA2EA2" w:rsidRDefault="00AA2EA2" w:rsidP="00AA2EA2">
      <w:pPr>
        <w:pStyle w:val="ab"/>
        <w:numPr>
          <w:ilvl w:val="0"/>
          <w:numId w:val="13"/>
        </w:numPr>
        <w:wordWrap w:val="0"/>
        <w:spacing w:line="-480" w:lineRule="auto"/>
        <w:ind w:leftChars="0" w:right="340"/>
        <w:jc w:val="left"/>
      </w:pPr>
      <w:r>
        <w:rPr>
          <w:rFonts w:hint="eastAsia"/>
        </w:rPr>
        <w:t>令和５年度から電子申請システムが新しくなりましたので、新規登録をして「大阪府行政　オンラインシステム」の</w:t>
      </w:r>
      <w:r>
        <w:rPr>
          <w:rFonts w:hint="eastAsia"/>
        </w:rPr>
        <w:t>ID</w:t>
      </w:r>
      <w:r>
        <w:rPr>
          <w:rFonts w:hint="eastAsia"/>
        </w:rPr>
        <w:t>を取得し、ログイン後に電子申請の手続きを行ってください。</w:t>
      </w:r>
    </w:p>
    <w:p w14:paraId="3DACA08E" w14:textId="77777777" w:rsidR="00AA2EA2" w:rsidRDefault="00AA2EA2" w:rsidP="00AA2EA2">
      <w:pPr>
        <w:pStyle w:val="ab"/>
        <w:wordWrap w:val="0"/>
        <w:spacing w:line="-480" w:lineRule="auto"/>
        <w:ind w:leftChars="0" w:left="1140" w:right="648"/>
        <w:jc w:val="left"/>
      </w:pPr>
    </w:p>
    <w:p w14:paraId="4AA93F13" w14:textId="0880E1B5" w:rsidR="00B64D66" w:rsidRDefault="00B64D66" w:rsidP="00AA2EA2">
      <w:pPr>
        <w:spacing w:line="360" w:lineRule="exact"/>
        <w:ind w:right="90" w:firstLineChars="300" w:firstLine="576"/>
        <w:jc w:val="left"/>
        <w:rPr>
          <w:rFonts w:ascii="ＭＳ 明朝"/>
        </w:rPr>
      </w:pPr>
      <w:r>
        <w:rPr>
          <w:rFonts w:ascii="ＭＳ 明朝" w:hint="eastAsia"/>
        </w:rPr>
        <w:t>【郵送の場合】</w:t>
      </w:r>
    </w:p>
    <w:p w14:paraId="59E58FD2" w14:textId="77777777" w:rsidR="00B64D66" w:rsidRDefault="00B64D66" w:rsidP="00B44F06">
      <w:pPr>
        <w:spacing w:line="360" w:lineRule="exact"/>
        <w:ind w:right="90"/>
        <w:jc w:val="left"/>
        <w:rPr>
          <w:rFonts w:ascii="ＭＳ 明朝"/>
        </w:rPr>
      </w:pPr>
      <w:r>
        <w:rPr>
          <w:rFonts w:ascii="ＭＳ 明朝" w:hint="eastAsia"/>
        </w:rPr>
        <w:t xml:space="preserve">　　　　〒５</w:t>
      </w:r>
      <w:r w:rsidR="00914D8B">
        <w:rPr>
          <w:rFonts w:ascii="ＭＳ 明朝" w:hint="eastAsia"/>
        </w:rPr>
        <w:t>５９－８５５５</w:t>
      </w:r>
    </w:p>
    <w:p w14:paraId="56CB55E9" w14:textId="77777777" w:rsidR="00B64D66" w:rsidRDefault="00914D8B" w:rsidP="00B44F06">
      <w:pPr>
        <w:spacing w:line="360" w:lineRule="exact"/>
        <w:ind w:right="90"/>
        <w:jc w:val="left"/>
        <w:rPr>
          <w:rFonts w:ascii="ＭＳ 明朝"/>
        </w:rPr>
      </w:pPr>
      <w:r>
        <w:rPr>
          <w:rFonts w:ascii="ＭＳ 明朝" w:hint="eastAsia"/>
        </w:rPr>
        <w:t xml:space="preserve">　　　　　　大阪市住之江区南港北一丁目１４－１６　大阪府咲洲庁舎２１階</w:t>
      </w:r>
    </w:p>
    <w:p w14:paraId="3F208AAA" w14:textId="5CEADE5C" w:rsidR="00B64D66" w:rsidRDefault="00B64D66" w:rsidP="00B44F06">
      <w:pPr>
        <w:spacing w:line="360" w:lineRule="exact"/>
        <w:ind w:right="90"/>
        <w:jc w:val="left"/>
        <w:rPr>
          <w:rFonts w:ascii="ＭＳ 明朝"/>
        </w:rPr>
      </w:pPr>
      <w:r>
        <w:rPr>
          <w:rFonts w:ascii="ＭＳ 明朝" w:hint="eastAsia"/>
        </w:rPr>
        <w:t xml:space="preserve">　　　　　　　大阪府環境農林水産部</w:t>
      </w:r>
      <w:r w:rsidR="00786F15">
        <w:rPr>
          <w:rFonts w:ascii="ＭＳ 明朝" w:hint="eastAsia"/>
        </w:rPr>
        <w:t xml:space="preserve"> </w:t>
      </w:r>
      <w:r>
        <w:rPr>
          <w:rFonts w:ascii="ＭＳ 明朝" w:hint="eastAsia"/>
        </w:rPr>
        <w:t>環境管理室</w:t>
      </w:r>
      <w:r w:rsidR="00786F15">
        <w:rPr>
          <w:rFonts w:ascii="ＭＳ 明朝" w:hint="eastAsia"/>
        </w:rPr>
        <w:t xml:space="preserve"> </w:t>
      </w:r>
      <w:r w:rsidR="008715C5">
        <w:rPr>
          <w:rFonts w:ascii="ＭＳ 明朝" w:hint="eastAsia"/>
        </w:rPr>
        <w:t>事業所指導</w:t>
      </w:r>
      <w:r>
        <w:rPr>
          <w:rFonts w:ascii="ＭＳ 明朝" w:hint="eastAsia"/>
        </w:rPr>
        <w:t>課</w:t>
      </w:r>
      <w:r w:rsidR="00786F15">
        <w:rPr>
          <w:rFonts w:ascii="ＭＳ 明朝" w:hint="eastAsia"/>
        </w:rPr>
        <w:t xml:space="preserve">　</w:t>
      </w:r>
      <w:r>
        <w:rPr>
          <w:rFonts w:ascii="ＭＳ 明朝" w:hint="eastAsia"/>
        </w:rPr>
        <w:t>化学物質対策グループ地盤環境担当</w:t>
      </w:r>
    </w:p>
    <w:p w14:paraId="09330301" w14:textId="77777777" w:rsidR="005F75D5" w:rsidRPr="00337463" w:rsidRDefault="005F75D5" w:rsidP="00C04FCD">
      <w:pPr>
        <w:pStyle w:val="ab"/>
        <w:wordWrap w:val="0"/>
        <w:spacing w:line="360" w:lineRule="exact"/>
        <w:ind w:leftChars="600" w:left="1343" w:right="648" w:hangingChars="100" w:hanging="192"/>
        <w:jc w:val="left"/>
        <w:rPr>
          <w:rFonts w:asciiTheme="minorEastAsia" w:eastAsiaTheme="minorEastAsia" w:hAnsiTheme="minorEastAsia"/>
        </w:rPr>
      </w:pPr>
      <w:r w:rsidRPr="00337463">
        <w:rPr>
          <w:rFonts w:asciiTheme="minorEastAsia" w:eastAsiaTheme="minorEastAsia" w:hAnsiTheme="minorEastAsia" w:hint="eastAsia"/>
        </w:rPr>
        <w:t>※地下水採取量報告書の副本返送は行っておりませんので、返信用封筒の同封はご遠慮ください。</w:t>
      </w:r>
    </w:p>
    <w:p w14:paraId="0506E5FA" w14:textId="2C2A7D5E" w:rsidR="005F75D5" w:rsidRDefault="005F75D5" w:rsidP="003E2B3F">
      <w:pPr>
        <w:wordWrap w:val="0"/>
        <w:spacing w:line="360" w:lineRule="exact"/>
        <w:ind w:right="90"/>
        <w:jc w:val="left"/>
        <w:rPr>
          <w:rFonts w:ascii="ＭＳ 明朝"/>
        </w:rPr>
      </w:pPr>
      <w:r>
        <w:rPr>
          <w:rFonts w:ascii="ＭＳ 明朝" w:hint="eastAsia"/>
        </w:rPr>
        <w:t xml:space="preserve">　　　</w:t>
      </w:r>
    </w:p>
    <w:p w14:paraId="75185503" w14:textId="77777777" w:rsidR="00AA2EA2" w:rsidRDefault="00AA2EA2" w:rsidP="003E2B3F">
      <w:pPr>
        <w:wordWrap w:val="0"/>
        <w:spacing w:line="360" w:lineRule="exact"/>
        <w:ind w:right="90"/>
        <w:jc w:val="left"/>
        <w:rPr>
          <w:rFonts w:ascii="ＭＳ 明朝"/>
        </w:rPr>
      </w:pPr>
    </w:p>
    <w:p w14:paraId="74B16C87" w14:textId="77777777" w:rsidR="005F75D5" w:rsidRDefault="005F75D5" w:rsidP="005F75D5">
      <w:pPr>
        <w:wordWrap w:val="0"/>
        <w:spacing w:line="-360" w:lineRule="auto"/>
        <w:ind w:right="90" w:firstLineChars="300" w:firstLine="576"/>
        <w:jc w:val="left"/>
        <w:rPr>
          <w:rFonts w:ascii="ＭＳ 明朝"/>
        </w:rPr>
      </w:pPr>
      <w:r>
        <w:rPr>
          <w:rFonts w:ascii="ＭＳ 明朝" w:hint="eastAsia"/>
        </w:rPr>
        <w:t>【ＦＡＸの場合】</w:t>
      </w:r>
    </w:p>
    <w:p w14:paraId="559D6689" w14:textId="77777777" w:rsidR="005F75D5" w:rsidRDefault="005F75D5" w:rsidP="005F75D5">
      <w:pPr>
        <w:wordWrap w:val="0"/>
        <w:spacing w:line="-360" w:lineRule="auto"/>
        <w:ind w:right="90"/>
        <w:jc w:val="left"/>
        <w:rPr>
          <w:rFonts w:ascii="ＭＳ 明朝"/>
        </w:rPr>
      </w:pPr>
      <w:r>
        <w:rPr>
          <w:rFonts w:ascii="ＭＳ 明朝" w:hint="eastAsia"/>
        </w:rPr>
        <w:t xml:space="preserve">　　　　　　０６－６２１０－９５８４</w:t>
      </w:r>
    </w:p>
    <w:p w14:paraId="12737A67" w14:textId="77777777" w:rsidR="005F75D5" w:rsidRPr="00786F15" w:rsidRDefault="005F75D5" w:rsidP="005F75D5">
      <w:pPr>
        <w:wordWrap w:val="0"/>
        <w:spacing w:line="-360" w:lineRule="auto"/>
        <w:ind w:right="90"/>
        <w:jc w:val="left"/>
        <w:rPr>
          <w:rFonts w:ascii="ＭＳ 明朝"/>
        </w:rPr>
      </w:pPr>
      <w:r>
        <w:rPr>
          <w:rFonts w:ascii="ＭＳ 明朝" w:hint="eastAsia"/>
        </w:rPr>
        <w:t xml:space="preserve">　　　　　　　大阪府環境農林水産部 環境管理室 事業所指導課 化学物質対策グループ地盤環境担当</w:t>
      </w:r>
    </w:p>
    <w:p w14:paraId="732B72B8" w14:textId="77777777" w:rsidR="005F75D5" w:rsidRDefault="005F75D5" w:rsidP="005F75D5">
      <w:pPr>
        <w:wordWrap w:val="0"/>
        <w:spacing w:line="-360" w:lineRule="auto"/>
        <w:ind w:right="90"/>
        <w:jc w:val="left"/>
        <w:rPr>
          <w:rFonts w:ascii="ＭＳ 明朝"/>
        </w:rPr>
      </w:pPr>
      <w:r w:rsidRPr="00FD4315">
        <w:rPr>
          <w:rFonts w:ascii="ＭＳ 明朝" w:hint="eastAsia"/>
        </w:rPr>
        <w:t xml:space="preserve">　　　</w:t>
      </w:r>
    </w:p>
    <w:p w14:paraId="6E7F5FAB" w14:textId="77777777" w:rsidR="00337463" w:rsidRPr="00DB0E65" w:rsidRDefault="00337463" w:rsidP="003E2B3F">
      <w:pPr>
        <w:spacing w:line="360" w:lineRule="exact"/>
        <w:ind w:right="648" w:firstLineChars="300" w:firstLine="576"/>
        <w:jc w:val="left"/>
        <w:rPr>
          <w:rFonts w:asciiTheme="minorEastAsia" w:eastAsiaTheme="minorEastAsia" w:hAnsiTheme="minorEastAsia" w:cstheme="minorBidi"/>
          <w:b/>
          <w:kern w:val="2"/>
        </w:rPr>
      </w:pPr>
      <w:r w:rsidRPr="00DB0E65">
        <w:rPr>
          <w:rFonts w:hint="eastAsia"/>
        </w:rPr>
        <w:t xml:space="preserve">【その他】　</w:t>
      </w:r>
      <w:r w:rsidRPr="00DB0E65">
        <w:rPr>
          <w:rFonts w:asciiTheme="minorEastAsia" w:eastAsiaTheme="minorEastAsia" w:hAnsiTheme="minorEastAsia" w:cstheme="minorBidi" w:hint="eastAsia"/>
          <w:bCs/>
          <w:kern w:val="2"/>
        </w:rPr>
        <w:t>提出記録が必要な場合の対応について</w:t>
      </w:r>
    </w:p>
    <w:p w14:paraId="448F99B6" w14:textId="0B4FBA3C" w:rsidR="00AA2EA2" w:rsidRPr="00AA2EA2" w:rsidRDefault="00AA2EA2" w:rsidP="00AA2EA2">
      <w:pPr>
        <w:pStyle w:val="ab"/>
        <w:numPr>
          <w:ilvl w:val="0"/>
          <w:numId w:val="16"/>
        </w:numPr>
        <w:adjustRightInd/>
        <w:spacing w:line="360" w:lineRule="exact"/>
        <w:ind w:leftChars="0"/>
        <w:jc w:val="left"/>
        <w:textAlignment w:val="auto"/>
        <w:rPr>
          <w:rFonts w:asciiTheme="minorEastAsia" w:eastAsiaTheme="minorEastAsia" w:hAnsiTheme="minorEastAsia" w:cstheme="minorBidi"/>
          <w:kern w:val="2"/>
        </w:rPr>
      </w:pPr>
      <w:r w:rsidRPr="00AA2EA2">
        <w:rPr>
          <w:rFonts w:asciiTheme="minorEastAsia" w:eastAsiaTheme="minorEastAsia" w:hAnsiTheme="minorEastAsia" w:cstheme="minorBidi" w:hint="eastAsia"/>
          <w:kern w:val="2"/>
        </w:rPr>
        <w:t>電子申請の場合</w:t>
      </w:r>
    </w:p>
    <w:p w14:paraId="5408A286" w14:textId="77777777" w:rsidR="00AA2EA2" w:rsidRPr="00DB0E65" w:rsidRDefault="00AA2EA2" w:rsidP="00AA2EA2">
      <w:pPr>
        <w:adjustRightInd/>
        <w:spacing w:line="360" w:lineRule="exact"/>
        <w:ind w:leftChars="600" w:left="1151"/>
        <w:jc w:val="left"/>
        <w:textAlignment w:val="auto"/>
        <w:rPr>
          <w:rFonts w:asciiTheme="minorEastAsia" w:eastAsiaTheme="minorEastAsia" w:hAnsiTheme="minorEastAsia" w:cstheme="minorBidi"/>
          <w:kern w:val="2"/>
        </w:rPr>
      </w:pPr>
      <w:r w:rsidRPr="00DB0E65">
        <w:rPr>
          <w:rFonts w:asciiTheme="minorEastAsia" w:eastAsiaTheme="minorEastAsia" w:hAnsiTheme="minorEastAsia" w:cstheme="minorBidi" w:hint="eastAsia"/>
          <w:kern w:val="2"/>
        </w:rPr>
        <w:t>電子申請手続きの</w:t>
      </w:r>
      <w:r>
        <w:rPr>
          <w:rFonts w:asciiTheme="minorEastAsia" w:eastAsiaTheme="minorEastAsia" w:hAnsiTheme="minorEastAsia" w:cstheme="minorBidi" w:hint="eastAsia"/>
          <w:kern w:val="2"/>
        </w:rPr>
        <w:t>内容につきましては、「マイページ」よりご確認いただけます。</w:t>
      </w:r>
    </w:p>
    <w:p w14:paraId="6A4FCC7D" w14:textId="77777777" w:rsidR="00AA2EA2" w:rsidRPr="00DB0E65" w:rsidRDefault="00AA2EA2" w:rsidP="00AA2EA2">
      <w:pPr>
        <w:adjustRightInd/>
        <w:spacing w:line="360" w:lineRule="exact"/>
        <w:jc w:val="left"/>
        <w:textAlignment w:val="auto"/>
        <w:rPr>
          <w:rFonts w:asciiTheme="minorEastAsia" w:hAnsiTheme="minorEastAsia" w:cstheme="minorBidi"/>
          <w:kern w:val="2"/>
        </w:rPr>
      </w:pPr>
    </w:p>
    <w:p w14:paraId="27861397" w14:textId="6DF7815B" w:rsidR="00337463" w:rsidRPr="00DB0E65" w:rsidRDefault="00337463" w:rsidP="00AA2EA2">
      <w:pPr>
        <w:pStyle w:val="ab"/>
        <w:numPr>
          <w:ilvl w:val="0"/>
          <w:numId w:val="16"/>
        </w:numPr>
        <w:adjustRightInd/>
        <w:spacing w:line="360" w:lineRule="exact"/>
        <w:ind w:leftChars="0"/>
        <w:jc w:val="left"/>
        <w:textAlignment w:val="auto"/>
        <w:rPr>
          <w:rFonts w:asciiTheme="minorEastAsia" w:eastAsiaTheme="minorEastAsia" w:hAnsiTheme="minorEastAsia" w:cstheme="minorBidi"/>
          <w:kern w:val="2"/>
        </w:rPr>
      </w:pPr>
      <w:r w:rsidRPr="00DB0E65">
        <w:rPr>
          <w:rFonts w:asciiTheme="minorEastAsia" w:eastAsiaTheme="minorEastAsia" w:hAnsiTheme="minorEastAsia" w:cstheme="minorBidi" w:hint="eastAsia"/>
          <w:kern w:val="2"/>
        </w:rPr>
        <w:t xml:space="preserve">郵送の場合　</w:t>
      </w:r>
    </w:p>
    <w:p w14:paraId="5DAA540E" w14:textId="4641FA82" w:rsidR="00337463" w:rsidRPr="00DB0E65" w:rsidRDefault="00337463" w:rsidP="003E2B3F">
      <w:pPr>
        <w:adjustRightInd/>
        <w:spacing w:line="360" w:lineRule="exact"/>
        <w:ind w:left="1151" w:hangingChars="600" w:hanging="1151"/>
        <w:jc w:val="left"/>
        <w:textAlignment w:val="auto"/>
        <w:rPr>
          <w:rFonts w:asciiTheme="minorEastAsia" w:eastAsiaTheme="minorEastAsia" w:hAnsiTheme="minorEastAsia" w:cstheme="minorBidi"/>
          <w:kern w:val="2"/>
        </w:rPr>
      </w:pPr>
      <w:r w:rsidRPr="00DB0E65">
        <w:rPr>
          <w:rFonts w:asciiTheme="minorEastAsia" w:eastAsiaTheme="minorEastAsia" w:hAnsiTheme="minorEastAsia" w:cstheme="minorBidi" w:hint="eastAsia"/>
          <w:kern w:val="2"/>
        </w:rPr>
        <w:t xml:space="preserve">　　　　　　発送時に、自ら写しを保存するとともに、簡易書留郵便や書留郵便など貴事業所が当課に　　　発送した記録を保存して</w:t>
      </w:r>
      <w:r w:rsidR="00AD691B">
        <w:rPr>
          <w:rFonts w:asciiTheme="minorEastAsia" w:eastAsiaTheme="minorEastAsia" w:hAnsiTheme="minorEastAsia" w:cstheme="minorBidi" w:hint="eastAsia"/>
          <w:kern w:val="2"/>
        </w:rPr>
        <w:t>ください</w:t>
      </w:r>
      <w:r w:rsidRPr="00DB0E65">
        <w:rPr>
          <w:rFonts w:asciiTheme="minorEastAsia" w:eastAsiaTheme="minorEastAsia" w:hAnsiTheme="minorEastAsia" w:cstheme="minorBidi" w:hint="eastAsia"/>
          <w:kern w:val="2"/>
        </w:rPr>
        <w:t>。</w:t>
      </w:r>
    </w:p>
    <w:p w14:paraId="6A6792DF" w14:textId="77777777" w:rsidR="00337463" w:rsidRPr="00DB0E65" w:rsidRDefault="00337463" w:rsidP="003E2B3F">
      <w:pPr>
        <w:adjustRightInd/>
        <w:spacing w:line="360" w:lineRule="exact"/>
        <w:jc w:val="left"/>
        <w:textAlignment w:val="auto"/>
        <w:rPr>
          <w:rFonts w:asciiTheme="minorEastAsia" w:hAnsiTheme="minorEastAsia" w:cstheme="minorBidi"/>
          <w:kern w:val="2"/>
        </w:rPr>
      </w:pPr>
    </w:p>
    <w:p w14:paraId="59909684" w14:textId="77777777" w:rsidR="00337463" w:rsidRPr="00DB0E65" w:rsidRDefault="00337463" w:rsidP="00AA2EA2">
      <w:pPr>
        <w:pStyle w:val="ab"/>
        <w:numPr>
          <w:ilvl w:val="0"/>
          <w:numId w:val="16"/>
        </w:numPr>
        <w:adjustRightInd/>
        <w:spacing w:line="360" w:lineRule="exact"/>
        <w:ind w:leftChars="0"/>
        <w:jc w:val="left"/>
        <w:textAlignment w:val="auto"/>
        <w:rPr>
          <w:rFonts w:asciiTheme="minorEastAsia" w:eastAsiaTheme="minorEastAsia" w:hAnsiTheme="minorEastAsia" w:cstheme="minorBidi"/>
          <w:kern w:val="2"/>
        </w:rPr>
      </w:pPr>
      <w:r w:rsidRPr="00DB0E65">
        <w:rPr>
          <w:rFonts w:asciiTheme="minorEastAsia" w:eastAsiaTheme="minorEastAsia" w:hAnsiTheme="minorEastAsia" w:cstheme="minorBidi" w:hint="eastAsia"/>
          <w:kern w:val="2"/>
        </w:rPr>
        <w:t>窓口持参の場合</w:t>
      </w:r>
    </w:p>
    <w:p w14:paraId="1AEB2F01" w14:textId="249481FB" w:rsidR="00337463" w:rsidRPr="00DB0E65" w:rsidRDefault="00337463" w:rsidP="003E2B3F">
      <w:pPr>
        <w:adjustRightInd/>
        <w:spacing w:line="360" w:lineRule="exact"/>
        <w:jc w:val="left"/>
        <w:textAlignment w:val="auto"/>
        <w:rPr>
          <w:rFonts w:asciiTheme="minorEastAsia" w:eastAsiaTheme="minorEastAsia" w:hAnsiTheme="minorEastAsia" w:cstheme="minorBidi"/>
          <w:kern w:val="2"/>
        </w:rPr>
      </w:pPr>
      <w:r w:rsidRPr="00DB0E65">
        <w:rPr>
          <w:rFonts w:asciiTheme="minorEastAsia" w:eastAsiaTheme="minorEastAsia" w:hAnsiTheme="minorEastAsia" w:cstheme="minorBidi" w:hint="eastAsia"/>
          <w:kern w:val="2"/>
        </w:rPr>
        <w:t xml:space="preserve">　　　　　　地下水採取量報告書を窓口へお持ち頂いた場合は、その場で受付印を押印します。</w:t>
      </w:r>
    </w:p>
    <w:p w14:paraId="568957FF" w14:textId="77777777" w:rsidR="00337463" w:rsidRPr="00337463" w:rsidRDefault="00337463" w:rsidP="003E2B3F">
      <w:pPr>
        <w:shd w:val="clear" w:color="auto" w:fill="FFFFFF"/>
        <w:spacing w:line="360" w:lineRule="exact"/>
        <w:rPr>
          <w:rFonts w:ascii="ＭＳ Ｐゴシック" w:eastAsia="ＭＳ Ｐゴシック" w:hAnsi="ＭＳ Ｐゴシック" w:cs="ＭＳ Ｐゴシック"/>
          <w:noProof/>
          <w:color w:val="0033CC"/>
          <w:sz w:val="19"/>
          <w:szCs w:val="19"/>
        </w:rPr>
      </w:pPr>
    </w:p>
    <w:p w14:paraId="6E01C673" w14:textId="77777777" w:rsidR="00337463" w:rsidRDefault="00337463" w:rsidP="00337463">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5F36E975" w14:textId="58A71B93" w:rsidR="005F75D5" w:rsidRPr="00337463"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1DD9A9BA" w14:textId="4250F772" w:rsidR="005F75D5" w:rsidRPr="005337A4"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3731B711" w14:textId="0948DB2D"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4B0CF236" w14:textId="4AB4E98B"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197050DD" w14:textId="04DB0030"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60A2D301" w14:textId="6185B596"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61942EBB" w14:textId="0CD1A3B6"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6182468C" w14:textId="5DD942FF"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72EC1E2E" w14:textId="674EB9FA"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5241A1FB" w14:textId="3AF0052F"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25039E3D" w14:textId="16DA4C8D"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4FB76E26" w14:textId="4B099919"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4A432022" w14:textId="0C34A035"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59F2BB4A" w14:textId="5007DBE6"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588BF479" w14:textId="0C2EB1B5"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766427DF" w14:textId="7B5A7BE9"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59509B0B" w14:textId="39833BC6"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7A98F105" w14:textId="586341B4" w:rsidR="00602784" w:rsidRDefault="00602784"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72DC7E04" w14:textId="77777777" w:rsidR="00602784" w:rsidRDefault="00602784"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62030B5F" w14:textId="70C6BF2D"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13A11D5B" w14:textId="77777777" w:rsidR="00AA2EA2" w:rsidRDefault="00AA2EA2"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6601FDF6" w14:textId="7578C4C5"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p w14:paraId="3521A3D1" w14:textId="66965247" w:rsidR="005F75D5" w:rsidRDefault="005F75D5" w:rsidP="00786F15">
      <w:pPr>
        <w:shd w:val="clear" w:color="auto" w:fill="FFFFFF"/>
        <w:spacing w:line="288" w:lineRule="auto"/>
        <w:rPr>
          <w:rFonts w:ascii="ＭＳ Ｐゴシック" w:eastAsia="ＭＳ Ｐゴシック" w:hAnsi="ＭＳ Ｐゴシック" w:cs="ＭＳ Ｐゴシック"/>
          <w:noProof/>
          <w:color w:val="0033CC"/>
          <w:sz w:val="19"/>
          <w:szCs w:val="19"/>
        </w:rPr>
      </w:pPr>
    </w:p>
    <w:tbl>
      <w:tblPr>
        <w:tblW w:w="8532" w:type="dxa"/>
        <w:tblLayout w:type="fixed"/>
        <w:tblCellMar>
          <w:left w:w="0" w:type="dxa"/>
          <w:right w:w="0" w:type="dxa"/>
        </w:tblCellMar>
        <w:tblLook w:val="0000" w:firstRow="0" w:lastRow="0" w:firstColumn="0" w:lastColumn="0" w:noHBand="0" w:noVBand="0"/>
      </w:tblPr>
      <w:tblGrid>
        <w:gridCol w:w="324"/>
        <w:gridCol w:w="8208"/>
      </w:tblGrid>
      <w:tr w:rsidR="005760D0" w14:paraId="72CD1A1E" w14:textId="77777777" w:rsidTr="005760D0">
        <w:trPr>
          <w:trHeight w:val="480"/>
        </w:trPr>
        <w:tc>
          <w:tcPr>
            <w:tcW w:w="324" w:type="dxa"/>
            <w:vAlign w:val="center"/>
          </w:tcPr>
          <w:p w14:paraId="29672FEF" w14:textId="77777777" w:rsidR="005760D0" w:rsidRDefault="005760D0" w:rsidP="00EA7AC7">
            <w:pPr>
              <w:spacing w:line="240" w:lineRule="auto"/>
              <w:ind w:left="216"/>
              <w:jc w:val="left"/>
            </w:pPr>
          </w:p>
        </w:tc>
        <w:tc>
          <w:tcPr>
            <w:tcW w:w="8208" w:type="dxa"/>
            <w:tcBorders>
              <w:top w:val="single" w:sz="4" w:space="0" w:color="auto"/>
              <w:left w:val="single" w:sz="6" w:space="0" w:color="auto"/>
              <w:bottom w:val="single" w:sz="6" w:space="0" w:color="auto"/>
              <w:right w:val="single" w:sz="4" w:space="0" w:color="auto"/>
            </w:tcBorders>
            <w:vAlign w:val="center"/>
          </w:tcPr>
          <w:p w14:paraId="76A6B245" w14:textId="77777777" w:rsidR="005760D0" w:rsidRDefault="005760D0" w:rsidP="00EA7AC7">
            <w:pPr>
              <w:spacing w:line="240" w:lineRule="auto"/>
              <w:jc w:val="left"/>
            </w:pPr>
            <w:r>
              <w:t xml:space="preserve"> </w:t>
            </w:r>
            <w:r>
              <w:rPr>
                <w:rFonts w:hint="eastAsia"/>
              </w:rPr>
              <w:t>１．　揚水機（水中モータポンプ）の吐出口の断面積について</w:t>
            </w:r>
          </w:p>
        </w:tc>
      </w:tr>
    </w:tbl>
    <w:p w14:paraId="416FE0EB" w14:textId="48214079" w:rsidR="001724D7" w:rsidRDefault="001724D7" w:rsidP="001724D7">
      <w:pPr>
        <w:wordWrap w:val="0"/>
        <w:spacing w:line="-360" w:lineRule="auto"/>
        <w:ind w:left="432" w:right="648"/>
        <w:jc w:val="left"/>
      </w:pPr>
      <w:r>
        <w:rPr>
          <w:rFonts w:hint="eastAsia"/>
        </w:rPr>
        <w:t xml:space="preserve">　地下水採取量報告書の『吐出口の断面積』の欄に</w:t>
      </w:r>
      <w:r w:rsidR="00A42C66">
        <w:rPr>
          <w:rFonts w:hint="eastAsia"/>
        </w:rPr>
        <w:t>は</w:t>
      </w:r>
      <w:r>
        <w:rPr>
          <w:rFonts w:hint="eastAsia"/>
        </w:rPr>
        <w:t>、揚水機の吐出口の口径</w:t>
      </w:r>
      <w:r w:rsidR="001C007B">
        <w:rPr>
          <w:rFonts w:hint="eastAsia"/>
        </w:rPr>
        <w:t>ではなく</w:t>
      </w:r>
      <w:r w:rsidR="00A42C66">
        <w:rPr>
          <w:rFonts w:hint="eastAsia"/>
        </w:rPr>
        <w:t>断面積を記載して</w:t>
      </w:r>
      <w:r w:rsidR="000B3C88">
        <w:rPr>
          <w:rFonts w:hint="eastAsia"/>
        </w:rPr>
        <w:t>ください</w:t>
      </w:r>
      <w:r w:rsidR="00A42C66">
        <w:rPr>
          <w:rFonts w:hint="eastAsia"/>
        </w:rPr>
        <w:t>。</w:t>
      </w:r>
    </w:p>
    <w:p w14:paraId="7C146020" w14:textId="2A276C53" w:rsidR="001724D7" w:rsidRDefault="001724D7" w:rsidP="001724D7">
      <w:pPr>
        <w:wordWrap w:val="0"/>
        <w:spacing w:line="-360" w:lineRule="auto"/>
        <w:ind w:left="432" w:right="432"/>
        <w:jc w:val="left"/>
      </w:pPr>
      <w:r>
        <w:rPr>
          <w:rFonts w:hint="eastAsia"/>
        </w:rPr>
        <w:t xml:space="preserve">　なお、断面積が不明の場合には、下表の揚水機吐出口の口径と断面積との換算表を参考の上、</w:t>
      </w:r>
    </w:p>
    <w:p w14:paraId="45737429" w14:textId="147D8348" w:rsidR="005760D0" w:rsidRDefault="005760D0" w:rsidP="001724D7">
      <w:pPr>
        <w:wordWrap w:val="0"/>
        <w:spacing w:line="-360" w:lineRule="auto"/>
        <w:ind w:left="432" w:right="432"/>
        <w:jc w:val="left"/>
      </w:pPr>
      <w:r>
        <w:rPr>
          <w:rFonts w:hint="eastAsia"/>
        </w:rPr>
        <w:t>記入してください。</w:t>
      </w:r>
    </w:p>
    <w:p w14:paraId="47C75363" w14:textId="59D501AF" w:rsidR="001724D7" w:rsidRDefault="001724D7" w:rsidP="005760D0">
      <w:pPr>
        <w:wordWrap w:val="0"/>
        <w:spacing w:line="-180" w:lineRule="auto"/>
        <w:jc w:val="left"/>
      </w:pPr>
    </w:p>
    <w:p w14:paraId="44D6D262" w14:textId="438CF210" w:rsidR="001724D7" w:rsidRPr="00697592" w:rsidRDefault="001724D7" w:rsidP="001724D7">
      <w:pPr>
        <w:wordWrap w:val="0"/>
        <w:spacing w:line="-180" w:lineRule="auto"/>
        <w:ind w:left="432"/>
        <w:jc w:val="left"/>
        <w:rPr>
          <w:rFonts w:asciiTheme="minorEastAsia" w:eastAsiaTheme="minorEastAsia" w:hAnsiTheme="minorEastAsia"/>
        </w:rPr>
      </w:pPr>
      <w:r>
        <w:rPr>
          <w:rFonts w:hint="eastAsia"/>
        </w:rPr>
        <w:t xml:space="preserve">　　　　　　</w:t>
      </w:r>
      <w:r w:rsidRPr="00697592">
        <w:rPr>
          <w:rFonts w:asciiTheme="minorEastAsia" w:eastAsiaTheme="minorEastAsia" w:hAnsiTheme="minorEastAsia" w:hint="eastAsia"/>
        </w:rPr>
        <w:t xml:space="preserve">　　揚水機（水中モータポンプ）吐出口の口径と断面積との換算表</w:t>
      </w:r>
    </w:p>
    <w:p w14:paraId="112F1B0B" w14:textId="77777777" w:rsidR="005760D0" w:rsidRPr="00697592" w:rsidRDefault="005760D0" w:rsidP="001724D7">
      <w:pPr>
        <w:wordWrap w:val="0"/>
        <w:spacing w:line="-180" w:lineRule="auto"/>
        <w:ind w:left="432"/>
        <w:jc w:val="left"/>
        <w:rPr>
          <w:rFonts w:asciiTheme="minorEastAsia" w:eastAsiaTheme="minorEastAsia" w:hAnsiTheme="minorEastAsia"/>
        </w:rPr>
      </w:pPr>
    </w:p>
    <w:tbl>
      <w:tblPr>
        <w:tblW w:w="9612" w:type="dxa"/>
        <w:tblLayout w:type="fixed"/>
        <w:tblCellMar>
          <w:left w:w="0" w:type="dxa"/>
          <w:right w:w="0" w:type="dxa"/>
        </w:tblCellMar>
        <w:tblLook w:val="0000" w:firstRow="0" w:lastRow="0" w:firstColumn="0" w:lastColumn="0" w:noHBand="0" w:noVBand="0"/>
      </w:tblPr>
      <w:tblGrid>
        <w:gridCol w:w="324"/>
        <w:gridCol w:w="1728"/>
        <w:gridCol w:w="1776"/>
        <w:gridCol w:w="1248"/>
        <w:gridCol w:w="1512"/>
        <w:gridCol w:w="3024"/>
      </w:tblGrid>
      <w:tr w:rsidR="005760D0" w:rsidRPr="00697592" w14:paraId="00C8E18B" w14:textId="77777777" w:rsidTr="005760D0">
        <w:tc>
          <w:tcPr>
            <w:tcW w:w="324" w:type="dxa"/>
          </w:tcPr>
          <w:p w14:paraId="5D78AAEC" w14:textId="77777777" w:rsidR="005760D0" w:rsidRPr="00697592" w:rsidRDefault="005760D0" w:rsidP="00EA7AC7">
            <w:pPr>
              <w:spacing w:line="-360" w:lineRule="auto"/>
              <w:ind w:left="216"/>
              <w:jc w:val="left"/>
              <w:rPr>
                <w:rFonts w:asciiTheme="minorEastAsia" w:eastAsiaTheme="minorEastAsia" w:hAnsiTheme="minorEastAsia"/>
              </w:rPr>
            </w:pPr>
          </w:p>
        </w:tc>
        <w:tc>
          <w:tcPr>
            <w:tcW w:w="3504" w:type="dxa"/>
            <w:gridSpan w:val="2"/>
            <w:tcBorders>
              <w:top w:val="single" w:sz="12" w:space="0" w:color="auto"/>
              <w:left w:val="single" w:sz="12" w:space="0" w:color="auto"/>
            </w:tcBorders>
          </w:tcPr>
          <w:p w14:paraId="7941FC7E" w14:textId="77777777" w:rsidR="005760D0" w:rsidRPr="00697592" w:rsidRDefault="005760D0" w:rsidP="00EA7AC7">
            <w:pPr>
              <w:spacing w:line="-360" w:lineRule="auto"/>
              <w:jc w:val="center"/>
              <w:rPr>
                <w:rFonts w:asciiTheme="minorEastAsia" w:eastAsiaTheme="minorEastAsia" w:hAnsiTheme="minorEastAsia"/>
              </w:rPr>
            </w:pPr>
            <w:r w:rsidRPr="00697592">
              <w:rPr>
                <w:rFonts w:asciiTheme="minorEastAsia" w:eastAsiaTheme="minorEastAsia" w:hAnsiTheme="minorEastAsia" w:hint="eastAsia"/>
              </w:rPr>
              <w:t>口径の呼び名</w:t>
            </w:r>
          </w:p>
        </w:tc>
        <w:tc>
          <w:tcPr>
            <w:tcW w:w="2760" w:type="dxa"/>
            <w:gridSpan w:val="2"/>
            <w:tcBorders>
              <w:top w:val="single" w:sz="12" w:space="0" w:color="auto"/>
              <w:left w:val="single" w:sz="6" w:space="0" w:color="auto"/>
            </w:tcBorders>
          </w:tcPr>
          <w:p w14:paraId="73806907" w14:textId="77777777" w:rsidR="005760D0" w:rsidRPr="00697592" w:rsidRDefault="005760D0" w:rsidP="00EA7AC7">
            <w:pPr>
              <w:spacing w:line="-360" w:lineRule="auto"/>
              <w:jc w:val="center"/>
              <w:rPr>
                <w:rFonts w:asciiTheme="minorEastAsia" w:eastAsiaTheme="minorEastAsia" w:hAnsiTheme="minorEastAsia"/>
              </w:rPr>
            </w:pPr>
            <w:r w:rsidRPr="00697592">
              <w:rPr>
                <w:rFonts w:asciiTheme="minorEastAsia" w:eastAsiaTheme="minorEastAsia" w:hAnsiTheme="minorEastAsia" w:hint="eastAsia"/>
              </w:rPr>
              <w:t>口径と断面積との換算値</w:t>
            </w:r>
          </w:p>
        </w:tc>
        <w:tc>
          <w:tcPr>
            <w:tcW w:w="3024" w:type="dxa"/>
            <w:vMerge w:val="restart"/>
            <w:tcBorders>
              <w:top w:val="single" w:sz="12" w:space="0" w:color="auto"/>
              <w:left w:val="single" w:sz="6" w:space="0" w:color="auto"/>
              <w:right w:val="single" w:sz="12" w:space="0" w:color="auto"/>
            </w:tcBorders>
          </w:tcPr>
          <w:p w14:paraId="204A2A1B" w14:textId="77777777" w:rsidR="005760D0" w:rsidRPr="00697592" w:rsidRDefault="005760D0" w:rsidP="00EA7AC7">
            <w:pPr>
              <w:spacing w:line="-180" w:lineRule="auto"/>
              <w:jc w:val="center"/>
              <w:rPr>
                <w:rFonts w:asciiTheme="minorEastAsia" w:eastAsiaTheme="minorEastAsia" w:hAnsiTheme="minorEastAsia"/>
              </w:rPr>
            </w:pPr>
          </w:p>
          <w:p w14:paraId="583E0B53" w14:textId="77777777" w:rsidR="005760D0" w:rsidRPr="00697592" w:rsidRDefault="005760D0" w:rsidP="003B1D14">
            <w:pPr>
              <w:spacing w:line="-180" w:lineRule="auto"/>
              <w:jc w:val="center"/>
              <w:rPr>
                <w:rFonts w:asciiTheme="minorEastAsia" w:eastAsiaTheme="minorEastAsia" w:hAnsiTheme="minorEastAsia"/>
              </w:rPr>
            </w:pPr>
            <w:r w:rsidRPr="00697592">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2BFBB3E5" wp14:editId="72311B8D">
                      <wp:simplePos x="0" y="0"/>
                      <wp:positionH relativeFrom="column">
                        <wp:posOffset>50800</wp:posOffset>
                      </wp:positionH>
                      <wp:positionV relativeFrom="paragraph">
                        <wp:posOffset>117475</wp:posOffset>
                      </wp:positionV>
                      <wp:extent cx="1857375" cy="3238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192E1" w14:textId="77777777" w:rsidR="005760D0" w:rsidRDefault="005760D0">
                                  <w:r>
                                    <w:rPr>
                                      <w:rFonts w:hint="eastAsia"/>
                                    </w:rPr>
                                    <w:t>標準的な揚水能力（</w:t>
                                  </w:r>
                                  <w:r>
                                    <w:t>m</w:t>
                                  </w:r>
                                  <w:r>
                                    <w:rPr>
                                      <w:vertAlign w:val="superscript"/>
                                    </w:rPr>
                                    <w:t>3</w:t>
                                  </w:r>
                                  <w:r>
                                    <w:rPr>
                                      <w:rFonts w:hint="eastAsia"/>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BB3E5" id="_x0000_t202" coordsize="21600,21600" o:spt="202" path="m,l,21600r21600,l21600,xe">
                      <v:stroke joinstyle="miter"/>
                      <v:path gradientshapeok="t" o:connecttype="rect"/>
                    </v:shapetype>
                    <v:shape id="Text Box 10" o:spid="_x0000_s1026" type="#_x0000_t202" style="position:absolute;left:0;text-align:left;margin-left:4pt;margin-top:9.25pt;width:146.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" stroked="f">
                      <v:textbox inset="5.85pt,.7pt,5.85pt,.7pt">
                        <w:txbxContent>
                          <w:p w14:paraId="2CF192E1" w14:textId="77777777" w:rsidR="005760D0" w:rsidRDefault="005760D0">
                            <w:r>
                              <w:rPr>
                                <w:rFonts w:hint="eastAsia"/>
                              </w:rPr>
                              <w:t>標準的な揚水能力（</w:t>
                            </w:r>
                            <w:r>
                              <w:t>m</w:t>
                            </w:r>
                            <w:r>
                              <w:rPr>
                                <w:vertAlign w:val="superscript"/>
                              </w:rPr>
                              <w:t>3</w:t>
                            </w:r>
                            <w:r>
                              <w:rPr>
                                <w:rFonts w:hint="eastAsia"/>
                              </w:rPr>
                              <w:t>／時）</w:t>
                            </w:r>
                          </w:p>
                        </w:txbxContent>
                      </v:textbox>
                    </v:shape>
                  </w:pict>
                </mc:Fallback>
              </mc:AlternateContent>
            </w:r>
          </w:p>
        </w:tc>
      </w:tr>
      <w:tr w:rsidR="005760D0" w:rsidRPr="00697592" w14:paraId="13E71A2E" w14:textId="77777777" w:rsidTr="005760D0">
        <w:tc>
          <w:tcPr>
            <w:tcW w:w="324" w:type="dxa"/>
          </w:tcPr>
          <w:p w14:paraId="35814533"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tcPr>
          <w:p w14:paraId="3B4875BE"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bottom w:val="single" w:sz="6" w:space="0" w:color="auto"/>
            </w:tcBorders>
          </w:tcPr>
          <w:p w14:paraId="65D9D283"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tcPr>
          <w:p w14:paraId="706DD948" w14:textId="77777777" w:rsidR="005760D0" w:rsidRPr="00697592" w:rsidRDefault="005760D0" w:rsidP="00EA7AC7">
            <w:pPr>
              <w:spacing w:line="-180" w:lineRule="auto"/>
              <w:jc w:val="left"/>
              <w:rPr>
                <w:rFonts w:asciiTheme="minorEastAsia" w:eastAsiaTheme="minorEastAsia" w:hAnsiTheme="minorEastAsia"/>
              </w:rPr>
            </w:pPr>
          </w:p>
        </w:tc>
        <w:tc>
          <w:tcPr>
            <w:tcW w:w="1512" w:type="dxa"/>
            <w:tcBorders>
              <w:bottom w:val="double" w:sz="12" w:space="0" w:color="auto"/>
            </w:tcBorders>
            <w:vAlign w:val="center"/>
          </w:tcPr>
          <w:p w14:paraId="41359C5D" w14:textId="77777777" w:rsidR="005760D0" w:rsidRPr="00697592" w:rsidRDefault="005760D0" w:rsidP="00EA7AC7">
            <w:pPr>
              <w:spacing w:line="-180" w:lineRule="auto"/>
              <w:jc w:val="left"/>
              <w:rPr>
                <w:rFonts w:asciiTheme="minorEastAsia" w:eastAsiaTheme="minorEastAsia" w:hAnsiTheme="minorEastAsia"/>
              </w:rPr>
            </w:pPr>
          </w:p>
        </w:tc>
        <w:tc>
          <w:tcPr>
            <w:tcW w:w="3024" w:type="dxa"/>
            <w:vMerge/>
            <w:tcBorders>
              <w:left w:val="single" w:sz="6" w:space="0" w:color="auto"/>
              <w:right w:val="single" w:sz="12" w:space="0" w:color="auto"/>
            </w:tcBorders>
          </w:tcPr>
          <w:p w14:paraId="40BC6358"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388194B1" w14:textId="77777777" w:rsidTr="005760D0">
        <w:tc>
          <w:tcPr>
            <w:tcW w:w="324" w:type="dxa"/>
          </w:tcPr>
          <w:p w14:paraId="23E41641" w14:textId="77777777" w:rsidR="005760D0" w:rsidRPr="00697592" w:rsidRDefault="005760D0" w:rsidP="00EA7AC7">
            <w:pPr>
              <w:spacing w:line="-360" w:lineRule="auto"/>
              <w:ind w:left="216"/>
              <w:jc w:val="left"/>
              <w:rPr>
                <w:rFonts w:asciiTheme="minorEastAsia" w:eastAsiaTheme="minorEastAsia" w:hAnsiTheme="minorEastAsia"/>
              </w:rPr>
            </w:pPr>
          </w:p>
          <w:p w14:paraId="0036704B"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12" w:space="0" w:color="auto"/>
            </w:tcBorders>
          </w:tcPr>
          <w:p w14:paraId="437E94F5" w14:textId="77777777" w:rsidR="005760D0" w:rsidRPr="00697592" w:rsidRDefault="005760D0" w:rsidP="00EA7AC7">
            <w:pPr>
              <w:spacing w:line="-360" w:lineRule="auto"/>
              <w:jc w:val="center"/>
              <w:rPr>
                <w:rFonts w:asciiTheme="minorEastAsia" w:eastAsiaTheme="minorEastAsia" w:hAnsiTheme="minorEastAsia"/>
              </w:rPr>
            </w:pPr>
            <w:r w:rsidRPr="00697592">
              <w:rPr>
                <w:rFonts w:asciiTheme="minorEastAsia" w:eastAsiaTheme="minorEastAsia" w:hAnsiTheme="minorEastAsia" w:hint="eastAsia"/>
              </w:rPr>
              <w:t>呼称</w:t>
            </w:r>
            <w:r w:rsidRPr="00697592">
              <w:rPr>
                <w:rFonts w:asciiTheme="minorEastAsia" w:eastAsiaTheme="minorEastAsia" w:hAnsiTheme="minorEastAsia"/>
              </w:rPr>
              <w:t xml:space="preserve"> </w:t>
            </w:r>
            <w:r w:rsidRPr="00697592">
              <w:rPr>
                <w:rFonts w:asciiTheme="minorEastAsia" w:eastAsiaTheme="minorEastAsia" w:hAnsiTheme="minorEastAsia" w:hint="eastAsia"/>
              </w:rPr>
              <w:t>ｲﾝﾁ</w:t>
            </w:r>
            <w:r w:rsidRPr="00697592">
              <w:rPr>
                <w:rFonts w:asciiTheme="minorEastAsia" w:eastAsiaTheme="minorEastAsia" w:hAnsiTheme="minorEastAsia"/>
              </w:rPr>
              <w:t>(inch)</w:t>
            </w:r>
          </w:p>
        </w:tc>
        <w:tc>
          <w:tcPr>
            <w:tcW w:w="1776" w:type="dxa"/>
            <w:tcBorders>
              <w:left w:val="single" w:sz="6" w:space="0" w:color="auto"/>
              <w:bottom w:val="single" w:sz="12" w:space="0" w:color="auto"/>
            </w:tcBorders>
          </w:tcPr>
          <w:p w14:paraId="6A255F2F" w14:textId="77777777" w:rsidR="005760D0" w:rsidRPr="00697592" w:rsidRDefault="005760D0" w:rsidP="00EA7AC7">
            <w:pPr>
              <w:spacing w:line="-360" w:lineRule="auto"/>
              <w:jc w:val="center"/>
              <w:rPr>
                <w:rFonts w:asciiTheme="minorEastAsia" w:eastAsiaTheme="minorEastAsia" w:hAnsiTheme="minorEastAsia"/>
              </w:rPr>
            </w:pPr>
            <w:r w:rsidRPr="00697592">
              <w:rPr>
                <w:rFonts w:asciiTheme="minorEastAsia" w:eastAsiaTheme="minorEastAsia" w:hAnsiTheme="minorEastAsia" w:hint="eastAsia"/>
              </w:rPr>
              <w:t>ﾐﾘ</w:t>
            </w: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ﾒｰﾄﾙ　</w:t>
            </w:r>
            <w:r w:rsidRPr="00697592">
              <w:rPr>
                <w:rFonts w:asciiTheme="minorEastAsia" w:eastAsiaTheme="minorEastAsia" w:hAnsiTheme="minorEastAsia"/>
              </w:rPr>
              <w:t>(mm)</w:t>
            </w:r>
          </w:p>
        </w:tc>
        <w:tc>
          <w:tcPr>
            <w:tcW w:w="1248" w:type="dxa"/>
            <w:tcBorders>
              <w:left w:val="single" w:sz="6" w:space="0" w:color="auto"/>
              <w:bottom w:val="single" w:sz="12" w:space="0" w:color="auto"/>
            </w:tcBorders>
          </w:tcPr>
          <w:p w14:paraId="36C170AE" w14:textId="77777777" w:rsidR="005760D0" w:rsidRPr="00697592" w:rsidRDefault="005760D0" w:rsidP="00EA7AC7">
            <w:pPr>
              <w:spacing w:line="-360" w:lineRule="auto"/>
              <w:jc w:val="center"/>
              <w:rPr>
                <w:rFonts w:asciiTheme="minorEastAsia" w:eastAsiaTheme="minorEastAsia" w:hAnsiTheme="minorEastAsia"/>
              </w:rPr>
            </w:pPr>
            <w:r w:rsidRPr="00697592">
              <w:rPr>
                <w:rFonts w:asciiTheme="minorEastAsia" w:eastAsiaTheme="minorEastAsia" w:hAnsiTheme="minorEastAsia" w:hint="eastAsia"/>
              </w:rPr>
              <w:t>口径（</w:t>
            </w:r>
            <w:r w:rsidRPr="00697592">
              <w:rPr>
                <w:rFonts w:asciiTheme="minorEastAsia" w:eastAsiaTheme="minorEastAsia" w:hAnsiTheme="minorEastAsia"/>
              </w:rPr>
              <w:t>cm</w:t>
            </w:r>
            <w:r w:rsidRPr="00697592">
              <w:rPr>
                <w:rFonts w:asciiTheme="minorEastAsia" w:eastAsiaTheme="minorEastAsia" w:hAnsiTheme="minorEastAsia" w:hint="eastAsia"/>
              </w:rPr>
              <w:t>）</w:t>
            </w:r>
          </w:p>
        </w:tc>
        <w:tc>
          <w:tcPr>
            <w:tcW w:w="1512" w:type="dxa"/>
            <w:tcBorders>
              <w:top w:val="double" w:sz="12" w:space="0" w:color="auto"/>
              <w:left w:val="double" w:sz="12" w:space="0" w:color="auto"/>
              <w:bottom w:val="single" w:sz="12" w:space="0" w:color="auto"/>
              <w:right w:val="double" w:sz="12" w:space="0" w:color="auto"/>
            </w:tcBorders>
          </w:tcPr>
          <w:p w14:paraId="360C9E8D" w14:textId="77777777" w:rsidR="005760D0" w:rsidRPr="00697592" w:rsidRDefault="005760D0" w:rsidP="00EA7AC7">
            <w:pPr>
              <w:spacing w:line="-360" w:lineRule="auto"/>
              <w:jc w:val="center"/>
              <w:rPr>
                <w:rFonts w:asciiTheme="minorEastAsia" w:eastAsiaTheme="minorEastAsia" w:hAnsiTheme="minorEastAsia"/>
              </w:rPr>
            </w:pPr>
            <w:r w:rsidRPr="00697592">
              <w:rPr>
                <w:rFonts w:asciiTheme="minorEastAsia" w:eastAsiaTheme="minorEastAsia" w:hAnsiTheme="minorEastAsia" w:hint="eastAsia"/>
              </w:rPr>
              <w:t>断面積（</w:t>
            </w:r>
            <w:bookmarkStart w:id="0" w:name="_Hlk90459260"/>
            <w:r w:rsidRPr="00697592">
              <w:rPr>
                <w:rFonts w:asciiTheme="minorEastAsia" w:eastAsiaTheme="minorEastAsia" w:hAnsiTheme="minorEastAsia"/>
              </w:rPr>
              <w:t>cm</w:t>
            </w:r>
            <w:r w:rsidRPr="00697592">
              <w:rPr>
                <w:rFonts w:asciiTheme="minorEastAsia" w:eastAsiaTheme="minorEastAsia" w:hAnsiTheme="minorEastAsia"/>
                <w:vertAlign w:val="superscript"/>
              </w:rPr>
              <w:t>2</w:t>
            </w:r>
            <w:bookmarkEnd w:id="0"/>
            <w:r w:rsidRPr="00697592">
              <w:rPr>
                <w:rFonts w:asciiTheme="minorEastAsia" w:eastAsiaTheme="minorEastAsia" w:hAnsiTheme="minorEastAsia"/>
              </w:rPr>
              <w:t>)</w:t>
            </w:r>
          </w:p>
        </w:tc>
        <w:tc>
          <w:tcPr>
            <w:tcW w:w="3024" w:type="dxa"/>
            <w:vMerge/>
            <w:tcBorders>
              <w:left w:val="double" w:sz="12" w:space="0" w:color="auto"/>
              <w:bottom w:val="single" w:sz="12" w:space="0" w:color="auto"/>
              <w:right w:val="single" w:sz="12" w:space="0" w:color="auto"/>
            </w:tcBorders>
          </w:tcPr>
          <w:p w14:paraId="1D2B4ACF"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2B40DC47" w14:textId="77777777" w:rsidTr="005760D0">
        <w:tc>
          <w:tcPr>
            <w:tcW w:w="324" w:type="dxa"/>
            <w:vAlign w:val="center"/>
          </w:tcPr>
          <w:p w14:paraId="5E32202B" w14:textId="77777777" w:rsidR="005760D0" w:rsidRPr="00697592" w:rsidRDefault="005760D0" w:rsidP="00EA7AC7">
            <w:pPr>
              <w:spacing w:line="-180" w:lineRule="auto"/>
              <w:ind w:left="216"/>
              <w:jc w:val="left"/>
              <w:rPr>
                <w:rFonts w:asciiTheme="minorEastAsia" w:eastAsiaTheme="minorEastAsia" w:hAnsiTheme="minorEastAsia"/>
              </w:rPr>
            </w:pPr>
          </w:p>
          <w:p w14:paraId="4408F19B"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262994F0"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2443758F"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25</w:t>
            </w:r>
          </w:p>
        </w:tc>
        <w:tc>
          <w:tcPr>
            <w:tcW w:w="1248" w:type="dxa"/>
            <w:tcBorders>
              <w:left w:val="single" w:sz="6" w:space="0" w:color="auto"/>
              <w:bottom w:val="single" w:sz="6" w:space="0" w:color="auto"/>
            </w:tcBorders>
            <w:vAlign w:val="center"/>
          </w:tcPr>
          <w:p w14:paraId="4B01B588"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2.50</w:t>
            </w:r>
          </w:p>
        </w:tc>
        <w:tc>
          <w:tcPr>
            <w:tcW w:w="1512" w:type="dxa"/>
            <w:tcBorders>
              <w:left w:val="double" w:sz="12" w:space="0" w:color="auto"/>
              <w:bottom w:val="single" w:sz="6" w:space="0" w:color="auto"/>
            </w:tcBorders>
            <w:vAlign w:val="center"/>
          </w:tcPr>
          <w:p w14:paraId="1B9E004B"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4.91</w:t>
            </w:r>
          </w:p>
        </w:tc>
        <w:tc>
          <w:tcPr>
            <w:tcW w:w="3024" w:type="dxa"/>
            <w:tcBorders>
              <w:left w:val="double" w:sz="12" w:space="0" w:color="auto"/>
              <w:right w:val="single" w:sz="12" w:space="0" w:color="auto"/>
            </w:tcBorders>
            <w:vAlign w:val="center"/>
          </w:tcPr>
          <w:p w14:paraId="177E0794" w14:textId="77777777" w:rsidR="005760D0" w:rsidRPr="00697592" w:rsidRDefault="005760D0" w:rsidP="00EA7AC7">
            <w:pPr>
              <w:spacing w:line="-180" w:lineRule="auto"/>
              <w:jc w:val="left"/>
              <w:rPr>
                <w:rFonts w:asciiTheme="minorEastAsia" w:eastAsiaTheme="minorEastAsia" w:hAnsiTheme="minorEastAsia"/>
              </w:rPr>
            </w:pPr>
          </w:p>
          <w:p w14:paraId="58F5736F"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1.2</w:t>
            </w:r>
            <w:r w:rsidRPr="00697592">
              <w:rPr>
                <w:rFonts w:asciiTheme="minorEastAsia" w:eastAsiaTheme="minorEastAsia" w:hAnsiTheme="minorEastAsia" w:hint="eastAsia"/>
              </w:rPr>
              <w:t>～</w:t>
            </w:r>
            <w:r w:rsidRPr="00697592">
              <w:rPr>
                <w:rFonts w:asciiTheme="minorEastAsia" w:eastAsiaTheme="minorEastAsia" w:hAnsiTheme="minorEastAsia"/>
              </w:rPr>
              <w:t>3.9</w:t>
            </w:r>
          </w:p>
        </w:tc>
      </w:tr>
      <w:tr w:rsidR="005760D0" w:rsidRPr="00697592" w14:paraId="443C8384" w14:textId="77777777" w:rsidTr="005760D0">
        <w:tc>
          <w:tcPr>
            <w:tcW w:w="324" w:type="dxa"/>
            <w:vAlign w:val="center"/>
          </w:tcPr>
          <w:p w14:paraId="724F62BC" w14:textId="77777777" w:rsidR="005760D0" w:rsidRPr="00697592" w:rsidRDefault="005760D0" w:rsidP="00EA7AC7">
            <w:pPr>
              <w:spacing w:line="-180" w:lineRule="auto"/>
              <w:ind w:left="216"/>
              <w:jc w:val="left"/>
              <w:rPr>
                <w:rFonts w:asciiTheme="minorEastAsia" w:eastAsiaTheme="minorEastAsia" w:hAnsiTheme="minorEastAsia"/>
              </w:rPr>
            </w:pPr>
          </w:p>
          <w:p w14:paraId="6A8BC96B"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0FBB0948"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1.0</w:t>
            </w:r>
          </w:p>
        </w:tc>
        <w:tc>
          <w:tcPr>
            <w:tcW w:w="1776" w:type="dxa"/>
            <w:tcBorders>
              <w:left w:val="single" w:sz="6" w:space="0" w:color="auto"/>
              <w:bottom w:val="single" w:sz="6" w:space="0" w:color="auto"/>
            </w:tcBorders>
            <w:vAlign w:val="center"/>
          </w:tcPr>
          <w:p w14:paraId="155FC8DB" w14:textId="77777777" w:rsidR="005760D0" w:rsidRPr="00697592" w:rsidRDefault="005760D0" w:rsidP="00EA7AC7">
            <w:pPr>
              <w:spacing w:line="-180" w:lineRule="auto"/>
              <w:jc w:val="left"/>
              <w:rPr>
                <w:rFonts w:asciiTheme="minorEastAsia" w:eastAsiaTheme="minorEastAsia" w:hAnsiTheme="minorEastAsia"/>
              </w:rPr>
            </w:pPr>
          </w:p>
          <w:p w14:paraId="16A927CB"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72684CFE"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2.76</w:t>
            </w:r>
          </w:p>
        </w:tc>
        <w:tc>
          <w:tcPr>
            <w:tcW w:w="1512" w:type="dxa"/>
            <w:tcBorders>
              <w:left w:val="double" w:sz="12" w:space="0" w:color="auto"/>
              <w:bottom w:val="single" w:sz="6" w:space="0" w:color="auto"/>
            </w:tcBorders>
            <w:vAlign w:val="center"/>
          </w:tcPr>
          <w:p w14:paraId="265E9999"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5.96</w:t>
            </w:r>
          </w:p>
        </w:tc>
        <w:tc>
          <w:tcPr>
            <w:tcW w:w="3024" w:type="dxa"/>
            <w:tcBorders>
              <w:left w:val="double" w:sz="12" w:space="0" w:color="auto"/>
              <w:bottom w:val="single" w:sz="6" w:space="0" w:color="auto"/>
              <w:right w:val="single" w:sz="12" w:space="0" w:color="auto"/>
            </w:tcBorders>
            <w:vAlign w:val="center"/>
          </w:tcPr>
          <w:p w14:paraId="163736A9"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0CA7DF94" w14:textId="77777777" w:rsidTr="005760D0">
        <w:tc>
          <w:tcPr>
            <w:tcW w:w="324" w:type="dxa"/>
            <w:vAlign w:val="center"/>
          </w:tcPr>
          <w:p w14:paraId="608E34E5" w14:textId="77777777" w:rsidR="005760D0" w:rsidRPr="00697592" w:rsidRDefault="005760D0" w:rsidP="00EA7AC7">
            <w:pPr>
              <w:spacing w:line="-180" w:lineRule="auto"/>
              <w:ind w:left="216"/>
              <w:jc w:val="left"/>
              <w:rPr>
                <w:rFonts w:asciiTheme="minorEastAsia" w:eastAsiaTheme="minorEastAsia" w:hAnsiTheme="minorEastAsia"/>
              </w:rPr>
            </w:pPr>
          </w:p>
          <w:p w14:paraId="4A901C24"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159480F3" w14:textId="77777777" w:rsidR="005760D0" w:rsidRPr="00697592" w:rsidRDefault="005760D0" w:rsidP="00EA7AC7">
            <w:pPr>
              <w:spacing w:line="-180" w:lineRule="auto"/>
              <w:jc w:val="left"/>
              <w:rPr>
                <w:rFonts w:asciiTheme="minorEastAsia" w:eastAsiaTheme="minorEastAsia" w:hAnsiTheme="minorEastAsia"/>
              </w:rPr>
            </w:pPr>
          </w:p>
          <w:p w14:paraId="7D23A505"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5B7E9A3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30</w:t>
            </w:r>
          </w:p>
        </w:tc>
        <w:tc>
          <w:tcPr>
            <w:tcW w:w="1248" w:type="dxa"/>
            <w:tcBorders>
              <w:left w:val="single" w:sz="6" w:space="0" w:color="auto"/>
              <w:bottom w:val="single" w:sz="6" w:space="0" w:color="auto"/>
            </w:tcBorders>
            <w:vAlign w:val="center"/>
          </w:tcPr>
          <w:p w14:paraId="22F005E1"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3.00</w:t>
            </w:r>
          </w:p>
        </w:tc>
        <w:tc>
          <w:tcPr>
            <w:tcW w:w="1512" w:type="dxa"/>
            <w:tcBorders>
              <w:left w:val="double" w:sz="12" w:space="0" w:color="auto"/>
              <w:bottom w:val="single" w:sz="6" w:space="0" w:color="auto"/>
            </w:tcBorders>
            <w:vAlign w:val="center"/>
          </w:tcPr>
          <w:p w14:paraId="6D1E5BE8"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7.07</w:t>
            </w:r>
          </w:p>
        </w:tc>
        <w:tc>
          <w:tcPr>
            <w:tcW w:w="3024" w:type="dxa"/>
            <w:tcBorders>
              <w:left w:val="double" w:sz="12" w:space="0" w:color="auto"/>
              <w:right w:val="single" w:sz="12" w:space="0" w:color="auto"/>
            </w:tcBorders>
            <w:vAlign w:val="center"/>
          </w:tcPr>
          <w:p w14:paraId="40B8C4F3"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28D0ED82" w14:textId="77777777" w:rsidTr="005760D0">
        <w:tc>
          <w:tcPr>
            <w:tcW w:w="324" w:type="dxa"/>
            <w:vAlign w:val="center"/>
          </w:tcPr>
          <w:p w14:paraId="1F38F58D" w14:textId="77777777" w:rsidR="005760D0" w:rsidRPr="00697592" w:rsidRDefault="005760D0" w:rsidP="00EA7AC7">
            <w:pPr>
              <w:spacing w:line="-180" w:lineRule="auto"/>
              <w:ind w:left="216"/>
              <w:jc w:val="left"/>
              <w:rPr>
                <w:rFonts w:asciiTheme="minorEastAsia" w:eastAsiaTheme="minorEastAsia" w:hAnsiTheme="minorEastAsia"/>
              </w:rPr>
            </w:pPr>
          </w:p>
          <w:p w14:paraId="6730F252"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5BCD144C" w14:textId="77777777" w:rsidR="005760D0" w:rsidRPr="00697592" w:rsidRDefault="005760D0" w:rsidP="00EA7AC7">
            <w:pPr>
              <w:spacing w:line="-180" w:lineRule="auto"/>
              <w:jc w:val="left"/>
              <w:rPr>
                <w:rFonts w:asciiTheme="minorEastAsia" w:eastAsiaTheme="minorEastAsia" w:hAnsiTheme="minorEastAsia"/>
              </w:rPr>
            </w:pPr>
          </w:p>
          <w:p w14:paraId="65907FA6"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737DED8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32</w:t>
            </w:r>
          </w:p>
        </w:tc>
        <w:tc>
          <w:tcPr>
            <w:tcW w:w="1248" w:type="dxa"/>
            <w:tcBorders>
              <w:left w:val="single" w:sz="6" w:space="0" w:color="auto"/>
              <w:bottom w:val="single" w:sz="6" w:space="0" w:color="auto"/>
            </w:tcBorders>
            <w:vAlign w:val="center"/>
          </w:tcPr>
          <w:p w14:paraId="410F29CB"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3.20</w:t>
            </w:r>
          </w:p>
        </w:tc>
        <w:tc>
          <w:tcPr>
            <w:tcW w:w="1512" w:type="dxa"/>
            <w:tcBorders>
              <w:left w:val="double" w:sz="12" w:space="0" w:color="auto"/>
              <w:bottom w:val="single" w:sz="6" w:space="0" w:color="auto"/>
            </w:tcBorders>
            <w:vAlign w:val="center"/>
          </w:tcPr>
          <w:p w14:paraId="7DC3160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8.04</w:t>
            </w:r>
          </w:p>
        </w:tc>
        <w:tc>
          <w:tcPr>
            <w:tcW w:w="3024" w:type="dxa"/>
            <w:tcBorders>
              <w:left w:val="double" w:sz="12" w:space="0" w:color="auto"/>
              <w:right w:val="single" w:sz="12" w:space="0" w:color="auto"/>
            </w:tcBorders>
            <w:vAlign w:val="center"/>
          </w:tcPr>
          <w:p w14:paraId="4031F19A"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2.7</w:t>
            </w:r>
            <w:r w:rsidRPr="00697592">
              <w:rPr>
                <w:rFonts w:asciiTheme="minorEastAsia" w:eastAsiaTheme="minorEastAsia" w:hAnsiTheme="minorEastAsia" w:hint="eastAsia"/>
              </w:rPr>
              <w:t>～</w:t>
            </w:r>
            <w:r w:rsidRPr="00697592">
              <w:rPr>
                <w:rFonts w:asciiTheme="minorEastAsia" w:eastAsiaTheme="minorEastAsia" w:hAnsiTheme="minorEastAsia"/>
              </w:rPr>
              <w:t>5.4</w:t>
            </w:r>
          </w:p>
          <w:p w14:paraId="570E649B"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5DADE9FE" w14:textId="77777777" w:rsidTr="005760D0">
        <w:tc>
          <w:tcPr>
            <w:tcW w:w="324" w:type="dxa"/>
            <w:vAlign w:val="center"/>
          </w:tcPr>
          <w:p w14:paraId="72346692" w14:textId="77777777" w:rsidR="005760D0" w:rsidRPr="00697592" w:rsidRDefault="005760D0" w:rsidP="00EA7AC7">
            <w:pPr>
              <w:spacing w:line="-180" w:lineRule="auto"/>
              <w:ind w:left="216"/>
              <w:jc w:val="left"/>
              <w:rPr>
                <w:rFonts w:asciiTheme="minorEastAsia" w:eastAsiaTheme="minorEastAsia" w:hAnsiTheme="minorEastAsia"/>
              </w:rPr>
            </w:pPr>
          </w:p>
          <w:p w14:paraId="5F4FE0C7"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166F284F"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1.2</w:t>
            </w:r>
          </w:p>
        </w:tc>
        <w:tc>
          <w:tcPr>
            <w:tcW w:w="1776" w:type="dxa"/>
            <w:tcBorders>
              <w:left w:val="single" w:sz="6" w:space="0" w:color="auto"/>
              <w:bottom w:val="single" w:sz="6" w:space="0" w:color="auto"/>
            </w:tcBorders>
            <w:vAlign w:val="center"/>
          </w:tcPr>
          <w:p w14:paraId="416A1566" w14:textId="77777777" w:rsidR="005760D0" w:rsidRPr="00697592" w:rsidRDefault="005760D0" w:rsidP="00EA7AC7">
            <w:pPr>
              <w:spacing w:line="-180" w:lineRule="auto"/>
              <w:jc w:val="left"/>
              <w:rPr>
                <w:rFonts w:asciiTheme="minorEastAsia" w:eastAsiaTheme="minorEastAsia" w:hAnsiTheme="minorEastAsia"/>
              </w:rPr>
            </w:pPr>
          </w:p>
          <w:p w14:paraId="1DC3B476"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77EED480"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3.57</w:t>
            </w:r>
          </w:p>
        </w:tc>
        <w:tc>
          <w:tcPr>
            <w:tcW w:w="1512" w:type="dxa"/>
            <w:tcBorders>
              <w:left w:val="double" w:sz="12" w:space="0" w:color="auto"/>
              <w:bottom w:val="single" w:sz="6" w:space="0" w:color="auto"/>
            </w:tcBorders>
            <w:vAlign w:val="center"/>
          </w:tcPr>
          <w:p w14:paraId="205B3733"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10.00</w:t>
            </w:r>
          </w:p>
        </w:tc>
        <w:tc>
          <w:tcPr>
            <w:tcW w:w="3024" w:type="dxa"/>
            <w:tcBorders>
              <w:left w:val="double" w:sz="12" w:space="0" w:color="auto"/>
              <w:bottom w:val="single" w:sz="6" w:space="0" w:color="auto"/>
              <w:right w:val="single" w:sz="12" w:space="0" w:color="auto"/>
            </w:tcBorders>
            <w:vAlign w:val="center"/>
          </w:tcPr>
          <w:p w14:paraId="66616D60"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7B9D8A86" w14:textId="77777777" w:rsidTr="005760D0">
        <w:tc>
          <w:tcPr>
            <w:tcW w:w="324" w:type="dxa"/>
            <w:vAlign w:val="center"/>
          </w:tcPr>
          <w:p w14:paraId="73F69B66" w14:textId="77777777" w:rsidR="005760D0" w:rsidRPr="00697592" w:rsidRDefault="005760D0" w:rsidP="00EA7AC7">
            <w:pPr>
              <w:spacing w:line="-180" w:lineRule="auto"/>
              <w:ind w:left="216"/>
              <w:jc w:val="left"/>
              <w:rPr>
                <w:rFonts w:asciiTheme="minorEastAsia" w:eastAsiaTheme="minorEastAsia" w:hAnsiTheme="minorEastAsia"/>
              </w:rPr>
            </w:pPr>
          </w:p>
          <w:p w14:paraId="56B487FF"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66D229DC" w14:textId="77777777" w:rsidR="005760D0" w:rsidRPr="00697592" w:rsidRDefault="005760D0" w:rsidP="00EA7AC7">
            <w:pPr>
              <w:spacing w:line="-180" w:lineRule="auto"/>
              <w:jc w:val="left"/>
              <w:rPr>
                <w:rFonts w:asciiTheme="minorEastAsia" w:eastAsiaTheme="minorEastAsia" w:hAnsiTheme="minorEastAsia"/>
              </w:rPr>
            </w:pPr>
          </w:p>
          <w:p w14:paraId="279CD02A"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45EA9CAC"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40</w:t>
            </w:r>
          </w:p>
        </w:tc>
        <w:tc>
          <w:tcPr>
            <w:tcW w:w="1248" w:type="dxa"/>
            <w:tcBorders>
              <w:left w:val="single" w:sz="6" w:space="0" w:color="auto"/>
              <w:bottom w:val="single" w:sz="6" w:space="0" w:color="auto"/>
            </w:tcBorders>
            <w:vAlign w:val="center"/>
          </w:tcPr>
          <w:p w14:paraId="54893BEA"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4.00</w:t>
            </w:r>
          </w:p>
        </w:tc>
        <w:tc>
          <w:tcPr>
            <w:tcW w:w="1512" w:type="dxa"/>
            <w:tcBorders>
              <w:left w:val="double" w:sz="12" w:space="0" w:color="auto"/>
              <w:bottom w:val="single" w:sz="6" w:space="0" w:color="auto"/>
            </w:tcBorders>
            <w:vAlign w:val="center"/>
          </w:tcPr>
          <w:p w14:paraId="2FCC5A26"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12.56</w:t>
            </w:r>
          </w:p>
        </w:tc>
        <w:tc>
          <w:tcPr>
            <w:tcW w:w="3024" w:type="dxa"/>
            <w:tcBorders>
              <w:left w:val="double" w:sz="12" w:space="0" w:color="auto"/>
              <w:right w:val="single" w:sz="12" w:space="0" w:color="auto"/>
            </w:tcBorders>
            <w:vAlign w:val="center"/>
          </w:tcPr>
          <w:p w14:paraId="4DAB2AFC" w14:textId="77777777" w:rsidR="005760D0" w:rsidRPr="00697592" w:rsidRDefault="005760D0" w:rsidP="00EA7AC7">
            <w:pPr>
              <w:spacing w:line="-180" w:lineRule="auto"/>
              <w:jc w:val="left"/>
              <w:rPr>
                <w:rFonts w:asciiTheme="minorEastAsia" w:eastAsiaTheme="minorEastAsia" w:hAnsiTheme="minorEastAsia"/>
              </w:rPr>
            </w:pPr>
          </w:p>
          <w:p w14:paraId="3A9CF4D1"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4.8</w:t>
            </w:r>
            <w:r w:rsidRPr="00697592">
              <w:rPr>
                <w:rFonts w:asciiTheme="minorEastAsia" w:eastAsiaTheme="minorEastAsia" w:hAnsiTheme="minorEastAsia" w:hint="eastAsia"/>
              </w:rPr>
              <w:t>～</w:t>
            </w:r>
            <w:r w:rsidRPr="00697592">
              <w:rPr>
                <w:rFonts w:asciiTheme="minorEastAsia" w:eastAsiaTheme="minorEastAsia" w:hAnsiTheme="minorEastAsia"/>
              </w:rPr>
              <w:t>9.6</w:t>
            </w:r>
          </w:p>
        </w:tc>
      </w:tr>
      <w:tr w:rsidR="005760D0" w:rsidRPr="00697592" w14:paraId="43144211" w14:textId="77777777" w:rsidTr="005760D0">
        <w:tc>
          <w:tcPr>
            <w:tcW w:w="324" w:type="dxa"/>
            <w:vAlign w:val="center"/>
          </w:tcPr>
          <w:p w14:paraId="65D81F34" w14:textId="77777777" w:rsidR="005760D0" w:rsidRPr="00697592" w:rsidRDefault="005760D0" w:rsidP="00EA7AC7">
            <w:pPr>
              <w:spacing w:line="-180" w:lineRule="auto"/>
              <w:ind w:left="216"/>
              <w:jc w:val="left"/>
              <w:rPr>
                <w:rFonts w:asciiTheme="minorEastAsia" w:eastAsiaTheme="minorEastAsia" w:hAnsiTheme="minorEastAsia"/>
              </w:rPr>
            </w:pPr>
          </w:p>
          <w:p w14:paraId="2F31F6B7"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2AD2A8BE"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1.5</w:t>
            </w:r>
          </w:p>
        </w:tc>
        <w:tc>
          <w:tcPr>
            <w:tcW w:w="1776" w:type="dxa"/>
            <w:tcBorders>
              <w:left w:val="single" w:sz="6" w:space="0" w:color="auto"/>
              <w:bottom w:val="single" w:sz="6" w:space="0" w:color="auto"/>
            </w:tcBorders>
            <w:vAlign w:val="center"/>
          </w:tcPr>
          <w:p w14:paraId="6EA047D4" w14:textId="77777777" w:rsidR="005760D0" w:rsidRPr="00697592" w:rsidRDefault="005760D0" w:rsidP="00EA7AC7">
            <w:pPr>
              <w:spacing w:line="-180" w:lineRule="auto"/>
              <w:jc w:val="left"/>
              <w:rPr>
                <w:rFonts w:asciiTheme="minorEastAsia" w:eastAsiaTheme="minorEastAsia" w:hAnsiTheme="minorEastAsia"/>
              </w:rPr>
            </w:pPr>
          </w:p>
          <w:p w14:paraId="15F082CF"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46D6FD2A"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4.16</w:t>
            </w:r>
          </w:p>
        </w:tc>
        <w:tc>
          <w:tcPr>
            <w:tcW w:w="1512" w:type="dxa"/>
            <w:tcBorders>
              <w:left w:val="double" w:sz="12" w:space="0" w:color="auto"/>
              <w:bottom w:val="single" w:sz="6" w:space="0" w:color="auto"/>
            </w:tcBorders>
            <w:vAlign w:val="center"/>
          </w:tcPr>
          <w:p w14:paraId="40BB166A"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13.58</w:t>
            </w:r>
          </w:p>
        </w:tc>
        <w:tc>
          <w:tcPr>
            <w:tcW w:w="3024" w:type="dxa"/>
            <w:tcBorders>
              <w:left w:val="double" w:sz="12" w:space="0" w:color="auto"/>
              <w:bottom w:val="single" w:sz="6" w:space="0" w:color="auto"/>
              <w:right w:val="single" w:sz="12" w:space="0" w:color="auto"/>
            </w:tcBorders>
            <w:vAlign w:val="center"/>
          </w:tcPr>
          <w:p w14:paraId="6457B866"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6C92E8D7" w14:textId="77777777" w:rsidTr="005760D0">
        <w:tc>
          <w:tcPr>
            <w:tcW w:w="324" w:type="dxa"/>
            <w:vAlign w:val="center"/>
          </w:tcPr>
          <w:p w14:paraId="7B3760E9" w14:textId="77777777" w:rsidR="005760D0" w:rsidRPr="00697592" w:rsidRDefault="005760D0" w:rsidP="00EA7AC7">
            <w:pPr>
              <w:spacing w:line="-180" w:lineRule="auto"/>
              <w:ind w:left="216"/>
              <w:jc w:val="left"/>
              <w:rPr>
                <w:rFonts w:asciiTheme="minorEastAsia" w:eastAsiaTheme="minorEastAsia" w:hAnsiTheme="minorEastAsia"/>
              </w:rPr>
            </w:pPr>
          </w:p>
          <w:p w14:paraId="168DC993"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587ADADA" w14:textId="77777777" w:rsidR="005760D0" w:rsidRPr="00697592" w:rsidRDefault="005760D0" w:rsidP="00EA7AC7">
            <w:pPr>
              <w:spacing w:line="-180" w:lineRule="auto"/>
              <w:jc w:val="left"/>
              <w:rPr>
                <w:rFonts w:asciiTheme="minorEastAsia" w:eastAsiaTheme="minorEastAsia" w:hAnsiTheme="minorEastAsia"/>
              </w:rPr>
            </w:pPr>
          </w:p>
          <w:p w14:paraId="7C2ABDD9"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0EC23A2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50</w:t>
            </w:r>
          </w:p>
        </w:tc>
        <w:tc>
          <w:tcPr>
            <w:tcW w:w="1248" w:type="dxa"/>
            <w:tcBorders>
              <w:left w:val="single" w:sz="6" w:space="0" w:color="auto"/>
              <w:bottom w:val="single" w:sz="6" w:space="0" w:color="auto"/>
            </w:tcBorders>
            <w:vAlign w:val="center"/>
          </w:tcPr>
          <w:p w14:paraId="4C3E8C11"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5.00</w:t>
            </w:r>
          </w:p>
        </w:tc>
        <w:tc>
          <w:tcPr>
            <w:tcW w:w="1512" w:type="dxa"/>
            <w:tcBorders>
              <w:left w:val="double" w:sz="12" w:space="0" w:color="auto"/>
              <w:bottom w:val="single" w:sz="6" w:space="0" w:color="auto"/>
            </w:tcBorders>
            <w:vAlign w:val="center"/>
          </w:tcPr>
          <w:p w14:paraId="1690391A"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19.63</w:t>
            </w:r>
          </w:p>
        </w:tc>
        <w:tc>
          <w:tcPr>
            <w:tcW w:w="3024" w:type="dxa"/>
            <w:tcBorders>
              <w:left w:val="double" w:sz="12" w:space="0" w:color="auto"/>
              <w:right w:val="single" w:sz="12" w:space="0" w:color="auto"/>
            </w:tcBorders>
            <w:vAlign w:val="center"/>
          </w:tcPr>
          <w:p w14:paraId="35EB5484" w14:textId="77777777" w:rsidR="005760D0" w:rsidRPr="00697592" w:rsidRDefault="005760D0" w:rsidP="00EA7AC7">
            <w:pPr>
              <w:spacing w:line="-180" w:lineRule="auto"/>
              <w:jc w:val="left"/>
              <w:rPr>
                <w:rFonts w:asciiTheme="minorEastAsia" w:eastAsiaTheme="minorEastAsia" w:hAnsiTheme="minorEastAsia"/>
              </w:rPr>
            </w:pPr>
          </w:p>
          <w:p w14:paraId="20161D07"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7.5 </w:t>
            </w:r>
            <w:r w:rsidRPr="00697592">
              <w:rPr>
                <w:rFonts w:asciiTheme="minorEastAsia" w:eastAsiaTheme="minorEastAsia" w:hAnsiTheme="minorEastAsia" w:hint="eastAsia"/>
              </w:rPr>
              <w:t>～</w:t>
            </w:r>
            <w:r w:rsidRPr="00697592">
              <w:rPr>
                <w:rFonts w:asciiTheme="minorEastAsia" w:eastAsiaTheme="minorEastAsia" w:hAnsiTheme="minorEastAsia"/>
              </w:rPr>
              <w:t>15</w:t>
            </w:r>
          </w:p>
        </w:tc>
      </w:tr>
      <w:tr w:rsidR="005760D0" w:rsidRPr="00697592" w14:paraId="42070038" w14:textId="77777777" w:rsidTr="005760D0">
        <w:tc>
          <w:tcPr>
            <w:tcW w:w="324" w:type="dxa"/>
            <w:vAlign w:val="center"/>
          </w:tcPr>
          <w:p w14:paraId="5AFB6841" w14:textId="77777777" w:rsidR="005760D0" w:rsidRPr="00697592" w:rsidRDefault="005760D0" w:rsidP="00EA7AC7">
            <w:pPr>
              <w:spacing w:line="-180" w:lineRule="auto"/>
              <w:ind w:left="216"/>
              <w:jc w:val="left"/>
              <w:rPr>
                <w:rFonts w:asciiTheme="minorEastAsia" w:eastAsiaTheme="minorEastAsia" w:hAnsiTheme="minorEastAsia"/>
              </w:rPr>
            </w:pPr>
          </w:p>
          <w:p w14:paraId="79DB7208"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72B296B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2.0</w:t>
            </w:r>
          </w:p>
        </w:tc>
        <w:tc>
          <w:tcPr>
            <w:tcW w:w="1776" w:type="dxa"/>
            <w:tcBorders>
              <w:left w:val="single" w:sz="6" w:space="0" w:color="auto"/>
              <w:bottom w:val="single" w:sz="6" w:space="0" w:color="auto"/>
            </w:tcBorders>
            <w:vAlign w:val="center"/>
          </w:tcPr>
          <w:p w14:paraId="484DB7FC" w14:textId="77777777" w:rsidR="005760D0" w:rsidRPr="00697592" w:rsidRDefault="005760D0" w:rsidP="00EA7AC7">
            <w:pPr>
              <w:spacing w:line="-180" w:lineRule="auto"/>
              <w:jc w:val="left"/>
              <w:rPr>
                <w:rFonts w:asciiTheme="minorEastAsia" w:eastAsiaTheme="minorEastAsia" w:hAnsiTheme="minorEastAsia"/>
              </w:rPr>
            </w:pPr>
          </w:p>
          <w:p w14:paraId="68982AF7"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30B53F91"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5.29</w:t>
            </w:r>
          </w:p>
        </w:tc>
        <w:tc>
          <w:tcPr>
            <w:tcW w:w="1512" w:type="dxa"/>
            <w:tcBorders>
              <w:left w:val="double" w:sz="12" w:space="0" w:color="auto"/>
              <w:bottom w:val="single" w:sz="6" w:space="0" w:color="auto"/>
            </w:tcBorders>
            <w:vAlign w:val="center"/>
          </w:tcPr>
          <w:p w14:paraId="34545E7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21.97</w:t>
            </w:r>
          </w:p>
        </w:tc>
        <w:tc>
          <w:tcPr>
            <w:tcW w:w="3024" w:type="dxa"/>
            <w:tcBorders>
              <w:left w:val="double" w:sz="12" w:space="0" w:color="auto"/>
              <w:bottom w:val="single" w:sz="6" w:space="0" w:color="auto"/>
              <w:right w:val="single" w:sz="12" w:space="0" w:color="auto"/>
            </w:tcBorders>
            <w:vAlign w:val="center"/>
          </w:tcPr>
          <w:p w14:paraId="23B9BFD2"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61B45237" w14:textId="77777777" w:rsidTr="005760D0">
        <w:tc>
          <w:tcPr>
            <w:tcW w:w="324" w:type="dxa"/>
            <w:vAlign w:val="center"/>
          </w:tcPr>
          <w:p w14:paraId="21A03F75" w14:textId="77777777" w:rsidR="005760D0" w:rsidRPr="00697592" w:rsidRDefault="005760D0" w:rsidP="00EA7AC7">
            <w:pPr>
              <w:spacing w:line="-180" w:lineRule="auto"/>
              <w:ind w:left="216"/>
              <w:jc w:val="left"/>
              <w:rPr>
                <w:rFonts w:asciiTheme="minorEastAsia" w:eastAsiaTheme="minorEastAsia" w:hAnsiTheme="minorEastAsia"/>
              </w:rPr>
            </w:pPr>
          </w:p>
          <w:p w14:paraId="1BAF408D"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2D4C1AEB" w14:textId="77777777" w:rsidR="005760D0" w:rsidRPr="00697592" w:rsidRDefault="005760D0" w:rsidP="00EA7AC7">
            <w:pPr>
              <w:spacing w:line="-180" w:lineRule="auto"/>
              <w:jc w:val="left"/>
              <w:rPr>
                <w:rFonts w:asciiTheme="minorEastAsia" w:eastAsiaTheme="minorEastAsia" w:hAnsiTheme="minorEastAsia"/>
              </w:rPr>
            </w:pPr>
          </w:p>
          <w:p w14:paraId="5BB17DF7"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433A4958"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60</w:t>
            </w:r>
          </w:p>
        </w:tc>
        <w:tc>
          <w:tcPr>
            <w:tcW w:w="1248" w:type="dxa"/>
            <w:tcBorders>
              <w:left w:val="single" w:sz="6" w:space="0" w:color="auto"/>
              <w:bottom w:val="single" w:sz="6" w:space="0" w:color="auto"/>
            </w:tcBorders>
            <w:vAlign w:val="center"/>
          </w:tcPr>
          <w:p w14:paraId="2E1C7BED"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6.00</w:t>
            </w:r>
          </w:p>
        </w:tc>
        <w:tc>
          <w:tcPr>
            <w:tcW w:w="1512" w:type="dxa"/>
            <w:tcBorders>
              <w:left w:val="double" w:sz="12" w:space="0" w:color="auto"/>
              <w:bottom w:val="single" w:sz="6" w:space="0" w:color="auto"/>
            </w:tcBorders>
            <w:vAlign w:val="center"/>
          </w:tcPr>
          <w:p w14:paraId="15CB0D77"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28.26</w:t>
            </w:r>
          </w:p>
        </w:tc>
        <w:tc>
          <w:tcPr>
            <w:tcW w:w="3024" w:type="dxa"/>
            <w:tcBorders>
              <w:left w:val="double" w:sz="12" w:space="0" w:color="auto"/>
              <w:right w:val="single" w:sz="12" w:space="0" w:color="auto"/>
            </w:tcBorders>
            <w:vAlign w:val="center"/>
          </w:tcPr>
          <w:p w14:paraId="29D043F5"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42C85D79" w14:textId="77777777" w:rsidTr="005760D0">
        <w:tc>
          <w:tcPr>
            <w:tcW w:w="324" w:type="dxa"/>
            <w:vAlign w:val="center"/>
          </w:tcPr>
          <w:p w14:paraId="5DC30389" w14:textId="77777777" w:rsidR="005760D0" w:rsidRPr="00697592" w:rsidRDefault="005760D0" w:rsidP="00EA7AC7">
            <w:pPr>
              <w:spacing w:line="-180" w:lineRule="auto"/>
              <w:ind w:left="216"/>
              <w:jc w:val="left"/>
              <w:rPr>
                <w:rFonts w:asciiTheme="minorEastAsia" w:eastAsiaTheme="minorEastAsia" w:hAnsiTheme="minorEastAsia"/>
              </w:rPr>
            </w:pPr>
          </w:p>
          <w:p w14:paraId="1D6B8CC4"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4204078E" w14:textId="77777777" w:rsidR="005760D0" w:rsidRPr="00697592" w:rsidRDefault="005760D0" w:rsidP="00EA7AC7">
            <w:pPr>
              <w:spacing w:line="-180" w:lineRule="auto"/>
              <w:jc w:val="left"/>
              <w:rPr>
                <w:rFonts w:asciiTheme="minorEastAsia" w:eastAsiaTheme="minorEastAsia" w:hAnsiTheme="minorEastAsia"/>
              </w:rPr>
            </w:pPr>
          </w:p>
          <w:p w14:paraId="2FA2AFF3"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0F44BD32"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65</w:t>
            </w:r>
          </w:p>
        </w:tc>
        <w:tc>
          <w:tcPr>
            <w:tcW w:w="1248" w:type="dxa"/>
            <w:tcBorders>
              <w:left w:val="single" w:sz="6" w:space="0" w:color="auto"/>
              <w:bottom w:val="single" w:sz="6" w:space="0" w:color="auto"/>
            </w:tcBorders>
            <w:vAlign w:val="center"/>
          </w:tcPr>
          <w:p w14:paraId="5B1AD851"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6.50</w:t>
            </w:r>
          </w:p>
        </w:tc>
        <w:tc>
          <w:tcPr>
            <w:tcW w:w="1512" w:type="dxa"/>
            <w:tcBorders>
              <w:left w:val="double" w:sz="12" w:space="0" w:color="auto"/>
              <w:bottom w:val="single" w:sz="6" w:space="0" w:color="auto"/>
            </w:tcBorders>
            <w:vAlign w:val="center"/>
          </w:tcPr>
          <w:p w14:paraId="2FE97B43"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33.17</w:t>
            </w:r>
          </w:p>
        </w:tc>
        <w:tc>
          <w:tcPr>
            <w:tcW w:w="3024" w:type="dxa"/>
            <w:tcBorders>
              <w:left w:val="double" w:sz="12" w:space="0" w:color="auto"/>
              <w:right w:val="single" w:sz="12" w:space="0" w:color="auto"/>
            </w:tcBorders>
            <w:vAlign w:val="center"/>
          </w:tcPr>
          <w:p w14:paraId="2B2A7908"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13</w:t>
            </w:r>
            <w:r w:rsidRPr="00697592">
              <w:rPr>
                <w:rFonts w:asciiTheme="minorEastAsia" w:eastAsiaTheme="minorEastAsia" w:hAnsiTheme="minorEastAsia" w:hint="eastAsia"/>
              </w:rPr>
              <w:t>～</w:t>
            </w:r>
            <w:r w:rsidRPr="00697592">
              <w:rPr>
                <w:rFonts w:asciiTheme="minorEastAsia" w:eastAsiaTheme="minorEastAsia" w:hAnsiTheme="minorEastAsia"/>
              </w:rPr>
              <w:t>27</w:t>
            </w:r>
          </w:p>
          <w:p w14:paraId="1771EA85"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6FC1A4CA" w14:textId="77777777" w:rsidTr="005760D0">
        <w:tc>
          <w:tcPr>
            <w:tcW w:w="324" w:type="dxa"/>
            <w:vAlign w:val="center"/>
          </w:tcPr>
          <w:p w14:paraId="1BB6C83F" w14:textId="77777777" w:rsidR="005760D0" w:rsidRPr="00697592" w:rsidRDefault="005760D0" w:rsidP="00EA7AC7">
            <w:pPr>
              <w:spacing w:line="-180" w:lineRule="auto"/>
              <w:ind w:left="216"/>
              <w:jc w:val="left"/>
              <w:rPr>
                <w:rFonts w:asciiTheme="minorEastAsia" w:eastAsiaTheme="minorEastAsia" w:hAnsiTheme="minorEastAsia"/>
              </w:rPr>
            </w:pPr>
          </w:p>
          <w:p w14:paraId="4E2CD1D5"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287AB405"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2.5</w:t>
            </w:r>
          </w:p>
        </w:tc>
        <w:tc>
          <w:tcPr>
            <w:tcW w:w="1776" w:type="dxa"/>
            <w:tcBorders>
              <w:left w:val="single" w:sz="6" w:space="0" w:color="auto"/>
              <w:bottom w:val="single" w:sz="6" w:space="0" w:color="auto"/>
            </w:tcBorders>
            <w:vAlign w:val="center"/>
          </w:tcPr>
          <w:p w14:paraId="0658DCEA" w14:textId="77777777" w:rsidR="005760D0" w:rsidRPr="00697592" w:rsidRDefault="005760D0" w:rsidP="00EA7AC7">
            <w:pPr>
              <w:spacing w:line="-180" w:lineRule="auto"/>
              <w:jc w:val="left"/>
              <w:rPr>
                <w:rFonts w:asciiTheme="minorEastAsia" w:eastAsiaTheme="minorEastAsia" w:hAnsiTheme="minorEastAsia"/>
              </w:rPr>
            </w:pPr>
          </w:p>
          <w:p w14:paraId="1A1FC039"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4F1DFB8F"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6.79</w:t>
            </w:r>
          </w:p>
        </w:tc>
        <w:tc>
          <w:tcPr>
            <w:tcW w:w="1512" w:type="dxa"/>
            <w:tcBorders>
              <w:left w:val="double" w:sz="12" w:space="0" w:color="auto"/>
              <w:bottom w:val="single" w:sz="6" w:space="0" w:color="auto"/>
            </w:tcBorders>
            <w:vAlign w:val="center"/>
          </w:tcPr>
          <w:p w14:paraId="4C488746"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36.19</w:t>
            </w:r>
          </w:p>
        </w:tc>
        <w:tc>
          <w:tcPr>
            <w:tcW w:w="3024" w:type="dxa"/>
            <w:tcBorders>
              <w:left w:val="double" w:sz="12" w:space="0" w:color="auto"/>
              <w:bottom w:val="single" w:sz="6" w:space="0" w:color="auto"/>
              <w:right w:val="single" w:sz="12" w:space="0" w:color="auto"/>
            </w:tcBorders>
            <w:vAlign w:val="center"/>
          </w:tcPr>
          <w:p w14:paraId="157A589B"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0D989062" w14:textId="77777777" w:rsidTr="005760D0">
        <w:tc>
          <w:tcPr>
            <w:tcW w:w="324" w:type="dxa"/>
            <w:vAlign w:val="center"/>
          </w:tcPr>
          <w:p w14:paraId="72DBC56D" w14:textId="77777777" w:rsidR="005760D0" w:rsidRPr="00697592" w:rsidRDefault="005760D0" w:rsidP="00EA7AC7">
            <w:pPr>
              <w:spacing w:line="-180" w:lineRule="auto"/>
              <w:ind w:left="216"/>
              <w:jc w:val="left"/>
              <w:rPr>
                <w:rFonts w:asciiTheme="minorEastAsia" w:eastAsiaTheme="minorEastAsia" w:hAnsiTheme="minorEastAsia"/>
              </w:rPr>
            </w:pPr>
          </w:p>
          <w:p w14:paraId="7431E41A"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39089CE0" w14:textId="77777777" w:rsidR="005760D0" w:rsidRPr="00697592" w:rsidRDefault="005760D0" w:rsidP="00EA7AC7">
            <w:pPr>
              <w:spacing w:line="-180" w:lineRule="auto"/>
              <w:jc w:val="left"/>
              <w:rPr>
                <w:rFonts w:asciiTheme="minorEastAsia" w:eastAsiaTheme="minorEastAsia" w:hAnsiTheme="minorEastAsia"/>
              </w:rPr>
            </w:pPr>
          </w:p>
          <w:p w14:paraId="1A7718B7"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65FBE810"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75</w:t>
            </w:r>
          </w:p>
        </w:tc>
        <w:tc>
          <w:tcPr>
            <w:tcW w:w="1248" w:type="dxa"/>
            <w:tcBorders>
              <w:left w:val="single" w:sz="6" w:space="0" w:color="auto"/>
              <w:bottom w:val="single" w:sz="6" w:space="0" w:color="auto"/>
            </w:tcBorders>
            <w:vAlign w:val="center"/>
          </w:tcPr>
          <w:p w14:paraId="0C02A7E0"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7.50</w:t>
            </w:r>
          </w:p>
        </w:tc>
        <w:tc>
          <w:tcPr>
            <w:tcW w:w="1512" w:type="dxa"/>
            <w:tcBorders>
              <w:left w:val="double" w:sz="12" w:space="0" w:color="auto"/>
              <w:bottom w:val="single" w:sz="6" w:space="0" w:color="auto"/>
            </w:tcBorders>
            <w:vAlign w:val="center"/>
          </w:tcPr>
          <w:p w14:paraId="5CEEEBBA"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44.16</w:t>
            </w:r>
          </w:p>
        </w:tc>
        <w:tc>
          <w:tcPr>
            <w:tcW w:w="3024" w:type="dxa"/>
            <w:tcBorders>
              <w:left w:val="double" w:sz="12" w:space="0" w:color="auto"/>
              <w:right w:val="single" w:sz="12" w:space="0" w:color="auto"/>
            </w:tcBorders>
            <w:vAlign w:val="center"/>
          </w:tcPr>
          <w:p w14:paraId="54D636FB"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3465B03F" w14:textId="77777777" w:rsidTr="005760D0">
        <w:tc>
          <w:tcPr>
            <w:tcW w:w="324" w:type="dxa"/>
            <w:vAlign w:val="center"/>
          </w:tcPr>
          <w:p w14:paraId="30E7B9F9" w14:textId="77777777" w:rsidR="005760D0" w:rsidRPr="00697592" w:rsidRDefault="005760D0" w:rsidP="00EA7AC7">
            <w:pPr>
              <w:spacing w:line="-180" w:lineRule="auto"/>
              <w:ind w:left="216"/>
              <w:jc w:val="left"/>
              <w:rPr>
                <w:rFonts w:asciiTheme="minorEastAsia" w:eastAsiaTheme="minorEastAsia" w:hAnsiTheme="minorEastAsia"/>
              </w:rPr>
            </w:pPr>
          </w:p>
          <w:p w14:paraId="44D64C0A"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6C2FF984" w14:textId="77777777" w:rsidR="005760D0" w:rsidRPr="00697592" w:rsidRDefault="005760D0" w:rsidP="00EA7AC7">
            <w:pPr>
              <w:spacing w:line="-180" w:lineRule="auto"/>
              <w:jc w:val="left"/>
              <w:rPr>
                <w:rFonts w:asciiTheme="minorEastAsia" w:eastAsiaTheme="minorEastAsia" w:hAnsiTheme="minorEastAsia"/>
              </w:rPr>
            </w:pPr>
          </w:p>
          <w:p w14:paraId="07842DA6"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74D7F3F8"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80</w:t>
            </w:r>
          </w:p>
        </w:tc>
        <w:tc>
          <w:tcPr>
            <w:tcW w:w="1248" w:type="dxa"/>
            <w:tcBorders>
              <w:left w:val="single" w:sz="6" w:space="0" w:color="auto"/>
              <w:bottom w:val="single" w:sz="6" w:space="0" w:color="auto"/>
            </w:tcBorders>
            <w:vAlign w:val="center"/>
          </w:tcPr>
          <w:p w14:paraId="1BB779EA"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8.00</w:t>
            </w:r>
          </w:p>
        </w:tc>
        <w:tc>
          <w:tcPr>
            <w:tcW w:w="1512" w:type="dxa"/>
            <w:tcBorders>
              <w:left w:val="double" w:sz="12" w:space="0" w:color="auto"/>
              <w:bottom w:val="single" w:sz="6" w:space="0" w:color="auto"/>
            </w:tcBorders>
            <w:vAlign w:val="center"/>
          </w:tcPr>
          <w:p w14:paraId="68CCD38E"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50.24</w:t>
            </w:r>
          </w:p>
        </w:tc>
        <w:tc>
          <w:tcPr>
            <w:tcW w:w="3024" w:type="dxa"/>
            <w:tcBorders>
              <w:left w:val="double" w:sz="12" w:space="0" w:color="auto"/>
              <w:right w:val="single" w:sz="12" w:space="0" w:color="auto"/>
            </w:tcBorders>
            <w:vAlign w:val="center"/>
          </w:tcPr>
          <w:p w14:paraId="14DCEEB7"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24</w:t>
            </w:r>
            <w:r w:rsidRPr="00697592">
              <w:rPr>
                <w:rFonts w:asciiTheme="minorEastAsia" w:eastAsiaTheme="minorEastAsia" w:hAnsiTheme="minorEastAsia" w:hint="eastAsia"/>
              </w:rPr>
              <w:t>～</w:t>
            </w:r>
            <w:r w:rsidRPr="00697592">
              <w:rPr>
                <w:rFonts w:asciiTheme="minorEastAsia" w:eastAsiaTheme="minorEastAsia" w:hAnsiTheme="minorEastAsia"/>
              </w:rPr>
              <w:t>48</w:t>
            </w:r>
          </w:p>
          <w:p w14:paraId="7ABEAD2E"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67072C63" w14:textId="77777777" w:rsidTr="005760D0">
        <w:tc>
          <w:tcPr>
            <w:tcW w:w="324" w:type="dxa"/>
            <w:vAlign w:val="center"/>
          </w:tcPr>
          <w:p w14:paraId="3C2728BE" w14:textId="77777777" w:rsidR="005760D0" w:rsidRPr="00697592" w:rsidRDefault="005760D0" w:rsidP="00EA7AC7">
            <w:pPr>
              <w:spacing w:line="-180" w:lineRule="auto"/>
              <w:ind w:left="216"/>
              <w:jc w:val="left"/>
              <w:rPr>
                <w:rFonts w:asciiTheme="minorEastAsia" w:eastAsiaTheme="minorEastAsia" w:hAnsiTheme="minorEastAsia"/>
              </w:rPr>
            </w:pPr>
          </w:p>
          <w:p w14:paraId="4552E248"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17BFB528"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3.0</w:t>
            </w:r>
          </w:p>
        </w:tc>
        <w:tc>
          <w:tcPr>
            <w:tcW w:w="1776" w:type="dxa"/>
            <w:tcBorders>
              <w:left w:val="single" w:sz="6" w:space="0" w:color="auto"/>
              <w:bottom w:val="single" w:sz="6" w:space="0" w:color="auto"/>
            </w:tcBorders>
            <w:vAlign w:val="center"/>
          </w:tcPr>
          <w:p w14:paraId="30958092" w14:textId="77777777" w:rsidR="005760D0" w:rsidRPr="00697592" w:rsidRDefault="005760D0" w:rsidP="00EA7AC7">
            <w:pPr>
              <w:spacing w:line="-180" w:lineRule="auto"/>
              <w:jc w:val="left"/>
              <w:rPr>
                <w:rFonts w:asciiTheme="minorEastAsia" w:eastAsiaTheme="minorEastAsia" w:hAnsiTheme="minorEastAsia"/>
              </w:rPr>
            </w:pPr>
          </w:p>
          <w:p w14:paraId="72722DFD"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215B31A8" w14:textId="77777777" w:rsidR="005760D0" w:rsidRPr="00697592" w:rsidRDefault="005760D0" w:rsidP="00EA7AC7">
            <w:pPr>
              <w:spacing w:line="-180" w:lineRule="auto"/>
              <w:jc w:val="center"/>
              <w:rPr>
                <w:rFonts w:asciiTheme="minorEastAsia" w:eastAsiaTheme="minorEastAsia" w:hAnsiTheme="minorEastAsia"/>
              </w:rPr>
            </w:pPr>
            <w:r w:rsidRPr="00697592">
              <w:rPr>
                <w:rFonts w:asciiTheme="minorEastAsia" w:eastAsiaTheme="minorEastAsia" w:hAnsiTheme="minorEastAsia"/>
              </w:rPr>
              <w:t>8.07</w:t>
            </w:r>
          </w:p>
        </w:tc>
        <w:tc>
          <w:tcPr>
            <w:tcW w:w="1512" w:type="dxa"/>
            <w:tcBorders>
              <w:left w:val="double" w:sz="12" w:space="0" w:color="auto"/>
              <w:bottom w:val="single" w:sz="6" w:space="0" w:color="auto"/>
            </w:tcBorders>
            <w:vAlign w:val="center"/>
          </w:tcPr>
          <w:p w14:paraId="428CBF7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51.12</w:t>
            </w:r>
          </w:p>
        </w:tc>
        <w:tc>
          <w:tcPr>
            <w:tcW w:w="3024" w:type="dxa"/>
            <w:tcBorders>
              <w:left w:val="double" w:sz="12" w:space="0" w:color="auto"/>
              <w:bottom w:val="single" w:sz="6" w:space="0" w:color="auto"/>
              <w:right w:val="single" w:sz="12" w:space="0" w:color="auto"/>
            </w:tcBorders>
            <w:vAlign w:val="center"/>
          </w:tcPr>
          <w:p w14:paraId="2C9B06DD"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7358F019" w14:textId="77777777" w:rsidTr="005760D0">
        <w:tc>
          <w:tcPr>
            <w:tcW w:w="324" w:type="dxa"/>
            <w:vAlign w:val="center"/>
          </w:tcPr>
          <w:p w14:paraId="193EC7E8" w14:textId="77777777" w:rsidR="005760D0" w:rsidRPr="00697592" w:rsidRDefault="005760D0" w:rsidP="00EA7AC7">
            <w:pPr>
              <w:spacing w:line="-180" w:lineRule="auto"/>
              <w:ind w:left="216"/>
              <w:jc w:val="left"/>
              <w:rPr>
                <w:rFonts w:asciiTheme="minorEastAsia" w:eastAsiaTheme="minorEastAsia" w:hAnsiTheme="minorEastAsia"/>
              </w:rPr>
            </w:pPr>
          </w:p>
          <w:p w14:paraId="1887BF03"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2AB7A49E" w14:textId="77777777" w:rsidR="005760D0" w:rsidRPr="00697592" w:rsidRDefault="005760D0" w:rsidP="00EA7AC7">
            <w:pPr>
              <w:spacing w:line="-180" w:lineRule="auto"/>
              <w:jc w:val="left"/>
              <w:rPr>
                <w:rFonts w:asciiTheme="minorEastAsia" w:eastAsiaTheme="minorEastAsia" w:hAnsiTheme="minorEastAsia"/>
              </w:rPr>
            </w:pPr>
          </w:p>
          <w:p w14:paraId="623302A9"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59F9EF40"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100</w:t>
            </w:r>
          </w:p>
        </w:tc>
        <w:tc>
          <w:tcPr>
            <w:tcW w:w="1248" w:type="dxa"/>
            <w:tcBorders>
              <w:left w:val="single" w:sz="6" w:space="0" w:color="auto"/>
              <w:bottom w:val="single" w:sz="6" w:space="0" w:color="auto"/>
            </w:tcBorders>
            <w:vAlign w:val="center"/>
          </w:tcPr>
          <w:p w14:paraId="645C4CA1"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10.00</w:t>
            </w:r>
          </w:p>
        </w:tc>
        <w:tc>
          <w:tcPr>
            <w:tcW w:w="1512" w:type="dxa"/>
            <w:tcBorders>
              <w:left w:val="double" w:sz="12" w:space="0" w:color="auto"/>
              <w:bottom w:val="single" w:sz="6" w:space="0" w:color="auto"/>
            </w:tcBorders>
            <w:vAlign w:val="center"/>
          </w:tcPr>
          <w:p w14:paraId="43F4A949"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78.50</w:t>
            </w:r>
          </w:p>
        </w:tc>
        <w:tc>
          <w:tcPr>
            <w:tcW w:w="3024" w:type="dxa"/>
            <w:tcBorders>
              <w:left w:val="double" w:sz="12" w:space="0" w:color="auto"/>
              <w:right w:val="single" w:sz="12" w:space="0" w:color="auto"/>
            </w:tcBorders>
            <w:vAlign w:val="center"/>
          </w:tcPr>
          <w:p w14:paraId="1C0F2578" w14:textId="77777777" w:rsidR="005760D0" w:rsidRPr="00697592" w:rsidRDefault="005760D0" w:rsidP="00EA7AC7">
            <w:pPr>
              <w:spacing w:line="-180" w:lineRule="auto"/>
              <w:jc w:val="left"/>
              <w:rPr>
                <w:rFonts w:asciiTheme="minorEastAsia" w:eastAsiaTheme="minorEastAsia" w:hAnsiTheme="minorEastAsia"/>
              </w:rPr>
            </w:pPr>
          </w:p>
          <w:p w14:paraId="0C1D3F2B"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43</w:t>
            </w:r>
            <w:r w:rsidRPr="00697592">
              <w:rPr>
                <w:rFonts w:asciiTheme="minorEastAsia" w:eastAsiaTheme="minorEastAsia" w:hAnsiTheme="minorEastAsia" w:hint="eastAsia"/>
              </w:rPr>
              <w:t>～</w:t>
            </w:r>
            <w:r w:rsidRPr="00697592">
              <w:rPr>
                <w:rFonts w:asciiTheme="minorEastAsia" w:eastAsiaTheme="minorEastAsia" w:hAnsiTheme="minorEastAsia"/>
              </w:rPr>
              <w:t>84</w:t>
            </w:r>
          </w:p>
        </w:tc>
      </w:tr>
      <w:tr w:rsidR="005760D0" w:rsidRPr="00697592" w14:paraId="659D2AF7" w14:textId="77777777" w:rsidTr="005760D0">
        <w:tc>
          <w:tcPr>
            <w:tcW w:w="324" w:type="dxa"/>
            <w:vAlign w:val="center"/>
          </w:tcPr>
          <w:p w14:paraId="35FFDD87" w14:textId="77777777" w:rsidR="005760D0" w:rsidRPr="00697592" w:rsidRDefault="005760D0" w:rsidP="00EA7AC7">
            <w:pPr>
              <w:spacing w:line="-180" w:lineRule="auto"/>
              <w:ind w:left="216"/>
              <w:jc w:val="left"/>
              <w:rPr>
                <w:rFonts w:asciiTheme="minorEastAsia" w:eastAsiaTheme="minorEastAsia" w:hAnsiTheme="minorEastAsia"/>
              </w:rPr>
            </w:pPr>
          </w:p>
          <w:p w14:paraId="33E253FE"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0CBD09D9"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4.0</w:t>
            </w:r>
          </w:p>
        </w:tc>
        <w:tc>
          <w:tcPr>
            <w:tcW w:w="1776" w:type="dxa"/>
            <w:tcBorders>
              <w:left w:val="single" w:sz="6" w:space="0" w:color="auto"/>
              <w:bottom w:val="single" w:sz="6" w:space="0" w:color="auto"/>
            </w:tcBorders>
            <w:vAlign w:val="center"/>
          </w:tcPr>
          <w:p w14:paraId="4B2F83C0" w14:textId="77777777" w:rsidR="005760D0" w:rsidRPr="00697592" w:rsidRDefault="005760D0" w:rsidP="00EA7AC7">
            <w:pPr>
              <w:spacing w:line="-180" w:lineRule="auto"/>
              <w:jc w:val="left"/>
              <w:rPr>
                <w:rFonts w:asciiTheme="minorEastAsia" w:eastAsiaTheme="minorEastAsia" w:hAnsiTheme="minorEastAsia"/>
              </w:rPr>
            </w:pPr>
          </w:p>
          <w:p w14:paraId="78DE463F"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0239D581"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10.53</w:t>
            </w:r>
          </w:p>
        </w:tc>
        <w:tc>
          <w:tcPr>
            <w:tcW w:w="1512" w:type="dxa"/>
            <w:tcBorders>
              <w:left w:val="double" w:sz="12" w:space="0" w:color="auto"/>
              <w:bottom w:val="single" w:sz="6" w:space="0" w:color="auto"/>
            </w:tcBorders>
            <w:vAlign w:val="center"/>
          </w:tcPr>
          <w:p w14:paraId="7FC057A7"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87.04</w:t>
            </w:r>
          </w:p>
        </w:tc>
        <w:tc>
          <w:tcPr>
            <w:tcW w:w="3024" w:type="dxa"/>
            <w:tcBorders>
              <w:left w:val="double" w:sz="12" w:space="0" w:color="auto"/>
              <w:bottom w:val="single" w:sz="6" w:space="0" w:color="auto"/>
              <w:right w:val="single" w:sz="12" w:space="0" w:color="auto"/>
            </w:tcBorders>
            <w:vAlign w:val="center"/>
          </w:tcPr>
          <w:p w14:paraId="10EF9ECE"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6F9546EC" w14:textId="77777777" w:rsidTr="005760D0">
        <w:tc>
          <w:tcPr>
            <w:tcW w:w="324" w:type="dxa"/>
            <w:vAlign w:val="center"/>
          </w:tcPr>
          <w:p w14:paraId="59862F14" w14:textId="77777777" w:rsidR="005760D0" w:rsidRPr="00697592" w:rsidRDefault="005760D0" w:rsidP="00EA7AC7">
            <w:pPr>
              <w:spacing w:line="-180" w:lineRule="auto"/>
              <w:ind w:left="216"/>
              <w:jc w:val="left"/>
              <w:rPr>
                <w:rFonts w:asciiTheme="minorEastAsia" w:eastAsiaTheme="minorEastAsia" w:hAnsiTheme="minorEastAsia"/>
              </w:rPr>
            </w:pPr>
          </w:p>
          <w:p w14:paraId="0BC8FAF2"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384FBFE0" w14:textId="77777777" w:rsidR="005760D0" w:rsidRPr="00697592" w:rsidRDefault="005760D0" w:rsidP="00EA7AC7">
            <w:pPr>
              <w:spacing w:line="-180" w:lineRule="auto"/>
              <w:jc w:val="left"/>
              <w:rPr>
                <w:rFonts w:asciiTheme="minorEastAsia" w:eastAsiaTheme="minorEastAsia" w:hAnsiTheme="minorEastAsia"/>
              </w:rPr>
            </w:pPr>
          </w:p>
          <w:p w14:paraId="6680C36C"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74D5F846"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125</w:t>
            </w:r>
          </w:p>
        </w:tc>
        <w:tc>
          <w:tcPr>
            <w:tcW w:w="1248" w:type="dxa"/>
            <w:tcBorders>
              <w:left w:val="single" w:sz="6" w:space="0" w:color="auto"/>
              <w:bottom w:val="single" w:sz="6" w:space="0" w:color="auto"/>
            </w:tcBorders>
            <w:vAlign w:val="center"/>
          </w:tcPr>
          <w:p w14:paraId="4FA280C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12.50</w:t>
            </w:r>
          </w:p>
        </w:tc>
        <w:tc>
          <w:tcPr>
            <w:tcW w:w="1512" w:type="dxa"/>
            <w:tcBorders>
              <w:left w:val="double" w:sz="12" w:space="0" w:color="auto"/>
              <w:bottom w:val="single" w:sz="6" w:space="0" w:color="auto"/>
            </w:tcBorders>
            <w:vAlign w:val="center"/>
          </w:tcPr>
          <w:p w14:paraId="28341D8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122.66</w:t>
            </w:r>
          </w:p>
        </w:tc>
        <w:tc>
          <w:tcPr>
            <w:tcW w:w="3024" w:type="dxa"/>
            <w:tcBorders>
              <w:left w:val="double" w:sz="12" w:space="0" w:color="auto"/>
              <w:right w:val="single" w:sz="12" w:space="0" w:color="auto"/>
            </w:tcBorders>
            <w:vAlign w:val="center"/>
          </w:tcPr>
          <w:p w14:paraId="725E8555" w14:textId="77777777" w:rsidR="005760D0" w:rsidRPr="00697592" w:rsidRDefault="005760D0" w:rsidP="00EA7AC7">
            <w:pPr>
              <w:spacing w:line="-180" w:lineRule="auto"/>
              <w:jc w:val="left"/>
              <w:rPr>
                <w:rFonts w:asciiTheme="minorEastAsia" w:eastAsiaTheme="minorEastAsia" w:hAnsiTheme="minorEastAsia"/>
              </w:rPr>
            </w:pPr>
          </w:p>
          <w:p w14:paraId="2F2E094A"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66</w:t>
            </w:r>
            <w:r w:rsidRPr="00697592">
              <w:rPr>
                <w:rFonts w:asciiTheme="minorEastAsia" w:eastAsiaTheme="minorEastAsia" w:hAnsiTheme="minorEastAsia" w:hint="eastAsia"/>
              </w:rPr>
              <w:t>～</w:t>
            </w:r>
            <w:r w:rsidRPr="00697592">
              <w:rPr>
                <w:rFonts w:asciiTheme="minorEastAsia" w:eastAsiaTheme="minorEastAsia" w:hAnsiTheme="minorEastAsia"/>
              </w:rPr>
              <w:t>135</w:t>
            </w:r>
          </w:p>
        </w:tc>
      </w:tr>
      <w:tr w:rsidR="005760D0" w:rsidRPr="00697592" w14:paraId="7CFEDFC1" w14:textId="77777777" w:rsidTr="005760D0">
        <w:tc>
          <w:tcPr>
            <w:tcW w:w="324" w:type="dxa"/>
            <w:vAlign w:val="center"/>
          </w:tcPr>
          <w:p w14:paraId="4CCEB96E" w14:textId="77777777" w:rsidR="005760D0" w:rsidRPr="00697592" w:rsidRDefault="005760D0" w:rsidP="00EA7AC7">
            <w:pPr>
              <w:spacing w:line="-180" w:lineRule="auto"/>
              <w:ind w:left="216"/>
              <w:jc w:val="left"/>
              <w:rPr>
                <w:rFonts w:asciiTheme="minorEastAsia" w:eastAsiaTheme="minorEastAsia" w:hAnsiTheme="minorEastAsia"/>
              </w:rPr>
            </w:pPr>
          </w:p>
          <w:p w14:paraId="31AC87CE"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42E2B151"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5.0</w:t>
            </w:r>
          </w:p>
        </w:tc>
        <w:tc>
          <w:tcPr>
            <w:tcW w:w="1776" w:type="dxa"/>
            <w:tcBorders>
              <w:left w:val="single" w:sz="6" w:space="0" w:color="auto"/>
              <w:bottom w:val="single" w:sz="6" w:space="0" w:color="auto"/>
            </w:tcBorders>
            <w:vAlign w:val="center"/>
          </w:tcPr>
          <w:p w14:paraId="0DB95535" w14:textId="77777777" w:rsidR="005760D0" w:rsidRPr="00697592" w:rsidRDefault="005760D0" w:rsidP="00EA7AC7">
            <w:pPr>
              <w:spacing w:line="-180" w:lineRule="auto"/>
              <w:jc w:val="left"/>
              <w:rPr>
                <w:rFonts w:asciiTheme="minorEastAsia" w:eastAsiaTheme="minorEastAsia" w:hAnsiTheme="minorEastAsia"/>
              </w:rPr>
            </w:pPr>
          </w:p>
          <w:p w14:paraId="1A06917F"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0908744E"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13.08</w:t>
            </w:r>
          </w:p>
        </w:tc>
        <w:tc>
          <w:tcPr>
            <w:tcW w:w="1512" w:type="dxa"/>
            <w:tcBorders>
              <w:left w:val="double" w:sz="12" w:space="0" w:color="auto"/>
              <w:bottom w:val="single" w:sz="6" w:space="0" w:color="auto"/>
            </w:tcBorders>
            <w:vAlign w:val="center"/>
          </w:tcPr>
          <w:p w14:paraId="24628C89"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134.30</w:t>
            </w:r>
          </w:p>
        </w:tc>
        <w:tc>
          <w:tcPr>
            <w:tcW w:w="3024" w:type="dxa"/>
            <w:tcBorders>
              <w:left w:val="double" w:sz="12" w:space="0" w:color="auto"/>
              <w:bottom w:val="single" w:sz="6" w:space="0" w:color="auto"/>
              <w:right w:val="single" w:sz="12" w:space="0" w:color="auto"/>
            </w:tcBorders>
            <w:vAlign w:val="center"/>
          </w:tcPr>
          <w:p w14:paraId="73B62015"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7480E6AA" w14:textId="77777777" w:rsidTr="005760D0">
        <w:tc>
          <w:tcPr>
            <w:tcW w:w="324" w:type="dxa"/>
            <w:vAlign w:val="center"/>
          </w:tcPr>
          <w:p w14:paraId="58DAE7AC" w14:textId="77777777" w:rsidR="005760D0" w:rsidRPr="00697592" w:rsidRDefault="005760D0" w:rsidP="00EA7AC7">
            <w:pPr>
              <w:spacing w:line="-180" w:lineRule="auto"/>
              <w:ind w:left="216"/>
              <w:jc w:val="left"/>
              <w:rPr>
                <w:rFonts w:asciiTheme="minorEastAsia" w:eastAsiaTheme="minorEastAsia" w:hAnsiTheme="minorEastAsia"/>
              </w:rPr>
            </w:pPr>
          </w:p>
          <w:p w14:paraId="60F6955D"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6ECCEF7E" w14:textId="77777777" w:rsidR="005760D0" w:rsidRPr="00697592" w:rsidRDefault="005760D0" w:rsidP="00EA7AC7">
            <w:pPr>
              <w:spacing w:line="-180" w:lineRule="auto"/>
              <w:jc w:val="left"/>
              <w:rPr>
                <w:rFonts w:asciiTheme="minorEastAsia" w:eastAsiaTheme="minorEastAsia" w:hAnsiTheme="minorEastAsia"/>
              </w:rPr>
            </w:pPr>
          </w:p>
          <w:p w14:paraId="470CA564"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4B31C777"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150</w:t>
            </w:r>
          </w:p>
        </w:tc>
        <w:tc>
          <w:tcPr>
            <w:tcW w:w="1248" w:type="dxa"/>
            <w:tcBorders>
              <w:left w:val="single" w:sz="6" w:space="0" w:color="auto"/>
              <w:bottom w:val="single" w:sz="6" w:space="0" w:color="auto"/>
            </w:tcBorders>
            <w:vAlign w:val="center"/>
          </w:tcPr>
          <w:p w14:paraId="4FBE0DC6"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15.00</w:t>
            </w:r>
          </w:p>
        </w:tc>
        <w:tc>
          <w:tcPr>
            <w:tcW w:w="1512" w:type="dxa"/>
            <w:tcBorders>
              <w:left w:val="double" w:sz="12" w:space="0" w:color="auto"/>
              <w:bottom w:val="single" w:sz="6" w:space="0" w:color="auto"/>
            </w:tcBorders>
            <w:vAlign w:val="center"/>
          </w:tcPr>
          <w:p w14:paraId="49235433"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176.63</w:t>
            </w:r>
          </w:p>
        </w:tc>
        <w:tc>
          <w:tcPr>
            <w:tcW w:w="3024" w:type="dxa"/>
            <w:tcBorders>
              <w:left w:val="double" w:sz="12" w:space="0" w:color="auto"/>
              <w:right w:val="single" w:sz="12" w:space="0" w:color="auto"/>
            </w:tcBorders>
            <w:vAlign w:val="center"/>
          </w:tcPr>
          <w:p w14:paraId="6B61F840" w14:textId="77777777" w:rsidR="005760D0" w:rsidRPr="00697592" w:rsidRDefault="005760D0" w:rsidP="00EA7AC7">
            <w:pPr>
              <w:spacing w:line="-180" w:lineRule="auto"/>
              <w:jc w:val="left"/>
              <w:rPr>
                <w:rFonts w:asciiTheme="minorEastAsia" w:eastAsiaTheme="minorEastAsia" w:hAnsiTheme="minorEastAsia"/>
              </w:rPr>
            </w:pPr>
          </w:p>
          <w:p w14:paraId="287D9348"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108</w:t>
            </w:r>
            <w:r w:rsidRPr="00697592">
              <w:rPr>
                <w:rFonts w:asciiTheme="minorEastAsia" w:eastAsiaTheme="minorEastAsia" w:hAnsiTheme="minorEastAsia" w:hint="eastAsia"/>
              </w:rPr>
              <w:t>～</w:t>
            </w:r>
            <w:r w:rsidRPr="00697592">
              <w:rPr>
                <w:rFonts w:asciiTheme="minorEastAsia" w:eastAsiaTheme="minorEastAsia" w:hAnsiTheme="minorEastAsia"/>
              </w:rPr>
              <w:t>213</w:t>
            </w:r>
          </w:p>
        </w:tc>
      </w:tr>
      <w:tr w:rsidR="005760D0" w:rsidRPr="00697592" w14:paraId="58C4DB54" w14:textId="77777777" w:rsidTr="005760D0">
        <w:tc>
          <w:tcPr>
            <w:tcW w:w="324" w:type="dxa"/>
            <w:vAlign w:val="center"/>
          </w:tcPr>
          <w:p w14:paraId="101DF59B" w14:textId="77777777" w:rsidR="005760D0" w:rsidRPr="00697592" w:rsidRDefault="005760D0" w:rsidP="00EA7AC7">
            <w:pPr>
              <w:spacing w:line="-180" w:lineRule="auto"/>
              <w:ind w:left="216"/>
              <w:jc w:val="left"/>
              <w:rPr>
                <w:rFonts w:asciiTheme="minorEastAsia" w:eastAsiaTheme="minorEastAsia" w:hAnsiTheme="minorEastAsia"/>
              </w:rPr>
            </w:pPr>
          </w:p>
          <w:p w14:paraId="6863F9DF"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5E75D38D"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6.0</w:t>
            </w:r>
          </w:p>
        </w:tc>
        <w:tc>
          <w:tcPr>
            <w:tcW w:w="1776" w:type="dxa"/>
            <w:tcBorders>
              <w:left w:val="single" w:sz="6" w:space="0" w:color="auto"/>
              <w:bottom w:val="single" w:sz="6" w:space="0" w:color="auto"/>
            </w:tcBorders>
            <w:vAlign w:val="center"/>
          </w:tcPr>
          <w:p w14:paraId="6941A582" w14:textId="77777777" w:rsidR="005760D0" w:rsidRPr="00697592" w:rsidRDefault="005760D0" w:rsidP="00EA7AC7">
            <w:pPr>
              <w:spacing w:line="-180" w:lineRule="auto"/>
              <w:jc w:val="left"/>
              <w:rPr>
                <w:rFonts w:asciiTheme="minorEastAsia" w:eastAsiaTheme="minorEastAsia" w:hAnsiTheme="minorEastAsia"/>
              </w:rPr>
            </w:pPr>
          </w:p>
          <w:p w14:paraId="16774B8A"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6" w:space="0" w:color="auto"/>
            </w:tcBorders>
            <w:vAlign w:val="center"/>
          </w:tcPr>
          <w:p w14:paraId="7999A267"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15.52</w:t>
            </w:r>
          </w:p>
        </w:tc>
        <w:tc>
          <w:tcPr>
            <w:tcW w:w="1512" w:type="dxa"/>
            <w:tcBorders>
              <w:left w:val="double" w:sz="12" w:space="0" w:color="auto"/>
              <w:bottom w:val="single" w:sz="6" w:space="0" w:color="auto"/>
            </w:tcBorders>
            <w:vAlign w:val="center"/>
          </w:tcPr>
          <w:p w14:paraId="15F84F3E"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189.08</w:t>
            </w:r>
          </w:p>
        </w:tc>
        <w:tc>
          <w:tcPr>
            <w:tcW w:w="3024" w:type="dxa"/>
            <w:tcBorders>
              <w:left w:val="double" w:sz="12" w:space="0" w:color="auto"/>
              <w:bottom w:val="single" w:sz="6" w:space="0" w:color="auto"/>
              <w:right w:val="single" w:sz="12" w:space="0" w:color="auto"/>
            </w:tcBorders>
            <w:vAlign w:val="center"/>
          </w:tcPr>
          <w:p w14:paraId="7204C0E2" w14:textId="77777777" w:rsidR="005760D0" w:rsidRPr="00697592" w:rsidRDefault="005760D0" w:rsidP="00EA7AC7">
            <w:pPr>
              <w:spacing w:line="-180" w:lineRule="auto"/>
              <w:jc w:val="left"/>
              <w:rPr>
                <w:rFonts w:asciiTheme="minorEastAsia" w:eastAsiaTheme="minorEastAsia" w:hAnsiTheme="minorEastAsia"/>
              </w:rPr>
            </w:pPr>
          </w:p>
        </w:tc>
      </w:tr>
      <w:tr w:rsidR="005760D0" w:rsidRPr="00697592" w14:paraId="742F4F85" w14:textId="77777777" w:rsidTr="005760D0">
        <w:tc>
          <w:tcPr>
            <w:tcW w:w="324" w:type="dxa"/>
            <w:vAlign w:val="center"/>
          </w:tcPr>
          <w:p w14:paraId="131EFDB6" w14:textId="77777777" w:rsidR="005760D0" w:rsidRPr="00697592" w:rsidRDefault="005760D0" w:rsidP="00EA7AC7">
            <w:pPr>
              <w:spacing w:line="-180" w:lineRule="auto"/>
              <w:ind w:left="216"/>
              <w:jc w:val="left"/>
              <w:rPr>
                <w:rFonts w:asciiTheme="minorEastAsia" w:eastAsiaTheme="minorEastAsia" w:hAnsiTheme="minorEastAsia"/>
              </w:rPr>
            </w:pPr>
          </w:p>
          <w:p w14:paraId="26F7DA94"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6" w:space="0" w:color="auto"/>
            </w:tcBorders>
            <w:vAlign w:val="center"/>
          </w:tcPr>
          <w:p w14:paraId="0D8920BB" w14:textId="77777777" w:rsidR="005760D0" w:rsidRPr="00697592" w:rsidRDefault="005760D0" w:rsidP="00EA7AC7">
            <w:pPr>
              <w:spacing w:line="-180" w:lineRule="auto"/>
              <w:jc w:val="left"/>
              <w:rPr>
                <w:rFonts w:asciiTheme="minorEastAsia" w:eastAsiaTheme="minorEastAsia" w:hAnsiTheme="minorEastAsia"/>
              </w:rPr>
            </w:pPr>
          </w:p>
          <w:p w14:paraId="60B96BEA" w14:textId="77777777" w:rsidR="005760D0" w:rsidRPr="00697592" w:rsidRDefault="005760D0" w:rsidP="00EA7AC7">
            <w:pPr>
              <w:spacing w:line="-180" w:lineRule="auto"/>
              <w:jc w:val="left"/>
              <w:rPr>
                <w:rFonts w:asciiTheme="minorEastAsia" w:eastAsiaTheme="minorEastAsia" w:hAnsiTheme="minorEastAsia"/>
              </w:rPr>
            </w:pPr>
          </w:p>
        </w:tc>
        <w:tc>
          <w:tcPr>
            <w:tcW w:w="1776" w:type="dxa"/>
            <w:tcBorders>
              <w:left w:val="single" w:sz="6" w:space="0" w:color="auto"/>
              <w:bottom w:val="single" w:sz="6" w:space="0" w:color="auto"/>
            </w:tcBorders>
            <w:vAlign w:val="center"/>
          </w:tcPr>
          <w:p w14:paraId="446DE2DF"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200</w:t>
            </w:r>
          </w:p>
        </w:tc>
        <w:tc>
          <w:tcPr>
            <w:tcW w:w="1248" w:type="dxa"/>
            <w:tcBorders>
              <w:left w:val="single" w:sz="6" w:space="0" w:color="auto"/>
              <w:bottom w:val="single" w:sz="6" w:space="0" w:color="auto"/>
            </w:tcBorders>
            <w:vAlign w:val="center"/>
          </w:tcPr>
          <w:p w14:paraId="46A5704F"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20.00</w:t>
            </w:r>
          </w:p>
        </w:tc>
        <w:tc>
          <w:tcPr>
            <w:tcW w:w="1512" w:type="dxa"/>
            <w:tcBorders>
              <w:left w:val="double" w:sz="12" w:space="0" w:color="auto"/>
              <w:bottom w:val="single" w:sz="6" w:space="0" w:color="auto"/>
            </w:tcBorders>
            <w:vAlign w:val="center"/>
          </w:tcPr>
          <w:p w14:paraId="53D264BC"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314.00</w:t>
            </w:r>
          </w:p>
        </w:tc>
        <w:tc>
          <w:tcPr>
            <w:tcW w:w="3024" w:type="dxa"/>
            <w:tcBorders>
              <w:left w:val="double" w:sz="12" w:space="0" w:color="auto"/>
              <w:right w:val="single" w:sz="12" w:space="0" w:color="auto"/>
            </w:tcBorders>
            <w:vAlign w:val="center"/>
          </w:tcPr>
          <w:p w14:paraId="496F5890" w14:textId="77777777" w:rsidR="005760D0" w:rsidRPr="00697592" w:rsidRDefault="005760D0" w:rsidP="00EA7AC7">
            <w:pPr>
              <w:spacing w:line="-180" w:lineRule="auto"/>
              <w:jc w:val="left"/>
              <w:rPr>
                <w:rFonts w:asciiTheme="minorEastAsia" w:eastAsiaTheme="minorEastAsia" w:hAnsiTheme="minorEastAsia"/>
              </w:rPr>
            </w:pPr>
          </w:p>
          <w:p w14:paraId="4FA5651A"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168</w:t>
            </w:r>
            <w:r w:rsidRPr="00697592">
              <w:rPr>
                <w:rFonts w:asciiTheme="minorEastAsia" w:eastAsiaTheme="minorEastAsia" w:hAnsiTheme="minorEastAsia" w:hint="eastAsia"/>
              </w:rPr>
              <w:t>～</w:t>
            </w:r>
            <w:r w:rsidRPr="00697592">
              <w:rPr>
                <w:rFonts w:asciiTheme="minorEastAsia" w:eastAsiaTheme="minorEastAsia" w:hAnsiTheme="minorEastAsia"/>
              </w:rPr>
              <w:t>333</w:t>
            </w:r>
          </w:p>
        </w:tc>
      </w:tr>
      <w:tr w:rsidR="005760D0" w:rsidRPr="00697592" w14:paraId="523E0776" w14:textId="77777777" w:rsidTr="005760D0">
        <w:tc>
          <w:tcPr>
            <w:tcW w:w="324" w:type="dxa"/>
            <w:vAlign w:val="center"/>
          </w:tcPr>
          <w:p w14:paraId="560A9E85" w14:textId="77777777" w:rsidR="005760D0" w:rsidRPr="00697592" w:rsidRDefault="005760D0" w:rsidP="00EA7AC7">
            <w:pPr>
              <w:spacing w:line="-180" w:lineRule="auto"/>
              <w:ind w:left="216"/>
              <w:jc w:val="left"/>
              <w:rPr>
                <w:rFonts w:asciiTheme="minorEastAsia" w:eastAsiaTheme="minorEastAsia" w:hAnsiTheme="minorEastAsia"/>
              </w:rPr>
            </w:pPr>
          </w:p>
          <w:p w14:paraId="7070423C" w14:textId="77777777" w:rsidR="005760D0" w:rsidRPr="00697592" w:rsidRDefault="005760D0" w:rsidP="00EA7AC7">
            <w:pPr>
              <w:spacing w:line="-180" w:lineRule="auto"/>
              <w:ind w:left="216"/>
              <w:jc w:val="left"/>
              <w:rPr>
                <w:rFonts w:asciiTheme="minorEastAsia" w:eastAsiaTheme="minorEastAsia" w:hAnsiTheme="minorEastAsia"/>
              </w:rPr>
            </w:pPr>
          </w:p>
        </w:tc>
        <w:tc>
          <w:tcPr>
            <w:tcW w:w="1728" w:type="dxa"/>
            <w:tcBorders>
              <w:left w:val="single" w:sz="12" w:space="0" w:color="auto"/>
              <w:bottom w:val="single" w:sz="12" w:space="0" w:color="auto"/>
            </w:tcBorders>
            <w:vAlign w:val="center"/>
          </w:tcPr>
          <w:p w14:paraId="1DA9E38C"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w:t>
            </w:r>
            <w:r w:rsidRPr="00697592">
              <w:rPr>
                <w:rFonts w:asciiTheme="minorEastAsia" w:eastAsiaTheme="minorEastAsia" w:hAnsiTheme="minorEastAsia" w:hint="eastAsia"/>
              </w:rPr>
              <w:t xml:space="preserve">　　</w:t>
            </w:r>
            <w:r w:rsidRPr="00697592">
              <w:rPr>
                <w:rFonts w:asciiTheme="minorEastAsia" w:eastAsiaTheme="minorEastAsia" w:hAnsiTheme="minorEastAsia"/>
              </w:rPr>
              <w:t xml:space="preserve">   8.0</w:t>
            </w:r>
          </w:p>
        </w:tc>
        <w:tc>
          <w:tcPr>
            <w:tcW w:w="1776" w:type="dxa"/>
            <w:tcBorders>
              <w:left w:val="single" w:sz="6" w:space="0" w:color="auto"/>
              <w:bottom w:val="single" w:sz="12" w:space="0" w:color="auto"/>
            </w:tcBorders>
            <w:vAlign w:val="center"/>
          </w:tcPr>
          <w:p w14:paraId="198B2D21" w14:textId="77777777" w:rsidR="005760D0" w:rsidRPr="00697592" w:rsidRDefault="005760D0" w:rsidP="00EA7AC7">
            <w:pPr>
              <w:spacing w:line="-180" w:lineRule="auto"/>
              <w:jc w:val="left"/>
              <w:rPr>
                <w:rFonts w:asciiTheme="minorEastAsia" w:eastAsiaTheme="minorEastAsia" w:hAnsiTheme="minorEastAsia"/>
              </w:rPr>
            </w:pPr>
          </w:p>
          <w:p w14:paraId="0B4F1878" w14:textId="77777777" w:rsidR="005760D0" w:rsidRPr="00697592" w:rsidRDefault="005760D0" w:rsidP="00EA7AC7">
            <w:pPr>
              <w:spacing w:line="-180" w:lineRule="auto"/>
              <w:jc w:val="left"/>
              <w:rPr>
                <w:rFonts w:asciiTheme="minorEastAsia" w:eastAsiaTheme="minorEastAsia" w:hAnsiTheme="minorEastAsia"/>
              </w:rPr>
            </w:pPr>
          </w:p>
        </w:tc>
        <w:tc>
          <w:tcPr>
            <w:tcW w:w="1248" w:type="dxa"/>
            <w:tcBorders>
              <w:left w:val="single" w:sz="6" w:space="0" w:color="auto"/>
              <w:bottom w:val="single" w:sz="12" w:space="0" w:color="auto"/>
            </w:tcBorders>
            <w:vAlign w:val="center"/>
          </w:tcPr>
          <w:p w14:paraId="746A6006"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20.47</w:t>
            </w:r>
          </w:p>
        </w:tc>
        <w:tc>
          <w:tcPr>
            <w:tcW w:w="1512" w:type="dxa"/>
            <w:tcBorders>
              <w:left w:val="double" w:sz="12" w:space="0" w:color="auto"/>
              <w:bottom w:val="double" w:sz="12" w:space="0" w:color="auto"/>
            </w:tcBorders>
            <w:vAlign w:val="center"/>
          </w:tcPr>
          <w:p w14:paraId="2FF2BB5E" w14:textId="77777777" w:rsidR="005760D0" w:rsidRPr="00697592" w:rsidRDefault="005760D0" w:rsidP="00EA7AC7">
            <w:pPr>
              <w:spacing w:line="-180" w:lineRule="auto"/>
              <w:jc w:val="left"/>
              <w:rPr>
                <w:rFonts w:asciiTheme="minorEastAsia" w:eastAsiaTheme="minorEastAsia" w:hAnsiTheme="minorEastAsia"/>
              </w:rPr>
            </w:pPr>
            <w:r w:rsidRPr="00697592">
              <w:rPr>
                <w:rFonts w:asciiTheme="minorEastAsia" w:eastAsiaTheme="minorEastAsia" w:hAnsiTheme="minorEastAsia"/>
              </w:rPr>
              <w:t xml:space="preserve">    328.93</w:t>
            </w:r>
          </w:p>
        </w:tc>
        <w:tc>
          <w:tcPr>
            <w:tcW w:w="3024" w:type="dxa"/>
            <w:tcBorders>
              <w:left w:val="double" w:sz="12" w:space="0" w:color="auto"/>
              <w:bottom w:val="single" w:sz="12" w:space="0" w:color="auto"/>
              <w:right w:val="single" w:sz="12" w:space="0" w:color="auto"/>
            </w:tcBorders>
            <w:vAlign w:val="center"/>
          </w:tcPr>
          <w:p w14:paraId="0E0AE24A" w14:textId="77777777" w:rsidR="005760D0" w:rsidRPr="00697592" w:rsidRDefault="005760D0" w:rsidP="00EA7AC7">
            <w:pPr>
              <w:spacing w:line="-180" w:lineRule="auto"/>
              <w:jc w:val="left"/>
              <w:rPr>
                <w:rFonts w:asciiTheme="minorEastAsia" w:eastAsiaTheme="minorEastAsia" w:hAnsiTheme="minorEastAsia"/>
              </w:rPr>
            </w:pPr>
          </w:p>
        </w:tc>
      </w:tr>
    </w:tbl>
    <w:p w14:paraId="0F6700D8" w14:textId="0796AF21" w:rsidR="005760D0" w:rsidRDefault="005760D0" w:rsidP="005760D0">
      <w:pPr>
        <w:wordWrap w:val="0"/>
        <w:spacing w:line="-360" w:lineRule="auto"/>
        <w:ind w:right="648"/>
        <w:jc w:val="left"/>
      </w:pPr>
    </w:p>
    <w:p w14:paraId="3AC93A43" w14:textId="2D5A8520" w:rsidR="005F75D5" w:rsidRDefault="005F75D5" w:rsidP="005760D0">
      <w:pPr>
        <w:wordWrap w:val="0"/>
        <w:spacing w:line="-360" w:lineRule="auto"/>
        <w:ind w:right="648"/>
        <w:jc w:val="left"/>
      </w:pPr>
    </w:p>
    <w:p w14:paraId="04B1E5E9" w14:textId="37CDC17C" w:rsidR="005F75D5" w:rsidRDefault="005F75D5" w:rsidP="005760D0">
      <w:pPr>
        <w:wordWrap w:val="0"/>
        <w:spacing w:line="-360" w:lineRule="auto"/>
        <w:ind w:right="648"/>
        <w:jc w:val="left"/>
      </w:pPr>
    </w:p>
    <w:p w14:paraId="6B848178" w14:textId="77777777" w:rsidR="005F75D5" w:rsidRDefault="005F75D5" w:rsidP="005760D0">
      <w:pPr>
        <w:wordWrap w:val="0"/>
        <w:spacing w:line="-360" w:lineRule="auto"/>
        <w:ind w:right="648"/>
        <w:jc w:val="left"/>
      </w:pPr>
    </w:p>
    <w:tbl>
      <w:tblPr>
        <w:tblW w:w="8505" w:type="dxa"/>
        <w:tblLayout w:type="fixed"/>
        <w:tblCellMar>
          <w:left w:w="0" w:type="dxa"/>
          <w:right w:w="0" w:type="dxa"/>
        </w:tblCellMar>
        <w:tblLook w:val="0000" w:firstRow="0" w:lastRow="0" w:firstColumn="0" w:lastColumn="0" w:noHBand="0" w:noVBand="0"/>
      </w:tblPr>
      <w:tblGrid>
        <w:gridCol w:w="365"/>
        <w:gridCol w:w="8140"/>
      </w:tblGrid>
      <w:tr w:rsidR="005760D0" w14:paraId="14940016" w14:textId="77777777" w:rsidTr="005760D0">
        <w:trPr>
          <w:trHeight w:val="480"/>
        </w:trPr>
        <w:tc>
          <w:tcPr>
            <w:tcW w:w="365" w:type="dxa"/>
            <w:vAlign w:val="center"/>
          </w:tcPr>
          <w:p w14:paraId="5C648F91" w14:textId="77777777" w:rsidR="005760D0" w:rsidRDefault="005760D0" w:rsidP="0003200D">
            <w:pPr>
              <w:spacing w:line="240" w:lineRule="auto"/>
              <w:jc w:val="left"/>
            </w:pPr>
          </w:p>
        </w:tc>
        <w:tc>
          <w:tcPr>
            <w:tcW w:w="8140" w:type="dxa"/>
            <w:tcBorders>
              <w:top w:val="single" w:sz="4" w:space="0" w:color="auto"/>
              <w:left w:val="single" w:sz="6" w:space="0" w:color="auto"/>
              <w:bottom w:val="single" w:sz="6" w:space="0" w:color="auto"/>
              <w:right w:val="single" w:sz="4" w:space="0" w:color="auto"/>
            </w:tcBorders>
            <w:vAlign w:val="center"/>
          </w:tcPr>
          <w:p w14:paraId="18E4977B" w14:textId="2240CF25" w:rsidR="005760D0" w:rsidRDefault="005760D0" w:rsidP="001C007B">
            <w:pPr>
              <w:spacing w:line="240" w:lineRule="auto"/>
              <w:jc w:val="left"/>
            </w:pPr>
            <w:r>
              <w:t xml:space="preserve"> </w:t>
            </w:r>
            <w:r w:rsidR="001C007B">
              <w:rPr>
                <w:rFonts w:hint="eastAsia"/>
              </w:rPr>
              <w:t>２．　井戸の</w:t>
            </w:r>
            <w:r>
              <w:rPr>
                <w:rFonts w:hint="eastAsia"/>
              </w:rPr>
              <w:t>休止と廃止の扱いについて</w:t>
            </w:r>
          </w:p>
        </w:tc>
      </w:tr>
    </w:tbl>
    <w:p w14:paraId="6B4B1D1E" w14:textId="70410E26" w:rsidR="001724D7" w:rsidRDefault="001C007B" w:rsidP="001724D7">
      <w:pPr>
        <w:wordWrap w:val="0"/>
        <w:spacing w:line="-360" w:lineRule="auto"/>
        <w:ind w:left="216" w:right="648"/>
        <w:jc w:val="left"/>
      </w:pPr>
      <w:r>
        <w:rPr>
          <w:rFonts w:hint="eastAsia"/>
        </w:rPr>
        <w:t xml:space="preserve">　事業所等における井戸の使用を</w:t>
      </w:r>
      <w:r w:rsidR="001724D7">
        <w:rPr>
          <w:rFonts w:hint="eastAsia"/>
        </w:rPr>
        <w:t>休止あるいは廃止されている場合に</w:t>
      </w:r>
      <w:r w:rsidR="00A92437">
        <w:rPr>
          <w:rFonts w:hint="eastAsia"/>
        </w:rPr>
        <w:t>は</w:t>
      </w:r>
      <w:r w:rsidR="001724D7">
        <w:rPr>
          <w:rFonts w:hint="eastAsia"/>
        </w:rPr>
        <w:t>、その旨を地下水採取量報告書に記入の上、下記あてに報告</w:t>
      </w:r>
      <w:r w:rsidR="00A92437">
        <w:rPr>
          <w:rFonts w:hint="eastAsia"/>
        </w:rPr>
        <w:t>して</w:t>
      </w:r>
      <w:r w:rsidR="000B3C88">
        <w:rPr>
          <w:rFonts w:hint="eastAsia"/>
        </w:rPr>
        <w:t>ください</w:t>
      </w:r>
      <w:r w:rsidR="00A92437">
        <w:rPr>
          <w:rFonts w:hint="eastAsia"/>
        </w:rPr>
        <w:t>。</w:t>
      </w:r>
    </w:p>
    <w:p w14:paraId="3BA8F824" w14:textId="2A92D883" w:rsidR="001724D7" w:rsidRDefault="00A92437" w:rsidP="001724D7">
      <w:pPr>
        <w:wordWrap w:val="0"/>
        <w:spacing w:line="-360" w:lineRule="auto"/>
        <w:ind w:left="216" w:right="648"/>
        <w:jc w:val="left"/>
      </w:pPr>
      <w:r>
        <w:rPr>
          <w:rFonts w:hint="eastAsia"/>
        </w:rPr>
        <w:t xml:space="preserve">　</w:t>
      </w:r>
      <w:r w:rsidR="001C007B">
        <w:rPr>
          <w:rFonts w:hint="eastAsia"/>
        </w:rPr>
        <w:t>「</w:t>
      </w:r>
      <w:r w:rsidR="001724D7">
        <w:rPr>
          <w:rFonts w:hint="eastAsia"/>
        </w:rPr>
        <w:t>休止</w:t>
      </w:r>
      <w:r w:rsidR="001C007B">
        <w:rPr>
          <w:rFonts w:hint="eastAsia"/>
        </w:rPr>
        <w:t>」</w:t>
      </w:r>
      <w:r>
        <w:rPr>
          <w:rFonts w:hint="eastAsia"/>
        </w:rPr>
        <w:t>との報告された場合</w:t>
      </w:r>
      <w:r w:rsidR="001724D7">
        <w:rPr>
          <w:rFonts w:hint="eastAsia"/>
        </w:rPr>
        <w:t>、揚水設備を廃止しない限り、毎年、地下水採取量報告</w:t>
      </w:r>
      <w:r>
        <w:rPr>
          <w:rFonts w:hint="eastAsia"/>
        </w:rPr>
        <w:t>書</w:t>
      </w:r>
      <w:r w:rsidR="001724D7">
        <w:rPr>
          <w:rFonts w:hint="eastAsia"/>
        </w:rPr>
        <w:t>を</w:t>
      </w:r>
      <w:r>
        <w:rPr>
          <w:rFonts w:hint="eastAsia"/>
        </w:rPr>
        <w:t>提出して</w:t>
      </w:r>
      <w:r w:rsidR="000B3C88">
        <w:rPr>
          <w:rFonts w:hint="eastAsia"/>
        </w:rPr>
        <w:t>ください</w:t>
      </w:r>
      <w:r>
        <w:rPr>
          <w:rFonts w:hint="eastAsia"/>
        </w:rPr>
        <w:t>。</w:t>
      </w:r>
    </w:p>
    <w:p w14:paraId="5C445AD0" w14:textId="2BF58C1D" w:rsidR="001724D7" w:rsidRDefault="001C007B" w:rsidP="001724D7">
      <w:pPr>
        <w:wordWrap w:val="0"/>
        <w:spacing w:line="-360" w:lineRule="auto"/>
        <w:ind w:left="216" w:right="648"/>
        <w:jc w:val="left"/>
      </w:pPr>
      <w:r>
        <w:rPr>
          <w:rFonts w:hint="eastAsia"/>
        </w:rPr>
        <w:t xml:space="preserve">　「</w:t>
      </w:r>
      <w:r w:rsidR="00A92437">
        <w:rPr>
          <w:rFonts w:hint="eastAsia"/>
        </w:rPr>
        <w:t>廃止</w:t>
      </w:r>
      <w:r>
        <w:rPr>
          <w:rFonts w:hint="eastAsia"/>
        </w:rPr>
        <w:t>」</w:t>
      </w:r>
      <w:r w:rsidR="00A92437">
        <w:rPr>
          <w:rFonts w:hint="eastAsia"/>
        </w:rPr>
        <w:t>と報告</w:t>
      </w:r>
      <w:r w:rsidR="001724D7">
        <w:rPr>
          <w:rFonts w:hint="eastAsia"/>
        </w:rPr>
        <w:t>された</w:t>
      </w:r>
      <w:r w:rsidR="00A92437">
        <w:rPr>
          <w:rFonts w:hint="eastAsia"/>
        </w:rPr>
        <w:t>場合、原則として次年から地下水採取量報告の提出は必要ありません</w:t>
      </w:r>
      <w:r w:rsidR="001724D7">
        <w:rPr>
          <w:rFonts w:hint="eastAsia"/>
        </w:rPr>
        <w:t>（複数の井戸を所有されている場合を除く）</w:t>
      </w:r>
      <w:r w:rsidR="00A92437">
        <w:rPr>
          <w:rFonts w:hint="eastAsia"/>
        </w:rPr>
        <w:t>。</w:t>
      </w:r>
    </w:p>
    <w:p w14:paraId="455CC051" w14:textId="77777777" w:rsidR="001724D7" w:rsidRDefault="001724D7" w:rsidP="001724D7">
      <w:pPr>
        <w:wordWrap w:val="0"/>
        <w:spacing w:line="-360" w:lineRule="auto"/>
        <w:ind w:left="216" w:right="2160"/>
        <w:jc w:val="left"/>
      </w:pPr>
    </w:p>
    <w:p w14:paraId="124ACCB4" w14:textId="77777777" w:rsidR="001724D7" w:rsidRDefault="001724D7" w:rsidP="001724D7">
      <w:pPr>
        <w:wordWrap w:val="0"/>
        <w:spacing w:line="-360" w:lineRule="auto"/>
        <w:ind w:left="216" w:right="2160"/>
        <w:jc w:val="left"/>
      </w:pPr>
      <w:r>
        <w:rPr>
          <w:rFonts w:hint="eastAsia"/>
        </w:rPr>
        <w:t xml:space="preserve">　〔井戸廃止の要件〕　</w:t>
      </w:r>
    </w:p>
    <w:p w14:paraId="5A9BD0BC" w14:textId="282694C0" w:rsidR="001724D7" w:rsidRDefault="0033780F" w:rsidP="001724D7">
      <w:pPr>
        <w:wordWrap w:val="0"/>
        <w:spacing w:line="-360" w:lineRule="auto"/>
        <w:ind w:left="216" w:right="2160"/>
        <w:jc w:val="left"/>
      </w:pPr>
      <w:r>
        <w:rPr>
          <w:rFonts w:hint="eastAsia"/>
        </w:rPr>
        <w:t xml:space="preserve">　次の①から③の要件のいずれか一つを満たせば「</w:t>
      </w:r>
      <w:r w:rsidR="001724D7">
        <w:rPr>
          <w:rFonts w:hint="eastAsia"/>
        </w:rPr>
        <w:t>廃止</w:t>
      </w:r>
      <w:r>
        <w:rPr>
          <w:rFonts w:hint="eastAsia"/>
        </w:rPr>
        <w:t>」</w:t>
      </w:r>
      <w:r w:rsidR="001724D7">
        <w:rPr>
          <w:rFonts w:hint="eastAsia"/>
        </w:rPr>
        <w:t>とみなされます。</w:t>
      </w:r>
    </w:p>
    <w:p w14:paraId="26A390BE" w14:textId="77777777" w:rsidR="001724D7" w:rsidRDefault="001724D7" w:rsidP="001724D7">
      <w:pPr>
        <w:wordWrap w:val="0"/>
        <w:spacing w:line="-360" w:lineRule="auto"/>
        <w:ind w:left="216"/>
        <w:jc w:val="left"/>
      </w:pPr>
      <w:r>
        <w:rPr>
          <w:rFonts w:hint="eastAsia"/>
        </w:rPr>
        <w:t xml:space="preserve">　　①　井戸を埋め戻した場合</w:t>
      </w:r>
    </w:p>
    <w:p w14:paraId="6BF497B2" w14:textId="77777777" w:rsidR="001724D7" w:rsidRDefault="001724D7" w:rsidP="001724D7">
      <w:pPr>
        <w:wordWrap w:val="0"/>
        <w:spacing w:line="-360" w:lineRule="auto"/>
        <w:ind w:left="216" w:right="2160"/>
        <w:jc w:val="left"/>
      </w:pPr>
      <w:r>
        <w:rPr>
          <w:rFonts w:hint="eastAsia"/>
        </w:rPr>
        <w:t xml:space="preserve">　　②　井戸に係る揚水機用の電線を切断撤廃した場合</w:t>
      </w:r>
    </w:p>
    <w:p w14:paraId="216C7D3B" w14:textId="77777777" w:rsidR="001724D7" w:rsidRDefault="001724D7" w:rsidP="001724D7">
      <w:pPr>
        <w:wordWrap w:val="0"/>
        <w:spacing w:line="-360" w:lineRule="auto"/>
        <w:ind w:left="216" w:right="2160"/>
        <w:jc w:val="left"/>
      </w:pPr>
      <w:r>
        <w:rPr>
          <w:rFonts w:hint="eastAsia"/>
        </w:rPr>
        <w:t xml:space="preserve">　　③　井戸に係る配水管を１ｍ以上の間隔にわたり切断撤去した場合</w:t>
      </w:r>
    </w:p>
    <w:p w14:paraId="5A0CF3C2" w14:textId="5E4C2BF2" w:rsidR="001724D7" w:rsidRDefault="001724D7" w:rsidP="001724D7">
      <w:pPr>
        <w:wordWrap w:val="0"/>
        <w:spacing w:line="-360" w:lineRule="auto"/>
        <w:ind w:left="851" w:right="648" w:hanging="635"/>
        <w:jc w:val="left"/>
      </w:pPr>
      <w:r>
        <w:rPr>
          <w:rFonts w:hint="eastAsia"/>
        </w:rPr>
        <w:t xml:space="preserve">　注）工業用水法に基づく許可井戸の場合には、別途手続きが必要となります。詳しくは、お問</w:t>
      </w:r>
      <w:r w:rsidR="008B4E29">
        <w:rPr>
          <w:rFonts w:hint="eastAsia"/>
        </w:rPr>
        <w:t>い</w:t>
      </w:r>
      <w:r>
        <w:rPr>
          <w:rFonts w:hint="eastAsia"/>
        </w:rPr>
        <w:t>合</w:t>
      </w:r>
      <w:r w:rsidR="008B4E29">
        <w:rPr>
          <w:rFonts w:hint="eastAsia"/>
        </w:rPr>
        <w:t>わ</w:t>
      </w:r>
      <w:r>
        <w:rPr>
          <w:rFonts w:hint="eastAsia"/>
        </w:rPr>
        <w:t>せ</w:t>
      </w:r>
      <w:r w:rsidR="000B3C88">
        <w:rPr>
          <w:rFonts w:hint="eastAsia"/>
        </w:rPr>
        <w:t>ください</w:t>
      </w:r>
      <w:r>
        <w:rPr>
          <w:rFonts w:hint="eastAsia"/>
        </w:rPr>
        <w:t>。</w:t>
      </w:r>
    </w:p>
    <w:tbl>
      <w:tblPr>
        <w:tblW w:w="10773" w:type="dxa"/>
        <w:tblLayout w:type="fixed"/>
        <w:tblCellMar>
          <w:left w:w="0" w:type="dxa"/>
          <w:right w:w="0" w:type="dxa"/>
        </w:tblCellMar>
        <w:tblLook w:val="0000" w:firstRow="0" w:lastRow="0" w:firstColumn="0" w:lastColumn="0" w:noHBand="0" w:noVBand="0"/>
      </w:tblPr>
      <w:tblGrid>
        <w:gridCol w:w="324"/>
        <w:gridCol w:w="8208"/>
        <w:gridCol w:w="2241"/>
      </w:tblGrid>
      <w:tr w:rsidR="001724D7" w14:paraId="1F0A59E7" w14:textId="77777777" w:rsidTr="00D9439C">
        <w:tc>
          <w:tcPr>
            <w:tcW w:w="324" w:type="dxa"/>
          </w:tcPr>
          <w:p w14:paraId="455D4009" w14:textId="77777777" w:rsidR="001724D7" w:rsidRDefault="001724D7" w:rsidP="00EA7AC7">
            <w:pPr>
              <w:spacing w:line="-360" w:lineRule="auto"/>
              <w:jc w:val="left"/>
            </w:pPr>
          </w:p>
        </w:tc>
        <w:tc>
          <w:tcPr>
            <w:tcW w:w="8208" w:type="dxa"/>
            <w:tcBorders>
              <w:bottom w:val="single" w:sz="6" w:space="0" w:color="auto"/>
            </w:tcBorders>
          </w:tcPr>
          <w:p w14:paraId="256E66BF" w14:textId="77777777" w:rsidR="001724D7" w:rsidRDefault="001724D7" w:rsidP="00EA7AC7">
            <w:pPr>
              <w:spacing w:line="-360" w:lineRule="auto"/>
              <w:jc w:val="left"/>
            </w:pPr>
          </w:p>
        </w:tc>
        <w:tc>
          <w:tcPr>
            <w:tcW w:w="2241" w:type="dxa"/>
          </w:tcPr>
          <w:p w14:paraId="1768802F" w14:textId="77777777" w:rsidR="001724D7" w:rsidRDefault="001724D7" w:rsidP="00EA7AC7">
            <w:pPr>
              <w:spacing w:line="-360" w:lineRule="auto"/>
              <w:jc w:val="left"/>
            </w:pPr>
          </w:p>
        </w:tc>
      </w:tr>
      <w:tr w:rsidR="001724D7" w14:paraId="5A54EC4F" w14:textId="77777777" w:rsidTr="00D9439C">
        <w:trPr>
          <w:trHeight w:val="480"/>
        </w:trPr>
        <w:tc>
          <w:tcPr>
            <w:tcW w:w="324" w:type="dxa"/>
            <w:vAlign w:val="center"/>
          </w:tcPr>
          <w:p w14:paraId="6B27A9B0" w14:textId="77777777" w:rsidR="001724D7" w:rsidRDefault="001724D7" w:rsidP="00EA7AC7">
            <w:pPr>
              <w:spacing w:line="240" w:lineRule="auto"/>
              <w:jc w:val="left"/>
            </w:pPr>
          </w:p>
        </w:tc>
        <w:tc>
          <w:tcPr>
            <w:tcW w:w="8208" w:type="dxa"/>
            <w:tcBorders>
              <w:left w:val="single" w:sz="6" w:space="0" w:color="auto"/>
              <w:bottom w:val="single" w:sz="6" w:space="0" w:color="auto"/>
            </w:tcBorders>
            <w:vAlign w:val="center"/>
          </w:tcPr>
          <w:p w14:paraId="6BA5BCAC" w14:textId="03A2E32D" w:rsidR="001724D7" w:rsidRDefault="001724D7" w:rsidP="00EA7AC7">
            <w:pPr>
              <w:spacing w:line="240" w:lineRule="auto"/>
              <w:jc w:val="left"/>
            </w:pPr>
            <w:r>
              <w:t xml:space="preserve"> </w:t>
            </w:r>
            <w:r w:rsidR="001C007B">
              <w:rPr>
                <w:rFonts w:hint="eastAsia"/>
              </w:rPr>
              <w:t>３．　複数の井戸</w:t>
            </w:r>
            <w:r>
              <w:rPr>
                <w:rFonts w:hint="eastAsia"/>
              </w:rPr>
              <w:t>を所有されている場合についてのお願い</w:t>
            </w:r>
          </w:p>
        </w:tc>
        <w:tc>
          <w:tcPr>
            <w:tcW w:w="2241" w:type="dxa"/>
            <w:tcBorders>
              <w:left w:val="single" w:sz="6" w:space="0" w:color="auto"/>
            </w:tcBorders>
            <w:vAlign w:val="center"/>
          </w:tcPr>
          <w:p w14:paraId="5043F683" w14:textId="77777777" w:rsidR="001724D7" w:rsidRDefault="001724D7" w:rsidP="00EA7AC7">
            <w:pPr>
              <w:spacing w:line="240" w:lineRule="auto"/>
              <w:jc w:val="left"/>
            </w:pPr>
          </w:p>
        </w:tc>
      </w:tr>
    </w:tbl>
    <w:p w14:paraId="3E29147D" w14:textId="25C15167" w:rsidR="001724D7" w:rsidRDefault="001724D7" w:rsidP="00BC3A2F">
      <w:pPr>
        <w:wordWrap w:val="0"/>
        <w:spacing w:line="-360" w:lineRule="auto"/>
        <w:ind w:left="216" w:right="648"/>
        <w:jc w:val="left"/>
      </w:pPr>
      <w:r>
        <w:rPr>
          <w:rFonts w:hint="eastAsia"/>
        </w:rPr>
        <w:t xml:space="preserve">　事業所等において、同一敷地内に複数の井戸を所有</w:t>
      </w:r>
      <w:r w:rsidR="00EB1DAE" w:rsidRPr="008B4E29">
        <w:rPr>
          <w:rFonts w:hint="eastAsia"/>
        </w:rPr>
        <w:t>されている</w:t>
      </w:r>
      <w:r>
        <w:rPr>
          <w:rFonts w:hint="eastAsia"/>
        </w:rPr>
        <w:t>場合には、それぞれの井戸の位置がわかる概略図（採取量報告書と対応していること）</w:t>
      </w:r>
      <w:r w:rsidR="00A92437">
        <w:rPr>
          <w:rFonts w:hint="eastAsia"/>
        </w:rPr>
        <w:t>を添付して</w:t>
      </w:r>
      <w:r w:rsidR="000B3C88">
        <w:rPr>
          <w:rFonts w:hint="eastAsia"/>
        </w:rPr>
        <w:t>ください</w:t>
      </w:r>
      <w:r>
        <w:rPr>
          <w:rFonts w:hint="eastAsia"/>
        </w:rPr>
        <w:t>。なお、概略図はＡ４版でお願いします。</w:t>
      </w:r>
    </w:p>
    <w:p w14:paraId="4903E444" w14:textId="77777777" w:rsidR="001724D7" w:rsidRDefault="001724D7" w:rsidP="001724D7">
      <w:pPr>
        <w:wordWrap w:val="0"/>
        <w:spacing w:line="-360" w:lineRule="auto"/>
        <w:ind w:left="216" w:right="2160"/>
        <w:jc w:val="left"/>
      </w:pPr>
    </w:p>
    <w:p w14:paraId="3558D660" w14:textId="77777777" w:rsidR="001724D7" w:rsidRDefault="00B64D66" w:rsidP="001724D7">
      <w:pPr>
        <w:wordWrap w:val="0"/>
        <w:spacing w:line="-360" w:lineRule="auto"/>
        <w:ind w:left="216" w:right="2160"/>
        <w:jc w:val="left"/>
      </w:pPr>
      <w:r>
        <w:rPr>
          <w:rFonts w:hint="eastAsia"/>
        </w:rPr>
        <w:t>【</w:t>
      </w:r>
      <w:r w:rsidR="001724D7">
        <w:rPr>
          <w:rFonts w:hint="eastAsia"/>
        </w:rPr>
        <w:t>問い合わせ先】</w:t>
      </w:r>
    </w:p>
    <w:p w14:paraId="2C24FA44" w14:textId="77777777" w:rsidR="001724D7" w:rsidRDefault="001724D7" w:rsidP="001724D7">
      <w:pPr>
        <w:wordWrap w:val="0"/>
        <w:spacing w:line="-360" w:lineRule="auto"/>
        <w:ind w:left="216" w:right="2160"/>
        <w:jc w:val="left"/>
      </w:pPr>
    </w:p>
    <w:tbl>
      <w:tblPr>
        <w:tblW w:w="0" w:type="auto"/>
        <w:tblInd w:w="137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CellMar>
          <w:left w:w="99" w:type="dxa"/>
          <w:right w:w="99" w:type="dxa"/>
        </w:tblCellMar>
        <w:tblLook w:val="0000" w:firstRow="0" w:lastRow="0" w:firstColumn="0" w:lastColumn="0" w:noHBand="0" w:noVBand="0"/>
      </w:tblPr>
      <w:tblGrid>
        <w:gridCol w:w="6804"/>
      </w:tblGrid>
      <w:tr w:rsidR="001724D7" w14:paraId="10B2E2FD" w14:textId="77777777" w:rsidTr="00F94577">
        <w:trPr>
          <w:trHeight w:val="1765"/>
        </w:trPr>
        <w:tc>
          <w:tcPr>
            <w:tcW w:w="6804" w:type="dxa"/>
          </w:tcPr>
          <w:p w14:paraId="21A1D0EE" w14:textId="77777777" w:rsidR="00F94577" w:rsidRDefault="00F94577" w:rsidP="00F94577">
            <w:pPr>
              <w:wordWrap w:val="0"/>
              <w:spacing w:line="-360" w:lineRule="auto"/>
              <w:ind w:right="90"/>
              <w:jc w:val="left"/>
              <w:rPr>
                <w:rFonts w:ascii="ＭＳ 明朝"/>
              </w:rPr>
            </w:pPr>
            <w:r>
              <w:rPr>
                <w:rFonts w:ascii="ＭＳ 明朝" w:hint="eastAsia"/>
              </w:rPr>
              <w:t xml:space="preserve">　大阪市住之江区南港北一丁目１４－１６　大阪府咲洲庁舎２１階</w:t>
            </w:r>
          </w:p>
          <w:p w14:paraId="57D90636" w14:textId="77777777" w:rsidR="00F94577" w:rsidRDefault="00F94577" w:rsidP="00F94577">
            <w:pPr>
              <w:wordWrap w:val="0"/>
              <w:spacing w:line="-360" w:lineRule="auto"/>
              <w:ind w:right="90"/>
              <w:jc w:val="left"/>
              <w:rPr>
                <w:rFonts w:ascii="ＭＳ 明朝"/>
              </w:rPr>
            </w:pPr>
            <w:r>
              <w:rPr>
                <w:rFonts w:ascii="ＭＳ 明朝" w:hint="eastAsia"/>
              </w:rPr>
              <w:t xml:space="preserve">　　　大阪府環境農林水産部環境管理室</w:t>
            </w:r>
            <w:r w:rsidR="00994C8A">
              <w:rPr>
                <w:rFonts w:ascii="ＭＳ 明朝" w:hint="eastAsia"/>
              </w:rPr>
              <w:t>事業所指導</w:t>
            </w:r>
            <w:r>
              <w:rPr>
                <w:rFonts w:ascii="ＭＳ 明朝" w:hint="eastAsia"/>
              </w:rPr>
              <w:t>課</w:t>
            </w:r>
          </w:p>
          <w:p w14:paraId="3BD037F5" w14:textId="77777777" w:rsidR="001724D7" w:rsidRDefault="00F94577" w:rsidP="00F94577">
            <w:pPr>
              <w:wordWrap w:val="0"/>
              <w:spacing w:line="-360" w:lineRule="auto"/>
              <w:ind w:left="164" w:right="2160"/>
              <w:jc w:val="left"/>
              <w:rPr>
                <w:rFonts w:ascii="ＭＳ 明朝"/>
              </w:rPr>
            </w:pPr>
            <w:r>
              <w:rPr>
                <w:rFonts w:ascii="ＭＳ 明朝" w:hint="eastAsia"/>
              </w:rPr>
              <w:t xml:space="preserve">　　　　化学物質対策グループ地盤環境担当</w:t>
            </w:r>
          </w:p>
          <w:p w14:paraId="3DFF92E3" w14:textId="77777777" w:rsidR="00F94577" w:rsidRPr="00F94577" w:rsidRDefault="00F94577" w:rsidP="00F94577">
            <w:pPr>
              <w:wordWrap w:val="0"/>
              <w:spacing w:line="-360" w:lineRule="auto"/>
              <w:ind w:left="164" w:right="2160"/>
              <w:jc w:val="left"/>
            </w:pPr>
            <w:r>
              <w:rPr>
                <w:rFonts w:ascii="ＭＳ 明朝" w:hint="eastAsia"/>
              </w:rPr>
              <w:t xml:space="preserve">　　　　　　</w:t>
            </w:r>
            <w:r>
              <w:rPr>
                <w:rFonts w:ascii="ＭＳ 明朝"/>
              </w:rPr>
              <w:t>TEL</w:t>
            </w:r>
            <w:r>
              <w:rPr>
                <w:rFonts w:ascii="ＭＳ 明朝" w:hint="eastAsia"/>
              </w:rPr>
              <w:t>：０６－６２１０－９５７９</w:t>
            </w:r>
          </w:p>
        </w:tc>
      </w:tr>
    </w:tbl>
    <w:p w14:paraId="39BAB331" w14:textId="77777777" w:rsidR="001724D7" w:rsidRDefault="001724D7" w:rsidP="001724D7">
      <w:pPr>
        <w:jc w:val="left"/>
      </w:pPr>
    </w:p>
    <w:p w14:paraId="4A7929E1" w14:textId="77777777" w:rsidR="001724D7" w:rsidRDefault="001724D7">
      <w:pPr>
        <w:wordWrap w:val="0"/>
        <w:spacing w:line="-480" w:lineRule="auto"/>
        <w:ind w:right="648"/>
        <w:jc w:val="left"/>
      </w:pPr>
    </w:p>
    <w:p w14:paraId="254876BB" w14:textId="77777777" w:rsidR="000E3CBE" w:rsidRDefault="000E3CBE">
      <w:pPr>
        <w:wordWrap w:val="0"/>
        <w:spacing w:line="-480" w:lineRule="auto"/>
        <w:ind w:right="648"/>
        <w:jc w:val="left"/>
      </w:pPr>
    </w:p>
    <w:sectPr w:rsidR="000E3CBE" w:rsidSect="00D9439C">
      <w:footerReference w:type="default" r:id="rId9"/>
      <w:pgSz w:w="11906" w:h="16838" w:code="9"/>
      <w:pgMar w:top="1418" w:right="1247" w:bottom="1361" w:left="1247" w:header="851" w:footer="992" w:gutter="0"/>
      <w:cols w:space="425"/>
      <w:docGrid w:type="linesAndChars" w:linePitch="286"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6742" w14:textId="77777777" w:rsidR="008E4433" w:rsidRDefault="008E4433" w:rsidP="00914D8B">
      <w:pPr>
        <w:spacing w:line="240" w:lineRule="auto"/>
      </w:pPr>
      <w:r>
        <w:separator/>
      </w:r>
    </w:p>
  </w:endnote>
  <w:endnote w:type="continuationSeparator" w:id="0">
    <w:p w14:paraId="0555F94F" w14:textId="77777777" w:rsidR="008E4433" w:rsidRDefault="008E4433" w:rsidP="00914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1BAB" w14:textId="07B53774" w:rsidR="00FE22B4" w:rsidRDefault="00FE22B4" w:rsidP="00FE22B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F567" w14:textId="77777777" w:rsidR="008E4433" w:rsidRDefault="008E4433" w:rsidP="00914D8B">
      <w:pPr>
        <w:spacing w:line="240" w:lineRule="auto"/>
      </w:pPr>
      <w:r>
        <w:separator/>
      </w:r>
    </w:p>
  </w:footnote>
  <w:footnote w:type="continuationSeparator" w:id="0">
    <w:p w14:paraId="405CA3F3" w14:textId="77777777" w:rsidR="008E4433" w:rsidRDefault="008E4433" w:rsidP="00914D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3in;height:3in" o:bullet="t">
        <v:imagedata r:id="rId1" o:title=""/>
      </v:shape>
    </w:pict>
  </w:numPicBullet>
  <w:numPicBullet w:numPicBulletId="1">
    <w:pict>
      <v:shape id="_x0000_i1217" type="#_x0000_t75" style="width:3in;height:3in" o:bullet="t">
        <v:imagedata r:id="rId2" o:title=""/>
      </v:shape>
    </w:pict>
  </w:numPicBullet>
  <w:abstractNum w:abstractNumId="0" w15:restartNumberingAfterBreak="0">
    <w:nsid w:val="089275F9"/>
    <w:multiLevelType w:val="hybridMultilevel"/>
    <w:tmpl w:val="EC400320"/>
    <w:lvl w:ilvl="0" w:tplc="8A2633A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A82E01"/>
    <w:multiLevelType w:val="hybridMultilevel"/>
    <w:tmpl w:val="3E4A1D48"/>
    <w:lvl w:ilvl="0" w:tplc="CF6E610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0E3079B1"/>
    <w:multiLevelType w:val="multilevel"/>
    <w:tmpl w:val="944E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54017"/>
    <w:multiLevelType w:val="multilevel"/>
    <w:tmpl w:val="EF82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01514"/>
    <w:multiLevelType w:val="multilevel"/>
    <w:tmpl w:val="CAA0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00718"/>
    <w:multiLevelType w:val="multilevel"/>
    <w:tmpl w:val="BC76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B5489"/>
    <w:multiLevelType w:val="multilevel"/>
    <w:tmpl w:val="8908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F31644"/>
    <w:multiLevelType w:val="multilevel"/>
    <w:tmpl w:val="E358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9A21C3"/>
    <w:multiLevelType w:val="hybridMultilevel"/>
    <w:tmpl w:val="5AFA9BF2"/>
    <w:lvl w:ilvl="0" w:tplc="ADFACB7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9" w15:restartNumberingAfterBreak="0">
    <w:nsid w:val="552655C7"/>
    <w:multiLevelType w:val="hybridMultilevel"/>
    <w:tmpl w:val="5AFA9BF2"/>
    <w:lvl w:ilvl="0" w:tplc="ADFACB7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0" w15:restartNumberingAfterBreak="0">
    <w:nsid w:val="572F65CF"/>
    <w:multiLevelType w:val="hybridMultilevel"/>
    <w:tmpl w:val="0C6E2B0E"/>
    <w:lvl w:ilvl="0" w:tplc="DD78FC5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9194BBD"/>
    <w:multiLevelType w:val="hybridMultilevel"/>
    <w:tmpl w:val="DDD24AAC"/>
    <w:lvl w:ilvl="0" w:tplc="F3D85B6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CD05F91"/>
    <w:multiLevelType w:val="multilevel"/>
    <w:tmpl w:val="1DB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91AF0"/>
    <w:multiLevelType w:val="multilevel"/>
    <w:tmpl w:val="27FA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40C09"/>
    <w:multiLevelType w:val="hybridMultilevel"/>
    <w:tmpl w:val="24C87CA2"/>
    <w:lvl w:ilvl="0" w:tplc="2F2E6744">
      <w:start w:val="1"/>
      <w:numFmt w:val="decimalEnclosedCircle"/>
      <w:lvlText w:val="%1"/>
      <w:lvlJc w:val="left"/>
      <w:pPr>
        <w:ind w:left="1140" w:hanging="360"/>
      </w:pPr>
      <w:rPr>
        <w:rFonts w:ascii="ＭＳ 明朝" w:hint="default"/>
        <w:color w:val="auto"/>
        <w:sz w:val="21"/>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7CB618E6"/>
    <w:multiLevelType w:val="hybridMultilevel"/>
    <w:tmpl w:val="43D00DEE"/>
    <w:lvl w:ilvl="0" w:tplc="5C18964A">
      <w:start w:val="2"/>
      <w:numFmt w:val="decimalFullWidth"/>
      <w:lvlText w:val="注%1）"/>
      <w:lvlJc w:val="left"/>
      <w:pPr>
        <w:tabs>
          <w:tab w:val="num" w:pos="1350"/>
        </w:tabs>
        <w:ind w:left="1350" w:hanging="72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15"/>
  </w:num>
  <w:num w:numId="2">
    <w:abstractNumId w:val="2"/>
  </w:num>
  <w:num w:numId="3">
    <w:abstractNumId w:val="12"/>
  </w:num>
  <w:num w:numId="4">
    <w:abstractNumId w:val="7"/>
  </w:num>
  <w:num w:numId="5">
    <w:abstractNumId w:val="3"/>
  </w:num>
  <w:num w:numId="6">
    <w:abstractNumId w:val="6"/>
  </w:num>
  <w:num w:numId="7">
    <w:abstractNumId w:val="4"/>
  </w:num>
  <w:num w:numId="8">
    <w:abstractNumId w:val="13"/>
  </w:num>
  <w:num w:numId="9">
    <w:abstractNumId w:val="5"/>
  </w:num>
  <w:num w:numId="10">
    <w:abstractNumId w:val="11"/>
  </w:num>
  <w:num w:numId="11">
    <w:abstractNumId w:val="10"/>
  </w:num>
  <w:num w:numId="12">
    <w:abstractNumId w:val="0"/>
  </w:num>
  <w:num w:numId="13">
    <w:abstractNumId w:val="14"/>
  </w:num>
  <w:num w:numId="14">
    <w:abstractNumId w:val="8"/>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6"/>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1008B"/>
    <w:rsid w:val="000044EC"/>
    <w:rsid w:val="00046DD6"/>
    <w:rsid w:val="0006286B"/>
    <w:rsid w:val="00075708"/>
    <w:rsid w:val="00085447"/>
    <w:rsid w:val="000A6346"/>
    <w:rsid w:val="000B3C88"/>
    <w:rsid w:val="000D5740"/>
    <w:rsid w:val="000E3CBE"/>
    <w:rsid w:val="000E4689"/>
    <w:rsid w:val="000E67D4"/>
    <w:rsid w:val="000F28F6"/>
    <w:rsid w:val="00126B28"/>
    <w:rsid w:val="00134258"/>
    <w:rsid w:val="00134A6D"/>
    <w:rsid w:val="00140BDA"/>
    <w:rsid w:val="001724D7"/>
    <w:rsid w:val="00181B22"/>
    <w:rsid w:val="00182DD3"/>
    <w:rsid w:val="00184711"/>
    <w:rsid w:val="001917E3"/>
    <w:rsid w:val="001A76FA"/>
    <w:rsid w:val="001B5FEF"/>
    <w:rsid w:val="001B75B5"/>
    <w:rsid w:val="001C007B"/>
    <w:rsid w:val="001C7029"/>
    <w:rsid w:val="001E7F19"/>
    <w:rsid w:val="00261154"/>
    <w:rsid w:val="00275C77"/>
    <w:rsid w:val="002828C5"/>
    <w:rsid w:val="002A540E"/>
    <w:rsid w:val="002B0E00"/>
    <w:rsid w:val="002D105C"/>
    <w:rsid w:val="00306584"/>
    <w:rsid w:val="0031149E"/>
    <w:rsid w:val="00316702"/>
    <w:rsid w:val="00320940"/>
    <w:rsid w:val="00337463"/>
    <w:rsid w:val="0033780F"/>
    <w:rsid w:val="00353092"/>
    <w:rsid w:val="0035681B"/>
    <w:rsid w:val="00367022"/>
    <w:rsid w:val="00371328"/>
    <w:rsid w:val="00372F86"/>
    <w:rsid w:val="0038251B"/>
    <w:rsid w:val="0038513B"/>
    <w:rsid w:val="00392326"/>
    <w:rsid w:val="00395090"/>
    <w:rsid w:val="003B1D14"/>
    <w:rsid w:val="003E2B3F"/>
    <w:rsid w:val="0041008B"/>
    <w:rsid w:val="004145DB"/>
    <w:rsid w:val="00452B33"/>
    <w:rsid w:val="004530DF"/>
    <w:rsid w:val="00465BBE"/>
    <w:rsid w:val="004721CB"/>
    <w:rsid w:val="00487945"/>
    <w:rsid w:val="004B1433"/>
    <w:rsid w:val="004B2443"/>
    <w:rsid w:val="004C2413"/>
    <w:rsid w:val="004C330A"/>
    <w:rsid w:val="004D0C14"/>
    <w:rsid w:val="004E447A"/>
    <w:rsid w:val="004E6599"/>
    <w:rsid w:val="004F1AE0"/>
    <w:rsid w:val="00514BF1"/>
    <w:rsid w:val="005337A4"/>
    <w:rsid w:val="00553497"/>
    <w:rsid w:val="005760D0"/>
    <w:rsid w:val="00580730"/>
    <w:rsid w:val="00583632"/>
    <w:rsid w:val="005C5517"/>
    <w:rsid w:val="005D391A"/>
    <w:rsid w:val="005D5AD4"/>
    <w:rsid w:val="005F75D5"/>
    <w:rsid w:val="00602784"/>
    <w:rsid w:val="006165A5"/>
    <w:rsid w:val="00625852"/>
    <w:rsid w:val="006266F1"/>
    <w:rsid w:val="00672F63"/>
    <w:rsid w:val="006860B7"/>
    <w:rsid w:val="00697592"/>
    <w:rsid w:val="006A3A69"/>
    <w:rsid w:val="006B39A1"/>
    <w:rsid w:val="006D0AED"/>
    <w:rsid w:val="006D6274"/>
    <w:rsid w:val="006E2B90"/>
    <w:rsid w:val="0070649F"/>
    <w:rsid w:val="0074048F"/>
    <w:rsid w:val="00755286"/>
    <w:rsid w:val="007623A1"/>
    <w:rsid w:val="00786F15"/>
    <w:rsid w:val="007B5631"/>
    <w:rsid w:val="008011EA"/>
    <w:rsid w:val="008032AA"/>
    <w:rsid w:val="0082143E"/>
    <w:rsid w:val="00837516"/>
    <w:rsid w:val="00844E34"/>
    <w:rsid w:val="00847DB4"/>
    <w:rsid w:val="00847FAD"/>
    <w:rsid w:val="008715C5"/>
    <w:rsid w:val="00893AC7"/>
    <w:rsid w:val="008A0320"/>
    <w:rsid w:val="008B4E29"/>
    <w:rsid w:val="008D2B91"/>
    <w:rsid w:val="008E1573"/>
    <w:rsid w:val="008E4433"/>
    <w:rsid w:val="008E4B1B"/>
    <w:rsid w:val="00903834"/>
    <w:rsid w:val="00914D8B"/>
    <w:rsid w:val="0092796C"/>
    <w:rsid w:val="00933116"/>
    <w:rsid w:val="00935FA8"/>
    <w:rsid w:val="009707BE"/>
    <w:rsid w:val="0098342E"/>
    <w:rsid w:val="0099043C"/>
    <w:rsid w:val="00994C47"/>
    <w:rsid w:val="00994C8A"/>
    <w:rsid w:val="009E167F"/>
    <w:rsid w:val="00A42C66"/>
    <w:rsid w:val="00A63D16"/>
    <w:rsid w:val="00A92437"/>
    <w:rsid w:val="00AA2EA2"/>
    <w:rsid w:val="00AA7C9C"/>
    <w:rsid w:val="00AD691B"/>
    <w:rsid w:val="00AF02EF"/>
    <w:rsid w:val="00B26F2E"/>
    <w:rsid w:val="00B30596"/>
    <w:rsid w:val="00B44F06"/>
    <w:rsid w:val="00B4566F"/>
    <w:rsid w:val="00B47AE0"/>
    <w:rsid w:val="00B64D66"/>
    <w:rsid w:val="00B74A70"/>
    <w:rsid w:val="00B9041B"/>
    <w:rsid w:val="00BA72E4"/>
    <w:rsid w:val="00BB6485"/>
    <w:rsid w:val="00BC3A2F"/>
    <w:rsid w:val="00BD33A1"/>
    <w:rsid w:val="00BE0899"/>
    <w:rsid w:val="00BE7CD3"/>
    <w:rsid w:val="00C04FCD"/>
    <w:rsid w:val="00C842C3"/>
    <w:rsid w:val="00CA716F"/>
    <w:rsid w:val="00CB55AA"/>
    <w:rsid w:val="00CC2757"/>
    <w:rsid w:val="00D34B26"/>
    <w:rsid w:val="00D44ADD"/>
    <w:rsid w:val="00D8025E"/>
    <w:rsid w:val="00D844C5"/>
    <w:rsid w:val="00D9439C"/>
    <w:rsid w:val="00DA2E94"/>
    <w:rsid w:val="00DB0E65"/>
    <w:rsid w:val="00DC035D"/>
    <w:rsid w:val="00DD011E"/>
    <w:rsid w:val="00DE12BD"/>
    <w:rsid w:val="00E06426"/>
    <w:rsid w:val="00E16E9A"/>
    <w:rsid w:val="00E236F6"/>
    <w:rsid w:val="00E433A1"/>
    <w:rsid w:val="00E46850"/>
    <w:rsid w:val="00E8496B"/>
    <w:rsid w:val="00EA7AC7"/>
    <w:rsid w:val="00EB1DAE"/>
    <w:rsid w:val="00EB38EA"/>
    <w:rsid w:val="00EF0DD6"/>
    <w:rsid w:val="00EF35A2"/>
    <w:rsid w:val="00EF75A4"/>
    <w:rsid w:val="00F14B10"/>
    <w:rsid w:val="00F1661D"/>
    <w:rsid w:val="00F629DD"/>
    <w:rsid w:val="00F84B0A"/>
    <w:rsid w:val="00F94577"/>
    <w:rsid w:val="00F949DB"/>
    <w:rsid w:val="00FC6C07"/>
    <w:rsid w:val="00FD4315"/>
    <w:rsid w:val="00FD7764"/>
    <w:rsid w:val="00FE22B4"/>
    <w:rsid w:val="00FF16AF"/>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8EA84F"/>
  <w14:defaultImageDpi w14:val="0"/>
  <w15:docId w15:val="{AC5F9647-933D-4EFD-A8DA-76D71A23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5090"/>
    <w:rPr>
      <w:rFonts w:cs="Times New Roman"/>
      <w:color w:val="0000FF"/>
      <w:u w:val="single"/>
    </w:rPr>
  </w:style>
  <w:style w:type="character" w:styleId="a4">
    <w:name w:val="FollowedHyperlink"/>
    <w:basedOn w:val="a0"/>
    <w:uiPriority w:val="99"/>
    <w:rsid w:val="00395090"/>
    <w:rPr>
      <w:rFonts w:cs="Times New Roman"/>
      <w:color w:val="800080"/>
      <w:u w:val="single"/>
    </w:rPr>
  </w:style>
  <w:style w:type="paragraph" w:styleId="a5">
    <w:name w:val="Balloon Text"/>
    <w:basedOn w:val="a"/>
    <w:link w:val="a6"/>
    <w:uiPriority w:val="99"/>
    <w:semiHidden/>
    <w:rsid w:val="006D6274"/>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914D8B"/>
    <w:pPr>
      <w:tabs>
        <w:tab w:val="center" w:pos="4252"/>
        <w:tab w:val="right" w:pos="8504"/>
      </w:tabs>
      <w:snapToGrid w:val="0"/>
    </w:pPr>
  </w:style>
  <w:style w:type="character" w:customStyle="1" w:styleId="a8">
    <w:name w:val="ヘッダー (文字)"/>
    <w:basedOn w:val="a0"/>
    <w:link w:val="a7"/>
    <w:uiPriority w:val="99"/>
    <w:locked/>
    <w:rsid w:val="00914D8B"/>
    <w:rPr>
      <w:rFonts w:cs="ＭＳ 明朝"/>
      <w:kern w:val="0"/>
      <w:sz w:val="21"/>
      <w:szCs w:val="21"/>
    </w:rPr>
  </w:style>
  <w:style w:type="paragraph" w:styleId="a9">
    <w:name w:val="footer"/>
    <w:basedOn w:val="a"/>
    <w:link w:val="aa"/>
    <w:uiPriority w:val="99"/>
    <w:unhideWhenUsed/>
    <w:rsid w:val="00914D8B"/>
    <w:pPr>
      <w:tabs>
        <w:tab w:val="center" w:pos="4252"/>
        <w:tab w:val="right" w:pos="8504"/>
      </w:tabs>
      <w:snapToGrid w:val="0"/>
    </w:pPr>
  </w:style>
  <w:style w:type="character" w:customStyle="1" w:styleId="aa">
    <w:name w:val="フッター (文字)"/>
    <w:basedOn w:val="a0"/>
    <w:link w:val="a9"/>
    <w:uiPriority w:val="99"/>
    <w:locked/>
    <w:rsid w:val="00914D8B"/>
    <w:rPr>
      <w:rFonts w:cs="ＭＳ 明朝"/>
      <w:kern w:val="0"/>
      <w:sz w:val="21"/>
      <w:szCs w:val="21"/>
    </w:rPr>
  </w:style>
  <w:style w:type="character" w:customStyle="1" w:styleId="listtypea1">
    <w:name w:val="list_type_a1"/>
    <w:rsid w:val="0082143E"/>
    <w:rPr>
      <w:b/>
      <w:sz w:val="24"/>
    </w:rPr>
  </w:style>
  <w:style w:type="paragraph" w:styleId="z-">
    <w:name w:val="HTML Top of Form"/>
    <w:basedOn w:val="a"/>
    <w:next w:val="a"/>
    <w:link w:val="z-0"/>
    <w:hidden/>
    <w:uiPriority w:val="99"/>
    <w:semiHidden/>
    <w:unhideWhenUsed/>
    <w:rsid w:val="0082143E"/>
    <w:pPr>
      <w:widowControl/>
      <w:pBdr>
        <w:bottom w:val="single" w:sz="6" w:space="1" w:color="auto"/>
      </w:pBdr>
      <w:adjustRightInd/>
      <w:spacing w:line="240" w:lineRule="auto"/>
      <w:jc w:val="center"/>
      <w:textAlignment w:val="auto"/>
    </w:pPr>
    <w:rPr>
      <w:rFonts w:ascii="Arial" w:eastAsia="ＭＳ Ｐゴシック" w:hAnsi="Arial" w:cs="Arial"/>
      <w:vanish/>
      <w:sz w:val="16"/>
      <w:szCs w:val="16"/>
    </w:rPr>
  </w:style>
  <w:style w:type="character" w:customStyle="1" w:styleId="z-0">
    <w:name w:val="z-フォームの始まり (文字)"/>
    <w:basedOn w:val="a0"/>
    <w:link w:val="z-"/>
    <w:uiPriority w:val="99"/>
    <w:semiHidden/>
    <w:locked/>
    <w:rsid w:val="0082143E"/>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82143E"/>
    <w:pPr>
      <w:widowControl/>
      <w:pBdr>
        <w:top w:val="single" w:sz="6" w:space="1" w:color="auto"/>
      </w:pBdr>
      <w:adjustRightInd/>
      <w:spacing w:line="240" w:lineRule="auto"/>
      <w:jc w:val="center"/>
      <w:textAlignment w:val="auto"/>
    </w:pPr>
    <w:rPr>
      <w:rFonts w:ascii="Arial" w:eastAsia="ＭＳ Ｐゴシック" w:hAnsi="Arial" w:cs="Arial"/>
      <w:vanish/>
      <w:sz w:val="16"/>
      <w:szCs w:val="16"/>
    </w:rPr>
  </w:style>
  <w:style w:type="character" w:customStyle="1" w:styleId="z-2">
    <w:name w:val="z-フォームの終わり (文字)"/>
    <w:basedOn w:val="a0"/>
    <w:link w:val="z-1"/>
    <w:uiPriority w:val="99"/>
    <w:semiHidden/>
    <w:locked/>
    <w:rsid w:val="0082143E"/>
    <w:rPr>
      <w:rFonts w:ascii="Arial" w:eastAsia="ＭＳ Ｐゴシック" w:hAnsi="Arial" w:cs="Arial"/>
      <w:vanish/>
      <w:kern w:val="0"/>
      <w:sz w:val="16"/>
      <w:szCs w:val="16"/>
    </w:rPr>
  </w:style>
  <w:style w:type="paragraph" w:customStyle="1" w:styleId="hide">
    <w:name w:val="hide"/>
    <w:basedOn w:val="a"/>
    <w:rsid w:val="0082143E"/>
    <w:pPr>
      <w:widowControl/>
      <w:adjustRightInd/>
      <w:spacing w:line="240" w:lineRule="auto"/>
      <w:jc w:val="left"/>
      <w:textAlignment w:val="auto"/>
    </w:pPr>
    <w:rPr>
      <w:rFonts w:ascii="ＭＳ Ｐゴシック" w:eastAsia="ＭＳ Ｐゴシック" w:hAnsi="ＭＳ Ｐゴシック" w:cs="ＭＳ Ｐゴシック"/>
      <w:sz w:val="24"/>
      <w:szCs w:val="24"/>
    </w:rPr>
  </w:style>
  <w:style w:type="paragraph" w:styleId="ab">
    <w:name w:val="List Paragraph"/>
    <w:basedOn w:val="a"/>
    <w:uiPriority w:val="34"/>
    <w:qFormat/>
    <w:rsid w:val="000F28F6"/>
    <w:pPr>
      <w:ind w:leftChars="400" w:left="840"/>
    </w:pPr>
  </w:style>
  <w:style w:type="table" w:styleId="ac">
    <w:name w:val="Table Grid"/>
    <w:basedOn w:val="a1"/>
    <w:uiPriority w:val="59"/>
    <w:rsid w:val="0070649F"/>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AF0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39287">
      <w:marLeft w:val="0"/>
      <w:marRight w:val="0"/>
      <w:marTop w:val="0"/>
      <w:marBottom w:val="0"/>
      <w:divBdr>
        <w:top w:val="none" w:sz="0" w:space="0" w:color="auto"/>
        <w:left w:val="none" w:sz="0" w:space="0" w:color="auto"/>
        <w:bottom w:val="none" w:sz="0" w:space="0" w:color="auto"/>
        <w:right w:val="none" w:sz="0" w:space="0" w:color="auto"/>
      </w:divBdr>
      <w:divsChild>
        <w:div w:id="2113739295">
          <w:marLeft w:val="75"/>
          <w:marRight w:val="-3000"/>
          <w:marTop w:val="0"/>
          <w:marBottom w:val="0"/>
          <w:divBdr>
            <w:top w:val="none" w:sz="0" w:space="0" w:color="auto"/>
            <w:left w:val="none" w:sz="0" w:space="0" w:color="auto"/>
            <w:bottom w:val="none" w:sz="0" w:space="0" w:color="auto"/>
            <w:right w:val="none" w:sz="0" w:space="0" w:color="auto"/>
          </w:divBdr>
          <w:divsChild>
            <w:div w:id="2113739298">
              <w:marLeft w:val="0"/>
              <w:marRight w:val="0"/>
              <w:marTop w:val="0"/>
              <w:marBottom w:val="150"/>
              <w:divBdr>
                <w:top w:val="none" w:sz="0" w:space="0" w:color="auto"/>
                <w:left w:val="none" w:sz="0" w:space="0" w:color="auto"/>
                <w:bottom w:val="none" w:sz="0" w:space="0" w:color="auto"/>
                <w:right w:val="none" w:sz="0" w:space="0" w:color="auto"/>
              </w:divBdr>
              <w:divsChild>
                <w:div w:id="2113739294">
                  <w:marLeft w:val="3375"/>
                  <w:marRight w:val="0"/>
                  <w:marTop w:val="0"/>
                  <w:marBottom w:val="0"/>
                  <w:divBdr>
                    <w:top w:val="none" w:sz="0" w:space="0" w:color="auto"/>
                    <w:left w:val="none" w:sz="0" w:space="0" w:color="auto"/>
                    <w:bottom w:val="none" w:sz="0" w:space="0" w:color="auto"/>
                    <w:right w:val="none" w:sz="0" w:space="0" w:color="auto"/>
                  </w:divBdr>
                  <w:divsChild>
                    <w:div w:id="21137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296">
      <w:marLeft w:val="0"/>
      <w:marRight w:val="0"/>
      <w:marTop w:val="0"/>
      <w:marBottom w:val="0"/>
      <w:divBdr>
        <w:top w:val="none" w:sz="0" w:space="0" w:color="auto"/>
        <w:left w:val="none" w:sz="0" w:space="0" w:color="auto"/>
        <w:bottom w:val="none" w:sz="0" w:space="0" w:color="auto"/>
        <w:right w:val="none" w:sz="0" w:space="0" w:color="auto"/>
      </w:divBdr>
      <w:divsChild>
        <w:div w:id="2113739306">
          <w:marLeft w:val="75"/>
          <w:marRight w:val="-3000"/>
          <w:marTop w:val="0"/>
          <w:marBottom w:val="0"/>
          <w:divBdr>
            <w:top w:val="none" w:sz="0" w:space="0" w:color="auto"/>
            <w:left w:val="none" w:sz="0" w:space="0" w:color="auto"/>
            <w:bottom w:val="none" w:sz="0" w:space="0" w:color="auto"/>
            <w:right w:val="none" w:sz="0" w:space="0" w:color="auto"/>
          </w:divBdr>
          <w:divsChild>
            <w:div w:id="2113739316">
              <w:marLeft w:val="0"/>
              <w:marRight w:val="0"/>
              <w:marTop w:val="0"/>
              <w:marBottom w:val="150"/>
              <w:divBdr>
                <w:top w:val="none" w:sz="0" w:space="0" w:color="auto"/>
                <w:left w:val="none" w:sz="0" w:space="0" w:color="auto"/>
                <w:bottom w:val="none" w:sz="0" w:space="0" w:color="auto"/>
                <w:right w:val="none" w:sz="0" w:space="0" w:color="auto"/>
              </w:divBdr>
              <w:divsChild>
                <w:div w:id="2113739310">
                  <w:marLeft w:val="3375"/>
                  <w:marRight w:val="0"/>
                  <w:marTop w:val="0"/>
                  <w:marBottom w:val="0"/>
                  <w:divBdr>
                    <w:top w:val="none" w:sz="0" w:space="0" w:color="auto"/>
                    <w:left w:val="none" w:sz="0" w:space="0" w:color="auto"/>
                    <w:bottom w:val="none" w:sz="0" w:space="0" w:color="auto"/>
                    <w:right w:val="none" w:sz="0" w:space="0" w:color="auto"/>
                  </w:divBdr>
                  <w:divsChild>
                    <w:div w:id="21137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739302">
      <w:marLeft w:val="0"/>
      <w:marRight w:val="0"/>
      <w:marTop w:val="0"/>
      <w:marBottom w:val="0"/>
      <w:divBdr>
        <w:top w:val="none" w:sz="0" w:space="0" w:color="auto"/>
        <w:left w:val="none" w:sz="0" w:space="0" w:color="auto"/>
        <w:bottom w:val="none" w:sz="0" w:space="0" w:color="auto"/>
        <w:right w:val="none" w:sz="0" w:space="0" w:color="auto"/>
      </w:divBdr>
      <w:divsChild>
        <w:div w:id="2113739293">
          <w:marLeft w:val="75"/>
          <w:marRight w:val="-3000"/>
          <w:marTop w:val="0"/>
          <w:marBottom w:val="0"/>
          <w:divBdr>
            <w:top w:val="none" w:sz="0" w:space="0" w:color="auto"/>
            <w:left w:val="none" w:sz="0" w:space="0" w:color="auto"/>
            <w:bottom w:val="none" w:sz="0" w:space="0" w:color="auto"/>
            <w:right w:val="none" w:sz="0" w:space="0" w:color="auto"/>
          </w:divBdr>
          <w:divsChild>
            <w:div w:id="2113739286">
              <w:marLeft w:val="0"/>
              <w:marRight w:val="0"/>
              <w:marTop w:val="0"/>
              <w:marBottom w:val="150"/>
              <w:divBdr>
                <w:top w:val="none" w:sz="0" w:space="0" w:color="auto"/>
                <w:left w:val="none" w:sz="0" w:space="0" w:color="auto"/>
                <w:bottom w:val="none" w:sz="0" w:space="0" w:color="auto"/>
                <w:right w:val="none" w:sz="0" w:space="0" w:color="auto"/>
              </w:divBdr>
              <w:divsChild>
                <w:div w:id="2113739290">
                  <w:marLeft w:val="3375"/>
                  <w:marRight w:val="0"/>
                  <w:marTop w:val="0"/>
                  <w:marBottom w:val="0"/>
                  <w:divBdr>
                    <w:top w:val="none" w:sz="0" w:space="0" w:color="auto"/>
                    <w:left w:val="none" w:sz="0" w:space="0" w:color="auto"/>
                    <w:bottom w:val="none" w:sz="0" w:space="0" w:color="auto"/>
                    <w:right w:val="none" w:sz="0" w:space="0" w:color="auto"/>
                  </w:divBdr>
                  <w:divsChild>
                    <w:div w:id="2113739305">
                      <w:marLeft w:val="0"/>
                      <w:marRight w:val="0"/>
                      <w:marTop w:val="0"/>
                      <w:marBottom w:val="0"/>
                      <w:divBdr>
                        <w:top w:val="none" w:sz="0" w:space="0" w:color="auto"/>
                        <w:left w:val="none" w:sz="0" w:space="0" w:color="auto"/>
                        <w:bottom w:val="none" w:sz="0" w:space="0" w:color="auto"/>
                        <w:right w:val="none" w:sz="0" w:space="0" w:color="auto"/>
                      </w:divBdr>
                    </w:div>
                    <w:div w:id="2113739308">
                      <w:marLeft w:val="0"/>
                      <w:marRight w:val="0"/>
                      <w:marTop w:val="0"/>
                      <w:marBottom w:val="150"/>
                      <w:divBdr>
                        <w:top w:val="none" w:sz="0" w:space="0" w:color="auto"/>
                        <w:left w:val="none" w:sz="0" w:space="0" w:color="auto"/>
                        <w:bottom w:val="none" w:sz="0" w:space="0" w:color="auto"/>
                        <w:right w:val="none" w:sz="0" w:space="0" w:color="auto"/>
                      </w:divBdr>
                    </w:div>
                    <w:div w:id="21137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9299">
              <w:marLeft w:val="0"/>
              <w:marRight w:val="-3090"/>
              <w:marTop w:val="0"/>
              <w:marBottom w:val="0"/>
              <w:divBdr>
                <w:top w:val="none" w:sz="0" w:space="0" w:color="auto"/>
                <w:left w:val="none" w:sz="0" w:space="0" w:color="auto"/>
                <w:bottom w:val="none" w:sz="0" w:space="0" w:color="auto"/>
                <w:right w:val="none" w:sz="0" w:space="0" w:color="auto"/>
              </w:divBdr>
              <w:divsChild>
                <w:div w:id="2113739300">
                  <w:marLeft w:val="0"/>
                  <w:marRight w:val="0"/>
                  <w:marTop w:val="0"/>
                  <w:marBottom w:val="0"/>
                  <w:divBdr>
                    <w:top w:val="none" w:sz="0" w:space="0" w:color="auto"/>
                    <w:left w:val="none" w:sz="0" w:space="0" w:color="auto"/>
                    <w:bottom w:val="none" w:sz="0" w:space="0" w:color="auto"/>
                    <w:right w:val="none" w:sz="0" w:space="0" w:color="auto"/>
                  </w:divBdr>
                </w:div>
                <w:div w:id="2113739313">
                  <w:marLeft w:val="0"/>
                  <w:marRight w:val="0"/>
                  <w:marTop w:val="0"/>
                  <w:marBottom w:val="0"/>
                  <w:divBdr>
                    <w:top w:val="none" w:sz="0" w:space="0" w:color="auto"/>
                    <w:left w:val="none" w:sz="0" w:space="0" w:color="auto"/>
                    <w:bottom w:val="none" w:sz="0" w:space="0" w:color="auto"/>
                    <w:right w:val="none" w:sz="0" w:space="0" w:color="auto"/>
                  </w:divBdr>
                  <w:divsChild>
                    <w:div w:id="2113739297">
                      <w:marLeft w:val="0"/>
                      <w:marRight w:val="0"/>
                      <w:marTop w:val="0"/>
                      <w:marBottom w:val="0"/>
                      <w:divBdr>
                        <w:top w:val="none" w:sz="0" w:space="0" w:color="auto"/>
                        <w:left w:val="none" w:sz="0" w:space="0" w:color="auto"/>
                        <w:bottom w:val="none" w:sz="0" w:space="0" w:color="auto"/>
                        <w:right w:val="none" w:sz="0" w:space="0" w:color="auto"/>
                      </w:divBdr>
                    </w:div>
                    <w:div w:id="2113739315">
                      <w:marLeft w:val="0"/>
                      <w:marRight w:val="0"/>
                      <w:marTop w:val="0"/>
                      <w:marBottom w:val="0"/>
                      <w:divBdr>
                        <w:top w:val="none" w:sz="0" w:space="0" w:color="auto"/>
                        <w:left w:val="none" w:sz="0" w:space="0" w:color="auto"/>
                        <w:bottom w:val="none" w:sz="0" w:space="0" w:color="auto"/>
                        <w:right w:val="none" w:sz="0" w:space="0" w:color="auto"/>
                      </w:divBdr>
                      <w:divsChild>
                        <w:div w:id="2113739291">
                          <w:marLeft w:val="0"/>
                          <w:marRight w:val="0"/>
                          <w:marTop w:val="75"/>
                          <w:marBottom w:val="75"/>
                          <w:divBdr>
                            <w:top w:val="none" w:sz="0" w:space="0" w:color="auto"/>
                            <w:left w:val="none" w:sz="0" w:space="0" w:color="auto"/>
                            <w:bottom w:val="none" w:sz="0" w:space="0" w:color="auto"/>
                            <w:right w:val="none" w:sz="0" w:space="0" w:color="auto"/>
                          </w:divBdr>
                        </w:div>
                        <w:div w:id="2113739303">
                          <w:marLeft w:val="195"/>
                          <w:marRight w:val="0"/>
                          <w:marTop w:val="0"/>
                          <w:marBottom w:val="45"/>
                          <w:divBdr>
                            <w:top w:val="none" w:sz="0" w:space="0" w:color="auto"/>
                            <w:left w:val="none" w:sz="0" w:space="0" w:color="auto"/>
                            <w:bottom w:val="none" w:sz="0" w:space="0" w:color="auto"/>
                            <w:right w:val="none" w:sz="0" w:space="0" w:color="auto"/>
                          </w:divBdr>
                        </w:div>
                        <w:div w:id="2113739307">
                          <w:marLeft w:val="0"/>
                          <w:marRight w:val="0"/>
                          <w:marTop w:val="0"/>
                          <w:marBottom w:val="75"/>
                          <w:divBdr>
                            <w:top w:val="single" w:sz="6" w:space="3" w:color="CFCFCF"/>
                            <w:left w:val="single" w:sz="6" w:space="0" w:color="CFCFCF"/>
                            <w:bottom w:val="single" w:sz="6" w:space="3" w:color="CFCFCF"/>
                            <w:right w:val="single" w:sz="6" w:space="0" w:color="CFCFCF"/>
                          </w:divBdr>
                        </w:div>
                        <w:div w:id="2113739311">
                          <w:marLeft w:val="0"/>
                          <w:marRight w:val="0"/>
                          <w:marTop w:val="0"/>
                          <w:marBottom w:val="75"/>
                          <w:divBdr>
                            <w:top w:val="single" w:sz="6" w:space="3" w:color="CFCFCF"/>
                            <w:left w:val="single" w:sz="6" w:space="0" w:color="CFCFCF"/>
                            <w:bottom w:val="single" w:sz="6" w:space="3" w:color="CFCFCF"/>
                            <w:right w:val="single" w:sz="6" w:space="0" w:color="CFCFCF"/>
                          </w:divBdr>
                        </w:div>
                      </w:divsChild>
                    </w:div>
                  </w:divsChild>
                </w:div>
              </w:divsChild>
            </w:div>
          </w:divsChild>
        </w:div>
      </w:divsChild>
    </w:div>
    <w:div w:id="2113739304">
      <w:marLeft w:val="0"/>
      <w:marRight w:val="0"/>
      <w:marTop w:val="0"/>
      <w:marBottom w:val="0"/>
      <w:divBdr>
        <w:top w:val="none" w:sz="0" w:space="0" w:color="auto"/>
        <w:left w:val="none" w:sz="0" w:space="0" w:color="auto"/>
        <w:bottom w:val="none" w:sz="0" w:space="0" w:color="auto"/>
        <w:right w:val="none" w:sz="0" w:space="0" w:color="auto"/>
      </w:divBdr>
      <w:divsChild>
        <w:div w:id="2113739314">
          <w:marLeft w:val="75"/>
          <w:marRight w:val="-3000"/>
          <w:marTop w:val="0"/>
          <w:marBottom w:val="0"/>
          <w:divBdr>
            <w:top w:val="none" w:sz="0" w:space="0" w:color="auto"/>
            <w:left w:val="none" w:sz="0" w:space="0" w:color="auto"/>
            <w:bottom w:val="none" w:sz="0" w:space="0" w:color="auto"/>
            <w:right w:val="none" w:sz="0" w:space="0" w:color="auto"/>
          </w:divBdr>
          <w:divsChild>
            <w:div w:id="2113739289">
              <w:marLeft w:val="0"/>
              <w:marRight w:val="0"/>
              <w:marTop w:val="0"/>
              <w:marBottom w:val="150"/>
              <w:divBdr>
                <w:top w:val="none" w:sz="0" w:space="0" w:color="auto"/>
                <w:left w:val="none" w:sz="0" w:space="0" w:color="auto"/>
                <w:bottom w:val="none" w:sz="0" w:space="0" w:color="auto"/>
                <w:right w:val="none" w:sz="0" w:space="0" w:color="auto"/>
              </w:divBdr>
              <w:divsChild>
                <w:div w:id="2113739292">
                  <w:marLeft w:val="3375"/>
                  <w:marRight w:val="0"/>
                  <w:marTop w:val="0"/>
                  <w:marBottom w:val="0"/>
                  <w:divBdr>
                    <w:top w:val="none" w:sz="0" w:space="0" w:color="auto"/>
                    <w:left w:val="none" w:sz="0" w:space="0" w:color="auto"/>
                    <w:bottom w:val="none" w:sz="0" w:space="0" w:color="auto"/>
                    <w:right w:val="none" w:sz="0" w:space="0" w:color="auto"/>
                  </w:divBdr>
                  <w:divsChild>
                    <w:div w:id="21137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20080/kankyohozen/jiban/saisyur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C774-8885-40AE-A0E3-3C67AB77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613</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地下水採取量報告書の記入要領</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高段　極</dc:creator>
  <cp:lastModifiedBy>高段　極</cp:lastModifiedBy>
  <cp:revision>2</cp:revision>
  <cp:lastPrinted>2023-12-11T06:41:00Z</cp:lastPrinted>
  <dcterms:created xsi:type="dcterms:W3CDTF">2025-04-18T06:54:00Z</dcterms:created>
  <dcterms:modified xsi:type="dcterms:W3CDTF">2025-04-18T06:54:00Z</dcterms:modified>
</cp:coreProperties>
</file>