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20D" w:rsidRDefault="000C5CB0">
      <w:r>
        <w:rPr>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-13335</wp:posOffset>
                </wp:positionV>
                <wp:extent cx="8334375" cy="54292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4375" cy="5429250"/>
                        </a:xfrm>
                        <a:prstGeom prst="rect">
                          <a:avLst/>
                        </a:prstGeom>
                        <a:noFill/>
                        <a:ln w="9525">
                          <a:solidFill>
                            <a:srgbClr val="000000"/>
                          </a:solidFill>
                          <a:miter lim="800000"/>
                          <a:headEnd/>
                          <a:tailEnd/>
                        </a:ln>
                      </wps:spPr>
                      <wps:txbx>
                        <w:txbxContent>
                          <w:p w:rsidR="000F53ED" w:rsidRDefault="000F53ED" w:rsidP="000F53ED">
                            <w:pPr>
                              <w:spacing w:line="800" w:lineRule="exact"/>
                              <w:ind w:firstLineChars="100" w:firstLine="720"/>
                              <w:rPr>
                                <w:rFonts w:ascii="HGP創英角ｺﾞｼｯｸUB" w:eastAsia="HGP創英角ｺﾞｼｯｸUB" w:hAnsi="HGP創英角ｺﾞｼｯｸUB" w:cs="メイリオ"/>
                                <w:sz w:val="72"/>
                              </w:rPr>
                            </w:pPr>
                            <w:r w:rsidRPr="000F53ED">
                              <w:rPr>
                                <w:rFonts w:ascii="HGP創英角ｺﾞｼｯｸUB" w:eastAsia="HGP創英角ｺﾞｼｯｸUB" w:hAnsi="HGP創英角ｺﾞｼｯｸUB" w:cs="メイリオ" w:hint="eastAsia"/>
                                <w:sz w:val="72"/>
                              </w:rPr>
                              <w:t>下水道出前講座</w:t>
                            </w:r>
                          </w:p>
                          <w:p w:rsidR="000F53ED" w:rsidRPr="000C5CB0" w:rsidRDefault="00025A94" w:rsidP="000C5CB0">
                            <w:pPr>
                              <w:spacing w:line="520" w:lineRule="exact"/>
                              <w:ind w:firstLineChars="100" w:firstLine="440"/>
                              <w:rPr>
                                <w:rFonts w:ascii="HGP創英角ｺﾞｼｯｸUB" w:eastAsia="HGP創英角ｺﾞｼｯｸUB" w:hAnsi="HGP創英角ｺﾞｼｯｸUB"/>
                                <w:sz w:val="44"/>
                              </w:rPr>
                            </w:pPr>
                            <w:r w:rsidRPr="000C5CB0">
                              <w:rPr>
                                <w:rFonts w:ascii="HGP創英角ｺﾞｼｯｸUB" w:eastAsia="HGP創英角ｺﾞｼｯｸUB" w:hAnsi="HGP創英角ｺﾞｼｯｸUB" w:hint="eastAsia"/>
                                <w:sz w:val="44"/>
                              </w:rPr>
                              <w:t>【</w:t>
                            </w:r>
                            <w:r w:rsidR="000F53ED" w:rsidRPr="000C5CB0">
                              <w:rPr>
                                <w:rFonts w:ascii="HGP創英角ｺﾞｼｯｸUB" w:eastAsia="HGP創英角ｺﾞｼｯｸUB" w:hAnsi="HGP創英角ｺﾞｼｯｸUB" w:hint="eastAsia"/>
                                <w:sz w:val="44"/>
                              </w:rPr>
                              <w:t>大阪府都市整備部下水道室・大阪府北部流域下水道事務所・</w:t>
                            </w:r>
                          </w:p>
                          <w:p w:rsidR="00743B83" w:rsidRPr="000C5CB0" w:rsidRDefault="000F53ED" w:rsidP="000C5CB0">
                            <w:pPr>
                              <w:spacing w:line="520" w:lineRule="exact"/>
                              <w:ind w:firstLineChars="100" w:firstLine="440"/>
                              <w:rPr>
                                <w:rFonts w:ascii="HGP創英角ｺﾞｼｯｸUB" w:eastAsia="HGP創英角ｺﾞｼｯｸUB" w:hAnsi="HGP創英角ｺﾞｼｯｸUB"/>
                                <w:sz w:val="44"/>
                              </w:rPr>
                            </w:pPr>
                            <w:r w:rsidRPr="000C5CB0">
                              <w:rPr>
                                <w:rFonts w:ascii="HGP創英角ｺﾞｼｯｸUB" w:eastAsia="HGP創英角ｺﾞｼｯｸUB" w:hAnsi="HGP創英角ｺﾞｼｯｸUB" w:hint="eastAsia"/>
                                <w:sz w:val="44"/>
                              </w:rPr>
                              <w:t>大阪府東部流域下水道事務所・大阪府南部流域下水道事務所</w:t>
                            </w:r>
                            <w:r w:rsidR="00743B83" w:rsidRPr="000C5CB0">
                              <w:rPr>
                                <w:rFonts w:ascii="HGP創英角ｺﾞｼｯｸUB" w:eastAsia="HGP創英角ｺﾞｼｯｸUB" w:hAnsi="HGP創英角ｺﾞｼｯｸUB" w:hint="eastAsia"/>
                                <w:sz w:val="44"/>
                              </w:rPr>
                              <w:t>】</w:t>
                            </w:r>
                          </w:p>
                          <w:p w:rsidR="00EE7316" w:rsidRPr="000C5CB0" w:rsidRDefault="000F53ED" w:rsidP="000C5CB0">
                            <w:pPr>
                              <w:spacing w:afterLines="50" w:after="180" w:line="440" w:lineRule="exact"/>
                              <w:ind w:firstLineChars="100" w:firstLine="280"/>
                              <w:rPr>
                                <w:rFonts w:ascii="メイリオ" w:eastAsia="メイリオ" w:hAnsi="メイリオ" w:cs="メイリオ"/>
                                <w:sz w:val="28"/>
                              </w:rPr>
                            </w:pPr>
                            <w:r w:rsidRPr="000C5CB0">
                              <w:rPr>
                                <w:rFonts w:ascii="メイリオ" w:eastAsia="メイリオ" w:hAnsi="メイリオ" w:cs="メイリオ" w:hint="eastAsia"/>
                                <w:sz w:val="28"/>
                              </w:rPr>
                              <w:t>みなさんの快適な生活を支える下水道や水の循環について、スライドや映像資料を使ってわかりやすく紹介します。また、クイズや身近な水の汚れ具合を調べる簡単な水質実験を交えながら、楽しく学んでいただけます。児童の疑問にも、職員がわかりやすくお答えします。</w:t>
                            </w:r>
                          </w:p>
                          <w:tbl>
                            <w:tblPr>
                              <w:tblStyle w:val="a3"/>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74"/>
                              <w:gridCol w:w="4752"/>
                              <w:gridCol w:w="1485"/>
                              <w:gridCol w:w="5124"/>
                            </w:tblGrid>
                            <w:tr w:rsidR="003A1085" w:rsidRPr="00E1763E" w:rsidTr="003910C1">
                              <w:trPr>
                                <w:trHeight w:val="527"/>
                                <w:jc w:val="center"/>
                              </w:trPr>
                              <w:tc>
                                <w:tcPr>
                                  <w:tcW w:w="1374" w:type="dxa"/>
                                  <w:shd w:val="clear" w:color="auto" w:fill="FFCCFF"/>
                                  <w:vAlign w:val="center"/>
                                </w:tcPr>
                                <w:p w:rsidR="003A1085" w:rsidRPr="00B25016" w:rsidRDefault="003A1085"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活動場所</w:t>
                                  </w:r>
                                </w:p>
                              </w:tc>
                              <w:tc>
                                <w:tcPr>
                                  <w:tcW w:w="4752" w:type="dxa"/>
                                  <w:vAlign w:val="center"/>
                                </w:tcPr>
                                <w:p w:rsidR="003A1085" w:rsidRPr="00B25016" w:rsidRDefault="000F53ED" w:rsidP="004A6A27">
                                  <w:pPr>
                                    <w:widowControl/>
                                    <w:spacing w:line="360" w:lineRule="exact"/>
                                    <w:rPr>
                                      <w:rFonts w:ascii="メイリオ" w:eastAsia="メイリオ" w:hAnsi="メイリオ" w:cs="メイリオ"/>
                                      <w:sz w:val="22"/>
                                    </w:rPr>
                                  </w:pPr>
                                  <w:r w:rsidRPr="000F53ED">
                                    <w:rPr>
                                      <w:rFonts w:ascii="HG丸ｺﾞｼｯｸM-PRO" w:eastAsia="HG丸ｺﾞｼｯｸM-PRO" w:hAnsi="HG丸ｺﾞｼｯｸM-PRO" w:hint="eastAsia"/>
                                      <w:sz w:val="22"/>
                                    </w:rPr>
                                    <w:t>電源が使用できる教室</w:t>
                                  </w:r>
                                  <w:bookmarkStart w:id="0" w:name="_GoBack"/>
                                  <w:bookmarkEnd w:id="0"/>
                                  <w:r w:rsidRPr="000F53ED">
                                    <w:rPr>
                                      <w:rFonts w:ascii="HG丸ｺﾞｼｯｸM-PRO" w:eastAsia="HG丸ｺﾞｼｯｸM-PRO" w:hAnsi="HG丸ｺﾞｼｯｸM-PRO" w:hint="eastAsia"/>
                                      <w:sz w:val="22"/>
                                    </w:rPr>
                                    <w:t>（教室、体育館、視聴覚室、理科室等）</w:t>
                                  </w:r>
                                </w:p>
                              </w:tc>
                              <w:tc>
                                <w:tcPr>
                                  <w:tcW w:w="1485" w:type="dxa"/>
                                  <w:shd w:val="clear" w:color="auto" w:fill="FFCCFF"/>
                                  <w:vAlign w:val="center"/>
                                </w:tcPr>
                                <w:p w:rsidR="003A1085" w:rsidRPr="00B25016" w:rsidRDefault="003A1085"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必要経費</w:t>
                                  </w:r>
                                </w:p>
                              </w:tc>
                              <w:tc>
                                <w:tcPr>
                                  <w:tcW w:w="5124" w:type="dxa"/>
                                  <w:vAlign w:val="center"/>
                                </w:tcPr>
                                <w:p w:rsidR="003A1085" w:rsidRPr="00E40773" w:rsidRDefault="0013414F" w:rsidP="003910C1">
                                  <w:r>
                                    <w:rPr>
                                      <w:rFonts w:ascii="HG丸ｺﾞｼｯｸM-PRO" w:eastAsia="HG丸ｺﾞｼｯｸM-PRO" w:hAnsi="HG丸ｺﾞｼｯｸM-PRO" w:hint="eastAsia"/>
                                    </w:rPr>
                                    <w:t>無料</w:t>
                                  </w:r>
                                </w:p>
                              </w:tc>
                            </w:tr>
                            <w:tr w:rsidR="003A1085" w:rsidRPr="00E1763E" w:rsidTr="000C5CB0">
                              <w:trPr>
                                <w:trHeight w:val="486"/>
                                <w:jc w:val="center"/>
                              </w:trPr>
                              <w:tc>
                                <w:tcPr>
                                  <w:tcW w:w="1374" w:type="dxa"/>
                                  <w:shd w:val="clear" w:color="auto" w:fill="FFCCFF"/>
                                  <w:vAlign w:val="center"/>
                                </w:tcPr>
                                <w:p w:rsidR="003A1085" w:rsidRPr="00B25016" w:rsidRDefault="003A1085"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対象学年等</w:t>
                                  </w:r>
                                </w:p>
                              </w:tc>
                              <w:tc>
                                <w:tcPr>
                                  <w:tcW w:w="4752" w:type="dxa"/>
                                  <w:vAlign w:val="center"/>
                                </w:tcPr>
                                <w:p w:rsidR="003A1085" w:rsidRPr="00B25016" w:rsidRDefault="005D36F5" w:rsidP="00F47136">
                                  <w:pPr>
                                    <w:widowControl/>
                                    <w:spacing w:line="360" w:lineRule="exact"/>
                                    <w:rPr>
                                      <w:rFonts w:ascii="メイリオ" w:eastAsia="メイリオ" w:hAnsi="メイリオ" w:cs="メイリオ"/>
                                      <w:sz w:val="22"/>
                                    </w:rPr>
                                  </w:pPr>
                                  <w:r>
                                    <w:rPr>
                                      <w:rFonts w:ascii="メイリオ" w:eastAsia="メイリオ" w:hAnsi="メイリオ" w:cs="メイリオ" w:hint="eastAsia"/>
                                      <w:sz w:val="22"/>
                                    </w:rPr>
                                    <w:t>４</w:t>
                                  </w:r>
                                  <w:r>
                                    <w:rPr>
                                      <w:rFonts w:ascii="メイリオ" w:eastAsia="メイリオ" w:hAnsi="メイリオ" w:cs="メイリオ"/>
                                      <w:sz w:val="22"/>
                                    </w:rPr>
                                    <w:t>年生以上（応相談）</w:t>
                                  </w:r>
                                </w:p>
                              </w:tc>
                              <w:tc>
                                <w:tcPr>
                                  <w:tcW w:w="1485" w:type="dxa"/>
                                  <w:shd w:val="clear" w:color="auto" w:fill="FFCCFF"/>
                                  <w:vAlign w:val="center"/>
                                </w:tcPr>
                                <w:p w:rsidR="003A1085" w:rsidRPr="00B25016" w:rsidRDefault="003A1085"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参加費</w:t>
                                  </w:r>
                                </w:p>
                              </w:tc>
                              <w:tc>
                                <w:tcPr>
                                  <w:tcW w:w="5124" w:type="dxa"/>
                                  <w:vAlign w:val="center"/>
                                </w:tcPr>
                                <w:p w:rsidR="003A1085" w:rsidRPr="00B25016" w:rsidRDefault="0013414F" w:rsidP="003910C1">
                                  <w:pPr>
                                    <w:widowControl/>
                                    <w:spacing w:line="360" w:lineRule="exact"/>
                                    <w:rPr>
                                      <w:rFonts w:ascii="メイリオ" w:eastAsia="メイリオ" w:hAnsi="メイリオ" w:cs="メイリオ"/>
                                      <w:sz w:val="22"/>
                                    </w:rPr>
                                  </w:pPr>
                                  <w:r>
                                    <w:rPr>
                                      <w:rFonts w:ascii="メイリオ" w:eastAsia="メイリオ" w:hAnsi="メイリオ" w:cs="メイリオ" w:hint="eastAsia"/>
                                      <w:sz w:val="22"/>
                                    </w:rPr>
                                    <w:t>無料</w:t>
                                  </w:r>
                                </w:p>
                              </w:tc>
                            </w:tr>
                            <w:tr w:rsidR="00025A94" w:rsidRPr="00E1763E" w:rsidTr="00B25016">
                              <w:trPr>
                                <w:trHeight w:val="544"/>
                                <w:jc w:val="center"/>
                              </w:trPr>
                              <w:tc>
                                <w:tcPr>
                                  <w:tcW w:w="1374" w:type="dxa"/>
                                  <w:shd w:val="clear" w:color="auto" w:fill="FFCCFF"/>
                                  <w:vAlign w:val="center"/>
                                </w:tcPr>
                                <w:p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定員</w:t>
                                  </w:r>
                                </w:p>
                              </w:tc>
                              <w:tc>
                                <w:tcPr>
                                  <w:tcW w:w="4752" w:type="dxa"/>
                                  <w:vAlign w:val="center"/>
                                </w:tcPr>
                                <w:p w:rsidR="00025A94" w:rsidRPr="00B25016" w:rsidRDefault="000F53ED" w:rsidP="005D36F5">
                                  <w:pPr>
                                    <w:widowControl/>
                                    <w:spacing w:line="360" w:lineRule="exact"/>
                                    <w:rPr>
                                      <w:rFonts w:ascii="メイリオ" w:eastAsia="メイリオ" w:hAnsi="メイリオ" w:cs="メイリオ"/>
                                      <w:sz w:val="22"/>
                                    </w:rPr>
                                  </w:pPr>
                                  <w:r w:rsidRPr="000F53ED">
                                    <w:rPr>
                                      <w:rFonts w:ascii="メイリオ" w:eastAsia="メイリオ" w:hAnsi="メイリオ" w:cs="メイリオ" w:hint="eastAsia"/>
                                      <w:sz w:val="22"/>
                                    </w:rPr>
                                    <w:t>1</w:t>
                                  </w:r>
                                  <w:r w:rsidR="005D36F5">
                                    <w:rPr>
                                      <w:rFonts w:ascii="メイリオ" w:eastAsia="メイリオ" w:hAnsi="メイリオ" w:cs="メイリオ" w:hint="eastAsia"/>
                                      <w:sz w:val="22"/>
                                    </w:rPr>
                                    <w:t>クラス</w:t>
                                  </w:r>
                                  <w:r w:rsidR="005D36F5">
                                    <w:rPr>
                                      <w:rFonts w:ascii="メイリオ" w:eastAsia="メイリオ" w:hAnsi="メイリオ" w:cs="メイリオ"/>
                                      <w:sz w:val="22"/>
                                    </w:rPr>
                                    <w:t>（</w:t>
                                  </w:r>
                                  <w:r w:rsidR="005D36F5">
                                    <w:rPr>
                                      <w:rFonts w:ascii="メイリオ" w:eastAsia="メイリオ" w:hAnsi="メイリオ" w:cs="メイリオ" w:hint="eastAsia"/>
                                      <w:sz w:val="22"/>
                                    </w:rPr>
                                    <w:t>30人</w:t>
                                  </w:r>
                                  <w:r w:rsidR="005D36F5">
                                    <w:rPr>
                                      <w:rFonts w:ascii="メイリオ" w:eastAsia="メイリオ" w:hAnsi="メイリオ" w:cs="メイリオ"/>
                                      <w:sz w:val="22"/>
                                    </w:rPr>
                                    <w:t>程度</w:t>
                                  </w:r>
                                  <w:r w:rsidRPr="000F53ED">
                                    <w:rPr>
                                      <w:rFonts w:ascii="メイリオ" w:eastAsia="メイリオ" w:hAnsi="メイリオ" w:cs="メイリオ" w:hint="eastAsia"/>
                                      <w:sz w:val="22"/>
                                    </w:rPr>
                                    <w:t>）</w:t>
                                  </w:r>
                                  <w:r w:rsidR="005D36F5">
                                    <w:rPr>
                                      <w:rFonts w:ascii="メイリオ" w:eastAsia="メイリオ" w:hAnsi="メイリオ" w:cs="メイリオ" w:hint="eastAsia"/>
                                      <w:sz w:val="22"/>
                                    </w:rPr>
                                    <w:t>を基本とし</w:t>
                                  </w:r>
                                  <w:r w:rsidR="005D36F5">
                                    <w:rPr>
                                      <w:rFonts w:ascii="メイリオ" w:eastAsia="メイリオ" w:hAnsi="メイリオ" w:cs="メイリオ"/>
                                      <w:sz w:val="22"/>
                                    </w:rPr>
                                    <w:t>、</w:t>
                                  </w:r>
                                  <w:r w:rsidR="005D36F5">
                                    <w:rPr>
                                      <w:rFonts w:ascii="メイリオ" w:eastAsia="メイリオ" w:hAnsi="メイリオ" w:cs="メイリオ" w:hint="eastAsia"/>
                                      <w:sz w:val="22"/>
                                    </w:rPr>
                                    <w:t>複数</w:t>
                                  </w:r>
                                  <w:r w:rsidR="005D36F5">
                                    <w:rPr>
                                      <w:rFonts w:ascii="メイリオ" w:eastAsia="メイリオ" w:hAnsi="メイリオ" w:cs="メイリオ"/>
                                      <w:sz w:val="22"/>
                                    </w:rPr>
                                    <w:t>クラス</w:t>
                                  </w:r>
                                  <w:r w:rsidR="005D36F5">
                                    <w:rPr>
                                      <w:rFonts w:ascii="メイリオ" w:eastAsia="メイリオ" w:hAnsi="メイリオ" w:cs="メイリオ" w:hint="eastAsia"/>
                                      <w:sz w:val="22"/>
                                    </w:rPr>
                                    <w:t>の同時開催</w:t>
                                  </w:r>
                                  <w:r w:rsidR="005D36F5">
                                    <w:rPr>
                                      <w:rFonts w:ascii="メイリオ" w:eastAsia="メイリオ" w:hAnsi="メイリオ" w:cs="メイリオ"/>
                                      <w:sz w:val="22"/>
                                    </w:rPr>
                                    <w:t>も</w:t>
                                  </w:r>
                                  <w:r w:rsidR="005D36F5">
                                    <w:rPr>
                                      <w:rFonts w:ascii="メイリオ" w:eastAsia="メイリオ" w:hAnsi="メイリオ" w:cs="メイリオ" w:hint="eastAsia"/>
                                      <w:sz w:val="22"/>
                                    </w:rPr>
                                    <w:t>可能。</w:t>
                                  </w:r>
                                </w:p>
                              </w:tc>
                              <w:tc>
                                <w:tcPr>
                                  <w:tcW w:w="1485" w:type="dxa"/>
                                  <w:shd w:val="clear" w:color="auto" w:fill="FFCCFF"/>
                                  <w:vAlign w:val="center"/>
                                </w:tcPr>
                                <w:p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所要時間</w:t>
                                  </w:r>
                                </w:p>
                              </w:tc>
                              <w:tc>
                                <w:tcPr>
                                  <w:tcW w:w="5124" w:type="dxa"/>
                                  <w:vAlign w:val="center"/>
                                </w:tcPr>
                                <w:p w:rsidR="00025A94" w:rsidRPr="00B25016" w:rsidRDefault="000F53ED" w:rsidP="00D023B0">
                                  <w:pPr>
                                    <w:widowControl/>
                                    <w:spacing w:line="360" w:lineRule="exact"/>
                                    <w:rPr>
                                      <w:rFonts w:ascii="メイリオ" w:eastAsia="メイリオ" w:hAnsi="メイリオ" w:cs="メイリオ"/>
                                      <w:sz w:val="22"/>
                                    </w:rPr>
                                  </w:pPr>
                                  <w:r w:rsidRPr="000F53ED">
                                    <w:rPr>
                                      <w:rFonts w:ascii="メイリオ" w:eastAsia="メイリオ" w:hAnsi="メイリオ" w:cs="メイリオ" w:hint="eastAsia"/>
                                      <w:sz w:val="22"/>
                                    </w:rPr>
                                    <w:t>45</w:t>
                                  </w:r>
                                  <w:r w:rsidR="005D36F5">
                                    <w:rPr>
                                      <w:rFonts w:ascii="メイリオ" w:eastAsia="メイリオ" w:hAnsi="メイリオ" w:cs="メイリオ" w:hint="eastAsia"/>
                                      <w:sz w:val="22"/>
                                    </w:rPr>
                                    <w:t>分または</w:t>
                                  </w:r>
                                  <w:r w:rsidRPr="000F53ED">
                                    <w:rPr>
                                      <w:rFonts w:ascii="メイリオ" w:eastAsia="メイリオ" w:hAnsi="メイリオ" w:cs="メイリオ" w:hint="eastAsia"/>
                                      <w:sz w:val="22"/>
                                    </w:rPr>
                                    <w:t>90</w:t>
                                  </w:r>
                                  <w:r w:rsidR="00766939">
                                    <w:rPr>
                                      <w:rFonts w:ascii="メイリオ" w:eastAsia="メイリオ" w:hAnsi="メイリオ" w:cs="メイリオ" w:hint="eastAsia"/>
                                      <w:sz w:val="22"/>
                                    </w:rPr>
                                    <w:t>分</w:t>
                                  </w:r>
                                </w:p>
                              </w:tc>
                            </w:tr>
                            <w:tr w:rsidR="00025A94" w:rsidRPr="00E1763E" w:rsidTr="00B25016">
                              <w:trPr>
                                <w:trHeight w:val="566"/>
                                <w:jc w:val="center"/>
                              </w:trPr>
                              <w:tc>
                                <w:tcPr>
                                  <w:tcW w:w="1374" w:type="dxa"/>
                                  <w:shd w:val="clear" w:color="auto" w:fill="FFCCFF"/>
                                  <w:vAlign w:val="center"/>
                                </w:tcPr>
                                <w:p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準備物</w:t>
                                  </w:r>
                                </w:p>
                              </w:tc>
                              <w:tc>
                                <w:tcPr>
                                  <w:tcW w:w="11361" w:type="dxa"/>
                                  <w:gridSpan w:val="3"/>
                                  <w:vAlign w:val="center"/>
                                </w:tcPr>
                                <w:p w:rsidR="000F53ED" w:rsidRPr="000F53ED" w:rsidRDefault="000F53ED" w:rsidP="000F53ED">
                                  <w:pPr>
                                    <w:widowControl/>
                                    <w:spacing w:line="360" w:lineRule="exact"/>
                                    <w:rPr>
                                      <w:rFonts w:ascii="メイリオ" w:eastAsia="メイリオ" w:hAnsi="メイリオ" w:cs="メイリオ"/>
                                      <w:sz w:val="22"/>
                                    </w:rPr>
                                  </w:pPr>
                                  <w:r w:rsidRPr="000F53ED">
                                    <w:rPr>
                                      <w:rFonts w:ascii="メイリオ" w:eastAsia="メイリオ" w:hAnsi="メイリオ" w:cs="メイリオ" w:hint="eastAsia"/>
                                      <w:sz w:val="22"/>
                                    </w:rPr>
                                    <w:t>プロジェクター、机（プロジェクター、PC</w:t>
                                  </w:r>
                                  <w:r w:rsidR="00766939">
                                    <w:rPr>
                                      <w:rFonts w:ascii="メイリオ" w:eastAsia="メイリオ" w:hAnsi="メイリオ" w:cs="メイリオ" w:hint="eastAsia"/>
                                      <w:sz w:val="22"/>
                                    </w:rPr>
                                    <w:t>設置用</w:t>
                                  </w:r>
                                  <w:r w:rsidRPr="000F53ED">
                                    <w:rPr>
                                      <w:rFonts w:ascii="メイリオ" w:eastAsia="メイリオ" w:hAnsi="メイリオ" w:cs="メイリオ" w:hint="eastAsia"/>
                                      <w:sz w:val="22"/>
                                    </w:rPr>
                                    <w:t>）、延長コード、マイク（会場が広い場合）</w:t>
                                  </w:r>
                                </w:p>
                                <w:p w:rsidR="000F53ED" w:rsidRPr="000F53ED" w:rsidRDefault="000F53ED" w:rsidP="000F53ED">
                                  <w:pPr>
                                    <w:widowControl/>
                                    <w:spacing w:line="360" w:lineRule="exact"/>
                                    <w:rPr>
                                      <w:rFonts w:ascii="メイリオ" w:eastAsia="メイリオ" w:hAnsi="メイリオ" w:cs="メイリオ"/>
                                      <w:sz w:val="22"/>
                                    </w:rPr>
                                  </w:pPr>
                                  <w:r w:rsidRPr="000F53ED">
                                    <w:rPr>
                                      <w:rFonts w:ascii="メイリオ" w:eastAsia="メイリオ" w:hAnsi="メイリオ" w:cs="メイリオ" w:hint="eastAsia"/>
                                      <w:sz w:val="22"/>
                                    </w:rPr>
                                    <w:t>＜水質実験を行う場合＞</w:t>
                                  </w:r>
                                </w:p>
                                <w:p w:rsidR="000F53ED" w:rsidRPr="000F53ED" w:rsidRDefault="000F53ED" w:rsidP="000F53ED">
                                  <w:pPr>
                                    <w:widowControl/>
                                    <w:spacing w:line="360" w:lineRule="exact"/>
                                    <w:rPr>
                                      <w:rFonts w:ascii="メイリオ" w:eastAsia="メイリオ" w:hAnsi="メイリオ" w:cs="メイリオ"/>
                                      <w:sz w:val="22"/>
                                    </w:rPr>
                                  </w:pPr>
                                  <w:r w:rsidRPr="000F53ED">
                                    <w:rPr>
                                      <w:rFonts w:ascii="メイリオ" w:eastAsia="メイリオ" w:hAnsi="メイリオ" w:cs="メイリオ" w:hint="eastAsia"/>
                                      <w:sz w:val="22"/>
                                    </w:rPr>
                                    <w:t>机（実験用）、水質実験用試料（校内の池の水や水槽の水、水道水等）、ビーカー、バケツ、ゴミ袋、雑巾</w:t>
                                  </w:r>
                                </w:p>
                                <w:p w:rsidR="00025A94" w:rsidRPr="00B25016" w:rsidRDefault="000F53ED" w:rsidP="000F53ED">
                                  <w:pPr>
                                    <w:widowControl/>
                                    <w:spacing w:line="360" w:lineRule="exact"/>
                                    <w:rPr>
                                      <w:rFonts w:ascii="メイリオ" w:eastAsia="メイリオ" w:hAnsi="メイリオ" w:cs="メイリオ"/>
                                      <w:sz w:val="22"/>
                                    </w:rPr>
                                  </w:pPr>
                                  <w:r w:rsidRPr="000F53ED">
                                    <w:rPr>
                                      <w:rFonts w:ascii="メイリオ" w:eastAsia="メイリオ" w:hAnsi="メイリオ" w:cs="メイリオ" w:hint="eastAsia"/>
                                      <w:sz w:val="22"/>
                                    </w:rPr>
                                    <w:t>（詳細については、事前に打合せさせていただきます）</w:t>
                                  </w:r>
                                </w:p>
                              </w:tc>
                            </w:tr>
                            <w:tr w:rsidR="00025A94" w:rsidRPr="00E1763E" w:rsidTr="00C22FA4">
                              <w:trPr>
                                <w:trHeight w:val="580"/>
                                <w:jc w:val="center"/>
                              </w:trPr>
                              <w:tc>
                                <w:tcPr>
                                  <w:tcW w:w="1374" w:type="dxa"/>
                                  <w:shd w:val="clear" w:color="auto" w:fill="FFCCFF"/>
                                  <w:vAlign w:val="center"/>
                                </w:tcPr>
                                <w:p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その他</w:t>
                                  </w:r>
                                </w:p>
                              </w:tc>
                              <w:tc>
                                <w:tcPr>
                                  <w:tcW w:w="11361" w:type="dxa"/>
                                  <w:gridSpan w:val="3"/>
                                  <w:vAlign w:val="center"/>
                                </w:tcPr>
                                <w:p w:rsidR="00355E24" w:rsidRPr="00B25016" w:rsidRDefault="000F53ED" w:rsidP="000F53ED">
                                  <w:pPr>
                                    <w:widowControl/>
                                    <w:spacing w:line="360" w:lineRule="exact"/>
                                    <w:rPr>
                                      <w:rFonts w:ascii="メイリオ" w:eastAsia="メイリオ" w:hAnsi="メイリオ" w:cs="メイリオ"/>
                                      <w:sz w:val="22"/>
                                    </w:rPr>
                                  </w:pPr>
                                  <w:r w:rsidRPr="000F53ED">
                                    <w:rPr>
                                      <w:rFonts w:ascii="メイリオ" w:eastAsia="メイリオ" w:hAnsi="メイリオ" w:cs="メイリオ" w:hint="eastAsia"/>
                                      <w:sz w:val="22"/>
                                    </w:rPr>
                                    <w:t>原則平日実施</w:t>
                                  </w:r>
                                  <w:r>
                                    <w:rPr>
                                      <w:rFonts w:ascii="メイリオ" w:eastAsia="メイリオ" w:hAnsi="メイリオ" w:cs="メイリオ" w:hint="eastAsia"/>
                                      <w:sz w:val="22"/>
                                    </w:rPr>
                                    <w:t xml:space="preserve">　　</w:t>
                                  </w:r>
                                  <w:r w:rsidRPr="000F53ED">
                                    <w:rPr>
                                      <w:rFonts w:ascii="メイリオ" w:eastAsia="メイリオ" w:hAnsi="メイリオ" w:cs="メイリオ" w:hint="eastAsia"/>
                                      <w:sz w:val="22"/>
                                    </w:rPr>
                                    <w:t>※土、日、祝日の実施については要相談</w:t>
                                  </w:r>
                                </w:p>
                              </w:tc>
                            </w:tr>
                          </w:tbl>
                          <w:p w:rsidR="00025A94" w:rsidRPr="0027745A" w:rsidRDefault="00025A94" w:rsidP="00025A94"/>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pt;margin-top:-1.05pt;width:656.25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" filled="f">
                <v:textbox>
                  <w:txbxContent>
                    <w:p w:rsidR="000F53ED" w:rsidRDefault="000F53ED" w:rsidP="000F53ED">
                      <w:pPr>
                        <w:spacing w:line="800" w:lineRule="exact"/>
                        <w:ind w:firstLineChars="100" w:firstLine="720"/>
                        <w:rPr>
                          <w:rFonts w:ascii="HGP創英角ｺﾞｼｯｸUB" w:eastAsia="HGP創英角ｺﾞｼｯｸUB" w:hAnsi="HGP創英角ｺﾞｼｯｸUB" w:cs="メイリオ"/>
                          <w:sz w:val="72"/>
                        </w:rPr>
                      </w:pPr>
                      <w:r w:rsidRPr="000F53ED">
                        <w:rPr>
                          <w:rFonts w:ascii="HGP創英角ｺﾞｼｯｸUB" w:eastAsia="HGP創英角ｺﾞｼｯｸUB" w:hAnsi="HGP創英角ｺﾞｼｯｸUB" w:cs="メイリオ" w:hint="eastAsia"/>
                          <w:sz w:val="72"/>
                        </w:rPr>
                        <w:t>下水道出前講座</w:t>
                      </w:r>
                    </w:p>
                    <w:p w:rsidR="000F53ED" w:rsidRPr="000C5CB0" w:rsidRDefault="00025A94" w:rsidP="000C5CB0">
                      <w:pPr>
                        <w:spacing w:line="520" w:lineRule="exact"/>
                        <w:ind w:firstLineChars="100" w:firstLine="440"/>
                        <w:rPr>
                          <w:rFonts w:ascii="HGP創英角ｺﾞｼｯｸUB" w:eastAsia="HGP創英角ｺﾞｼｯｸUB" w:hAnsi="HGP創英角ｺﾞｼｯｸUB"/>
                          <w:sz w:val="44"/>
                        </w:rPr>
                      </w:pPr>
                      <w:r w:rsidRPr="000C5CB0">
                        <w:rPr>
                          <w:rFonts w:ascii="HGP創英角ｺﾞｼｯｸUB" w:eastAsia="HGP創英角ｺﾞｼｯｸUB" w:hAnsi="HGP創英角ｺﾞｼｯｸUB" w:hint="eastAsia"/>
                          <w:sz w:val="44"/>
                        </w:rPr>
                        <w:t>【</w:t>
                      </w:r>
                      <w:r w:rsidR="000F53ED" w:rsidRPr="000C5CB0">
                        <w:rPr>
                          <w:rFonts w:ascii="HGP創英角ｺﾞｼｯｸUB" w:eastAsia="HGP創英角ｺﾞｼｯｸUB" w:hAnsi="HGP創英角ｺﾞｼｯｸUB" w:hint="eastAsia"/>
                          <w:sz w:val="44"/>
                        </w:rPr>
                        <w:t>大阪府都市整備部下水道室・大阪府北部流域下水道事務所・</w:t>
                      </w:r>
                    </w:p>
                    <w:p w:rsidR="00743B83" w:rsidRPr="000C5CB0" w:rsidRDefault="000F53ED" w:rsidP="000C5CB0">
                      <w:pPr>
                        <w:spacing w:line="520" w:lineRule="exact"/>
                        <w:ind w:firstLineChars="100" w:firstLine="440"/>
                        <w:rPr>
                          <w:rFonts w:ascii="HGP創英角ｺﾞｼｯｸUB" w:eastAsia="HGP創英角ｺﾞｼｯｸUB" w:hAnsi="HGP創英角ｺﾞｼｯｸUB"/>
                          <w:sz w:val="44"/>
                        </w:rPr>
                      </w:pPr>
                      <w:r w:rsidRPr="000C5CB0">
                        <w:rPr>
                          <w:rFonts w:ascii="HGP創英角ｺﾞｼｯｸUB" w:eastAsia="HGP創英角ｺﾞｼｯｸUB" w:hAnsi="HGP創英角ｺﾞｼｯｸUB" w:hint="eastAsia"/>
                          <w:sz w:val="44"/>
                        </w:rPr>
                        <w:t>大阪府東部流域下水道事務所・大阪府南部流域下水道事務所</w:t>
                      </w:r>
                      <w:r w:rsidR="00743B83" w:rsidRPr="000C5CB0">
                        <w:rPr>
                          <w:rFonts w:ascii="HGP創英角ｺﾞｼｯｸUB" w:eastAsia="HGP創英角ｺﾞｼｯｸUB" w:hAnsi="HGP創英角ｺﾞｼｯｸUB" w:hint="eastAsia"/>
                          <w:sz w:val="44"/>
                        </w:rPr>
                        <w:t>】</w:t>
                      </w:r>
                    </w:p>
                    <w:p w:rsidR="00EE7316" w:rsidRPr="000C5CB0" w:rsidRDefault="000F53ED" w:rsidP="000C5CB0">
                      <w:pPr>
                        <w:spacing w:afterLines="50" w:after="180" w:line="440" w:lineRule="exact"/>
                        <w:ind w:firstLineChars="100" w:firstLine="280"/>
                        <w:rPr>
                          <w:rFonts w:ascii="メイリオ" w:eastAsia="メイリオ" w:hAnsi="メイリオ" w:cs="メイリオ"/>
                          <w:sz w:val="28"/>
                        </w:rPr>
                      </w:pPr>
                      <w:r w:rsidRPr="000C5CB0">
                        <w:rPr>
                          <w:rFonts w:ascii="メイリオ" w:eastAsia="メイリオ" w:hAnsi="メイリオ" w:cs="メイリオ" w:hint="eastAsia"/>
                          <w:sz w:val="28"/>
                        </w:rPr>
                        <w:t>みなさんの快適な生活を支える下水道や水の循環について、スライドや映像資料を使ってわかりやすく紹介します。また、クイズや身近な水の汚れ具合を調べる簡単な水質実験を交えながら、楽しく学んでいただけます。児童の疑問にも、職員がわかりやすくお答えします。</w:t>
                      </w:r>
                    </w:p>
                    <w:tbl>
                      <w:tblPr>
                        <w:tblStyle w:val="a3"/>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74"/>
                        <w:gridCol w:w="4752"/>
                        <w:gridCol w:w="1485"/>
                        <w:gridCol w:w="5124"/>
                      </w:tblGrid>
                      <w:tr w:rsidR="003A1085" w:rsidRPr="00E1763E" w:rsidTr="003910C1">
                        <w:trPr>
                          <w:trHeight w:val="527"/>
                          <w:jc w:val="center"/>
                        </w:trPr>
                        <w:tc>
                          <w:tcPr>
                            <w:tcW w:w="1374" w:type="dxa"/>
                            <w:shd w:val="clear" w:color="auto" w:fill="FFCCFF"/>
                            <w:vAlign w:val="center"/>
                          </w:tcPr>
                          <w:p w:rsidR="003A1085" w:rsidRPr="00B25016" w:rsidRDefault="003A1085"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活動場所</w:t>
                            </w:r>
                          </w:p>
                        </w:tc>
                        <w:tc>
                          <w:tcPr>
                            <w:tcW w:w="4752" w:type="dxa"/>
                            <w:vAlign w:val="center"/>
                          </w:tcPr>
                          <w:p w:rsidR="003A1085" w:rsidRPr="00B25016" w:rsidRDefault="000F53ED" w:rsidP="004A6A27">
                            <w:pPr>
                              <w:widowControl/>
                              <w:spacing w:line="360" w:lineRule="exact"/>
                              <w:rPr>
                                <w:rFonts w:ascii="メイリオ" w:eastAsia="メイリオ" w:hAnsi="メイリオ" w:cs="メイリオ"/>
                                <w:sz w:val="22"/>
                              </w:rPr>
                            </w:pPr>
                            <w:r w:rsidRPr="000F53ED">
                              <w:rPr>
                                <w:rFonts w:ascii="HG丸ｺﾞｼｯｸM-PRO" w:eastAsia="HG丸ｺﾞｼｯｸM-PRO" w:hAnsi="HG丸ｺﾞｼｯｸM-PRO" w:hint="eastAsia"/>
                                <w:sz w:val="22"/>
                              </w:rPr>
                              <w:t>電源が使用できる教室</w:t>
                            </w:r>
                            <w:bookmarkStart w:id="1" w:name="_GoBack"/>
                            <w:bookmarkEnd w:id="1"/>
                            <w:r w:rsidRPr="000F53ED">
                              <w:rPr>
                                <w:rFonts w:ascii="HG丸ｺﾞｼｯｸM-PRO" w:eastAsia="HG丸ｺﾞｼｯｸM-PRO" w:hAnsi="HG丸ｺﾞｼｯｸM-PRO" w:hint="eastAsia"/>
                                <w:sz w:val="22"/>
                              </w:rPr>
                              <w:t>（教室、体育館、視聴覚室、理科室等）</w:t>
                            </w:r>
                          </w:p>
                        </w:tc>
                        <w:tc>
                          <w:tcPr>
                            <w:tcW w:w="1485" w:type="dxa"/>
                            <w:shd w:val="clear" w:color="auto" w:fill="FFCCFF"/>
                            <w:vAlign w:val="center"/>
                          </w:tcPr>
                          <w:p w:rsidR="003A1085" w:rsidRPr="00B25016" w:rsidRDefault="003A1085"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必要経費</w:t>
                            </w:r>
                          </w:p>
                        </w:tc>
                        <w:tc>
                          <w:tcPr>
                            <w:tcW w:w="5124" w:type="dxa"/>
                            <w:vAlign w:val="center"/>
                          </w:tcPr>
                          <w:p w:rsidR="003A1085" w:rsidRPr="00E40773" w:rsidRDefault="0013414F" w:rsidP="003910C1">
                            <w:r>
                              <w:rPr>
                                <w:rFonts w:ascii="HG丸ｺﾞｼｯｸM-PRO" w:eastAsia="HG丸ｺﾞｼｯｸM-PRO" w:hAnsi="HG丸ｺﾞｼｯｸM-PRO" w:hint="eastAsia"/>
                              </w:rPr>
                              <w:t>無料</w:t>
                            </w:r>
                          </w:p>
                        </w:tc>
                      </w:tr>
                      <w:tr w:rsidR="003A1085" w:rsidRPr="00E1763E" w:rsidTr="000C5CB0">
                        <w:trPr>
                          <w:trHeight w:val="486"/>
                          <w:jc w:val="center"/>
                        </w:trPr>
                        <w:tc>
                          <w:tcPr>
                            <w:tcW w:w="1374" w:type="dxa"/>
                            <w:shd w:val="clear" w:color="auto" w:fill="FFCCFF"/>
                            <w:vAlign w:val="center"/>
                          </w:tcPr>
                          <w:p w:rsidR="003A1085" w:rsidRPr="00B25016" w:rsidRDefault="003A1085"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対象学年等</w:t>
                            </w:r>
                          </w:p>
                        </w:tc>
                        <w:tc>
                          <w:tcPr>
                            <w:tcW w:w="4752" w:type="dxa"/>
                            <w:vAlign w:val="center"/>
                          </w:tcPr>
                          <w:p w:rsidR="003A1085" w:rsidRPr="00B25016" w:rsidRDefault="005D36F5" w:rsidP="00F47136">
                            <w:pPr>
                              <w:widowControl/>
                              <w:spacing w:line="360" w:lineRule="exact"/>
                              <w:rPr>
                                <w:rFonts w:ascii="メイリオ" w:eastAsia="メイリオ" w:hAnsi="メイリオ" w:cs="メイリオ"/>
                                <w:sz w:val="22"/>
                              </w:rPr>
                            </w:pPr>
                            <w:r>
                              <w:rPr>
                                <w:rFonts w:ascii="メイリオ" w:eastAsia="メイリオ" w:hAnsi="メイリオ" w:cs="メイリオ" w:hint="eastAsia"/>
                                <w:sz w:val="22"/>
                              </w:rPr>
                              <w:t>４</w:t>
                            </w:r>
                            <w:r>
                              <w:rPr>
                                <w:rFonts w:ascii="メイリオ" w:eastAsia="メイリオ" w:hAnsi="メイリオ" w:cs="メイリオ"/>
                                <w:sz w:val="22"/>
                              </w:rPr>
                              <w:t>年生以上（応相談）</w:t>
                            </w:r>
                          </w:p>
                        </w:tc>
                        <w:tc>
                          <w:tcPr>
                            <w:tcW w:w="1485" w:type="dxa"/>
                            <w:shd w:val="clear" w:color="auto" w:fill="FFCCFF"/>
                            <w:vAlign w:val="center"/>
                          </w:tcPr>
                          <w:p w:rsidR="003A1085" w:rsidRPr="00B25016" w:rsidRDefault="003A1085"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参加費</w:t>
                            </w:r>
                          </w:p>
                        </w:tc>
                        <w:tc>
                          <w:tcPr>
                            <w:tcW w:w="5124" w:type="dxa"/>
                            <w:vAlign w:val="center"/>
                          </w:tcPr>
                          <w:p w:rsidR="003A1085" w:rsidRPr="00B25016" w:rsidRDefault="0013414F" w:rsidP="003910C1">
                            <w:pPr>
                              <w:widowControl/>
                              <w:spacing w:line="360" w:lineRule="exact"/>
                              <w:rPr>
                                <w:rFonts w:ascii="メイリオ" w:eastAsia="メイリオ" w:hAnsi="メイリオ" w:cs="メイリオ"/>
                                <w:sz w:val="22"/>
                              </w:rPr>
                            </w:pPr>
                            <w:r>
                              <w:rPr>
                                <w:rFonts w:ascii="メイリオ" w:eastAsia="メイリオ" w:hAnsi="メイリオ" w:cs="メイリオ" w:hint="eastAsia"/>
                                <w:sz w:val="22"/>
                              </w:rPr>
                              <w:t>無料</w:t>
                            </w:r>
                          </w:p>
                        </w:tc>
                      </w:tr>
                      <w:tr w:rsidR="00025A94" w:rsidRPr="00E1763E" w:rsidTr="00B25016">
                        <w:trPr>
                          <w:trHeight w:val="544"/>
                          <w:jc w:val="center"/>
                        </w:trPr>
                        <w:tc>
                          <w:tcPr>
                            <w:tcW w:w="1374" w:type="dxa"/>
                            <w:shd w:val="clear" w:color="auto" w:fill="FFCCFF"/>
                            <w:vAlign w:val="center"/>
                          </w:tcPr>
                          <w:p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定員</w:t>
                            </w:r>
                          </w:p>
                        </w:tc>
                        <w:tc>
                          <w:tcPr>
                            <w:tcW w:w="4752" w:type="dxa"/>
                            <w:vAlign w:val="center"/>
                          </w:tcPr>
                          <w:p w:rsidR="00025A94" w:rsidRPr="00B25016" w:rsidRDefault="000F53ED" w:rsidP="005D36F5">
                            <w:pPr>
                              <w:widowControl/>
                              <w:spacing w:line="360" w:lineRule="exact"/>
                              <w:rPr>
                                <w:rFonts w:ascii="メイリオ" w:eastAsia="メイリオ" w:hAnsi="メイリオ" w:cs="メイリオ"/>
                                <w:sz w:val="22"/>
                              </w:rPr>
                            </w:pPr>
                            <w:r w:rsidRPr="000F53ED">
                              <w:rPr>
                                <w:rFonts w:ascii="メイリオ" w:eastAsia="メイリオ" w:hAnsi="メイリオ" w:cs="メイリオ" w:hint="eastAsia"/>
                                <w:sz w:val="22"/>
                              </w:rPr>
                              <w:t>1</w:t>
                            </w:r>
                            <w:r w:rsidR="005D36F5">
                              <w:rPr>
                                <w:rFonts w:ascii="メイリオ" w:eastAsia="メイリオ" w:hAnsi="メイリオ" w:cs="メイリオ" w:hint="eastAsia"/>
                                <w:sz w:val="22"/>
                              </w:rPr>
                              <w:t>クラス</w:t>
                            </w:r>
                            <w:r w:rsidR="005D36F5">
                              <w:rPr>
                                <w:rFonts w:ascii="メイリオ" w:eastAsia="メイリオ" w:hAnsi="メイリオ" w:cs="メイリオ"/>
                                <w:sz w:val="22"/>
                              </w:rPr>
                              <w:t>（</w:t>
                            </w:r>
                            <w:r w:rsidR="005D36F5">
                              <w:rPr>
                                <w:rFonts w:ascii="メイリオ" w:eastAsia="メイリオ" w:hAnsi="メイリオ" w:cs="メイリオ" w:hint="eastAsia"/>
                                <w:sz w:val="22"/>
                              </w:rPr>
                              <w:t>30人</w:t>
                            </w:r>
                            <w:r w:rsidR="005D36F5">
                              <w:rPr>
                                <w:rFonts w:ascii="メイリオ" w:eastAsia="メイリオ" w:hAnsi="メイリオ" w:cs="メイリオ"/>
                                <w:sz w:val="22"/>
                              </w:rPr>
                              <w:t>程度</w:t>
                            </w:r>
                            <w:r w:rsidRPr="000F53ED">
                              <w:rPr>
                                <w:rFonts w:ascii="メイリオ" w:eastAsia="メイリオ" w:hAnsi="メイリオ" w:cs="メイリオ" w:hint="eastAsia"/>
                                <w:sz w:val="22"/>
                              </w:rPr>
                              <w:t>）</w:t>
                            </w:r>
                            <w:r w:rsidR="005D36F5">
                              <w:rPr>
                                <w:rFonts w:ascii="メイリオ" w:eastAsia="メイリオ" w:hAnsi="メイリオ" w:cs="メイリオ" w:hint="eastAsia"/>
                                <w:sz w:val="22"/>
                              </w:rPr>
                              <w:t>を基本とし</w:t>
                            </w:r>
                            <w:r w:rsidR="005D36F5">
                              <w:rPr>
                                <w:rFonts w:ascii="メイリオ" w:eastAsia="メイリオ" w:hAnsi="メイリオ" w:cs="メイリオ"/>
                                <w:sz w:val="22"/>
                              </w:rPr>
                              <w:t>、</w:t>
                            </w:r>
                            <w:r w:rsidR="005D36F5">
                              <w:rPr>
                                <w:rFonts w:ascii="メイリオ" w:eastAsia="メイリオ" w:hAnsi="メイリオ" w:cs="メイリオ" w:hint="eastAsia"/>
                                <w:sz w:val="22"/>
                              </w:rPr>
                              <w:t>複数</w:t>
                            </w:r>
                            <w:r w:rsidR="005D36F5">
                              <w:rPr>
                                <w:rFonts w:ascii="メイリオ" w:eastAsia="メイリオ" w:hAnsi="メイリオ" w:cs="メイリオ"/>
                                <w:sz w:val="22"/>
                              </w:rPr>
                              <w:t>クラス</w:t>
                            </w:r>
                            <w:r w:rsidR="005D36F5">
                              <w:rPr>
                                <w:rFonts w:ascii="メイリオ" w:eastAsia="メイリオ" w:hAnsi="メイリオ" w:cs="メイリオ" w:hint="eastAsia"/>
                                <w:sz w:val="22"/>
                              </w:rPr>
                              <w:t>の同時開催</w:t>
                            </w:r>
                            <w:r w:rsidR="005D36F5">
                              <w:rPr>
                                <w:rFonts w:ascii="メイリオ" w:eastAsia="メイリオ" w:hAnsi="メイリオ" w:cs="メイリオ"/>
                                <w:sz w:val="22"/>
                              </w:rPr>
                              <w:t>も</w:t>
                            </w:r>
                            <w:r w:rsidR="005D36F5">
                              <w:rPr>
                                <w:rFonts w:ascii="メイリオ" w:eastAsia="メイリオ" w:hAnsi="メイリオ" w:cs="メイリオ" w:hint="eastAsia"/>
                                <w:sz w:val="22"/>
                              </w:rPr>
                              <w:t>可能。</w:t>
                            </w:r>
                          </w:p>
                        </w:tc>
                        <w:tc>
                          <w:tcPr>
                            <w:tcW w:w="1485" w:type="dxa"/>
                            <w:shd w:val="clear" w:color="auto" w:fill="FFCCFF"/>
                            <w:vAlign w:val="center"/>
                          </w:tcPr>
                          <w:p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所要時間</w:t>
                            </w:r>
                          </w:p>
                        </w:tc>
                        <w:tc>
                          <w:tcPr>
                            <w:tcW w:w="5124" w:type="dxa"/>
                            <w:vAlign w:val="center"/>
                          </w:tcPr>
                          <w:p w:rsidR="00025A94" w:rsidRPr="00B25016" w:rsidRDefault="000F53ED" w:rsidP="00D023B0">
                            <w:pPr>
                              <w:widowControl/>
                              <w:spacing w:line="360" w:lineRule="exact"/>
                              <w:rPr>
                                <w:rFonts w:ascii="メイリオ" w:eastAsia="メイリオ" w:hAnsi="メイリオ" w:cs="メイリオ"/>
                                <w:sz w:val="22"/>
                              </w:rPr>
                            </w:pPr>
                            <w:r w:rsidRPr="000F53ED">
                              <w:rPr>
                                <w:rFonts w:ascii="メイリオ" w:eastAsia="メイリオ" w:hAnsi="メイリオ" w:cs="メイリオ" w:hint="eastAsia"/>
                                <w:sz w:val="22"/>
                              </w:rPr>
                              <w:t>45</w:t>
                            </w:r>
                            <w:r w:rsidR="005D36F5">
                              <w:rPr>
                                <w:rFonts w:ascii="メイリオ" w:eastAsia="メイリオ" w:hAnsi="メイリオ" w:cs="メイリオ" w:hint="eastAsia"/>
                                <w:sz w:val="22"/>
                              </w:rPr>
                              <w:t>分または</w:t>
                            </w:r>
                            <w:r w:rsidRPr="000F53ED">
                              <w:rPr>
                                <w:rFonts w:ascii="メイリオ" w:eastAsia="メイリオ" w:hAnsi="メイリオ" w:cs="メイリオ" w:hint="eastAsia"/>
                                <w:sz w:val="22"/>
                              </w:rPr>
                              <w:t>90</w:t>
                            </w:r>
                            <w:r w:rsidR="00766939">
                              <w:rPr>
                                <w:rFonts w:ascii="メイリオ" w:eastAsia="メイリオ" w:hAnsi="メイリオ" w:cs="メイリオ" w:hint="eastAsia"/>
                                <w:sz w:val="22"/>
                              </w:rPr>
                              <w:t>分</w:t>
                            </w:r>
                          </w:p>
                        </w:tc>
                      </w:tr>
                      <w:tr w:rsidR="00025A94" w:rsidRPr="00E1763E" w:rsidTr="00B25016">
                        <w:trPr>
                          <w:trHeight w:val="566"/>
                          <w:jc w:val="center"/>
                        </w:trPr>
                        <w:tc>
                          <w:tcPr>
                            <w:tcW w:w="1374" w:type="dxa"/>
                            <w:shd w:val="clear" w:color="auto" w:fill="FFCCFF"/>
                            <w:vAlign w:val="center"/>
                          </w:tcPr>
                          <w:p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準備物</w:t>
                            </w:r>
                          </w:p>
                        </w:tc>
                        <w:tc>
                          <w:tcPr>
                            <w:tcW w:w="11361" w:type="dxa"/>
                            <w:gridSpan w:val="3"/>
                            <w:vAlign w:val="center"/>
                          </w:tcPr>
                          <w:p w:rsidR="000F53ED" w:rsidRPr="000F53ED" w:rsidRDefault="000F53ED" w:rsidP="000F53ED">
                            <w:pPr>
                              <w:widowControl/>
                              <w:spacing w:line="360" w:lineRule="exact"/>
                              <w:rPr>
                                <w:rFonts w:ascii="メイリオ" w:eastAsia="メイリオ" w:hAnsi="メイリオ" w:cs="メイリオ"/>
                                <w:sz w:val="22"/>
                              </w:rPr>
                            </w:pPr>
                            <w:r w:rsidRPr="000F53ED">
                              <w:rPr>
                                <w:rFonts w:ascii="メイリオ" w:eastAsia="メイリオ" w:hAnsi="メイリオ" w:cs="メイリオ" w:hint="eastAsia"/>
                                <w:sz w:val="22"/>
                              </w:rPr>
                              <w:t>プロジェクター、机（プロジェクター、PC</w:t>
                            </w:r>
                            <w:r w:rsidR="00766939">
                              <w:rPr>
                                <w:rFonts w:ascii="メイリオ" w:eastAsia="メイリオ" w:hAnsi="メイリオ" w:cs="メイリオ" w:hint="eastAsia"/>
                                <w:sz w:val="22"/>
                              </w:rPr>
                              <w:t>設置用</w:t>
                            </w:r>
                            <w:r w:rsidRPr="000F53ED">
                              <w:rPr>
                                <w:rFonts w:ascii="メイリオ" w:eastAsia="メイリオ" w:hAnsi="メイリオ" w:cs="メイリオ" w:hint="eastAsia"/>
                                <w:sz w:val="22"/>
                              </w:rPr>
                              <w:t>）、延長コード、マイク（会場が広い場合）</w:t>
                            </w:r>
                          </w:p>
                          <w:p w:rsidR="000F53ED" w:rsidRPr="000F53ED" w:rsidRDefault="000F53ED" w:rsidP="000F53ED">
                            <w:pPr>
                              <w:widowControl/>
                              <w:spacing w:line="360" w:lineRule="exact"/>
                              <w:rPr>
                                <w:rFonts w:ascii="メイリオ" w:eastAsia="メイリオ" w:hAnsi="メイリオ" w:cs="メイリオ"/>
                                <w:sz w:val="22"/>
                              </w:rPr>
                            </w:pPr>
                            <w:r w:rsidRPr="000F53ED">
                              <w:rPr>
                                <w:rFonts w:ascii="メイリオ" w:eastAsia="メイリオ" w:hAnsi="メイリオ" w:cs="メイリオ" w:hint="eastAsia"/>
                                <w:sz w:val="22"/>
                              </w:rPr>
                              <w:t>＜水質実験を行う場合＞</w:t>
                            </w:r>
                          </w:p>
                          <w:p w:rsidR="000F53ED" w:rsidRPr="000F53ED" w:rsidRDefault="000F53ED" w:rsidP="000F53ED">
                            <w:pPr>
                              <w:widowControl/>
                              <w:spacing w:line="360" w:lineRule="exact"/>
                              <w:rPr>
                                <w:rFonts w:ascii="メイリオ" w:eastAsia="メイリオ" w:hAnsi="メイリオ" w:cs="メイリオ"/>
                                <w:sz w:val="22"/>
                              </w:rPr>
                            </w:pPr>
                            <w:r w:rsidRPr="000F53ED">
                              <w:rPr>
                                <w:rFonts w:ascii="メイリオ" w:eastAsia="メイリオ" w:hAnsi="メイリオ" w:cs="メイリオ" w:hint="eastAsia"/>
                                <w:sz w:val="22"/>
                              </w:rPr>
                              <w:t>机（実験用）、水質実験用試料（校内の池の水や水槽の水、水道水等）、ビーカー、バケツ、ゴミ袋、雑巾</w:t>
                            </w:r>
                          </w:p>
                          <w:p w:rsidR="00025A94" w:rsidRPr="00B25016" w:rsidRDefault="000F53ED" w:rsidP="000F53ED">
                            <w:pPr>
                              <w:widowControl/>
                              <w:spacing w:line="360" w:lineRule="exact"/>
                              <w:rPr>
                                <w:rFonts w:ascii="メイリオ" w:eastAsia="メイリオ" w:hAnsi="メイリオ" w:cs="メイリオ"/>
                                <w:sz w:val="22"/>
                              </w:rPr>
                            </w:pPr>
                            <w:r w:rsidRPr="000F53ED">
                              <w:rPr>
                                <w:rFonts w:ascii="メイリオ" w:eastAsia="メイリオ" w:hAnsi="メイリオ" w:cs="メイリオ" w:hint="eastAsia"/>
                                <w:sz w:val="22"/>
                              </w:rPr>
                              <w:t>（詳細については、事前に打合せさせていただきます）</w:t>
                            </w:r>
                          </w:p>
                        </w:tc>
                      </w:tr>
                      <w:tr w:rsidR="00025A94" w:rsidRPr="00E1763E" w:rsidTr="00C22FA4">
                        <w:trPr>
                          <w:trHeight w:val="580"/>
                          <w:jc w:val="center"/>
                        </w:trPr>
                        <w:tc>
                          <w:tcPr>
                            <w:tcW w:w="1374" w:type="dxa"/>
                            <w:shd w:val="clear" w:color="auto" w:fill="FFCCFF"/>
                            <w:vAlign w:val="center"/>
                          </w:tcPr>
                          <w:p w:rsidR="00025A94" w:rsidRPr="00B25016" w:rsidRDefault="00025A94" w:rsidP="00D023B0">
                            <w:pPr>
                              <w:widowControl/>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その他</w:t>
                            </w:r>
                          </w:p>
                        </w:tc>
                        <w:tc>
                          <w:tcPr>
                            <w:tcW w:w="11361" w:type="dxa"/>
                            <w:gridSpan w:val="3"/>
                            <w:vAlign w:val="center"/>
                          </w:tcPr>
                          <w:p w:rsidR="00355E24" w:rsidRPr="00B25016" w:rsidRDefault="000F53ED" w:rsidP="000F53ED">
                            <w:pPr>
                              <w:widowControl/>
                              <w:spacing w:line="360" w:lineRule="exact"/>
                              <w:rPr>
                                <w:rFonts w:ascii="メイリオ" w:eastAsia="メイリオ" w:hAnsi="メイリオ" w:cs="メイリオ"/>
                                <w:sz w:val="22"/>
                              </w:rPr>
                            </w:pPr>
                            <w:r w:rsidRPr="000F53ED">
                              <w:rPr>
                                <w:rFonts w:ascii="メイリオ" w:eastAsia="メイリオ" w:hAnsi="メイリオ" w:cs="メイリオ" w:hint="eastAsia"/>
                                <w:sz w:val="22"/>
                              </w:rPr>
                              <w:t>原則平日実施</w:t>
                            </w:r>
                            <w:r>
                              <w:rPr>
                                <w:rFonts w:ascii="メイリオ" w:eastAsia="メイリオ" w:hAnsi="メイリオ" w:cs="メイリオ" w:hint="eastAsia"/>
                                <w:sz w:val="22"/>
                              </w:rPr>
                              <w:t xml:space="preserve">　　</w:t>
                            </w:r>
                            <w:r w:rsidRPr="000F53ED">
                              <w:rPr>
                                <w:rFonts w:ascii="メイリオ" w:eastAsia="メイリオ" w:hAnsi="メイリオ" w:cs="メイリオ" w:hint="eastAsia"/>
                                <w:sz w:val="22"/>
                              </w:rPr>
                              <w:t>※土、日、祝日の実施については要相談</w:t>
                            </w:r>
                          </w:p>
                        </w:tc>
                      </w:tr>
                    </w:tbl>
                    <w:p w:rsidR="00025A94" w:rsidRPr="0027745A" w:rsidRDefault="00025A94" w:rsidP="00025A94"/>
                  </w:txbxContent>
                </v:textbox>
              </v:shape>
            </w:pict>
          </mc:Fallback>
        </mc:AlternateContent>
      </w:r>
    </w:p>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rsidP="00D70435"/>
    <w:sectPr w:rsidR="00D70435" w:rsidSect="00577C75">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703" w:rsidRDefault="00480703" w:rsidP="00480703">
      <w:r>
        <w:separator/>
      </w:r>
    </w:p>
  </w:endnote>
  <w:endnote w:type="continuationSeparator" w:id="0">
    <w:p w:rsidR="00480703" w:rsidRDefault="00480703" w:rsidP="0048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703" w:rsidRDefault="00480703" w:rsidP="00480703">
      <w:r>
        <w:separator/>
      </w:r>
    </w:p>
  </w:footnote>
  <w:footnote w:type="continuationSeparator" w:id="0">
    <w:p w:rsidR="00480703" w:rsidRDefault="00480703" w:rsidP="00480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56417"/>
    <w:multiLevelType w:val="hybridMultilevel"/>
    <w:tmpl w:val="CCCA08B4"/>
    <w:lvl w:ilvl="0" w:tplc="495CAB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9F44B2"/>
    <w:multiLevelType w:val="hybridMultilevel"/>
    <w:tmpl w:val="3EB40E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94"/>
    <w:rsid w:val="00025A94"/>
    <w:rsid w:val="00047E5C"/>
    <w:rsid w:val="000C5CB0"/>
    <w:rsid w:val="000F53ED"/>
    <w:rsid w:val="0013414F"/>
    <w:rsid w:val="001A00EA"/>
    <w:rsid w:val="001A72B0"/>
    <w:rsid w:val="001D1108"/>
    <w:rsid w:val="001E52DA"/>
    <w:rsid w:val="00240959"/>
    <w:rsid w:val="00315336"/>
    <w:rsid w:val="00342A59"/>
    <w:rsid w:val="00355E24"/>
    <w:rsid w:val="003910C1"/>
    <w:rsid w:val="003A1085"/>
    <w:rsid w:val="00480703"/>
    <w:rsid w:val="004A6A27"/>
    <w:rsid w:val="00577C75"/>
    <w:rsid w:val="005D36F5"/>
    <w:rsid w:val="00742445"/>
    <w:rsid w:val="00743B83"/>
    <w:rsid w:val="00751207"/>
    <w:rsid w:val="00766939"/>
    <w:rsid w:val="007B7CB3"/>
    <w:rsid w:val="00845BB9"/>
    <w:rsid w:val="00847BCC"/>
    <w:rsid w:val="008D6038"/>
    <w:rsid w:val="009F520D"/>
    <w:rsid w:val="00A7000E"/>
    <w:rsid w:val="00B25016"/>
    <w:rsid w:val="00BA1D01"/>
    <w:rsid w:val="00C22FA4"/>
    <w:rsid w:val="00D0151F"/>
    <w:rsid w:val="00D70435"/>
    <w:rsid w:val="00E94F2E"/>
    <w:rsid w:val="00EE7316"/>
    <w:rsid w:val="00F47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89BCBCDF-3323-45AE-B909-DA3969D7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04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0435"/>
    <w:rPr>
      <w:rFonts w:asciiTheme="majorHAnsi" w:eastAsiaTheme="majorEastAsia" w:hAnsiTheme="majorHAnsi" w:cstheme="majorBidi"/>
      <w:sz w:val="18"/>
      <w:szCs w:val="18"/>
    </w:rPr>
  </w:style>
  <w:style w:type="paragraph" w:styleId="a6">
    <w:name w:val="List Paragraph"/>
    <w:basedOn w:val="a"/>
    <w:uiPriority w:val="34"/>
    <w:qFormat/>
    <w:rsid w:val="00D70435"/>
    <w:pPr>
      <w:ind w:leftChars="400" w:left="840"/>
    </w:pPr>
  </w:style>
  <w:style w:type="paragraph" w:styleId="a7">
    <w:name w:val="header"/>
    <w:basedOn w:val="a"/>
    <w:link w:val="a8"/>
    <w:uiPriority w:val="99"/>
    <w:unhideWhenUsed/>
    <w:rsid w:val="00480703"/>
    <w:pPr>
      <w:tabs>
        <w:tab w:val="center" w:pos="4252"/>
        <w:tab w:val="right" w:pos="8504"/>
      </w:tabs>
      <w:snapToGrid w:val="0"/>
    </w:pPr>
  </w:style>
  <w:style w:type="character" w:customStyle="1" w:styleId="a8">
    <w:name w:val="ヘッダー (文字)"/>
    <w:basedOn w:val="a0"/>
    <w:link w:val="a7"/>
    <w:uiPriority w:val="99"/>
    <w:rsid w:val="00480703"/>
  </w:style>
  <w:style w:type="paragraph" w:styleId="a9">
    <w:name w:val="footer"/>
    <w:basedOn w:val="a"/>
    <w:link w:val="aa"/>
    <w:uiPriority w:val="99"/>
    <w:unhideWhenUsed/>
    <w:rsid w:val="00480703"/>
    <w:pPr>
      <w:tabs>
        <w:tab w:val="center" w:pos="4252"/>
        <w:tab w:val="right" w:pos="8504"/>
      </w:tabs>
      <w:snapToGrid w:val="0"/>
    </w:pPr>
  </w:style>
  <w:style w:type="character" w:customStyle="1" w:styleId="aa">
    <w:name w:val="フッター (文字)"/>
    <w:basedOn w:val="a0"/>
    <w:link w:val="a9"/>
    <w:uiPriority w:val="99"/>
    <w:rsid w:val="00480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A24C3-FCED-4AA1-9B89-AED24DDB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平野　光延</cp:lastModifiedBy>
  <cp:revision>5</cp:revision>
  <cp:lastPrinted>2020-03-19T05:39:00Z</cp:lastPrinted>
  <dcterms:created xsi:type="dcterms:W3CDTF">2019-03-19T06:37:00Z</dcterms:created>
  <dcterms:modified xsi:type="dcterms:W3CDTF">2020-03-19T05:40:00Z</dcterms:modified>
</cp:coreProperties>
</file>