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0FCD9A" w14:textId="74310016" w:rsidR="00060992" w:rsidRPr="00060992" w:rsidRDefault="00060992" w:rsidP="00600C00">
      <w:pPr>
        <w:adjustRightInd w:val="0"/>
        <w:snapToGrid w:val="0"/>
        <w:jc w:val="center"/>
        <w:rPr>
          <w:rFonts w:ascii="ＭＳ 明朝" w:eastAsia="ＭＳ 明朝" w:hAnsi="ＭＳ 明朝"/>
          <w:sz w:val="24"/>
          <w:szCs w:val="24"/>
        </w:rPr>
      </w:pPr>
      <w:r w:rsidRPr="00060992">
        <w:rPr>
          <w:rFonts w:ascii="ＭＳ 明朝" w:eastAsia="ＭＳ 明朝" w:hAnsi="ＭＳ 明朝" w:hint="eastAsia"/>
          <w:sz w:val="24"/>
          <w:szCs w:val="24"/>
        </w:rPr>
        <w:t>大阪府医療機関事業継続計画</w:t>
      </w:r>
      <w:r w:rsidR="004D373D">
        <w:rPr>
          <w:rFonts w:ascii="ＭＳ 明朝" w:eastAsia="ＭＳ 明朝" w:hAnsi="ＭＳ 明朝" w:hint="eastAsia"/>
          <w:sz w:val="24"/>
          <w:szCs w:val="24"/>
        </w:rPr>
        <w:t>（BCP）</w:t>
      </w:r>
      <w:r w:rsidRPr="00060992">
        <w:rPr>
          <w:rFonts w:ascii="ＭＳ 明朝" w:eastAsia="ＭＳ 明朝" w:hAnsi="ＭＳ 明朝" w:hint="eastAsia"/>
          <w:sz w:val="24"/>
          <w:szCs w:val="24"/>
        </w:rPr>
        <w:t>策定等</w:t>
      </w:r>
      <w:r w:rsidR="00600C00">
        <w:rPr>
          <w:rFonts w:ascii="ＭＳ 明朝" w:eastAsia="ＭＳ 明朝" w:hAnsi="ＭＳ 明朝" w:hint="eastAsia"/>
          <w:sz w:val="24"/>
          <w:szCs w:val="24"/>
        </w:rPr>
        <w:t>事業費</w:t>
      </w:r>
      <w:r w:rsidRPr="00060992">
        <w:rPr>
          <w:rFonts w:ascii="ＭＳ 明朝" w:eastAsia="ＭＳ 明朝" w:hAnsi="ＭＳ 明朝" w:hint="eastAsia"/>
          <w:sz w:val="24"/>
          <w:szCs w:val="24"/>
        </w:rPr>
        <w:t>補助金</w:t>
      </w:r>
      <w:r w:rsidR="003114C8">
        <w:rPr>
          <w:rFonts w:ascii="ＭＳ 明朝" w:eastAsia="ＭＳ 明朝" w:hAnsi="ＭＳ 明朝" w:hint="eastAsia"/>
          <w:sz w:val="24"/>
          <w:szCs w:val="24"/>
        </w:rPr>
        <w:t>交付要領</w:t>
      </w:r>
    </w:p>
    <w:p w14:paraId="704F7F6F" w14:textId="77777777" w:rsidR="00060992" w:rsidRPr="00060992" w:rsidRDefault="00060992" w:rsidP="00060992">
      <w:pPr>
        <w:adjustRightInd w:val="0"/>
        <w:snapToGrid w:val="0"/>
        <w:spacing w:line="276" w:lineRule="auto"/>
        <w:rPr>
          <w:rFonts w:ascii="ＭＳ 明朝" w:eastAsia="ＭＳ 明朝" w:hAnsi="ＭＳ 明朝"/>
          <w:sz w:val="22"/>
        </w:rPr>
      </w:pPr>
    </w:p>
    <w:p w14:paraId="34D8B425" w14:textId="77777777" w:rsidR="00060992" w:rsidRPr="00060992" w:rsidRDefault="00060992" w:rsidP="00060992">
      <w:pPr>
        <w:adjustRightInd w:val="0"/>
        <w:snapToGrid w:val="0"/>
        <w:spacing w:line="276" w:lineRule="auto"/>
        <w:rPr>
          <w:rFonts w:ascii="ＭＳ 明朝" w:eastAsia="ＭＳ 明朝" w:hAnsi="ＭＳ 明朝"/>
          <w:sz w:val="22"/>
        </w:rPr>
      </w:pPr>
      <w:r w:rsidRPr="00060992">
        <w:rPr>
          <w:rFonts w:ascii="ＭＳ 明朝" w:eastAsia="ＭＳ 明朝" w:hAnsi="ＭＳ 明朝" w:hint="eastAsia"/>
          <w:sz w:val="22"/>
        </w:rPr>
        <w:t>（趣旨）</w:t>
      </w:r>
    </w:p>
    <w:p w14:paraId="7883BBCA" w14:textId="6A440E9F" w:rsidR="00060992" w:rsidRPr="00060992" w:rsidRDefault="00060992" w:rsidP="00060992">
      <w:pPr>
        <w:adjustRightInd w:val="0"/>
        <w:snapToGrid w:val="0"/>
        <w:spacing w:line="276" w:lineRule="auto"/>
        <w:ind w:left="220" w:hangingChars="100" w:hanging="220"/>
        <w:rPr>
          <w:rFonts w:ascii="ＭＳ 明朝" w:eastAsia="ＭＳ 明朝" w:hAnsi="ＭＳ 明朝"/>
          <w:sz w:val="22"/>
        </w:rPr>
      </w:pPr>
      <w:r w:rsidRPr="00060992">
        <w:rPr>
          <w:rFonts w:ascii="ＭＳ 明朝" w:eastAsia="ＭＳ 明朝" w:hAnsi="ＭＳ 明朝" w:hint="eastAsia"/>
          <w:sz w:val="22"/>
        </w:rPr>
        <w:t>第１条  府は、災害</w:t>
      </w:r>
      <w:r w:rsidR="00DC0FED">
        <w:rPr>
          <w:rFonts w:ascii="ＭＳ 明朝" w:eastAsia="ＭＳ 明朝" w:hAnsi="ＭＳ 明朝" w:hint="eastAsia"/>
          <w:sz w:val="22"/>
        </w:rPr>
        <w:t>等</w:t>
      </w:r>
      <w:r w:rsidRPr="00060992">
        <w:rPr>
          <w:rFonts w:ascii="ＭＳ 明朝" w:eastAsia="ＭＳ 明朝" w:hAnsi="ＭＳ 明朝" w:hint="eastAsia"/>
          <w:sz w:val="22"/>
        </w:rPr>
        <w:t>発生時における医療提供体制の維持を図るため、府内の医療機関が実施する事業継続計画</w:t>
      </w:r>
      <w:r w:rsidR="004D373D">
        <w:rPr>
          <w:rFonts w:ascii="ＭＳ 明朝" w:eastAsia="ＭＳ 明朝" w:hAnsi="ＭＳ 明朝" w:hint="eastAsia"/>
          <w:sz w:val="22"/>
        </w:rPr>
        <w:t>（以下「BCP」という。）</w:t>
      </w:r>
      <w:r w:rsidRPr="00060992">
        <w:rPr>
          <w:rFonts w:ascii="ＭＳ 明朝" w:eastAsia="ＭＳ 明朝" w:hAnsi="ＭＳ 明朝" w:hint="eastAsia"/>
          <w:sz w:val="22"/>
        </w:rPr>
        <w:t>の策定又は改定等</w:t>
      </w:r>
      <w:r w:rsidR="008155EE">
        <w:rPr>
          <w:rFonts w:ascii="ＭＳ 明朝" w:eastAsia="ＭＳ 明朝" w:hAnsi="ＭＳ 明朝" w:hint="eastAsia"/>
          <w:sz w:val="22"/>
        </w:rPr>
        <w:t>（以下「策定等」という。）</w:t>
      </w:r>
      <w:r w:rsidRPr="00060992">
        <w:rPr>
          <w:rFonts w:ascii="ＭＳ 明朝" w:eastAsia="ＭＳ 明朝" w:hAnsi="ＭＳ 明朝" w:hint="eastAsia"/>
          <w:sz w:val="22"/>
        </w:rPr>
        <w:t>に要する経費に対し、予算の範囲内で、大阪府医療機関事業継続計画策定等</w:t>
      </w:r>
      <w:r w:rsidR="00600C00">
        <w:rPr>
          <w:rFonts w:ascii="ＭＳ 明朝" w:eastAsia="ＭＳ 明朝" w:hAnsi="ＭＳ 明朝" w:hint="eastAsia"/>
          <w:sz w:val="22"/>
        </w:rPr>
        <w:t>事業費</w:t>
      </w:r>
      <w:r w:rsidRPr="00060992">
        <w:rPr>
          <w:rFonts w:ascii="ＭＳ 明朝" w:eastAsia="ＭＳ 明朝" w:hAnsi="ＭＳ 明朝" w:hint="eastAsia"/>
          <w:sz w:val="22"/>
        </w:rPr>
        <w:t>補助金（以下「補助金」という。）を交付するものとし、その交付については、大阪府補助金交付規則（昭和４５年大阪府規則第８５号。以下「規則」という。）に定めるもののほか、この要領の定めるところによる。</w:t>
      </w:r>
    </w:p>
    <w:p w14:paraId="70C8381B" w14:textId="77777777" w:rsidR="00060992" w:rsidRPr="00060992" w:rsidRDefault="00060992" w:rsidP="00060992">
      <w:pPr>
        <w:adjustRightInd w:val="0"/>
        <w:snapToGrid w:val="0"/>
        <w:spacing w:line="276" w:lineRule="auto"/>
        <w:rPr>
          <w:rFonts w:ascii="ＭＳ 明朝" w:eastAsia="ＭＳ 明朝" w:hAnsi="ＭＳ 明朝"/>
          <w:sz w:val="22"/>
        </w:rPr>
      </w:pPr>
    </w:p>
    <w:p w14:paraId="4C1D4A3C" w14:textId="77777777" w:rsidR="00060992" w:rsidRPr="00060992" w:rsidRDefault="00060992" w:rsidP="00060992">
      <w:pPr>
        <w:adjustRightInd w:val="0"/>
        <w:snapToGrid w:val="0"/>
        <w:spacing w:line="276" w:lineRule="auto"/>
        <w:rPr>
          <w:rFonts w:ascii="ＭＳ 明朝" w:eastAsia="ＭＳ 明朝" w:hAnsi="ＭＳ 明朝"/>
          <w:sz w:val="22"/>
        </w:rPr>
      </w:pPr>
      <w:r w:rsidRPr="00060992">
        <w:rPr>
          <w:rFonts w:ascii="ＭＳ 明朝" w:eastAsia="ＭＳ 明朝" w:hAnsi="ＭＳ 明朝" w:hint="eastAsia"/>
          <w:sz w:val="22"/>
        </w:rPr>
        <w:t>（補助事業）</w:t>
      </w:r>
    </w:p>
    <w:p w14:paraId="1AB5C554" w14:textId="0B571665" w:rsidR="00060992" w:rsidRPr="00060992" w:rsidRDefault="00060992" w:rsidP="00060992">
      <w:pPr>
        <w:adjustRightInd w:val="0"/>
        <w:snapToGrid w:val="0"/>
        <w:spacing w:line="276" w:lineRule="auto"/>
        <w:ind w:left="220" w:hangingChars="100" w:hanging="220"/>
        <w:rPr>
          <w:rFonts w:ascii="ＭＳ 明朝" w:eastAsia="ＭＳ 明朝" w:hAnsi="ＭＳ 明朝"/>
          <w:sz w:val="22"/>
        </w:rPr>
      </w:pPr>
      <w:r w:rsidRPr="00060992">
        <w:rPr>
          <w:rFonts w:ascii="ＭＳ 明朝" w:eastAsia="ＭＳ 明朝" w:hAnsi="ＭＳ 明朝" w:hint="eastAsia"/>
          <w:sz w:val="22"/>
        </w:rPr>
        <w:t>第２条  補助金の交付の対象となる事業は、府内の</w:t>
      </w:r>
      <w:r w:rsidR="00DC0FED">
        <w:rPr>
          <w:rFonts w:ascii="ＭＳ 明朝" w:eastAsia="ＭＳ 明朝" w:hAnsi="ＭＳ 明朝" w:hint="eastAsia"/>
          <w:sz w:val="22"/>
        </w:rPr>
        <w:t>病院及び診療所</w:t>
      </w:r>
      <w:r w:rsidRPr="00060992">
        <w:rPr>
          <w:rFonts w:ascii="ＭＳ 明朝" w:eastAsia="ＭＳ 明朝" w:hAnsi="ＭＳ 明朝" w:hint="eastAsia"/>
          <w:sz w:val="22"/>
        </w:rPr>
        <w:t>（医療法（昭和23年法律第205号）第１条の５第１項に定める病院</w:t>
      </w:r>
      <w:r w:rsidR="00DC0FED">
        <w:rPr>
          <w:rFonts w:ascii="ＭＳ 明朝" w:eastAsia="ＭＳ 明朝" w:hAnsi="ＭＳ 明朝" w:hint="eastAsia"/>
          <w:sz w:val="22"/>
        </w:rPr>
        <w:t>及び同法第１条の５第２項に定める診療所</w:t>
      </w:r>
      <w:r w:rsidRPr="00060992">
        <w:rPr>
          <w:rFonts w:ascii="ＭＳ 明朝" w:eastAsia="ＭＳ 明朝" w:hAnsi="ＭＳ 明朝" w:hint="eastAsia"/>
          <w:sz w:val="22"/>
        </w:rPr>
        <w:t>をいう。以下同じ。）が、災害</w:t>
      </w:r>
      <w:r w:rsidR="00312FAA">
        <w:rPr>
          <w:rFonts w:ascii="ＭＳ 明朝" w:eastAsia="ＭＳ 明朝" w:hAnsi="ＭＳ 明朝" w:hint="eastAsia"/>
          <w:sz w:val="22"/>
        </w:rPr>
        <w:t>等</w:t>
      </w:r>
      <w:r w:rsidRPr="00060992">
        <w:rPr>
          <w:rFonts w:ascii="ＭＳ 明朝" w:eastAsia="ＭＳ 明朝" w:hAnsi="ＭＳ 明朝" w:hint="eastAsia"/>
          <w:sz w:val="22"/>
        </w:rPr>
        <w:t>発生時に備え、病院機能の維持のために必要な</w:t>
      </w:r>
      <w:r w:rsidR="0038001B">
        <w:rPr>
          <w:rFonts w:ascii="ＭＳ 明朝" w:eastAsia="ＭＳ 明朝" w:hAnsi="ＭＳ 明朝" w:hint="eastAsia"/>
          <w:sz w:val="22"/>
        </w:rPr>
        <w:t>BCPの策定等</w:t>
      </w:r>
      <w:r w:rsidRPr="00060992">
        <w:rPr>
          <w:rFonts w:ascii="ＭＳ 明朝" w:eastAsia="ＭＳ 明朝" w:hAnsi="ＭＳ 明朝" w:hint="eastAsia"/>
          <w:sz w:val="22"/>
        </w:rPr>
        <w:t>を行う事業（以下「補助事業」という。）とする。</w:t>
      </w:r>
    </w:p>
    <w:p w14:paraId="4A5FDFB6" w14:textId="77777777" w:rsidR="00060992" w:rsidRPr="00060992" w:rsidRDefault="00060992" w:rsidP="00060992">
      <w:pPr>
        <w:adjustRightInd w:val="0"/>
        <w:snapToGrid w:val="0"/>
        <w:spacing w:line="276" w:lineRule="auto"/>
        <w:rPr>
          <w:rFonts w:ascii="ＭＳ 明朝" w:eastAsia="ＭＳ 明朝" w:hAnsi="ＭＳ 明朝"/>
          <w:sz w:val="22"/>
        </w:rPr>
      </w:pPr>
    </w:p>
    <w:p w14:paraId="5B162BCC" w14:textId="77777777" w:rsidR="00060992" w:rsidRPr="00060992" w:rsidRDefault="00060992" w:rsidP="00060992">
      <w:pPr>
        <w:adjustRightInd w:val="0"/>
        <w:snapToGrid w:val="0"/>
        <w:spacing w:line="276" w:lineRule="auto"/>
        <w:rPr>
          <w:rFonts w:ascii="ＭＳ 明朝" w:eastAsia="ＭＳ 明朝" w:hAnsi="ＭＳ 明朝"/>
          <w:sz w:val="22"/>
        </w:rPr>
      </w:pPr>
      <w:r w:rsidRPr="00060992">
        <w:rPr>
          <w:rFonts w:ascii="ＭＳ 明朝" w:eastAsia="ＭＳ 明朝" w:hAnsi="ＭＳ 明朝" w:hint="eastAsia"/>
          <w:sz w:val="22"/>
        </w:rPr>
        <w:t>（補助対象者）</w:t>
      </w:r>
    </w:p>
    <w:p w14:paraId="7C9B1369" w14:textId="005B9599" w:rsidR="00060992" w:rsidRPr="00060992" w:rsidRDefault="00060992" w:rsidP="00060992">
      <w:pPr>
        <w:adjustRightInd w:val="0"/>
        <w:snapToGrid w:val="0"/>
        <w:spacing w:line="276" w:lineRule="auto"/>
        <w:ind w:left="220" w:hangingChars="100" w:hanging="220"/>
        <w:rPr>
          <w:rFonts w:ascii="ＭＳ 明朝" w:eastAsia="ＭＳ 明朝" w:hAnsi="ＭＳ 明朝"/>
          <w:sz w:val="22"/>
        </w:rPr>
      </w:pPr>
      <w:r w:rsidRPr="00060992">
        <w:rPr>
          <w:rFonts w:ascii="ＭＳ 明朝" w:eastAsia="ＭＳ 明朝" w:hAnsi="ＭＳ 明朝" w:hint="eastAsia"/>
          <w:sz w:val="22"/>
        </w:rPr>
        <w:t>第３条　補助金の交付の対象となる者は、府内の</w:t>
      </w:r>
      <w:r w:rsidR="00DC0FED">
        <w:rPr>
          <w:rFonts w:ascii="ＭＳ 明朝" w:eastAsia="ＭＳ 明朝" w:hAnsi="ＭＳ 明朝" w:hint="eastAsia"/>
          <w:sz w:val="22"/>
        </w:rPr>
        <w:t>病院及び診療所</w:t>
      </w:r>
      <w:r w:rsidRPr="00060992">
        <w:rPr>
          <w:rFonts w:ascii="ＭＳ 明朝" w:eastAsia="ＭＳ 明朝" w:hAnsi="ＭＳ 明朝" w:hint="eastAsia"/>
          <w:sz w:val="22"/>
        </w:rPr>
        <w:t>のうち、救急病院</w:t>
      </w:r>
      <w:r w:rsidR="00DC0FED">
        <w:rPr>
          <w:rFonts w:ascii="ＭＳ 明朝" w:eastAsia="ＭＳ 明朝" w:hAnsi="ＭＳ 明朝" w:hint="eastAsia"/>
          <w:sz w:val="22"/>
        </w:rPr>
        <w:t>等</w:t>
      </w:r>
      <w:r w:rsidRPr="00060992">
        <w:rPr>
          <w:rFonts w:ascii="ＭＳ 明朝" w:eastAsia="ＭＳ 明朝" w:hAnsi="ＭＳ 明朝" w:hint="eastAsia"/>
          <w:sz w:val="22"/>
        </w:rPr>
        <w:t>を定める省令（昭和39年厚生省令第8号）</w:t>
      </w:r>
      <w:r w:rsidR="009E4214">
        <w:rPr>
          <w:rFonts w:ascii="ＭＳ 明朝" w:eastAsia="ＭＳ 明朝" w:hAnsi="ＭＳ 明朝" w:hint="eastAsia"/>
          <w:sz w:val="22"/>
        </w:rPr>
        <w:t>に</w:t>
      </w:r>
      <w:r w:rsidRPr="00060992">
        <w:rPr>
          <w:rFonts w:ascii="ＭＳ 明朝" w:eastAsia="ＭＳ 明朝" w:hAnsi="ＭＳ 明朝" w:hint="eastAsia"/>
          <w:sz w:val="22"/>
        </w:rPr>
        <w:t>基づき、大阪府知事が指定する救急告示</w:t>
      </w:r>
      <w:r w:rsidR="00DC0FED">
        <w:rPr>
          <w:rFonts w:ascii="ＭＳ 明朝" w:eastAsia="ＭＳ 明朝" w:hAnsi="ＭＳ 明朝" w:hint="eastAsia"/>
          <w:sz w:val="22"/>
        </w:rPr>
        <w:t>医療機関</w:t>
      </w:r>
      <w:r w:rsidRPr="00060992">
        <w:rPr>
          <w:rFonts w:ascii="ＭＳ 明朝" w:eastAsia="ＭＳ 明朝" w:hAnsi="ＭＳ 明朝" w:hint="eastAsia"/>
          <w:sz w:val="22"/>
        </w:rPr>
        <w:t>の開設者とする。</w:t>
      </w:r>
    </w:p>
    <w:p w14:paraId="6444AF55" w14:textId="77777777" w:rsidR="00060992" w:rsidRPr="00060992" w:rsidRDefault="00060992" w:rsidP="00060992">
      <w:pPr>
        <w:adjustRightInd w:val="0"/>
        <w:snapToGrid w:val="0"/>
        <w:spacing w:line="276" w:lineRule="auto"/>
        <w:rPr>
          <w:rFonts w:ascii="ＭＳ 明朝" w:eastAsia="ＭＳ 明朝" w:hAnsi="ＭＳ 明朝"/>
          <w:sz w:val="22"/>
        </w:rPr>
      </w:pPr>
    </w:p>
    <w:p w14:paraId="3A074A63" w14:textId="77777777" w:rsidR="00060992" w:rsidRPr="00060992" w:rsidRDefault="00060992" w:rsidP="00060992">
      <w:pPr>
        <w:adjustRightInd w:val="0"/>
        <w:snapToGrid w:val="0"/>
        <w:spacing w:line="276" w:lineRule="auto"/>
        <w:rPr>
          <w:rFonts w:ascii="ＭＳ 明朝" w:eastAsia="ＭＳ 明朝" w:hAnsi="ＭＳ 明朝"/>
          <w:sz w:val="22"/>
        </w:rPr>
      </w:pPr>
      <w:r w:rsidRPr="00060992">
        <w:rPr>
          <w:rFonts w:ascii="ＭＳ 明朝" w:eastAsia="ＭＳ 明朝" w:hAnsi="ＭＳ 明朝" w:hint="eastAsia"/>
          <w:sz w:val="22"/>
        </w:rPr>
        <w:t>（補助対象経費）</w:t>
      </w:r>
    </w:p>
    <w:p w14:paraId="44BD9121" w14:textId="00253ADA" w:rsidR="00060992" w:rsidRPr="00060992" w:rsidRDefault="00060992" w:rsidP="00060992">
      <w:pPr>
        <w:adjustRightInd w:val="0"/>
        <w:snapToGrid w:val="0"/>
        <w:spacing w:line="276" w:lineRule="auto"/>
        <w:ind w:left="220" w:hangingChars="100" w:hanging="220"/>
        <w:rPr>
          <w:rFonts w:ascii="ＭＳ 明朝" w:eastAsia="ＭＳ 明朝" w:hAnsi="ＭＳ 明朝"/>
          <w:sz w:val="22"/>
        </w:rPr>
      </w:pPr>
      <w:r w:rsidRPr="00060992">
        <w:rPr>
          <w:rFonts w:ascii="ＭＳ 明朝" w:eastAsia="ＭＳ 明朝" w:hAnsi="ＭＳ 明朝" w:hint="eastAsia"/>
          <w:sz w:val="22"/>
        </w:rPr>
        <w:t>第４条  補助金の対象となる経費は、</w:t>
      </w:r>
      <w:r w:rsidR="004D373D">
        <w:rPr>
          <w:rFonts w:ascii="ＭＳ 明朝" w:eastAsia="ＭＳ 明朝" w:hAnsi="ＭＳ 明朝" w:hint="eastAsia"/>
          <w:sz w:val="22"/>
        </w:rPr>
        <w:t>BCP</w:t>
      </w:r>
      <w:r w:rsidRPr="00060992">
        <w:rPr>
          <w:rFonts w:ascii="ＭＳ 明朝" w:eastAsia="ＭＳ 明朝" w:hAnsi="ＭＳ 明朝" w:hint="eastAsia"/>
          <w:sz w:val="22"/>
        </w:rPr>
        <w:t>の策定等に係る経費のうち、次に掲げる経費とする。た振込手数料や通信費、</w:t>
      </w:r>
      <w:r w:rsidR="00312FAA">
        <w:rPr>
          <w:rFonts w:ascii="ＭＳ 明朝" w:eastAsia="ＭＳ 明朝" w:hAnsi="ＭＳ 明朝" w:hint="eastAsia"/>
          <w:sz w:val="22"/>
        </w:rPr>
        <w:t>人件費、</w:t>
      </w:r>
      <w:r w:rsidRPr="00060992">
        <w:rPr>
          <w:rFonts w:ascii="ＭＳ 明朝" w:eastAsia="ＭＳ 明朝" w:hAnsi="ＭＳ 明朝" w:hint="eastAsia"/>
          <w:sz w:val="22"/>
        </w:rPr>
        <w:t>光熱水費等の間接経費を除く。</w:t>
      </w:r>
    </w:p>
    <w:p w14:paraId="37757EAC" w14:textId="23D99958" w:rsidR="00060992" w:rsidRPr="00060992" w:rsidRDefault="00060992" w:rsidP="00060992">
      <w:pPr>
        <w:adjustRightInd w:val="0"/>
        <w:snapToGrid w:val="0"/>
        <w:spacing w:line="276" w:lineRule="auto"/>
        <w:rPr>
          <w:rFonts w:ascii="ＭＳ 明朝" w:eastAsia="ＭＳ 明朝" w:hAnsi="ＭＳ 明朝"/>
          <w:sz w:val="22"/>
        </w:rPr>
      </w:pPr>
      <w:r w:rsidRPr="00060992">
        <w:rPr>
          <w:rFonts w:ascii="ＭＳ 明朝" w:eastAsia="ＭＳ 明朝" w:hAnsi="ＭＳ 明朝" w:hint="eastAsia"/>
          <w:sz w:val="22"/>
        </w:rPr>
        <w:t xml:space="preserve">　（１）専門家による指導に要する経費</w:t>
      </w:r>
    </w:p>
    <w:p w14:paraId="3189649A" w14:textId="489C00DA" w:rsidR="00060992" w:rsidRPr="00060992" w:rsidRDefault="00060992" w:rsidP="00060992">
      <w:pPr>
        <w:adjustRightInd w:val="0"/>
        <w:snapToGrid w:val="0"/>
        <w:spacing w:line="276" w:lineRule="auto"/>
        <w:rPr>
          <w:rFonts w:ascii="ＭＳ 明朝" w:eastAsia="ＭＳ 明朝" w:hAnsi="ＭＳ 明朝"/>
          <w:sz w:val="22"/>
        </w:rPr>
      </w:pPr>
      <w:r w:rsidRPr="00060992">
        <w:rPr>
          <w:rFonts w:ascii="ＭＳ 明朝" w:eastAsia="ＭＳ 明朝" w:hAnsi="ＭＳ 明朝" w:hint="eastAsia"/>
          <w:sz w:val="22"/>
        </w:rPr>
        <w:t xml:space="preserve">　（２）内部研修の実施に係る講師派遣等の経費</w:t>
      </w:r>
    </w:p>
    <w:p w14:paraId="7EE532CC" w14:textId="77777777" w:rsidR="00060992" w:rsidRPr="00060992" w:rsidRDefault="00060992" w:rsidP="00060992">
      <w:pPr>
        <w:adjustRightInd w:val="0"/>
        <w:snapToGrid w:val="0"/>
        <w:spacing w:line="276" w:lineRule="auto"/>
        <w:ind w:firstLineChars="100" w:firstLine="220"/>
        <w:rPr>
          <w:rFonts w:ascii="ＭＳ 明朝" w:eastAsia="ＭＳ 明朝" w:hAnsi="ＭＳ 明朝"/>
          <w:sz w:val="22"/>
        </w:rPr>
      </w:pPr>
      <w:r w:rsidRPr="00060992">
        <w:rPr>
          <w:rFonts w:ascii="ＭＳ 明朝" w:eastAsia="ＭＳ 明朝" w:hAnsi="ＭＳ 明朝" w:hint="eastAsia"/>
          <w:sz w:val="22"/>
        </w:rPr>
        <w:t>（３）外部研修の参加に要する経費</w:t>
      </w:r>
    </w:p>
    <w:p w14:paraId="39DAA78F" w14:textId="760E7175" w:rsidR="00060992" w:rsidRPr="00060992" w:rsidRDefault="00060992" w:rsidP="00060992">
      <w:pPr>
        <w:adjustRightInd w:val="0"/>
        <w:snapToGrid w:val="0"/>
        <w:spacing w:line="276" w:lineRule="auto"/>
        <w:rPr>
          <w:rFonts w:ascii="ＭＳ 明朝" w:eastAsia="ＭＳ 明朝" w:hAnsi="ＭＳ 明朝"/>
          <w:sz w:val="22"/>
        </w:rPr>
      </w:pPr>
      <w:r w:rsidRPr="00060992">
        <w:rPr>
          <w:rFonts w:ascii="ＭＳ 明朝" w:eastAsia="ＭＳ 明朝" w:hAnsi="ＭＳ 明朝" w:hint="eastAsia"/>
          <w:sz w:val="22"/>
        </w:rPr>
        <w:t xml:space="preserve">　（４）その他、</w:t>
      </w:r>
      <w:r w:rsidR="004D373D">
        <w:rPr>
          <w:rFonts w:ascii="ＭＳ 明朝" w:eastAsia="ＭＳ 明朝" w:hAnsi="ＭＳ 明朝" w:hint="eastAsia"/>
          <w:sz w:val="22"/>
        </w:rPr>
        <w:t>BCP</w:t>
      </w:r>
      <w:r w:rsidRPr="00060992">
        <w:rPr>
          <w:rFonts w:ascii="ＭＳ 明朝" w:eastAsia="ＭＳ 明朝" w:hAnsi="ＭＳ 明朝" w:hint="eastAsia"/>
          <w:sz w:val="22"/>
        </w:rPr>
        <w:t>の策定等に必要な経費として知事が認める</w:t>
      </w:r>
      <w:r w:rsidR="00453A50">
        <w:rPr>
          <w:rFonts w:ascii="ＭＳ 明朝" w:eastAsia="ＭＳ 明朝" w:hAnsi="ＭＳ 明朝" w:hint="eastAsia"/>
          <w:sz w:val="22"/>
        </w:rPr>
        <w:t>もの</w:t>
      </w:r>
    </w:p>
    <w:p w14:paraId="145ADEB6" w14:textId="77777777" w:rsidR="00060992" w:rsidRPr="00060992" w:rsidRDefault="00060992" w:rsidP="00060992">
      <w:pPr>
        <w:adjustRightInd w:val="0"/>
        <w:snapToGrid w:val="0"/>
        <w:spacing w:line="276" w:lineRule="auto"/>
        <w:rPr>
          <w:rFonts w:ascii="ＭＳ 明朝" w:eastAsia="ＭＳ 明朝" w:hAnsi="ＭＳ 明朝"/>
          <w:sz w:val="22"/>
        </w:rPr>
      </w:pPr>
    </w:p>
    <w:p w14:paraId="7D1EA3B6" w14:textId="77777777" w:rsidR="00060992" w:rsidRPr="00060992" w:rsidRDefault="00060992" w:rsidP="00060992">
      <w:pPr>
        <w:adjustRightInd w:val="0"/>
        <w:snapToGrid w:val="0"/>
        <w:spacing w:line="276" w:lineRule="auto"/>
        <w:rPr>
          <w:rFonts w:ascii="ＭＳ 明朝" w:eastAsia="ＭＳ 明朝" w:hAnsi="ＭＳ 明朝"/>
          <w:sz w:val="22"/>
        </w:rPr>
      </w:pPr>
      <w:r w:rsidRPr="00060992">
        <w:rPr>
          <w:rFonts w:ascii="ＭＳ 明朝" w:eastAsia="ＭＳ 明朝" w:hAnsi="ＭＳ 明朝" w:hint="eastAsia"/>
          <w:sz w:val="22"/>
        </w:rPr>
        <w:t>（補助金交付額の算定方法）</w:t>
      </w:r>
    </w:p>
    <w:p w14:paraId="43C4A528" w14:textId="77777777" w:rsidR="00060992" w:rsidRDefault="00060992" w:rsidP="00060992">
      <w:pPr>
        <w:adjustRightInd w:val="0"/>
        <w:snapToGrid w:val="0"/>
        <w:spacing w:line="276" w:lineRule="auto"/>
        <w:ind w:left="220" w:hangingChars="100" w:hanging="220"/>
        <w:rPr>
          <w:rFonts w:ascii="ＭＳ 明朝" w:eastAsia="ＭＳ 明朝" w:hAnsi="ＭＳ 明朝"/>
          <w:sz w:val="22"/>
        </w:rPr>
      </w:pPr>
      <w:r w:rsidRPr="00060992">
        <w:rPr>
          <w:rFonts w:ascii="ＭＳ 明朝" w:eastAsia="ＭＳ 明朝" w:hAnsi="ＭＳ 明朝" w:hint="eastAsia"/>
          <w:sz w:val="22"/>
        </w:rPr>
        <w:t>第５条　補助金の交付額は、次により算出された額の範囲内とする。ただし、算出された額に千円未満の端数が生じた場合は、これを切り捨てるものとする。</w:t>
      </w:r>
    </w:p>
    <w:p w14:paraId="6A3BD347" w14:textId="289A553C" w:rsidR="00060992" w:rsidRPr="00060992" w:rsidRDefault="00060992" w:rsidP="00060992">
      <w:pPr>
        <w:adjustRightInd w:val="0"/>
        <w:snapToGrid w:val="0"/>
        <w:spacing w:line="276" w:lineRule="auto"/>
        <w:ind w:leftChars="100" w:left="870" w:hangingChars="300" w:hanging="660"/>
        <w:rPr>
          <w:rFonts w:ascii="ＭＳ 明朝" w:eastAsia="ＭＳ 明朝" w:hAnsi="ＭＳ 明朝"/>
          <w:sz w:val="22"/>
        </w:rPr>
      </w:pPr>
      <w:r w:rsidRPr="00060992">
        <w:rPr>
          <w:rFonts w:ascii="ＭＳ 明朝" w:eastAsia="ＭＳ 明朝" w:hAnsi="ＭＳ 明朝" w:hint="eastAsia"/>
          <w:sz w:val="22"/>
        </w:rPr>
        <w:t>（１）別表第１欄に定める基準額と第２欄に定める対象経費の実支出額とを比較して少ない方</w:t>
      </w:r>
      <w:r>
        <w:rPr>
          <w:rFonts w:ascii="ＭＳ 明朝" w:eastAsia="ＭＳ 明朝" w:hAnsi="ＭＳ 明朝" w:hint="eastAsia"/>
          <w:sz w:val="22"/>
        </w:rPr>
        <w:t>ない方の</w:t>
      </w:r>
      <w:r w:rsidRPr="00060992">
        <w:rPr>
          <w:rFonts w:ascii="ＭＳ 明朝" w:eastAsia="ＭＳ 明朝" w:hAnsi="ＭＳ 明朝" w:hint="eastAsia"/>
          <w:sz w:val="22"/>
        </w:rPr>
        <w:t>額を選定する。</w:t>
      </w:r>
    </w:p>
    <w:p w14:paraId="14253498" w14:textId="77777777" w:rsidR="00060992" w:rsidRPr="00060992" w:rsidRDefault="00060992" w:rsidP="00060992">
      <w:pPr>
        <w:adjustRightInd w:val="0"/>
        <w:snapToGrid w:val="0"/>
        <w:spacing w:line="276" w:lineRule="auto"/>
        <w:ind w:left="880" w:hangingChars="400" w:hanging="880"/>
        <w:rPr>
          <w:rFonts w:ascii="ＭＳ 明朝" w:eastAsia="ＭＳ 明朝" w:hAnsi="ＭＳ 明朝"/>
          <w:sz w:val="22"/>
        </w:rPr>
      </w:pPr>
      <w:r w:rsidRPr="00060992">
        <w:rPr>
          <w:rFonts w:ascii="ＭＳ 明朝" w:eastAsia="ＭＳ 明朝" w:hAnsi="ＭＳ 明朝" w:hint="eastAsia"/>
          <w:sz w:val="22"/>
        </w:rPr>
        <w:t xml:space="preserve">　（２）前号により選定された額と総事業費から寄附金その他の収入額を控除した額を比較して少ない方の額に第３欄に定める補助率を乗じて得た額を交付額とする。</w:t>
      </w:r>
    </w:p>
    <w:p w14:paraId="339AC3F5" w14:textId="77777777" w:rsidR="00060992" w:rsidRDefault="00060992" w:rsidP="00060992">
      <w:pPr>
        <w:adjustRightInd w:val="0"/>
        <w:snapToGrid w:val="0"/>
        <w:spacing w:line="276" w:lineRule="auto"/>
        <w:rPr>
          <w:rFonts w:ascii="ＭＳ 明朝" w:eastAsia="ＭＳ 明朝" w:hAnsi="ＭＳ 明朝"/>
          <w:sz w:val="22"/>
        </w:rPr>
      </w:pPr>
      <w:r w:rsidRPr="00060992">
        <w:rPr>
          <w:rFonts w:ascii="ＭＳ 明朝" w:eastAsia="ＭＳ 明朝" w:hAnsi="ＭＳ 明朝" w:hint="eastAsia"/>
          <w:sz w:val="22"/>
        </w:rPr>
        <w:t xml:space="preserve">  　　　　　　　　　　　　　　　　　　　　　　　　　　　　　　　　　　　　　</w:t>
      </w:r>
    </w:p>
    <w:p w14:paraId="725F70F9" w14:textId="535C5B2E" w:rsidR="00060992" w:rsidRPr="00060992" w:rsidRDefault="00060992" w:rsidP="00060992">
      <w:pPr>
        <w:adjustRightInd w:val="0"/>
        <w:snapToGrid w:val="0"/>
        <w:spacing w:line="276" w:lineRule="auto"/>
        <w:rPr>
          <w:rFonts w:ascii="ＭＳ 明朝" w:eastAsia="ＭＳ 明朝" w:hAnsi="ＭＳ 明朝"/>
          <w:sz w:val="22"/>
        </w:rPr>
      </w:pPr>
      <w:r w:rsidRPr="00060992">
        <w:rPr>
          <w:rFonts w:ascii="ＭＳ 明朝" w:eastAsia="ＭＳ 明朝" w:hAnsi="ＭＳ 明朝" w:hint="eastAsia"/>
          <w:sz w:val="22"/>
        </w:rPr>
        <w:t>（補助金の交付の申請）</w:t>
      </w:r>
    </w:p>
    <w:p w14:paraId="527E04C8" w14:textId="77777777" w:rsidR="00060992" w:rsidRPr="00060992" w:rsidRDefault="00060992" w:rsidP="00060992">
      <w:pPr>
        <w:adjustRightInd w:val="0"/>
        <w:snapToGrid w:val="0"/>
        <w:spacing w:line="276" w:lineRule="auto"/>
        <w:ind w:left="220" w:hangingChars="100" w:hanging="220"/>
        <w:rPr>
          <w:rFonts w:ascii="ＭＳ 明朝" w:eastAsia="ＭＳ 明朝" w:hAnsi="ＭＳ 明朝"/>
          <w:sz w:val="22"/>
        </w:rPr>
      </w:pPr>
      <w:r w:rsidRPr="00060992">
        <w:rPr>
          <w:rFonts w:ascii="ＭＳ 明朝" w:eastAsia="ＭＳ 明朝" w:hAnsi="ＭＳ 明朝" w:hint="eastAsia"/>
          <w:sz w:val="22"/>
        </w:rPr>
        <w:t>第６条  規則第４条第１項の規定による申請は、交付申請書（様式第１号）により、知事が定める期日までに提出しなければならない。</w:t>
      </w:r>
    </w:p>
    <w:p w14:paraId="478A3E1A" w14:textId="77777777" w:rsidR="00060992" w:rsidRPr="00060992" w:rsidRDefault="00060992" w:rsidP="00060992">
      <w:pPr>
        <w:adjustRightInd w:val="0"/>
        <w:snapToGrid w:val="0"/>
        <w:spacing w:line="276" w:lineRule="auto"/>
        <w:rPr>
          <w:rFonts w:ascii="ＭＳ 明朝" w:eastAsia="ＭＳ 明朝" w:hAnsi="ＭＳ 明朝"/>
          <w:sz w:val="22"/>
        </w:rPr>
      </w:pPr>
      <w:r w:rsidRPr="00060992">
        <w:rPr>
          <w:rFonts w:ascii="ＭＳ 明朝" w:eastAsia="ＭＳ 明朝" w:hAnsi="ＭＳ 明朝" w:hint="eastAsia"/>
          <w:sz w:val="22"/>
        </w:rPr>
        <w:t>２　前項の交付申請書には、次に掲げる書類を添付しなければならない。</w:t>
      </w:r>
    </w:p>
    <w:p w14:paraId="29E4988A" w14:textId="70DC9AC5" w:rsidR="00F667E0" w:rsidRPr="00060992" w:rsidRDefault="00060992" w:rsidP="00F667E0">
      <w:pPr>
        <w:adjustRightInd w:val="0"/>
        <w:snapToGrid w:val="0"/>
        <w:spacing w:line="276" w:lineRule="auto"/>
        <w:rPr>
          <w:rFonts w:ascii="ＭＳ 明朝" w:eastAsia="ＭＳ 明朝" w:hAnsi="ＭＳ 明朝"/>
          <w:sz w:val="22"/>
        </w:rPr>
      </w:pPr>
      <w:r w:rsidRPr="00060992">
        <w:rPr>
          <w:rFonts w:ascii="ＭＳ 明朝" w:eastAsia="ＭＳ 明朝" w:hAnsi="ＭＳ 明朝" w:hint="eastAsia"/>
          <w:sz w:val="22"/>
        </w:rPr>
        <w:t xml:space="preserve">　（１）</w:t>
      </w:r>
      <w:r w:rsidR="00F667E0" w:rsidRPr="00060992">
        <w:rPr>
          <w:rFonts w:ascii="ＭＳ 明朝" w:eastAsia="ＭＳ 明朝" w:hAnsi="ＭＳ 明朝" w:hint="eastAsia"/>
          <w:sz w:val="22"/>
        </w:rPr>
        <w:t>事業継続計画</w:t>
      </w:r>
      <w:r w:rsidR="00F667E0">
        <w:rPr>
          <w:rFonts w:ascii="ＭＳ 明朝" w:eastAsia="ＭＳ 明朝" w:hAnsi="ＭＳ 明朝" w:hint="eastAsia"/>
          <w:sz w:val="22"/>
        </w:rPr>
        <w:t>（BCP）</w:t>
      </w:r>
      <w:r w:rsidR="00F667E0" w:rsidRPr="00060992">
        <w:rPr>
          <w:rFonts w:ascii="ＭＳ 明朝" w:eastAsia="ＭＳ 明朝" w:hAnsi="ＭＳ 明朝" w:hint="eastAsia"/>
          <w:sz w:val="22"/>
        </w:rPr>
        <w:t>策定等計画書（様式第１号の</w:t>
      </w:r>
      <w:r w:rsidR="00F667E0">
        <w:rPr>
          <w:rFonts w:ascii="ＭＳ 明朝" w:eastAsia="ＭＳ 明朝" w:hAnsi="ＭＳ 明朝" w:hint="eastAsia"/>
          <w:sz w:val="22"/>
        </w:rPr>
        <w:t>２</w:t>
      </w:r>
      <w:r w:rsidR="00F667E0" w:rsidRPr="00060992">
        <w:rPr>
          <w:rFonts w:ascii="ＭＳ 明朝" w:eastAsia="ＭＳ 明朝" w:hAnsi="ＭＳ 明朝" w:hint="eastAsia"/>
          <w:sz w:val="22"/>
        </w:rPr>
        <w:t>）</w:t>
      </w:r>
    </w:p>
    <w:p w14:paraId="1D7D564C" w14:textId="2C7DBFD4" w:rsidR="00060992" w:rsidRPr="00060992" w:rsidRDefault="00F667E0" w:rsidP="00F667E0">
      <w:pPr>
        <w:adjustRightInd w:val="0"/>
        <w:snapToGrid w:val="0"/>
        <w:spacing w:line="276" w:lineRule="auto"/>
        <w:ind w:firstLineChars="100" w:firstLine="220"/>
        <w:rPr>
          <w:rFonts w:ascii="ＭＳ 明朝" w:eastAsia="ＭＳ 明朝" w:hAnsi="ＭＳ 明朝"/>
          <w:sz w:val="22"/>
        </w:rPr>
      </w:pPr>
      <w:r>
        <w:rPr>
          <w:rFonts w:ascii="ＭＳ 明朝" w:eastAsia="ＭＳ 明朝" w:hAnsi="ＭＳ 明朝" w:hint="eastAsia"/>
          <w:sz w:val="22"/>
        </w:rPr>
        <w:t>（２）</w:t>
      </w:r>
      <w:r w:rsidR="00060992" w:rsidRPr="00060992">
        <w:rPr>
          <w:rFonts w:ascii="ＭＳ 明朝" w:eastAsia="ＭＳ 明朝" w:hAnsi="ＭＳ 明朝" w:hint="eastAsia"/>
          <w:sz w:val="22"/>
        </w:rPr>
        <w:t>要件確認申立書（様式第１号の</w:t>
      </w:r>
      <w:r>
        <w:rPr>
          <w:rFonts w:ascii="ＭＳ 明朝" w:eastAsia="ＭＳ 明朝" w:hAnsi="ＭＳ 明朝" w:hint="eastAsia"/>
          <w:sz w:val="22"/>
        </w:rPr>
        <w:t>３</w:t>
      </w:r>
      <w:r w:rsidR="00060992" w:rsidRPr="00060992">
        <w:rPr>
          <w:rFonts w:ascii="ＭＳ 明朝" w:eastAsia="ＭＳ 明朝" w:hAnsi="ＭＳ 明朝" w:hint="eastAsia"/>
          <w:sz w:val="22"/>
        </w:rPr>
        <w:t>）</w:t>
      </w:r>
    </w:p>
    <w:p w14:paraId="6C6455D5" w14:textId="1F7290CA" w:rsidR="00060992" w:rsidRPr="00060992" w:rsidRDefault="00060992" w:rsidP="00060992">
      <w:pPr>
        <w:adjustRightInd w:val="0"/>
        <w:snapToGrid w:val="0"/>
        <w:spacing w:line="276" w:lineRule="auto"/>
        <w:rPr>
          <w:rFonts w:ascii="ＭＳ 明朝" w:eastAsia="ＭＳ 明朝" w:hAnsi="ＭＳ 明朝"/>
          <w:sz w:val="22"/>
        </w:rPr>
      </w:pPr>
      <w:r w:rsidRPr="00060992">
        <w:rPr>
          <w:rFonts w:ascii="ＭＳ 明朝" w:eastAsia="ＭＳ 明朝" w:hAnsi="ＭＳ 明朝" w:hint="eastAsia"/>
          <w:sz w:val="22"/>
        </w:rPr>
        <w:t xml:space="preserve">　（</w:t>
      </w:r>
      <w:r w:rsidR="00F667E0">
        <w:rPr>
          <w:rFonts w:ascii="ＭＳ 明朝" w:eastAsia="ＭＳ 明朝" w:hAnsi="ＭＳ 明朝" w:hint="eastAsia"/>
          <w:sz w:val="22"/>
        </w:rPr>
        <w:t>３</w:t>
      </w:r>
      <w:r w:rsidRPr="00060992">
        <w:rPr>
          <w:rFonts w:ascii="ＭＳ 明朝" w:eastAsia="ＭＳ 明朝" w:hAnsi="ＭＳ 明朝" w:hint="eastAsia"/>
          <w:sz w:val="22"/>
        </w:rPr>
        <w:t>）暴力団等審査情報（様式第１号の</w:t>
      </w:r>
      <w:r w:rsidR="00F667E0">
        <w:rPr>
          <w:rFonts w:ascii="ＭＳ 明朝" w:eastAsia="ＭＳ 明朝" w:hAnsi="ＭＳ 明朝" w:hint="eastAsia"/>
          <w:sz w:val="22"/>
        </w:rPr>
        <w:t>４</w:t>
      </w:r>
      <w:r w:rsidRPr="00060992">
        <w:rPr>
          <w:rFonts w:ascii="ＭＳ 明朝" w:eastAsia="ＭＳ 明朝" w:hAnsi="ＭＳ 明朝" w:hint="eastAsia"/>
          <w:sz w:val="22"/>
        </w:rPr>
        <w:t>）</w:t>
      </w:r>
    </w:p>
    <w:p w14:paraId="603DBD5E" w14:textId="08C304C5" w:rsidR="00060992" w:rsidRPr="00060992" w:rsidRDefault="00060992" w:rsidP="00060992">
      <w:pPr>
        <w:adjustRightInd w:val="0"/>
        <w:snapToGrid w:val="0"/>
        <w:spacing w:line="276" w:lineRule="auto"/>
        <w:rPr>
          <w:rFonts w:ascii="ＭＳ 明朝" w:eastAsia="ＭＳ 明朝" w:hAnsi="ＭＳ 明朝"/>
          <w:sz w:val="22"/>
        </w:rPr>
      </w:pPr>
      <w:r w:rsidRPr="00060992">
        <w:rPr>
          <w:rFonts w:ascii="ＭＳ 明朝" w:eastAsia="ＭＳ 明朝" w:hAnsi="ＭＳ 明朝" w:hint="eastAsia"/>
          <w:sz w:val="22"/>
        </w:rPr>
        <w:t xml:space="preserve">　（</w:t>
      </w:r>
      <w:r w:rsidR="00F667E0">
        <w:rPr>
          <w:rFonts w:ascii="ＭＳ 明朝" w:eastAsia="ＭＳ 明朝" w:hAnsi="ＭＳ 明朝" w:hint="eastAsia"/>
          <w:sz w:val="22"/>
        </w:rPr>
        <w:t>４</w:t>
      </w:r>
      <w:r w:rsidRPr="00060992">
        <w:rPr>
          <w:rFonts w:ascii="ＭＳ 明朝" w:eastAsia="ＭＳ 明朝" w:hAnsi="ＭＳ 明朝" w:hint="eastAsia"/>
          <w:sz w:val="22"/>
        </w:rPr>
        <w:t>）口座振替依頼書</w:t>
      </w:r>
    </w:p>
    <w:p w14:paraId="20B9370F" w14:textId="77777777" w:rsidR="00060992" w:rsidRPr="00060992" w:rsidRDefault="00060992" w:rsidP="00060992">
      <w:pPr>
        <w:adjustRightInd w:val="0"/>
        <w:snapToGrid w:val="0"/>
        <w:spacing w:line="276" w:lineRule="auto"/>
        <w:rPr>
          <w:rFonts w:ascii="ＭＳ 明朝" w:eastAsia="ＭＳ 明朝" w:hAnsi="ＭＳ 明朝"/>
          <w:sz w:val="22"/>
        </w:rPr>
      </w:pPr>
      <w:r w:rsidRPr="00060992">
        <w:rPr>
          <w:rFonts w:ascii="ＭＳ 明朝" w:eastAsia="ＭＳ 明朝" w:hAnsi="ＭＳ 明朝" w:hint="eastAsia"/>
          <w:sz w:val="22"/>
        </w:rPr>
        <w:lastRenderedPageBreak/>
        <w:t xml:space="preserve">　（５）第４条に規定する経費に係る見積書等の写し</w:t>
      </w:r>
    </w:p>
    <w:p w14:paraId="7C820958" w14:textId="40A8803A" w:rsidR="00060992" w:rsidRPr="00060992" w:rsidRDefault="00060992" w:rsidP="00060992">
      <w:pPr>
        <w:adjustRightInd w:val="0"/>
        <w:snapToGrid w:val="0"/>
        <w:spacing w:line="276" w:lineRule="auto"/>
        <w:rPr>
          <w:rFonts w:ascii="ＭＳ 明朝" w:eastAsia="ＭＳ 明朝" w:hAnsi="ＭＳ 明朝"/>
          <w:sz w:val="22"/>
        </w:rPr>
      </w:pPr>
      <w:r w:rsidRPr="00060992">
        <w:rPr>
          <w:rFonts w:ascii="ＭＳ 明朝" w:eastAsia="ＭＳ 明朝" w:hAnsi="ＭＳ 明朝" w:hint="eastAsia"/>
          <w:sz w:val="22"/>
        </w:rPr>
        <w:t xml:space="preserve">　（６）既存事業継続計画（改定等の場合</w:t>
      </w:r>
      <w:r w:rsidR="004D373D">
        <w:rPr>
          <w:rFonts w:ascii="ＭＳ 明朝" w:eastAsia="ＭＳ 明朝" w:hAnsi="ＭＳ 明朝" w:hint="eastAsia"/>
          <w:sz w:val="22"/>
        </w:rPr>
        <w:t>のみ</w:t>
      </w:r>
      <w:r w:rsidRPr="00060992">
        <w:rPr>
          <w:rFonts w:ascii="ＭＳ 明朝" w:eastAsia="ＭＳ 明朝" w:hAnsi="ＭＳ 明朝" w:hint="eastAsia"/>
          <w:sz w:val="22"/>
        </w:rPr>
        <w:t>）</w:t>
      </w:r>
    </w:p>
    <w:p w14:paraId="23AD7F70" w14:textId="77777777" w:rsidR="00060992" w:rsidRPr="00060992" w:rsidRDefault="00060992" w:rsidP="00060992">
      <w:pPr>
        <w:adjustRightInd w:val="0"/>
        <w:snapToGrid w:val="0"/>
        <w:spacing w:line="276" w:lineRule="auto"/>
        <w:rPr>
          <w:rFonts w:ascii="ＭＳ 明朝" w:eastAsia="ＭＳ 明朝" w:hAnsi="ＭＳ 明朝"/>
          <w:sz w:val="22"/>
        </w:rPr>
      </w:pPr>
      <w:r w:rsidRPr="00060992">
        <w:rPr>
          <w:rFonts w:ascii="ＭＳ 明朝" w:eastAsia="ＭＳ 明朝" w:hAnsi="ＭＳ 明朝" w:hint="eastAsia"/>
          <w:sz w:val="22"/>
        </w:rPr>
        <w:t xml:space="preserve">　（７）その他知事が必要と認める書類</w:t>
      </w:r>
    </w:p>
    <w:p w14:paraId="51FEB8F0" w14:textId="77777777" w:rsidR="00060992" w:rsidRPr="00060992" w:rsidRDefault="00060992" w:rsidP="00060992">
      <w:pPr>
        <w:adjustRightInd w:val="0"/>
        <w:snapToGrid w:val="0"/>
        <w:spacing w:line="276" w:lineRule="auto"/>
        <w:rPr>
          <w:rFonts w:ascii="ＭＳ 明朝" w:eastAsia="ＭＳ 明朝" w:hAnsi="ＭＳ 明朝"/>
          <w:sz w:val="22"/>
        </w:rPr>
      </w:pPr>
    </w:p>
    <w:p w14:paraId="3409B371" w14:textId="77777777" w:rsidR="00060992" w:rsidRPr="00060992" w:rsidRDefault="00060992" w:rsidP="00060992">
      <w:pPr>
        <w:adjustRightInd w:val="0"/>
        <w:snapToGrid w:val="0"/>
        <w:spacing w:line="276" w:lineRule="auto"/>
        <w:rPr>
          <w:rFonts w:ascii="ＭＳ 明朝" w:eastAsia="ＭＳ 明朝" w:hAnsi="ＭＳ 明朝"/>
          <w:sz w:val="22"/>
        </w:rPr>
      </w:pPr>
      <w:r w:rsidRPr="00060992">
        <w:rPr>
          <w:rFonts w:ascii="ＭＳ 明朝" w:eastAsia="ＭＳ 明朝" w:hAnsi="ＭＳ 明朝" w:hint="eastAsia"/>
          <w:sz w:val="22"/>
        </w:rPr>
        <w:t>（補助金の交付の決定及び通知）</w:t>
      </w:r>
    </w:p>
    <w:p w14:paraId="7335D13C" w14:textId="77777777" w:rsidR="00060992" w:rsidRPr="00060992" w:rsidRDefault="00060992" w:rsidP="00060992">
      <w:pPr>
        <w:adjustRightInd w:val="0"/>
        <w:snapToGrid w:val="0"/>
        <w:spacing w:line="276" w:lineRule="auto"/>
        <w:ind w:left="220" w:hangingChars="100" w:hanging="220"/>
        <w:rPr>
          <w:rFonts w:ascii="ＭＳ 明朝" w:eastAsia="ＭＳ 明朝" w:hAnsi="ＭＳ 明朝"/>
          <w:sz w:val="22"/>
        </w:rPr>
      </w:pPr>
      <w:r w:rsidRPr="00060992">
        <w:rPr>
          <w:rFonts w:ascii="ＭＳ 明朝" w:eastAsia="ＭＳ 明朝" w:hAnsi="ＭＳ 明朝" w:hint="eastAsia"/>
          <w:sz w:val="22"/>
        </w:rPr>
        <w:t>第７条  知事は、補助金の交付の申請があったときは、規則第５条の規定により補助金の交付の決定をするものとする。</w:t>
      </w:r>
    </w:p>
    <w:p w14:paraId="72A8ED2B" w14:textId="77777777" w:rsidR="00060992" w:rsidRPr="00060992" w:rsidRDefault="00060992" w:rsidP="00060992">
      <w:pPr>
        <w:adjustRightInd w:val="0"/>
        <w:snapToGrid w:val="0"/>
        <w:spacing w:line="276" w:lineRule="auto"/>
        <w:ind w:left="220" w:hangingChars="100" w:hanging="220"/>
        <w:rPr>
          <w:rFonts w:ascii="ＭＳ 明朝" w:eastAsia="ＭＳ 明朝" w:hAnsi="ＭＳ 明朝"/>
          <w:sz w:val="22"/>
        </w:rPr>
      </w:pPr>
      <w:r w:rsidRPr="00060992">
        <w:rPr>
          <w:rFonts w:ascii="ＭＳ 明朝" w:eastAsia="ＭＳ 明朝" w:hAnsi="ＭＳ 明朝" w:hint="eastAsia"/>
          <w:sz w:val="22"/>
        </w:rPr>
        <w:t>２　知事は、補助金の交付の決定をしたときは、補助金の交付の申請をした者に交付決定通知書により通知するものとする。</w:t>
      </w:r>
    </w:p>
    <w:p w14:paraId="559F8CEC" w14:textId="77777777" w:rsidR="00060992" w:rsidRPr="00060992" w:rsidRDefault="00060992" w:rsidP="00060992">
      <w:pPr>
        <w:adjustRightInd w:val="0"/>
        <w:snapToGrid w:val="0"/>
        <w:spacing w:line="276" w:lineRule="auto"/>
        <w:rPr>
          <w:rFonts w:ascii="ＭＳ 明朝" w:eastAsia="ＭＳ 明朝" w:hAnsi="ＭＳ 明朝"/>
          <w:sz w:val="22"/>
        </w:rPr>
      </w:pPr>
    </w:p>
    <w:p w14:paraId="64EE0EC7" w14:textId="77777777" w:rsidR="00060992" w:rsidRPr="00060992" w:rsidRDefault="00060992" w:rsidP="00060992">
      <w:pPr>
        <w:adjustRightInd w:val="0"/>
        <w:snapToGrid w:val="0"/>
        <w:spacing w:line="276" w:lineRule="auto"/>
        <w:rPr>
          <w:rFonts w:ascii="ＭＳ 明朝" w:eastAsia="ＭＳ 明朝" w:hAnsi="ＭＳ 明朝"/>
          <w:sz w:val="22"/>
        </w:rPr>
      </w:pPr>
      <w:r w:rsidRPr="00060992">
        <w:rPr>
          <w:rFonts w:ascii="ＭＳ 明朝" w:eastAsia="ＭＳ 明朝" w:hAnsi="ＭＳ 明朝" w:hint="eastAsia"/>
          <w:sz w:val="22"/>
        </w:rPr>
        <w:t>（補助の条件）</w:t>
      </w:r>
    </w:p>
    <w:p w14:paraId="1BB9C85B" w14:textId="77777777" w:rsidR="00060992" w:rsidRPr="00060992" w:rsidRDefault="00060992" w:rsidP="00060992">
      <w:pPr>
        <w:adjustRightInd w:val="0"/>
        <w:snapToGrid w:val="0"/>
        <w:spacing w:line="276" w:lineRule="auto"/>
        <w:rPr>
          <w:rFonts w:ascii="ＭＳ 明朝" w:eastAsia="ＭＳ 明朝" w:hAnsi="ＭＳ 明朝"/>
          <w:sz w:val="22"/>
        </w:rPr>
      </w:pPr>
      <w:r w:rsidRPr="00060992">
        <w:rPr>
          <w:rFonts w:ascii="ＭＳ 明朝" w:eastAsia="ＭＳ 明朝" w:hAnsi="ＭＳ 明朝" w:hint="eastAsia"/>
          <w:sz w:val="22"/>
        </w:rPr>
        <w:t>第８条　規則第６条第２項の規定により、付する条件は次のとおりとする。</w:t>
      </w:r>
    </w:p>
    <w:p w14:paraId="4147F94A" w14:textId="77777777" w:rsidR="00060992" w:rsidRPr="00060992" w:rsidRDefault="00060992" w:rsidP="00060992">
      <w:pPr>
        <w:adjustRightInd w:val="0"/>
        <w:snapToGrid w:val="0"/>
        <w:spacing w:line="276" w:lineRule="auto"/>
        <w:ind w:leftChars="100" w:left="870" w:hangingChars="300" w:hanging="660"/>
        <w:rPr>
          <w:rFonts w:ascii="ＭＳ 明朝" w:eastAsia="ＭＳ 明朝" w:hAnsi="ＭＳ 明朝"/>
          <w:sz w:val="22"/>
        </w:rPr>
      </w:pPr>
      <w:r w:rsidRPr="00060992">
        <w:rPr>
          <w:rFonts w:ascii="ＭＳ 明朝" w:eastAsia="ＭＳ 明朝" w:hAnsi="ＭＳ 明朝" w:hint="eastAsia"/>
          <w:sz w:val="22"/>
        </w:rPr>
        <w:t>（１）補助事業に要する経費として、交付を受けた補助金をその交付の目的に反して使用してはならない。</w:t>
      </w:r>
    </w:p>
    <w:p w14:paraId="01336880" w14:textId="77777777" w:rsidR="00060992" w:rsidRPr="00060992" w:rsidRDefault="00060992" w:rsidP="00060992">
      <w:pPr>
        <w:adjustRightInd w:val="0"/>
        <w:snapToGrid w:val="0"/>
        <w:spacing w:line="276" w:lineRule="auto"/>
        <w:ind w:firstLineChars="100" w:firstLine="220"/>
        <w:rPr>
          <w:rFonts w:ascii="ＭＳ 明朝" w:eastAsia="ＭＳ 明朝" w:hAnsi="ＭＳ 明朝"/>
          <w:sz w:val="22"/>
        </w:rPr>
      </w:pPr>
      <w:r w:rsidRPr="00060992">
        <w:rPr>
          <w:rFonts w:ascii="ＭＳ 明朝" w:eastAsia="ＭＳ 明朝" w:hAnsi="ＭＳ 明朝" w:hint="eastAsia"/>
          <w:sz w:val="22"/>
        </w:rPr>
        <w:t>（２）補助事業者に対し、補助事業に関し、必要な検査をすることがある。</w:t>
      </w:r>
    </w:p>
    <w:p w14:paraId="2C3C9718" w14:textId="77777777" w:rsidR="00060992" w:rsidRPr="00060992" w:rsidRDefault="00060992" w:rsidP="00060992">
      <w:pPr>
        <w:adjustRightInd w:val="0"/>
        <w:snapToGrid w:val="0"/>
        <w:spacing w:line="276" w:lineRule="auto"/>
        <w:ind w:leftChars="100" w:left="870" w:hangingChars="300" w:hanging="660"/>
        <w:rPr>
          <w:rFonts w:ascii="ＭＳ 明朝" w:eastAsia="ＭＳ 明朝" w:hAnsi="ＭＳ 明朝"/>
          <w:sz w:val="22"/>
        </w:rPr>
      </w:pPr>
      <w:r w:rsidRPr="00060992">
        <w:rPr>
          <w:rFonts w:ascii="ＭＳ 明朝" w:eastAsia="ＭＳ 明朝" w:hAnsi="ＭＳ 明朝" w:hint="eastAsia"/>
          <w:sz w:val="22"/>
        </w:rPr>
        <w:t>（３）補助事業完了後に、消費税及び地方消費税の申告により補助金に係る消費税及び地方消費税に係る仕入控除税額が確定した場合は、消費税及び地方消費税に係る仕入控除税額報告書（様式第２号）により速やかに知事に報告しなければならない。</w:t>
      </w:r>
    </w:p>
    <w:p w14:paraId="2B7D4E16" w14:textId="77777777" w:rsidR="00060992" w:rsidRPr="00060992" w:rsidRDefault="00060992" w:rsidP="00060992">
      <w:pPr>
        <w:adjustRightInd w:val="0"/>
        <w:snapToGrid w:val="0"/>
        <w:spacing w:line="276" w:lineRule="auto"/>
        <w:ind w:leftChars="400" w:left="840" w:firstLineChars="100" w:firstLine="220"/>
        <w:rPr>
          <w:rFonts w:ascii="ＭＳ 明朝" w:eastAsia="ＭＳ 明朝" w:hAnsi="ＭＳ 明朝"/>
          <w:sz w:val="22"/>
        </w:rPr>
      </w:pPr>
      <w:r w:rsidRPr="00060992">
        <w:rPr>
          <w:rFonts w:ascii="ＭＳ 明朝" w:eastAsia="ＭＳ 明朝" w:hAnsi="ＭＳ 明朝" w:hint="eastAsia"/>
          <w:sz w:val="22"/>
        </w:rPr>
        <w:t>なお、補助事業者が全国的に事業を展開する組織の一支部（又は一支社、一支所等）であって、自ら消費税及び地方消費税の申告を行わず、本部（又は本社、本所等）で消費税及び地方消費税の申告を行っている場合は、本部の課税売り上げ割合等の申告内容に基づき知事に報告を行うこととする。</w:t>
      </w:r>
    </w:p>
    <w:p w14:paraId="01296339" w14:textId="77777777" w:rsidR="00060992" w:rsidRPr="00060992" w:rsidRDefault="00060992" w:rsidP="00060992">
      <w:pPr>
        <w:adjustRightInd w:val="0"/>
        <w:snapToGrid w:val="0"/>
        <w:spacing w:line="276" w:lineRule="auto"/>
        <w:ind w:leftChars="400" w:left="840" w:firstLineChars="100" w:firstLine="220"/>
        <w:rPr>
          <w:rFonts w:ascii="ＭＳ 明朝" w:eastAsia="ＭＳ 明朝" w:hAnsi="ＭＳ 明朝"/>
          <w:sz w:val="22"/>
        </w:rPr>
      </w:pPr>
      <w:r w:rsidRPr="00060992">
        <w:rPr>
          <w:rFonts w:ascii="ＭＳ 明朝" w:eastAsia="ＭＳ 明朝" w:hAnsi="ＭＳ 明朝" w:hint="eastAsia"/>
          <w:sz w:val="22"/>
        </w:rPr>
        <w:t>また、知事に報告をした場合には、当該消費税及び地方消費税に係る仕入控除税額の全部又は一部を府に納付しなければならない。</w:t>
      </w:r>
    </w:p>
    <w:p w14:paraId="2BD02689" w14:textId="77777777" w:rsidR="00060992" w:rsidRPr="00060992" w:rsidRDefault="00060992" w:rsidP="00060992">
      <w:pPr>
        <w:adjustRightInd w:val="0"/>
        <w:snapToGrid w:val="0"/>
        <w:spacing w:line="276" w:lineRule="auto"/>
        <w:ind w:left="220" w:hangingChars="100" w:hanging="220"/>
        <w:rPr>
          <w:rFonts w:ascii="ＭＳ 明朝" w:eastAsia="ＭＳ 明朝" w:hAnsi="ＭＳ 明朝"/>
          <w:sz w:val="22"/>
        </w:rPr>
      </w:pPr>
      <w:r w:rsidRPr="00060992">
        <w:rPr>
          <w:rFonts w:ascii="ＭＳ 明朝" w:eastAsia="ＭＳ 明朝" w:hAnsi="ＭＳ 明朝" w:hint="eastAsia"/>
          <w:sz w:val="22"/>
        </w:rPr>
        <w:t>２　規則第６条第１項第１号の規定による知事の定める軽微な変更は、補助対象経費の20％以内の減額を伴う配分の変更とする。</w:t>
      </w:r>
    </w:p>
    <w:p w14:paraId="6B632707" w14:textId="77777777" w:rsidR="00060992" w:rsidRPr="00060992" w:rsidRDefault="00060992" w:rsidP="00060992">
      <w:pPr>
        <w:adjustRightInd w:val="0"/>
        <w:snapToGrid w:val="0"/>
        <w:spacing w:line="276" w:lineRule="auto"/>
        <w:ind w:left="220" w:hangingChars="100" w:hanging="220"/>
        <w:rPr>
          <w:rFonts w:ascii="ＭＳ 明朝" w:eastAsia="ＭＳ 明朝" w:hAnsi="ＭＳ 明朝"/>
          <w:sz w:val="22"/>
        </w:rPr>
      </w:pPr>
      <w:r w:rsidRPr="00060992">
        <w:rPr>
          <w:rFonts w:ascii="ＭＳ 明朝" w:eastAsia="ＭＳ 明朝" w:hAnsi="ＭＳ 明朝" w:hint="eastAsia"/>
          <w:sz w:val="22"/>
        </w:rPr>
        <w:t>３　規則第６条第１項第２号の規定による知事の定める軽微な変更は、補助対象経費の20％以内の減額を伴う事業内容の変更とする。</w:t>
      </w:r>
    </w:p>
    <w:p w14:paraId="55DD2FA7" w14:textId="77777777" w:rsidR="00060992" w:rsidRPr="00060992" w:rsidRDefault="00060992" w:rsidP="00060992">
      <w:pPr>
        <w:adjustRightInd w:val="0"/>
        <w:snapToGrid w:val="0"/>
        <w:spacing w:line="276" w:lineRule="auto"/>
        <w:ind w:left="220" w:hangingChars="100" w:hanging="220"/>
        <w:rPr>
          <w:rFonts w:ascii="ＭＳ 明朝" w:eastAsia="ＭＳ 明朝" w:hAnsi="ＭＳ 明朝"/>
          <w:sz w:val="22"/>
        </w:rPr>
      </w:pPr>
      <w:r w:rsidRPr="00060992">
        <w:rPr>
          <w:rFonts w:ascii="ＭＳ 明朝" w:eastAsia="ＭＳ 明朝" w:hAnsi="ＭＳ 明朝" w:hint="eastAsia"/>
          <w:sz w:val="22"/>
        </w:rPr>
        <w:t>４　規則第６条第１項第１号又は第２号の規定による知事の承認を受けようとする場合は、経費配分（内容）変更承認申請書（様式第３号）に関連書類を添付して、知事に提出しなければならない。</w:t>
      </w:r>
    </w:p>
    <w:p w14:paraId="2179FA1A" w14:textId="77777777" w:rsidR="00060992" w:rsidRPr="00060992" w:rsidRDefault="00060992" w:rsidP="008155EE">
      <w:pPr>
        <w:adjustRightInd w:val="0"/>
        <w:snapToGrid w:val="0"/>
        <w:spacing w:line="276" w:lineRule="auto"/>
        <w:ind w:left="220" w:hangingChars="100" w:hanging="220"/>
        <w:rPr>
          <w:rFonts w:ascii="ＭＳ 明朝" w:eastAsia="ＭＳ 明朝" w:hAnsi="ＭＳ 明朝"/>
          <w:sz w:val="22"/>
        </w:rPr>
      </w:pPr>
      <w:r w:rsidRPr="00060992">
        <w:rPr>
          <w:rFonts w:ascii="ＭＳ 明朝" w:eastAsia="ＭＳ 明朝" w:hAnsi="ＭＳ 明朝" w:hint="eastAsia"/>
          <w:sz w:val="22"/>
        </w:rPr>
        <w:t>５　規則第６条第１項第３号の規定による知事の承認を受けようとする場合は、中止（廃止）承認申請書（様式第４号）を知事に提出しなければならない。</w:t>
      </w:r>
    </w:p>
    <w:p w14:paraId="5F7C8884" w14:textId="77777777" w:rsidR="00060992" w:rsidRPr="00060992" w:rsidRDefault="00060992" w:rsidP="00060992">
      <w:pPr>
        <w:adjustRightInd w:val="0"/>
        <w:snapToGrid w:val="0"/>
        <w:spacing w:line="276" w:lineRule="auto"/>
        <w:rPr>
          <w:rFonts w:ascii="ＭＳ 明朝" w:eastAsia="ＭＳ 明朝" w:hAnsi="ＭＳ 明朝"/>
          <w:sz w:val="22"/>
        </w:rPr>
      </w:pPr>
    </w:p>
    <w:p w14:paraId="478E1E53" w14:textId="77777777" w:rsidR="00060992" w:rsidRPr="00060992" w:rsidRDefault="00060992" w:rsidP="00060992">
      <w:pPr>
        <w:adjustRightInd w:val="0"/>
        <w:snapToGrid w:val="0"/>
        <w:spacing w:line="276" w:lineRule="auto"/>
        <w:rPr>
          <w:rFonts w:ascii="ＭＳ 明朝" w:eastAsia="ＭＳ 明朝" w:hAnsi="ＭＳ 明朝"/>
          <w:sz w:val="22"/>
        </w:rPr>
      </w:pPr>
      <w:r w:rsidRPr="00060992">
        <w:rPr>
          <w:rFonts w:ascii="ＭＳ 明朝" w:eastAsia="ＭＳ 明朝" w:hAnsi="ＭＳ 明朝" w:hint="eastAsia"/>
          <w:sz w:val="22"/>
        </w:rPr>
        <w:t>（補助申請の取下げ）</w:t>
      </w:r>
    </w:p>
    <w:p w14:paraId="322E1EFC" w14:textId="77777777" w:rsidR="00060992" w:rsidRPr="00060992" w:rsidRDefault="00060992" w:rsidP="00060992">
      <w:pPr>
        <w:adjustRightInd w:val="0"/>
        <w:snapToGrid w:val="0"/>
        <w:spacing w:line="276" w:lineRule="auto"/>
        <w:ind w:left="220" w:hangingChars="100" w:hanging="220"/>
        <w:rPr>
          <w:rFonts w:ascii="ＭＳ 明朝" w:eastAsia="ＭＳ 明朝" w:hAnsi="ＭＳ 明朝"/>
          <w:sz w:val="22"/>
        </w:rPr>
      </w:pPr>
      <w:r w:rsidRPr="00060992">
        <w:rPr>
          <w:rFonts w:ascii="ＭＳ 明朝" w:eastAsia="ＭＳ 明朝" w:hAnsi="ＭＳ 明朝" w:hint="eastAsia"/>
          <w:sz w:val="22"/>
        </w:rPr>
        <w:t>第９条　補助金の交付の申請の取下げをすることができる期間は、第７条第２項の通知を受けた日から起算して10日以内とする。</w:t>
      </w:r>
    </w:p>
    <w:p w14:paraId="2E67724E" w14:textId="77777777" w:rsidR="00060992" w:rsidRPr="00060992" w:rsidRDefault="00060992" w:rsidP="00060992">
      <w:pPr>
        <w:adjustRightInd w:val="0"/>
        <w:snapToGrid w:val="0"/>
        <w:spacing w:line="276" w:lineRule="auto"/>
        <w:ind w:left="220" w:hangingChars="100" w:hanging="220"/>
        <w:rPr>
          <w:rFonts w:ascii="ＭＳ 明朝" w:eastAsia="ＭＳ 明朝" w:hAnsi="ＭＳ 明朝"/>
          <w:sz w:val="22"/>
        </w:rPr>
      </w:pPr>
      <w:r w:rsidRPr="00060992">
        <w:rPr>
          <w:rFonts w:ascii="ＭＳ 明朝" w:eastAsia="ＭＳ 明朝" w:hAnsi="ＭＳ 明朝" w:hint="eastAsia"/>
          <w:sz w:val="22"/>
        </w:rPr>
        <w:t>２　前項の規定による取下げがあったときは、当該申請に係る補助金の交付の決定はなかったものとみなす。</w:t>
      </w:r>
    </w:p>
    <w:p w14:paraId="5198DC1F" w14:textId="77777777" w:rsidR="00060992" w:rsidRPr="00060992" w:rsidRDefault="00060992" w:rsidP="00060992">
      <w:pPr>
        <w:adjustRightInd w:val="0"/>
        <w:snapToGrid w:val="0"/>
        <w:spacing w:line="276" w:lineRule="auto"/>
        <w:rPr>
          <w:rFonts w:ascii="ＭＳ 明朝" w:eastAsia="ＭＳ 明朝" w:hAnsi="ＭＳ 明朝"/>
          <w:sz w:val="22"/>
        </w:rPr>
      </w:pPr>
    </w:p>
    <w:p w14:paraId="70417D88" w14:textId="77777777" w:rsidR="00060992" w:rsidRPr="00060992" w:rsidRDefault="00060992" w:rsidP="00060992">
      <w:pPr>
        <w:adjustRightInd w:val="0"/>
        <w:snapToGrid w:val="0"/>
        <w:spacing w:line="276" w:lineRule="auto"/>
        <w:rPr>
          <w:rFonts w:ascii="ＭＳ 明朝" w:eastAsia="ＭＳ 明朝" w:hAnsi="ＭＳ 明朝"/>
          <w:sz w:val="22"/>
        </w:rPr>
      </w:pPr>
      <w:r w:rsidRPr="00060992">
        <w:rPr>
          <w:rFonts w:ascii="ＭＳ 明朝" w:eastAsia="ＭＳ 明朝" w:hAnsi="ＭＳ 明朝" w:hint="eastAsia"/>
          <w:sz w:val="22"/>
        </w:rPr>
        <w:t>（実績報告）</w:t>
      </w:r>
    </w:p>
    <w:p w14:paraId="1B79B64E" w14:textId="1A64A225" w:rsidR="00060992" w:rsidRDefault="00060992" w:rsidP="00060992">
      <w:pPr>
        <w:adjustRightInd w:val="0"/>
        <w:snapToGrid w:val="0"/>
        <w:spacing w:line="276" w:lineRule="auto"/>
        <w:ind w:left="220" w:hangingChars="100" w:hanging="220"/>
        <w:rPr>
          <w:rFonts w:ascii="ＭＳ 明朝" w:eastAsia="ＭＳ 明朝" w:hAnsi="ＭＳ 明朝"/>
          <w:sz w:val="22"/>
        </w:rPr>
      </w:pPr>
      <w:r w:rsidRPr="00060992">
        <w:rPr>
          <w:rFonts w:ascii="ＭＳ 明朝" w:eastAsia="ＭＳ 明朝" w:hAnsi="ＭＳ 明朝" w:hint="eastAsia"/>
          <w:sz w:val="22"/>
        </w:rPr>
        <w:t>第10条　規則第12条の規定による報告は、実績報告書（様式第５号）に</w:t>
      </w:r>
      <w:r w:rsidR="00E82047">
        <w:rPr>
          <w:rFonts w:ascii="ＭＳ 明朝" w:eastAsia="ＭＳ 明朝" w:hAnsi="ＭＳ 明朝" w:hint="eastAsia"/>
          <w:sz w:val="22"/>
        </w:rPr>
        <w:t>より</w:t>
      </w:r>
      <w:r w:rsidRPr="00060992">
        <w:rPr>
          <w:rFonts w:ascii="ＭＳ 明朝" w:eastAsia="ＭＳ 明朝" w:hAnsi="ＭＳ 明朝" w:hint="eastAsia"/>
          <w:sz w:val="22"/>
        </w:rPr>
        <w:t>、補助事業の完了した日（補助事業の中止又は廃止の承認を受けた場合は、当該承認を受けた日）の翌日から起算して30日以内又は補助事業の完了した日の属する年度の翌年度の４月10日のいずれか早い日まで</w:t>
      </w:r>
      <w:r w:rsidRPr="00060992">
        <w:rPr>
          <w:rFonts w:ascii="ＭＳ 明朝" w:eastAsia="ＭＳ 明朝" w:hAnsi="ＭＳ 明朝" w:hint="eastAsia"/>
          <w:sz w:val="22"/>
        </w:rPr>
        <w:lastRenderedPageBreak/>
        <w:t>に行わなければならない。</w:t>
      </w:r>
    </w:p>
    <w:p w14:paraId="21AD18FF" w14:textId="1CE63152" w:rsidR="00E82047" w:rsidRDefault="00E82047" w:rsidP="00060992">
      <w:pPr>
        <w:adjustRightInd w:val="0"/>
        <w:snapToGrid w:val="0"/>
        <w:spacing w:line="276" w:lineRule="auto"/>
        <w:ind w:left="220" w:hangingChars="100" w:hanging="220"/>
        <w:rPr>
          <w:rFonts w:ascii="ＭＳ 明朝" w:eastAsia="ＭＳ 明朝" w:hAnsi="ＭＳ 明朝"/>
          <w:sz w:val="22"/>
        </w:rPr>
      </w:pPr>
      <w:r>
        <w:rPr>
          <w:rFonts w:ascii="ＭＳ 明朝" w:eastAsia="ＭＳ 明朝" w:hAnsi="ＭＳ 明朝" w:hint="eastAsia"/>
          <w:sz w:val="22"/>
        </w:rPr>
        <w:t>２　前項の実績報告書には、次に掲げる書類を添付しなければならない。</w:t>
      </w:r>
    </w:p>
    <w:p w14:paraId="45FEDDE5" w14:textId="37502168" w:rsidR="00E82047" w:rsidRDefault="00E82047" w:rsidP="00060992">
      <w:pPr>
        <w:adjustRightInd w:val="0"/>
        <w:snapToGrid w:val="0"/>
        <w:spacing w:line="276" w:lineRule="auto"/>
        <w:ind w:left="220" w:hangingChars="100" w:hanging="220"/>
        <w:rPr>
          <w:rFonts w:ascii="ＭＳ 明朝" w:eastAsia="ＭＳ 明朝" w:hAnsi="ＭＳ 明朝"/>
          <w:sz w:val="22"/>
        </w:rPr>
      </w:pPr>
      <w:r>
        <w:rPr>
          <w:rFonts w:ascii="ＭＳ 明朝" w:eastAsia="ＭＳ 明朝" w:hAnsi="ＭＳ 明朝" w:hint="eastAsia"/>
          <w:sz w:val="22"/>
        </w:rPr>
        <w:t xml:space="preserve">　（１）補助事業により策定等を行ったB</w:t>
      </w:r>
      <w:r>
        <w:rPr>
          <w:rFonts w:ascii="ＭＳ 明朝" w:eastAsia="ＭＳ 明朝" w:hAnsi="ＭＳ 明朝"/>
          <w:sz w:val="22"/>
        </w:rPr>
        <w:t>CP</w:t>
      </w:r>
      <w:r>
        <w:rPr>
          <w:rFonts w:ascii="ＭＳ 明朝" w:eastAsia="ＭＳ 明朝" w:hAnsi="ＭＳ 明朝" w:hint="eastAsia"/>
          <w:sz w:val="22"/>
        </w:rPr>
        <w:t>の写し</w:t>
      </w:r>
    </w:p>
    <w:p w14:paraId="181E6E0C" w14:textId="7E68DA19" w:rsidR="00E82047" w:rsidRDefault="00E82047" w:rsidP="00060992">
      <w:pPr>
        <w:adjustRightInd w:val="0"/>
        <w:snapToGrid w:val="0"/>
        <w:spacing w:line="276" w:lineRule="auto"/>
        <w:ind w:left="220" w:hangingChars="100" w:hanging="220"/>
        <w:rPr>
          <w:rFonts w:ascii="ＭＳ 明朝" w:eastAsia="ＭＳ 明朝" w:hAnsi="ＭＳ 明朝"/>
          <w:sz w:val="22"/>
        </w:rPr>
      </w:pPr>
      <w:r>
        <w:rPr>
          <w:rFonts w:ascii="ＭＳ 明朝" w:eastAsia="ＭＳ 明朝" w:hAnsi="ＭＳ 明朝" w:hint="eastAsia"/>
          <w:sz w:val="22"/>
        </w:rPr>
        <w:t xml:space="preserve">　（２）</w:t>
      </w:r>
      <w:r w:rsidR="00E514FF">
        <w:rPr>
          <w:rFonts w:ascii="ＭＳ 明朝" w:eastAsia="ＭＳ 明朝" w:hAnsi="ＭＳ 明朝" w:hint="eastAsia"/>
          <w:sz w:val="22"/>
        </w:rPr>
        <w:t>補助対象</w:t>
      </w:r>
      <w:r w:rsidR="00E13BC3">
        <w:rPr>
          <w:rFonts w:ascii="ＭＳ 明朝" w:eastAsia="ＭＳ 明朝" w:hAnsi="ＭＳ 明朝" w:hint="eastAsia"/>
          <w:sz w:val="22"/>
        </w:rPr>
        <w:t>経費</w:t>
      </w:r>
      <w:r w:rsidR="00E514FF">
        <w:rPr>
          <w:rFonts w:ascii="ＭＳ 明朝" w:eastAsia="ＭＳ 明朝" w:hAnsi="ＭＳ 明朝" w:hint="eastAsia"/>
          <w:sz w:val="22"/>
        </w:rPr>
        <w:t>の実績額が確認できる契約書類等</w:t>
      </w:r>
    </w:p>
    <w:p w14:paraId="0AFCC23D" w14:textId="7F0A8B3F" w:rsidR="00E82047" w:rsidRPr="00E82047" w:rsidRDefault="00E82047" w:rsidP="00060992">
      <w:pPr>
        <w:adjustRightInd w:val="0"/>
        <w:snapToGrid w:val="0"/>
        <w:spacing w:line="276" w:lineRule="auto"/>
        <w:ind w:left="220" w:hangingChars="100" w:hanging="220"/>
        <w:rPr>
          <w:rFonts w:ascii="ＭＳ 明朝" w:eastAsia="ＭＳ 明朝" w:hAnsi="ＭＳ 明朝"/>
          <w:sz w:val="22"/>
        </w:rPr>
      </w:pPr>
      <w:r>
        <w:rPr>
          <w:rFonts w:ascii="ＭＳ 明朝" w:eastAsia="ＭＳ 明朝" w:hAnsi="ＭＳ 明朝" w:hint="eastAsia"/>
          <w:sz w:val="22"/>
        </w:rPr>
        <w:t xml:space="preserve">　（３）その他知事が必要と認める書類</w:t>
      </w:r>
    </w:p>
    <w:p w14:paraId="27539765" w14:textId="3D6FFD65" w:rsidR="00060992" w:rsidRPr="00060992" w:rsidRDefault="00060992" w:rsidP="00060992">
      <w:pPr>
        <w:adjustRightInd w:val="0"/>
        <w:snapToGrid w:val="0"/>
        <w:spacing w:line="276" w:lineRule="auto"/>
        <w:rPr>
          <w:rFonts w:ascii="ＭＳ 明朝" w:eastAsia="ＭＳ 明朝" w:hAnsi="ＭＳ 明朝"/>
          <w:sz w:val="22"/>
        </w:rPr>
      </w:pPr>
    </w:p>
    <w:p w14:paraId="4CE3B4FD" w14:textId="77777777" w:rsidR="00060992" w:rsidRPr="00060992" w:rsidRDefault="00060992" w:rsidP="00060992">
      <w:pPr>
        <w:adjustRightInd w:val="0"/>
        <w:snapToGrid w:val="0"/>
        <w:spacing w:line="276" w:lineRule="auto"/>
        <w:rPr>
          <w:rFonts w:ascii="ＭＳ 明朝" w:eastAsia="ＭＳ 明朝" w:hAnsi="ＭＳ 明朝"/>
          <w:sz w:val="22"/>
        </w:rPr>
      </w:pPr>
      <w:r w:rsidRPr="00060992">
        <w:rPr>
          <w:rFonts w:ascii="ＭＳ 明朝" w:eastAsia="ＭＳ 明朝" w:hAnsi="ＭＳ 明朝" w:hint="eastAsia"/>
          <w:sz w:val="22"/>
        </w:rPr>
        <w:t>（補助金の額の確定及び通知）</w:t>
      </w:r>
    </w:p>
    <w:p w14:paraId="56A329B2" w14:textId="77777777" w:rsidR="00060992" w:rsidRPr="00060992" w:rsidRDefault="00060992" w:rsidP="00060992">
      <w:pPr>
        <w:adjustRightInd w:val="0"/>
        <w:snapToGrid w:val="0"/>
        <w:spacing w:line="276" w:lineRule="auto"/>
        <w:ind w:left="220" w:hangingChars="100" w:hanging="220"/>
        <w:rPr>
          <w:rFonts w:ascii="ＭＳ 明朝" w:eastAsia="ＭＳ 明朝" w:hAnsi="ＭＳ 明朝"/>
          <w:sz w:val="22"/>
        </w:rPr>
      </w:pPr>
      <w:r w:rsidRPr="00060992">
        <w:rPr>
          <w:rFonts w:ascii="ＭＳ 明朝" w:eastAsia="ＭＳ 明朝" w:hAnsi="ＭＳ 明朝" w:hint="eastAsia"/>
          <w:sz w:val="22"/>
        </w:rPr>
        <w:t>第11条　知事は、前条の実績報告書の提出を受けた場合は、当該報告書等を審査し、及び必要に応じて調査等を行い、その報告に係る補助金の交付の成果が、補助金の交付の決定の内容及びこれに付した条件に適合すると認めたときは、規則第13条の規定により補助金の額を確定し、補助事業者へ通知するものとする。</w:t>
      </w:r>
    </w:p>
    <w:p w14:paraId="4C837F0F" w14:textId="77777777" w:rsidR="00060992" w:rsidRPr="00060992" w:rsidRDefault="00060992" w:rsidP="00060992">
      <w:pPr>
        <w:adjustRightInd w:val="0"/>
        <w:snapToGrid w:val="0"/>
        <w:spacing w:line="276" w:lineRule="auto"/>
        <w:rPr>
          <w:rFonts w:ascii="ＭＳ 明朝" w:eastAsia="ＭＳ 明朝" w:hAnsi="ＭＳ 明朝"/>
          <w:sz w:val="22"/>
        </w:rPr>
      </w:pPr>
    </w:p>
    <w:p w14:paraId="6BAE43C7" w14:textId="77777777" w:rsidR="00060992" w:rsidRPr="00060992" w:rsidRDefault="00060992" w:rsidP="00060992">
      <w:pPr>
        <w:adjustRightInd w:val="0"/>
        <w:snapToGrid w:val="0"/>
        <w:spacing w:line="276" w:lineRule="auto"/>
        <w:rPr>
          <w:rFonts w:ascii="ＭＳ 明朝" w:eastAsia="ＭＳ 明朝" w:hAnsi="ＭＳ 明朝"/>
          <w:sz w:val="22"/>
        </w:rPr>
      </w:pPr>
      <w:r w:rsidRPr="00060992">
        <w:rPr>
          <w:rFonts w:ascii="ＭＳ 明朝" w:eastAsia="ＭＳ 明朝" w:hAnsi="ＭＳ 明朝" w:hint="eastAsia"/>
          <w:sz w:val="22"/>
        </w:rPr>
        <w:t>（補助金の交付）</w:t>
      </w:r>
    </w:p>
    <w:p w14:paraId="176B27A0" w14:textId="77777777" w:rsidR="00060992" w:rsidRPr="00060992" w:rsidRDefault="00060992" w:rsidP="00060992">
      <w:pPr>
        <w:adjustRightInd w:val="0"/>
        <w:snapToGrid w:val="0"/>
        <w:spacing w:line="276" w:lineRule="auto"/>
        <w:rPr>
          <w:rFonts w:ascii="ＭＳ 明朝" w:eastAsia="ＭＳ 明朝" w:hAnsi="ＭＳ 明朝"/>
          <w:sz w:val="22"/>
        </w:rPr>
      </w:pPr>
      <w:r w:rsidRPr="00060992">
        <w:rPr>
          <w:rFonts w:ascii="ＭＳ 明朝" w:eastAsia="ＭＳ 明朝" w:hAnsi="ＭＳ 明朝" w:hint="eastAsia"/>
          <w:sz w:val="22"/>
        </w:rPr>
        <w:t>第12条　知事は、前条の規定による補助金の額の確定後、当該補助金を交付する。</w:t>
      </w:r>
    </w:p>
    <w:p w14:paraId="04DBE232" w14:textId="77777777" w:rsidR="00060992" w:rsidRPr="00060992" w:rsidRDefault="00060992" w:rsidP="00060992">
      <w:pPr>
        <w:adjustRightInd w:val="0"/>
        <w:snapToGrid w:val="0"/>
        <w:spacing w:line="276" w:lineRule="auto"/>
        <w:rPr>
          <w:rFonts w:ascii="ＭＳ 明朝" w:eastAsia="ＭＳ 明朝" w:hAnsi="ＭＳ 明朝"/>
          <w:sz w:val="22"/>
        </w:rPr>
      </w:pPr>
    </w:p>
    <w:p w14:paraId="02814D11" w14:textId="77777777" w:rsidR="00060992" w:rsidRPr="00060992" w:rsidRDefault="00060992" w:rsidP="00060992">
      <w:pPr>
        <w:adjustRightInd w:val="0"/>
        <w:snapToGrid w:val="0"/>
        <w:spacing w:line="276" w:lineRule="auto"/>
        <w:rPr>
          <w:rFonts w:ascii="ＭＳ 明朝" w:eastAsia="ＭＳ 明朝" w:hAnsi="ＭＳ 明朝"/>
          <w:sz w:val="22"/>
        </w:rPr>
      </w:pPr>
      <w:r w:rsidRPr="00060992">
        <w:rPr>
          <w:rFonts w:ascii="ＭＳ 明朝" w:eastAsia="ＭＳ 明朝" w:hAnsi="ＭＳ 明朝" w:hint="eastAsia"/>
          <w:sz w:val="22"/>
        </w:rPr>
        <w:t>（検査等）</w:t>
      </w:r>
    </w:p>
    <w:p w14:paraId="357641CB" w14:textId="77777777" w:rsidR="00060992" w:rsidRPr="00060992" w:rsidRDefault="00060992" w:rsidP="00060992">
      <w:pPr>
        <w:adjustRightInd w:val="0"/>
        <w:snapToGrid w:val="0"/>
        <w:spacing w:line="276" w:lineRule="auto"/>
        <w:ind w:left="220" w:hangingChars="100" w:hanging="220"/>
        <w:rPr>
          <w:rFonts w:ascii="ＭＳ 明朝" w:eastAsia="ＭＳ 明朝" w:hAnsi="ＭＳ 明朝"/>
          <w:sz w:val="22"/>
        </w:rPr>
      </w:pPr>
      <w:r w:rsidRPr="00060992">
        <w:rPr>
          <w:rFonts w:ascii="ＭＳ 明朝" w:eastAsia="ＭＳ 明朝" w:hAnsi="ＭＳ 明朝" w:hint="eastAsia"/>
          <w:sz w:val="22"/>
        </w:rPr>
        <w:t>第13条　知事は、補助事業の適正な執行を図るため、必要があると認めるときは、補助事業者に対して遂行状況の報告を求め、または帳簿書類等を検査することができる。</w:t>
      </w:r>
    </w:p>
    <w:p w14:paraId="14C6E091" w14:textId="77777777" w:rsidR="00060992" w:rsidRPr="00060992" w:rsidRDefault="00060992" w:rsidP="00060992">
      <w:pPr>
        <w:adjustRightInd w:val="0"/>
        <w:snapToGrid w:val="0"/>
        <w:spacing w:line="276" w:lineRule="auto"/>
        <w:rPr>
          <w:rFonts w:ascii="ＭＳ 明朝" w:eastAsia="ＭＳ 明朝" w:hAnsi="ＭＳ 明朝"/>
          <w:sz w:val="22"/>
        </w:rPr>
      </w:pPr>
    </w:p>
    <w:p w14:paraId="2CA1E0A9" w14:textId="77777777" w:rsidR="00060992" w:rsidRPr="00060992" w:rsidRDefault="00060992" w:rsidP="00060992">
      <w:pPr>
        <w:adjustRightInd w:val="0"/>
        <w:snapToGrid w:val="0"/>
        <w:spacing w:line="276" w:lineRule="auto"/>
        <w:rPr>
          <w:rFonts w:ascii="ＭＳ 明朝" w:eastAsia="ＭＳ 明朝" w:hAnsi="ＭＳ 明朝"/>
          <w:sz w:val="22"/>
        </w:rPr>
      </w:pPr>
      <w:r w:rsidRPr="00060992">
        <w:rPr>
          <w:rFonts w:ascii="ＭＳ 明朝" w:eastAsia="ＭＳ 明朝" w:hAnsi="ＭＳ 明朝" w:hint="eastAsia"/>
          <w:sz w:val="22"/>
        </w:rPr>
        <w:t>（交付決定の取消し等）</w:t>
      </w:r>
    </w:p>
    <w:p w14:paraId="59347FE5" w14:textId="77777777" w:rsidR="00060992" w:rsidRPr="00060992" w:rsidRDefault="00060992" w:rsidP="00060992">
      <w:pPr>
        <w:adjustRightInd w:val="0"/>
        <w:snapToGrid w:val="0"/>
        <w:spacing w:line="276" w:lineRule="auto"/>
        <w:ind w:left="220" w:hangingChars="100" w:hanging="220"/>
        <w:rPr>
          <w:rFonts w:ascii="ＭＳ 明朝" w:eastAsia="ＭＳ 明朝" w:hAnsi="ＭＳ 明朝"/>
          <w:sz w:val="22"/>
        </w:rPr>
      </w:pPr>
      <w:r w:rsidRPr="00060992">
        <w:rPr>
          <w:rFonts w:ascii="ＭＳ 明朝" w:eastAsia="ＭＳ 明朝" w:hAnsi="ＭＳ 明朝" w:hint="eastAsia"/>
          <w:sz w:val="22"/>
        </w:rPr>
        <w:t>第14条　知事は、次に掲げる事由に該当すると認める場合には、補助金の交付の決定の全部若しくは一部を取り消すことができる。</w:t>
      </w:r>
    </w:p>
    <w:p w14:paraId="4E1B5F7D" w14:textId="77777777" w:rsidR="00060992" w:rsidRPr="00060992" w:rsidRDefault="00060992" w:rsidP="00060992">
      <w:pPr>
        <w:adjustRightInd w:val="0"/>
        <w:snapToGrid w:val="0"/>
        <w:spacing w:line="276" w:lineRule="auto"/>
        <w:ind w:leftChars="100" w:left="870" w:hangingChars="300" w:hanging="660"/>
        <w:rPr>
          <w:rFonts w:ascii="ＭＳ 明朝" w:eastAsia="ＭＳ 明朝" w:hAnsi="ＭＳ 明朝"/>
          <w:sz w:val="22"/>
        </w:rPr>
      </w:pPr>
      <w:r w:rsidRPr="00060992">
        <w:rPr>
          <w:rFonts w:ascii="ＭＳ 明朝" w:eastAsia="ＭＳ 明朝" w:hAnsi="ＭＳ 明朝" w:hint="eastAsia"/>
          <w:sz w:val="22"/>
        </w:rPr>
        <w:t>（１）補助事業者が、法令、規則、本要領、補助金の交付決定の内容、これに付した条件に違反した場合</w:t>
      </w:r>
    </w:p>
    <w:p w14:paraId="0B2B1C73" w14:textId="77777777" w:rsidR="00060992" w:rsidRPr="00060992" w:rsidRDefault="00060992" w:rsidP="00060992">
      <w:pPr>
        <w:adjustRightInd w:val="0"/>
        <w:snapToGrid w:val="0"/>
        <w:spacing w:line="276" w:lineRule="auto"/>
        <w:ind w:leftChars="100" w:left="870" w:hangingChars="300" w:hanging="660"/>
        <w:rPr>
          <w:rFonts w:ascii="ＭＳ 明朝" w:eastAsia="ＭＳ 明朝" w:hAnsi="ＭＳ 明朝"/>
          <w:sz w:val="22"/>
        </w:rPr>
      </w:pPr>
      <w:r w:rsidRPr="00060992">
        <w:rPr>
          <w:rFonts w:ascii="ＭＳ 明朝" w:eastAsia="ＭＳ 明朝" w:hAnsi="ＭＳ 明朝" w:hint="eastAsia"/>
          <w:sz w:val="22"/>
        </w:rPr>
        <w:t>（２）補助事業者が、補助金に関して不正、怠慢、虚偽その他不適当な行為を行った場合</w:t>
      </w:r>
    </w:p>
    <w:p w14:paraId="0FEF19AF" w14:textId="77777777" w:rsidR="00060992" w:rsidRPr="00060992" w:rsidRDefault="00060992" w:rsidP="00060992">
      <w:pPr>
        <w:adjustRightInd w:val="0"/>
        <w:snapToGrid w:val="0"/>
        <w:spacing w:line="276" w:lineRule="auto"/>
        <w:ind w:leftChars="100" w:left="870" w:hangingChars="300" w:hanging="660"/>
        <w:rPr>
          <w:rFonts w:ascii="ＭＳ 明朝" w:eastAsia="ＭＳ 明朝" w:hAnsi="ＭＳ 明朝"/>
          <w:sz w:val="22"/>
        </w:rPr>
      </w:pPr>
      <w:r w:rsidRPr="00060992">
        <w:rPr>
          <w:rFonts w:ascii="ＭＳ 明朝" w:eastAsia="ＭＳ 明朝" w:hAnsi="ＭＳ 明朝" w:hint="eastAsia"/>
          <w:sz w:val="22"/>
        </w:rPr>
        <w:t>（３）交付の決定後生じた事情の変更等により、補助金の全部又は一部が必要でなくなった場合</w:t>
      </w:r>
    </w:p>
    <w:p w14:paraId="62B90100" w14:textId="77777777" w:rsidR="00060992" w:rsidRPr="00060992" w:rsidRDefault="00060992" w:rsidP="00060992">
      <w:pPr>
        <w:adjustRightInd w:val="0"/>
        <w:snapToGrid w:val="0"/>
        <w:spacing w:line="276" w:lineRule="auto"/>
        <w:ind w:left="220" w:hangingChars="100" w:hanging="220"/>
        <w:rPr>
          <w:rFonts w:ascii="ＭＳ 明朝" w:eastAsia="ＭＳ 明朝" w:hAnsi="ＭＳ 明朝"/>
          <w:sz w:val="22"/>
        </w:rPr>
      </w:pPr>
      <w:r w:rsidRPr="00060992">
        <w:rPr>
          <w:rFonts w:ascii="ＭＳ 明朝" w:eastAsia="ＭＳ 明朝" w:hAnsi="ＭＳ 明朝" w:hint="eastAsia"/>
          <w:sz w:val="22"/>
        </w:rPr>
        <w:t>２　前項の規定は、交付すべき補助金の額の確定があった後においても適用があるものとする。</w:t>
      </w:r>
    </w:p>
    <w:p w14:paraId="6E684034" w14:textId="77777777" w:rsidR="00060992" w:rsidRPr="00060992" w:rsidRDefault="00060992" w:rsidP="00060992">
      <w:pPr>
        <w:adjustRightInd w:val="0"/>
        <w:snapToGrid w:val="0"/>
        <w:spacing w:line="276" w:lineRule="auto"/>
        <w:ind w:left="220" w:hangingChars="100" w:hanging="220"/>
        <w:rPr>
          <w:rFonts w:ascii="ＭＳ 明朝" w:eastAsia="ＭＳ 明朝" w:hAnsi="ＭＳ 明朝"/>
          <w:sz w:val="22"/>
        </w:rPr>
      </w:pPr>
      <w:r w:rsidRPr="00060992">
        <w:rPr>
          <w:rFonts w:ascii="ＭＳ 明朝" w:eastAsia="ＭＳ 明朝" w:hAnsi="ＭＳ 明朝" w:hint="eastAsia"/>
          <w:sz w:val="22"/>
        </w:rPr>
        <w:t>３　知事は、第１項の規定により補助金の交付の決定を取り消した場合において、補助事業の当該取消しに係る部分に関し、既に補助対象事業者に補助金が交付されているときは、期限を定めてその返還を命ずるものとする。</w:t>
      </w:r>
    </w:p>
    <w:p w14:paraId="3073F79D" w14:textId="77777777" w:rsidR="00060992" w:rsidRPr="00060992" w:rsidRDefault="00060992" w:rsidP="00060992">
      <w:pPr>
        <w:adjustRightInd w:val="0"/>
        <w:snapToGrid w:val="0"/>
        <w:spacing w:line="276" w:lineRule="auto"/>
        <w:ind w:left="220" w:hangingChars="100" w:hanging="220"/>
        <w:rPr>
          <w:rFonts w:ascii="ＭＳ 明朝" w:eastAsia="ＭＳ 明朝" w:hAnsi="ＭＳ 明朝"/>
          <w:sz w:val="22"/>
        </w:rPr>
      </w:pPr>
      <w:r w:rsidRPr="00060992">
        <w:rPr>
          <w:rFonts w:ascii="ＭＳ 明朝" w:eastAsia="ＭＳ 明朝" w:hAnsi="ＭＳ 明朝" w:hint="eastAsia"/>
          <w:sz w:val="22"/>
        </w:rPr>
        <w:t>４　前項の規定により補助金の返還を命じられた補助対象事業者は、規則第17条の規定により加算金及び延滞金を府に納付しなければならない。</w:t>
      </w:r>
    </w:p>
    <w:p w14:paraId="6BEF0B16" w14:textId="77777777" w:rsidR="00060992" w:rsidRPr="00060992" w:rsidRDefault="00060992" w:rsidP="00060992">
      <w:pPr>
        <w:adjustRightInd w:val="0"/>
        <w:snapToGrid w:val="0"/>
        <w:spacing w:line="276" w:lineRule="auto"/>
        <w:ind w:left="220" w:hangingChars="100" w:hanging="220"/>
        <w:rPr>
          <w:rFonts w:ascii="ＭＳ 明朝" w:eastAsia="ＭＳ 明朝" w:hAnsi="ＭＳ 明朝"/>
          <w:sz w:val="22"/>
        </w:rPr>
      </w:pPr>
      <w:r w:rsidRPr="00060992">
        <w:rPr>
          <w:rFonts w:ascii="ＭＳ 明朝" w:eastAsia="ＭＳ 明朝" w:hAnsi="ＭＳ 明朝" w:hint="eastAsia"/>
          <w:sz w:val="22"/>
        </w:rPr>
        <w:t>５　知事は、補助金の交付の決定の取消しを決定したときは、速やかにその決定の内容及びこれに付した条件を補助対象事業者に通知するものとする。</w:t>
      </w:r>
    </w:p>
    <w:p w14:paraId="4C894F04" w14:textId="6DDC78E4" w:rsidR="00060992" w:rsidRPr="00060992" w:rsidRDefault="00060992" w:rsidP="00060992">
      <w:pPr>
        <w:adjustRightInd w:val="0"/>
        <w:snapToGrid w:val="0"/>
        <w:spacing w:line="276" w:lineRule="auto"/>
        <w:rPr>
          <w:rFonts w:ascii="ＭＳ 明朝" w:eastAsia="ＭＳ 明朝" w:hAnsi="ＭＳ 明朝"/>
          <w:sz w:val="22"/>
        </w:rPr>
      </w:pPr>
      <w:r>
        <w:rPr>
          <w:rFonts w:ascii="ＭＳ 明朝" w:eastAsia="ＭＳ 明朝" w:hAnsi="ＭＳ 明朝" w:hint="eastAsia"/>
          <w:sz w:val="22"/>
        </w:rPr>
        <w:t xml:space="preserve">　</w:t>
      </w:r>
    </w:p>
    <w:p w14:paraId="4AA92864" w14:textId="77777777" w:rsidR="00060992" w:rsidRPr="00060992" w:rsidRDefault="00060992" w:rsidP="00060992">
      <w:pPr>
        <w:adjustRightInd w:val="0"/>
        <w:snapToGrid w:val="0"/>
        <w:spacing w:line="276" w:lineRule="auto"/>
        <w:rPr>
          <w:rFonts w:ascii="ＭＳ 明朝" w:eastAsia="ＭＳ 明朝" w:hAnsi="ＭＳ 明朝"/>
          <w:sz w:val="22"/>
        </w:rPr>
      </w:pPr>
      <w:r w:rsidRPr="00060992">
        <w:rPr>
          <w:rFonts w:ascii="ＭＳ 明朝" w:eastAsia="ＭＳ 明朝" w:hAnsi="ＭＳ 明朝" w:hint="eastAsia"/>
          <w:sz w:val="22"/>
        </w:rPr>
        <w:t>（書類の保存）</w:t>
      </w:r>
    </w:p>
    <w:p w14:paraId="567F594C" w14:textId="77777777" w:rsidR="00060992" w:rsidRPr="00060992" w:rsidRDefault="00060992" w:rsidP="00060992">
      <w:pPr>
        <w:adjustRightInd w:val="0"/>
        <w:snapToGrid w:val="0"/>
        <w:spacing w:line="276" w:lineRule="auto"/>
        <w:ind w:left="220" w:hangingChars="100" w:hanging="220"/>
        <w:rPr>
          <w:rFonts w:ascii="ＭＳ 明朝" w:eastAsia="ＭＳ 明朝" w:hAnsi="ＭＳ 明朝"/>
          <w:sz w:val="22"/>
        </w:rPr>
      </w:pPr>
      <w:r w:rsidRPr="00060992">
        <w:rPr>
          <w:rFonts w:ascii="ＭＳ 明朝" w:eastAsia="ＭＳ 明朝" w:hAnsi="ＭＳ 明朝" w:hint="eastAsia"/>
          <w:sz w:val="22"/>
        </w:rPr>
        <w:t>第15条　補助事業者は、事業に係る収入及び支出を明らかにした帳簿を備え、当該帳簿及び証拠書類を事業完了後10年間保管しておかなければならない。</w:t>
      </w:r>
    </w:p>
    <w:p w14:paraId="6E9191B2" w14:textId="77777777" w:rsidR="00060992" w:rsidRPr="00060992" w:rsidRDefault="00060992" w:rsidP="00060992">
      <w:pPr>
        <w:adjustRightInd w:val="0"/>
        <w:snapToGrid w:val="0"/>
        <w:spacing w:line="276" w:lineRule="auto"/>
        <w:rPr>
          <w:rFonts w:ascii="ＭＳ 明朝" w:eastAsia="ＭＳ 明朝" w:hAnsi="ＭＳ 明朝"/>
          <w:sz w:val="22"/>
        </w:rPr>
      </w:pPr>
    </w:p>
    <w:p w14:paraId="618F58BE" w14:textId="77777777" w:rsidR="00060992" w:rsidRPr="00060992" w:rsidRDefault="00060992" w:rsidP="00060992">
      <w:pPr>
        <w:adjustRightInd w:val="0"/>
        <w:snapToGrid w:val="0"/>
        <w:spacing w:line="276" w:lineRule="auto"/>
        <w:rPr>
          <w:rFonts w:ascii="ＭＳ 明朝" w:eastAsia="ＭＳ 明朝" w:hAnsi="ＭＳ 明朝"/>
          <w:sz w:val="22"/>
        </w:rPr>
      </w:pPr>
      <w:r w:rsidRPr="00060992">
        <w:rPr>
          <w:rFonts w:ascii="ＭＳ 明朝" w:eastAsia="ＭＳ 明朝" w:hAnsi="ＭＳ 明朝" w:hint="eastAsia"/>
          <w:sz w:val="22"/>
        </w:rPr>
        <w:t>（補助事業に係る措置）</w:t>
      </w:r>
    </w:p>
    <w:p w14:paraId="534C4D42" w14:textId="77777777" w:rsidR="00060992" w:rsidRPr="00060992" w:rsidRDefault="00060992" w:rsidP="00060992">
      <w:pPr>
        <w:adjustRightInd w:val="0"/>
        <w:snapToGrid w:val="0"/>
        <w:spacing w:line="276" w:lineRule="auto"/>
        <w:ind w:left="220" w:hangingChars="100" w:hanging="220"/>
        <w:rPr>
          <w:rFonts w:ascii="ＭＳ 明朝" w:eastAsia="ＭＳ 明朝" w:hAnsi="ＭＳ 明朝"/>
          <w:sz w:val="22"/>
        </w:rPr>
      </w:pPr>
      <w:r w:rsidRPr="00060992">
        <w:rPr>
          <w:rFonts w:ascii="ＭＳ 明朝" w:eastAsia="ＭＳ 明朝" w:hAnsi="ＭＳ 明朝" w:hint="eastAsia"/>
          <w:sz w:val="22"/>
        </w:rPr>
        <w:t>第16条　知事は、本事業を効果的に運営するため、補助事業者において実施する事業又は実施した事業について情報の提供を求めるとともに、効果検証のための実績調査等、必要な措置を講じるものとする。</w:t>
      </w:r>
    </w:p>
    <w:p w14:paraId="098FC3BB" w14:textId="53E0CE69" w:rsidR="00060992" w:rsidRDefault="00060992" w:rsidP="00060992">
      <w:pPr>
        <w:adjustRightInd w:val="0"/>
        <w:snapToGrid w:val="0"/>
        <w:spacing w:line="276" w:lineRule="auto"/>
        <w:rPr>
          <w:rFonts w:ascii="ＭＳ 明朝" w:eastAsia="ＭＳ 明朝" w:hAnsi="ＭＳ 明朝"/>
          <w:sz w:val="22"/>
        </w:rPr>
      </w:pPr>
    </w:p>
    <w:p w14:paraId="04B0B9E6" w14:textId="77777777" w:rsidR="00060992" w:rsidRPr="00060992" w:rsidRDefault="00060992" w:rsidP="00060992">
      <w:pPr>
        <w:adjustRightInd w:val="0"/>
        <w:snapToGrid w:val="0"/>
        <w:spacing w:line="276" w:lineRule="auto"/>
        <w:rPr>
          <w:rFonts w:ascii="ＭＳ 明朝" w:eastAsia="ＭＳ 明朝" w:hAnsi="ＭＳ 明朝"/>
          <w:sz w:val="22"/>
        </w:rPr>
      </w:pPr>
      <w:r w:rsidRPr="00060992">
        <w:rPr>
          <w:rFonts w:ascii="ＭＳ 明朝" w:eastAsia="ＭＳ 明朝" w:hAnsi="ＭＳ 明朝" w:hint="eastAsia"/>
          <w:sz w:val="22"/>
        </w:rPr>
        <w:lastRenderedPageBreak/>
        <w:t>附　則</w:t>
      </w:r>
    </w:p>
    <w:p w14:paraId="67AF4089" w14:textId="55499006" w:rsidR="00060992" w:rsidRDefault="00060992" w:rsidP="00060992">
      <w:pPr>
        <w:adjustRightInd w:val="0"/>
        <w:snapToGrid w:val="0"/>
        <w:spacing w:line="276" w:lineRule="auto"/>
        <w:ind w:firstLineChars="100" w:firstLine="220"/>
        <w:rPr>
          <w:rFonts w:ascii="ＭＳ 明朝" w:eastAsia="ＭＳ 明朝" w:hAnsi="ＭＳ 明朝"/>
          <w:sz w:val="22"/>
        </w:rPr>
      </w:pPr>
      <w:r w:rsidRPr="00060992">
        <w:rPr>
          <w:rFonts w:ascii="ＭＳ 明朝" w:eastAsia="ＭＳ 明朝" w:hAnsi="ＭＳ 明朝" w:hint="eastAsia"/>
          <w:sz w:val="22"/>
        </w:rPr>
        <w:t>この要領は令和７年５月15日から施行する。</w:t>
      </w:r>
    </w:p>
    <w:p w14:paraId="022712F2" w14:textId="300E7C72" w:rsidR="008155EE" w:rsidRDefault="008155EE" w:rsidP="008155EE">
      <w:pPr>
        <w:adjustRightInd w:val="0"/>
        <w:snapToGrid w:val="0"/>
        <w:spacing w:line="276" w:lineRule="auto"/>
        <w:rPr>
          <w:rFonts w:ascii="ＭＳ 明朝" w:eastAsia="ＭＳ 明朝" w:hAnsi="ＭＳ 明朝"/>
          <w:sz w:val="22"/>
        </w:rPr>
      </w:pPr>
    </w:p>
    <w:p w14:paraId="36C8F38A" w14:textId="77777777" w:rsidR="008155EE" w:rsidRDefault="008155EE" w:rsidP="008155EE">
      <w:pPr>
        <w:adjustRightInd w:val="0"/>
        <w:snapToGrid w:val="0"/>
        <w:spacing w:line="276" w:lineRule="auto"/>
        <w:rPr>
          <w:rFonts w:ascii="ＭＳ 明朝" w:eastAsia="ＭＳ 明朝" w:hAnsi="ＭＳ 明朝"/>
          <w:sz w:val="22"/>
        </w:rPr>
      </w:pPr>
    </w:p>
    <w:p w14:paraId="2B323346" w14:textId="7DEA85EC" w:rsidR="00060992" w:rsidRDefault="00060992" w:rsidP="00060992">
      <w:pPr>
        <w:adjustRightInd w:val="0"/>
        <w:snapToGrid w:val="0"/>
        <w:spacing w:line="276" w:lineRule="auto"/>
        <w:rPr>
          <w:rFonts w:ascii="ＭＳ 明朝" w:eastAsia="ＭＳ 明朝" w:hAnsi="ＭＳ 明朝"/>
          <w:sz w:val="22"/>
        </w:rPr>
      </w:pPr>
      <w:r>
        <w:rPr>
          <w:rFonts w:ascii="ＭＳ 明朝" w:eastAsia="ＭＳ 明朝" w:hAnsi="ＭＳ 明朝" w:hint="eastAsia"/>
          <w:sz w:val="22"/>
        </w:rPr>
        <w:t>（別表）</w:t>
      </w:r>
    </w:p>
    <w:tbl>
      <w:tblPr>
        <w:tblStyle w:val="a3"/>
        <w:tblW w:w="7116" w:type="dxa"/>
        <w:tblInd w:w="392" w:type="dxa"/>
        <w:tblLook w:val="04A0" w:firstRow="1" w:lastRow="0" w:firstColumn="1" w:lastColumn="0" w:noHBand="0" w:noVBand="1"/>
      </w:tblPr>
      <w:tblGrid>
        <w:gridCol w:w="1588"/>
        <w:gridCol w:w="3260"/>
        <w:gridCol w:w="2268"/>
      </w:tblGrid>
      <w:tr w:rsidR="00060992" w:rsidRPr="002E7656" w14:paraId="6C78C2F0" w14:textId="77777777" w:rsidTr="008155EE">
        <w:trPr>
          <w:trHeight w:val="357"/>
        </w:trPr>
        <w:tc>
          <w:tcPr>
            <w:tcW w:w="1588" w:type="dxa"/>
          </w:tcPr>
          <w:p w14:paraId="4096341D" w14:textId="1E8FCE49" w:rsidR="00060992" w:rsidRPr="001B68DE" w:rsidRDefault="00060992" w:rsidP="00836FD3">
            <w:pPr>
              <w:autoSpaceDE w:val="0"/>
              <w:autoSpaceDN w:val="0"/>
              <w:rPr>
                <w:rFonts w:ascii="ＭＳ 明朝" w:hAnsi="ＭＳ 明朝"/>
                <w:sz w:val="22"/>
                <w:szCs w:val="22"/>
              </w:rPr>
            </w:pPr>
            <w:r w:rsidRPr="001B68DE">
              <w:rPr>
                <w:rFonts w:ascii="ＭＳ 明朝" w:hAnsi="ＭＳ 明朝" w:hint="eastAsia"/>
                <w:sz w:val="22"/>
                <w:szCs w:val="22"/>
              </w:rPr>
              <w:t xml:space="preserve">１　</w:t>
            </w:r>
            <w:r>
              <w:rPr>
                <w:rFonts w:ascii="ＭＳ 明朝" w:hAnsi="ＭＳ 明朝" w:hint="eastAsia"/>
                <w:sz w:val="22"/>
                <w:szCs w:val="22"/>
              </w:rPr>
              <w:t>基準額</w:t>
            </w:r>
          </w:p>
        </w:tc>
        <w:tc>
          <w:tcPr>
            <w:tcW w:w="3260" w:type="dxa"/>
            <w:vAlign w:val="center"/>
          </w:tcPr>
          <w:p w14:paraId="5D5A0D4E" w14:textId="71741157" w:rsidR="00060992" w:rsidRPr="001B68DE" w:rsidRDefault="00060992" w:rsidP="00836FD3">
            <w:pPr>
              <w:autoSpaceDE w:val="0"/>
              <w:autoSpaceDN w:val="0"/>
              <w:rPr>
                <w:rFonts w:ascii="ＭＳ 明朝" w:hAnsi="ＭＳ 明朝"/>
                <w:sz w:val="22"/>
                <w:szCs w:val="22"/>
              </w:rPr>
            </w:pPr>
            <w:r w:rsidRPr="001B68DE">
              <w:rPr>
                <w:rFonts w:ascii="ＭＳ 明朝" w:hAnsi="ＭＳ 明朝" w:hint="eastAsia"/>
                <w:sz w:val="22"/>
                <w:szCs w:val="22"/>
              </w:rPr>
              <w:t xml:space="preserve">２　</w:t>
            </w:r>
            <w:r>
              <w:rPr>
                <w:rFonts w:ascii="ＭＳ 明朝" w:hAnsi="ＭＳ 明朝" w:hint="eastAsia"/>
                <w:sz w:val="22"/>
                <w:szCs w:val="22"/>
              </w:rPr>
              <w:t>対象経費</w:t>
            </w:r>
          </w:p>
        </w:tc>
        <w:tc>
          <w:tcPr>
            <w:tcW w:w="2268" w:type="dxa"/>
            <w:vAlign w:val="center"/>
          </w:tcPr>
          <w:p w14:paraId="62BD6232" w14:textId="4C1D6DEA" w:rsidR="00060992" w:rsidRPr="001B68DE" w:rsidRDefault="00060992" w:rsidP="00836FD3">
            <w:pPr>
              <w:autoSpaceDE w:val="0"/>
              <w:autoSpaceDN w:val="0"/>
              <w:rPr>
                <w:rFonts w:ascii="ＭＳ 明朝" w:hAnsi="ＭＳ 明朝"/>
                <w:sz w:val="22"/>
                <w:szCs w:val="22"/>
              </w:rPr>
            </w:pPr>
            <w:r w:rsidRPr="001B68DE">
              <w:rPr>
                <w:rFonts w:ascii="ＭＳ 明朝" w:hAnsi="ＭＳ 明朝" w:hint="eastAsia"/>
                <w:sz w:val="22"/>
                <w:szCs w:val="22"/>
              </w:rPr>
              <w:t xml:space="preserve">３　</w:t>
            </w:r>
            <w:r>
              <w:rPr>
                <w:rFonts w:ascii="ＭＳ 明朝" w:hAnsi="ＭＳ 明朝" w:hint="eastAsia"/>
                <w:sz w:val="22"/>
                <w:szCs w:val="22"/>
              </w:rPr>
              <w:t>補助率</w:t>
            </w:r>
          </w:p>
        </w:tc>
      </w:tr>
      <w:tr w:rsidR="00060992" w:rsidRPr="002E7656" w14:paraId="7C345AB4" w14:textId="77777777" w:rsidTr="008155EE">
        <w:trPr>
          <w:trHeight w:val="434"/>
        </w:trPr>
        <w:tc>
          <w:tcPr>
            <w:tcW w:w="1588" w:type="dxa"/>
          </w:tcPr>
          <w:p w14:paraId="59E1D78A" w14:textId="4FD9C94E" w:rsidR="003A1ED1" w:rsidRDefault="003A1ED1" w:rsidP="00ED7978">
            <w:pPr>
              <w:autoSpaceDE w:val="0"/>
              <w:autoSpaceDN w:val="0"/>
              <w:rPr>
                <w:rFonts w:ascii="ＭＳ 明朝" w:hAnsi="ＭＳ 明朝"/>
                <w:sz w:val="22"/>
                <w:szCs w:val="22"/>
              </w:rPr>
            </w:pPr>
            <w:r>
              <w:rPr>
                <w:rFonts w:ascii="ＭＳ 明朝" w:hAnsi="ＭＳ 明朝" w:hint="eastAsia"/>
                <w:sz w:val="22"/>
                <w:szCs w:val="22"/>
              </w:rPr>
              <w:t>１施設あたり</w:t>
            </w:r>
          </w:p>
          <w:p w14:paraId="6FDB676C" w14:textId="45E4140C" w:rsidR="00060992" w:rsidRPr="00FA38A8" w:rsidRDefault="00060992" w:rsidP="00DC0FED">
            <w:pPr>
              <w:autoSpaceDE w:val="0"/>
              <w:autoSpaceDN w:val="0"/>
              <w:jc w:val="right"/>
              <w:rPr>
                <w:rFonts w:ascii="ＭＳ 明朝" w:hAnsi="ＭＳ 明朝"/>
                <w:sz w:val="22"/>
                <w:szCs w:val="22"/>
              </w:rPr>
            </w:pPr>
            <w:r>
              <w:rPr>
                <w:rFonts w:ascii="ＭＳ 明朝" w:hAnsi="ＭＳ 明朝" w:hint="eastAsia"/>
                <w:sz w:val="22"/>
                <w:szCs w:val="22"/>
              </w:rPr>
              <w:t>1</w:t>
            </w:r>
            <w:r>
              <w:rPr>
                <w:rFonts w:ascii="ＭＳ 明朝" w:hAnsi="ＭＳ 明朝"/>
                <w:sz w:val="22"/>
                <w:szCs w:val="22"/>
              </w:rPr>
              <w:t>,000</w:t>
            </w:r>
            <w:r>
              <w:rPr>
                <w:rFonts w:ascii="ＭＳ 明朝" w:hAnsi="ＭＳ 明朝" w:hint="eastAsia"/>
                <w:sz w:val="22"/>
                <w:szCs w:val="22"/>
              </w:rPr>
              <w:t>千円</w:t>
            </w:r>
          </w:p>
        </w:tc>
        <w:tc>
          <w:tcPr>
            <w:tcW w:w="3260" w:type="dxa"/>
            <w:vAlign w:val="center"/>
          </w:tcPr>
          <w:p w14:paraId="6EE424BF" w14:textId="48C69E20" w:rsidR="00060992" w:rsidRPr="001B68DE" w:rsidRDefault="004D373D" w:rsidP="00060992">
            <w:pPr>
              <w:autoSpaceDE w:val="0"/>
              <w:autoSpaceDN w:val="0"/>
              <w:rPr>
                <w:rFonts w:ascii="ＭＳ 明朝" w:hAnsi="ＭＳ 明朝"/>
                <w:sz w:val="22"/>
                <w:szCs w:val="22"/>
              </w:rPr>
            </w:pPr>
            <w:r>
              <w:rPr>
                <w:rFonts w:ascii="ＭＳ 明朝" w:hAnsi="ＭＳ 明朝" w:hint="eastAsia"/>
                <w:sz w:val="22"/>
                <w:szCs w:val="22"/>
              </w:rPr>
              <w:t>BCP</w:t>
            </w:r>
            <w:r w:rsidR="00060992">
              <w:rPr>
                <w:rFonts w:ascii="ＭＳ 明朝" w:hAnsi="ＭＳ 明朝" w:hint="eastAsia"/>
                <w:sz w:val="22"/>
                <w:szCs w:val="22"/>
              </w:rPr>
              <w:t>の策定等に必要な第４条に定める</w:t>
            </w:r>
            <w:r w:rsidR="00ED7978">
              <w:rPr>
                <w:rFonts w:ascii="ＭＳ 明朝" w:hAnsi="ＭＳ 明朝" w:hint="eastAsia"/>
                <w:sz w:val="22"/>
                <w:szCs w:val="22"/>
              </w:rPr>
              <w:t>経費</w:t>
            </w:r>
          </w:p>
        </w:tc>
        <w:tc>
          <w:tcPr>
            <w:tcW w:w="2268" w:type="dxa"/>
            <w:vAlign w:val="center"/>
          </w:tcPr>
          <w:p w14:paraId="41629B3D" w14:textId="58A65DD5" w:rsidR="00060992" w:rsidRPr="00FA38A8" w:rsidRDefault="00060992" w:rsidP="00060992">
            <w:pPr>
              <w:autoSpaceDE w:val="0"/>
              <w:autoSpaceDN w:val="0"/>
              <w:jc w:val="center"/>
              <w:rPr>
                <w:rFonts w:ascii="ＭＳ 明朝" w:hAnsi="ＭＳ 明朝"/>
                <w:sz w:val="22"/>
                <w:szCs w:val="22"/>
              </w:rPr>
            </w:pPr>
            <w:r>
              <w:rPr>
                <w:rFonts w:ascii="ＭＳ 明朝" w:hAnsi="ＭＳ 明朝" w:hint="eastAsia"/>
                <w:sz w:val="22"/>
                <w:szCs w:val="22"/>
              </w:rPr>
              <w:t>1</w:t>
            </w:r>
            <w:r>
              <w:rPr>
                <w:rFonts w:ascii="ＭＳ 明朝" w:hAnsi="ＭＳ 明朝"/>
                <w:sz w:val="22"/>
                <w:szCs w:val="22"/>
              </w:rPr>
              <w:t>/2</w:t>
            </w:r>
          </w:p>
        </w:tc>
      </w:tr>
    </w:tbl>
    <w:p w14:paraId="2D8E7D14" w14:textId="77777777" w:rsidR="00060992" w:rsidRPr="001B68DE" w:rsidRDefault="00060992" w:rsidP="00060992">
      <w:pPr>
        <w:autoSpaceDE w:val="0"/>
        <w:autoSpaceDN w:val="0"/>
        <w:ind w:firstLineChars="100" w:firstLine="220"/>
        <w:rPr>
          <w:rFonts w:ascii="ＭＳ 明朝" w:hAnsi="ＭＳ 明朝"/>
          <w:sz w:val="22"/>
        </w:rPr>
      </w:pPr>
    </w:p>
    <w:p w14:paraId="4E613FA2" w14:textId="77777777" w:rsidR="00060992" w:rsidRPr="001B68DE" w:rsidRDefault="00060992" w:rsidP="00060992">
      <w:pPr>
        <w:autoSpaceDE w:val="0"/>
        <w:autoSpaceDN w:val="0"/>
        <w:rPr>
          <w:rFonts w:ascii="ＭＳ 明朝" w:hAnsi="ＭＳ 明朝"/>
          <w:sz w:val="18"/>
          <w:szCs w:val="18"/>
        </w:rPr>
      </w:pPr>
    </w:p>
    <w:p w14:paraId="2920B994" w14:textId="77777777" w:rsidR="00060992" w:rsidRPr="00060992" w:rsidRDefault="00060992" w:rsidP="00060992">
      <w:pPr>
        <w:adjustRightInd w:val="0"/>
        <w:snapToGrid w:val="0"/>
        <w:spacing w:line="276" w:lineRule="auto"/>
        <w:rPr>
          <w:rFonts w:ascii="ＭＳ 明朝" w:eastAsia="ＭＳ 明朝" w:hAnsi="ＭＳ 明朝"/>
          <w:sz w:val="22"/>
        </w:rPr>
      </w:pPr>
    </w:p>
    <w:sectPr w:rsidR="00060992" w:rsidRPr="00060992" w:rsidSect="00E514FF">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4E298F" w14:textId="77777777" w:rsidR="004D373D" w:rsidRDefault="004D373D" w:rsidP="004D373D">
      <w:r>
        <w:separator/>
      </w:r>
    </w:p>
  </w:endnote>
  <w:endnote w:type="continuationSeparator" w:id="0">
    <w:p w14:paraId="62DEBCB0" w14:textId="77777777" w:rsidR="004D373D" w:rsidRDefault="004D373D" w:rsidP="004D37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0F940B" w14:textId="77777777" w:rsidR="004D373D" w:rsidRDefault="004D373D" w:rsidP="004D373D">
      <w:r>
        <w:separator/>
      </w:r>
    </w:p>
  </w:footnote>
  <w:footnote w:type="continuationSeparator" w:id="0">
    <w:p w14:paraId="5CFEC452" w14:textId="77777777" w:rsidR="004D373D" w:rsidRDefault="004D373D" w:rsidP="004D37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992"/>
    <w:rsid w:val="00060992"/>
    <w:rsid w:val="003114C8"/>
    <w:rsid w:val="00312FAA"/>
    <w:rsid w:val="0038001B"/>
    <w:rsid w:val="003A1ED1"/>
    <w:rsid w:val="00453A50"/>
    <w:rsid w:val="004D373D"/>
    <w:rsid w:val="00600C00"/>
    <w:rsid w:val="006330DE"/>
    <w:rsid w:val="008155EE"/>
    <w:rsid w:val="009E4214"/>
    <w:rsid w:val="00A05A61"/>
    <w:rsid w:val="00DC0FED"/>
    <w:rsid w:val="00E13BC3"/>
    <w:rsid w:val="00E514FF"/>
    <w:rsid w:val="00E82047"/>
    <w:rsid w:val="00ED7978"/>
    <w:rsid w:val="00F667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00A817BD"/>
  <w15:chartTrackingRefBased/>
  <w15:docId w15:val="{261A4E06-4211-4252-B619-E1C4F7596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60992"/>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D373D"/>
    <w:pPr>
      <w:tabs>
        <w:tab w:val="center" w:pos="4252"/>
        <w:tab w:val="right" w:pos="8504"/>
      </w:tabs>
      <w:snapToGrid w:val="0"/>
    </w:pPr>
  </w:style>
  <w:style w:type="character" w:customStyle="1" w:styleId="a5">
    <w:name w:val="ヘッダー (文字)"/>
    <w:basedOn w:val="a0"/>
    <w:link w:val="a4"/>
    <w:uiPriority w:val="99"/>
    <w:rsid w:val="004D373D"/>
  </w:style>
  <w:style w:type="paragraph" w:styleId="a6">
    <w:name w:val="footer"/>
    <w:basedOn w:val="a"/>
    <w:link w:val="a7"/>
    <w:uiPriority w:val="99"/>
    <w:unhideWhenUsed/>
    <w:rsid w:val="004D373D"/>
    <w:pPr>
      <w:tabs>
        <w:tab w:val="center" w:pos="4252"/>
        <w:tab w:val="right" w:pos="8504"/>
      </w:tabs>
      <w:snapToGrid w:val="0"/>
    </w:pPr>
  </w:style>
  <w:style w:type="character" w:customStyle="1" w:styleId="a7">
    <w:name w:val="フッター (文字)"/>
    <w:basedOn w:val="a0"/>
    <w:link w:val="a6"/>
    <w:uiPriority w:val="99"/>
    <w:rsid w:val="004D37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119</TotalTime>
  <Pages>4</Pages>
  <Words>524</Words>
  <Characters>2989</Characters>
  <Application>Microsoft Office Word</Application>
  <DocSecurity>0</DocSecurity>
  <Lines>24</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　秀憲</dc:creator>
  <cp:keywords/>
  <dc:description/>
  <cp:lastModifiedBy>東　秀憲</cp:lastModifiedBy>
  <cp:revision>12</cp:revision>
  <cp:lastPrinted>2025-05-12T08:32:00Z</cp:lastPrinted>
  <dcterms:created xsi:type="dcterms:W3CDTF">2025-05-07T13:05:00Z</dcterms:created>
  <dcterms:modified xsi:type="dcterms:W3CDTF">2025-05-12T08:46:00Z</dcterms:modified>
</cp:coreProperties>
</file>