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FE6AA" w14:textId="701BC809" w:rsidR="00A45A95" w:rsidRPr="00893B5D" w:rsidRDefault="00A45A95" w:rsidP="002B46DD">
      <w:pPr>
        <w:jc w:val="center"/>
        <w:rPr>
          <w:rFonts w:ascii="ＭＳ 明朝" w:eastAsia="ＭＳ 明朝" w:hAnsi="ＭＳ 明朝"/>
          <w:b/>
          <w:sz w:val="48"/>
          <w:szCs w:val="40"/>
        </w:rPr>
      </w:pPr>
    </w:p>
    <w:p w14:paraId="5FB0B41D" w14:textId="51B15850" w:rsidR="00A45A95" w:rsidRDefault="00A45A95" w:rsidP="00A45A95">
      <w:pPr>
        <w:jc w:val="center"/>
        <w:rPr>
          <w:rFonts w:ascii="ＭＳ 明朝" w:eastAsia="ＭＳ 明朝" w:hAnsi="ＭＳ 明朝"/>
          <w:b/>
          <w:sz w:val="48"/>
          <w:szCs w:val="40"/>
        </w:rPr>
      </w:pPr>
    </w:p>
    <w:p w14:paraId="1B95D233" w14:textId="5DADBFE6" w:rsidR="002B46DD" w:rsidRDefault="002B46DD" w:rsidP="00A45A95">
      <w:pPr>
        <w:jc w:val="center"/>
        <w:rPr>
          <w:rFonts w:ascii="ＭＳ 明朝" w:eastAsia="ＭＳ 明朝" w:hAnsi="ＭＳ 明朝"/>
          <w:b/>
          <w:sz w:val="48"/>
          <w:szCs w:val="40"/>
        </w:rPr>
      </w:pPr>
    </w:p>
    <w:p w14:paraId="6DA7BE6E" w14:textId="77777777" w:rsidR="002B46DD" w:rsidRPr="00893B5D" w:rsidRDefault="002B46DD" w:rsidP="00A45A95">
      <w:pPr>
        <w:jc w:val="center"/>
        <w:rPr>
          <w:rFonts w:ascii="ＭＳ 明朝" w:eastAsia="ＭＳ 明朝" w:hAnsi="ＭＳ 明朝"/>
          <w:b/>
          <w:sz w:val="48"/>
          <w:szCs w:val="40"/>
        </w:rPr>
      </w:pPr>
    </w:p>
    <w:p w14:paraId="6375A65F" w14:textId="33C1835B" w:rsidR="00A45A95" w:rsidRPr="00893B5D" w:rsidRDefault="00A45A95" w:rsidP="00A45A95">
      <w:pPr>
        <w:jc w:val="center"/>
        <w:rPr>
          <w:rFonts w:ascii="ＭＳ 明朝" w:eastAsia="ＭＳ 明朝" w:hAnsi="ＭＳ 明朝"/>
          <w:b/>
          <w:sz w:val="48"/>
          <w:szCs w:val="40"/>
        </w:rPr>
      </w:pPr>
      <w:r w:rsidRPr="00893B5D">
        <w:rPr>
          <w:rFonts w:ascii="ＭＳ 明朝" w:eastAsia="ＭＳ 明朝" w:hAnsi="ＭＳ 明朝" w:hint="eastAsia"/>
          <w:b/>
          <w:sz w:val="48"/>
          <w:szCs w:val="40"/>
        </w:rPr>
        <w:t>大阪府教育委員会における障がい</w:t>
      </w:r>
      <w:r w:rsidR="00DD67E9">
        <w:rPr>
          <w:rFonts w:ascii="ＭＳ 明朝" w:eastAsia="ＭＳ 明朝" w:hAnsi="ＭＳ 明朝" w:hint="eastAsia"/>
          <w:b/>
          <w:sz w:val="48"/>
          <w:szCs w:val="40"/>
        </w:rPr>
        <w:t>の</w:t>
      </w:r>
      <w:r w:rsidRPr="00893B5D">
        <w:rPr>
          <w:rFonts w:ascii="ＭＳ 明朝" w:eastAsia="ＭＳ 明朝" w:hAnsi="ＭＳ 明朝" w:hint="eastAsia"/>
          <w:b/>
          <w:sz w:val="48"/>
          <w:szCs w:val="40"/>
        </w:rPr>
        <w:t>ある職員の活躍推進計画</w:t>
      </w:r>
    </w:p>
    <w:p w14:paraId="52D2B5B0" w14:textId="49276733" w:rsidR="00A45A95" w:rsidRPr="00893B5D" w:rsidRDefault="002B46DD" w:rsidP="00893B5D">
      <w:pPr>
        <w:jc w:val="center"/>
        <w:rPr>
          <w:rFonts w:ascii="ＭＳ 明朝" w:eastAsia="ＭＳ 明朝" w:hAnsi="ＭＳ 明朝"/>
          <w:sz w:val="32"/>
        </w:rPr>
      </w:pPr>
      <w:r w:rsidRPr="00893B5D">
        <w:rPr>
          <w:rFonts w:ascii="ＭＳ 明朝" w:eastAsia="ＭＳ 明朝" w:hAnsi="ＭＳ 明朝" w:hint="eastAsia"/>
          <w:sz w:val="36"/>
          <w:szCs w:val="24"/>
        </w:rPr>
        <w:t>（第</w:t>
      </w:r>
      <w:r w:rsidR="003837F6">
        <w:rPr>
          <w:rFonts w:ascii="ＭＳ 明朝" w:eastAsia="ＭＳ 明朝" w:hAnsi="ＭＳ 明朝" w:hint="eastAsia"/>
          <w:sz w:val="36"/>
          <w:szCs w:val="24"/>
        </w:rPr>
        <w:t>二</w:t>
      </w:r>
      <w:r w:rsidRPr="00893B5D">
        <w:rPr>
          <w:rFonts w:ascii="ＭＳ 明朝" w:eastAsia="ＭＳ 明朝" w:hAnsi="ＭＳ 明朝" w:hint="eastAsia"/>
          <w:sz w:val="36"/>
          <w:szCs w:val="24"/>
        </w:rPr>
        <w:t>期）</w:t>
      </w:r>
    </w:p>
    <w:p w14:paraId="789108B6" w14:textId="07AEF775" w:rsidR="00A45A95" w:rsidRDefault="00A45A95" w:rsidP="00A45A95">
      <w:pPr>
        <w:rPr>
          <w:sz w:val="32"/>
        </w:rPr>
      </w:pPr>
    </w:p>
    <w:p w14:paraId="5E57F481" w14:textId="77777777" w:rsidR="003837F6" w:rsidRPr="00415FD6" w:rsidRDefault="003837F6" w:rsidP="00A45A95">
      <w:pPr>
        <w:rPr>
          <w:sz w:val="32"/>
        </w:rPr>
      </w:pPr>
    </w:p>
    <w:p w14:paraId="6F081DE8" w14:textId="77777777" w:rsidR="00A45A95" w:rsidRPr="00415FD6" w:rsidRDefault="00A45A95" w:rsidP="00A45A95">
      <w:pPr>
        <w:rPr>
          <w:sz w:val="32"/>
        </w:rPr>
      </w:pPr>
    </w:p>
    <w:p w14:paraId="25704DC9" w14:textId="77777777" w:rsidR="00A45A95" w:rsidRPr="00415FD6" w:rsidRDefault="00A45A95" w:rsidP="00A45A95">
      <w:pPr>
        <w:rPr>
          <w:sz w:val="32"/>
        </w:rPr>
      </w:pPr>
    </w:p>
    <w:p w14:paraId="6064DF46" w14:textId="77777777" w:rsidR="00A45A95" w:rsidRPr="00415FD6" w:rsidRDefault="00A45A95" w:rsidP="00A45A95">
      <w:pPr>
        <w:rPr>
          <w:sz w:val="32"/>
        </w:rPr>
      </w:pPr>
    </w:p>
    <w:p w14:paraId="18D676AB" w14:textId="77777777" w:rsidR="00A45A95" w:rsidRPr="00415FD6" w:rsidRDefault="00A45A95" w:rsidP="00A45A95">
      <w:pPr>
        <w:rPr>
          <w:sz w:val="32"/>
        </w:rPr>
      </w:pPr>
    </w:p>
    <w:p w14:paraId="769349B9" w14:textId="77777777" w:rsidR="00A45A95" w:rsidRPr="00415FD6" w:rsidRDefault="00A45A95" w:rsidP="00A45A95">
      <w:pPr>
        <w:rPr>
          <w:sz w:val="32"/>
        </w:rPr>
      </w:pPr>
    </w:p>
    <w:p w14:paraId="0B80229D" w14:textId="77777777" w:rsidR="00A45A95" w:rsidRPr="00415FD6" w:rsidRDefault="00A45A95" w:rsidP="00A45A95">
      <w:pPr>
        <w:rPr>
          <w:sz w:val="32"/>
        </w:rPr>
      </w:pPr>
    </w:p>
    <w:p w14:paraId="4DBCA3CC" w14:textId="77777777" w:rsidR="00A45A95" w:rsidRPr="00415FD6" w:rsidRDefault="00A45A95" w:rsidP="00A45A95">
      <w:pPr>
        <w:rPr>
          <w:sz w:val="32"/>
        </w:rPr>
      </w:pPr>
    </w:p>
    <w:p w14:paraId="58E49CE1" w14:textId="20FCA34C" w:rsidR="00A45A95" w:rsidRPr="00415FD6" w:rsidRDefault="00A45A95" w:rsidP="00A45A95">
      <w:pPr>
        <w:spacing w:line="440" w:lineRule="exact"/>
        <w:jc w:val="center"/>
        <w:rPr>
          <w:rFonts w:ascii="ＭＳ 明朝" w:eastAsia="ＭＳ 明朝" w:hAnsi="ＭＳ 明朝"/>
          <w:sz w:val="44"/>
          <w:szCs w:val="44"/>
        </w:rPr>
      </w:pPr>
      <w:r w:rsidRPr="00415FD6">
        <w:rPr>
          <w:rFonts w:ascii="ＭＳ 明朝" w:eastAsia="ＭＳ 明朝" w:hAnsi="ＭＳ 明朝" w:hint="eastAsia"/>
          <w:sz w:val="44"/>
          <w:szCs w:val="44"/>
        </w:rPr>
        <w:t>令和</w:t>
      </w:r>
      <w:r w:rsidR="002B46DD">
        <w:rPr>
          <w:rFonts w:ascii="ＭＳ 明朝" w:eastAsia="ＭＳ 明朝" w:hAnsi="ＭＳ 明朝" w:hint="eastAsia"/>
          <w:sz w:val="44"/>
          <w:szCs w:val="44"/>
        </w:rPr>
        <w:t>７</w:t>
      </w:r>
      <w:r w:rsidRPr="00415FD6">
        <w:rPr>
          <w:rFonts w:ascii="ＭＳ 明朝" w:eastAsia="ＭＳ 明朝" w:hAnsi="ＭＳ 明朝"/>
          <w:sz w:val="44"/>
          <w:szCs w:val="44"/>
        </w:rPr>
        <w:t>年</w:t>
      </w:r>
      <w:r w:rsidR="00FF18B0">
        <w:rPr>
          <w:rFonts w:ascii="ＭＳ 明朝" w:eastAsia="ＭＳ 明朝" w:hAnsi="ＭＳ 明朝" w:hint="eastAsia"/>
          <w:sz w:val="44"/>
          <w:szCs w:val="44"/>
        </w:rPr>
        <w:t>３</w:t>
      </w:r>
      <w:r w:rsidRPr="00415FD6">
        <w:rPr>
          <w:rFonts w:ascii="ＭＳ 明朝" w:eastAsia="ＭＳ 明朝" w:hAnsi="ＭＳ 明朝"/>
          <w:sz w:val="44"/>
          <w:szCs w:val="44"/>
        </w:rPr>
        <w:t>月</w:t>
      </w:r>
    </w:p>
    <w:p w14:paraId="5563406C" w14:textId="77777777" w:rsidR="00A45A95" w:rsidRPr="00415FD6" w:rsidRDefault="00A45A95" w:rsidP="00A45A95">
      <w:pPr>
        <w:spacing w:line="440" w:lineRule="exact"/>
        <w:jc w:val="center"/>
        <w:rPr>
          <w:rFonts w:ascii="ＭＳ 明朝" w:eastAsia="ＭＳ 明朝" w:hAnsi="ＭＳ 明朝"/>
          <w:sz w:val="44"/>
          <w:szCs w:val="44"/>
        </w:rPr>
      </w:pPr>
      <w:r w:rsidRPr="00415FD6">
        <w:rPr>
          <w:rFonts w:ascii="ＭＳ 明朝" w:eastAsia="ＭＳ 明朝" w:hAnsi="ＭＳ 明朝" w:hint="eastAsia"/>
          <w:sz w:val="44"/>
          <w:szCs w:val="44"/>
        </w:rPr>
        <w:t>大阪府教育委員会</w:t>
      </w:r>
    </w:p>
    <w:p w14:paraId="5BAB6386" w14:textId="77777777" w:rsidR="00A45A95" w:rsidRPr="00415FD6" w:rsidRDefault="00A45A95" w:rsidP="00A45A95">
      <w:pPr>
        <w:spacing w:line="440" w:lineRule="exact"/>
        <w:rPr>
          <w:rFonts w:ascii="ＭＳ 明朝" w:eastAsia="ＭＳ 明朝" w:hAnsi="ＭＳ 明朝"/>
          <w:sz w:val="32"/>
        </w:rPr>
      </w:pP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t xml:space="preserve">　　　</w:t>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r>
      <w:r w:rsidRPr="00415FD6">
        <w:rPr>
          <w:rFonts w:ascii="ＭＳ 明朝" w:eastAsia="ＭＳ 明朝" w:hAnsi="ＭＳ 明朝" w:hint="eastAsia"/>
          <w:sz w:val="32"/>
        </w:rPr>
        <w:tab/>
        <w:t xml:space="preserve">　　　</w:t>
      </w:r>
      <w:r w:rsidRPr="00415FD6">
        <w:br w:type="page"/>
      </w:r>
    </w:p>
    <w:p w14:paraId="5915E1EC" w14:textId="77777777" w:rsidR="00A45A95" w:rsidRPr="00415FD6" w:rsidRDefault="00A45A95" w:rsidP="00A45A95">
      <w:pPr>
        <w:rPr>
          <w:rFonts w:ascii="ＭＳ ゴシック" w:eastAsia="ＭＳ ゴシック" w:hAnsi="ＭＳ ゴシック"/>
          <w:sz w:val="32"/>
          <w:szCs w:val="32"/>
        </w:rPr>
        <w:sectPr w:rsidR="00A45A95" w:rsidRPr="00415FD6" w:rsidSect="00DA5C21">
          <w:footerReference w:type="first" r:id="rId8"/>
          <w:pgSz w:w="11906" w:h="16838"/>
          <w:pgMar w:top="1701" w:right="1588" w:bottom="1418" w:left="1588" w:header="851" w:footer="567" w:gutter="0"/>
          <w:pgNumType w:fmt="numberInDash" w:start="1"/>
          <w:cols w:space="425"/>
          <w:titlePg/>
          <w:docGrid w:type="lines" w:linePitch="360"/>
        </w:sectPr>
      </w:pPr>
    </w:p>
    <w:p w14:paraId="3788F732" w14:textId="77777777" w:rsidR="00A45A95" w:rsidRPr="00415FD6" w:rsidRDefault="00A45A95" w:rsidP="00A45A95">
      <w:pPr>
        <w:rPr>
          <w:rFonts w:ascii="ＭＳ ゴシック" w:eastAsia="ＭＳ ゴシック" w:hAnsi="ＭＳ ゴシック"/>
          <w:sz w:val="32"/>
          <w:szCs w:val="32"/>
        </w:rPr>
      </w:pPr>
      <w:r w:rsidRPr="00415FD6">
        <w:rPr>
          <w:rFonts w:ascii="ＭＳ ゴシック" w:eastAsia="ＭＳ ゴシック" w:hAnsi="ＭＳ ゴシック" w:hint="eastAsia"/>
          <w:sz w:val="32"/>
          <w:szCs w:val="32"/>
        </w:rPr>
        <w:lastRenderedPageBreak/>
        <w:t>はじめに</w:t>
      </w:r>
    </w:p>
    <w:p w14:paraId="1C80188D" w14:textId="3D9F1230" w:rsidR="00A45A95" w:rsidRPr="00415FD6" w:rsidRDefault="00A45A95" w:rsidP="00A45A95">
      <w:pPr>
        <w:rPr>
          <w:rFonts w:ascii="ＭＳ 明朝" w:eastAsia="ＭＳ 明朝" w:hAnsi="ＭＳ 明朝"/>
        </w:rPr>
      </w:pPr>
    </w:p>
    <w:p w14:paraId="793A9576" w14:textId="52366B94"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令和元年６月、障害者の雇用の促進等に関する法律（昭和35年法律第123号。以下「法」という。）が改正され、</w:t>
      </w:r>
      <w:r w:rsidR="003837F6">
        <w:rPr>
          <w:rFonts w:ascii="ＭＳ 明朝" w:eastAsia="ＭＳ 明朝" w:hAnsi="ＭＳ 明朝" w:hint="eastAsia"/>
          <w:sz w:val="24"/>
          <w:szCs w:val="24"/>
        </w:rPr>
        <w:t>国及び</w:t>
      </w:r>
      <w:r w:rsidRPr="00415FD6">
        <w:rPr>
          <w:rFonts w:ascii="ＭＳ 明朝" w:eastAsia="ＭＳ 明朝" w:hAnsi="ＭＳ 明朝" w:hint="eastAsia"/>
          <w:sz w:val="24"/>
          <w:szCs w:val="24"/>
        </w:rPr>
        <w:t>地方</w:t>
      </w:r>
      <w:r w:rsidR="003837F6">
        <w:rPr>
          <w:rFonts w:ascii="ＭＳ 明朝" w:eastAsia="ＭＳ 明朝" w:hAnsi="ＭＳ 明朝" w:hint="eastAsia"/>
          <w:sz w:val="24"/>
          <w:szCs w:val="24"/>
        </w:rPr>
        <w:t>公共団体</w:t>
      </w:r>
      <w:r w:rsidRPr="00415FD6">
        <w:rPr>
          <w:rFonts w:ascii="ＭＳ 明朝" w:eastAsia="ＭＳ 明朝" w:hAnsi="ＭＳ 明朝" w:hint="eastAsia"/>
          <w:sz w:val="24"/>
          <w:szCs w:val="24"/>
        </w:rPr>
        <w:t>は、自ら率先して障がい者を雇用するとともに、障がい者の雇用について事業主その他国民</w:t>
      </w:r>
      <w:r w:rsidR="003837F6">
        <w:rPr>
          <w:rFonts w:ascii="ＭＳ 明朝" w:eastAsia="ＭＳ 明朝" w:hAnsi="ＭＳ 明朝" w:hint="eastAsia"/>
          <w:sz w:val="24"/>
          <w:szCs w:val="24"/>
        </w:rPr>
        <w:t>一般</w:t>
      </w:r>
      <w:r w:rsidRPr="00415FD6">
        <w:rPr>
          <w:rFonts w:ascii="ＭＳ 明朝" w:eastAsia="ＭＳ 明朝" w:hAnsi="ＭＳ 明朝" w:hint="eastAsia"/>
          <w:sz w:val="24"/>
          <w:szCs w:val="24"/>
        </w:rPr>
        <w:t>の理解を高める</w:t>
      </w:r>
      <w:r w:rsidR="003837F6">
        <w:rPr>
          <w:rFonts w:ascii="ＭＳ 明朝" w:eastAsia="ＭＳ 明朝" w:hAnsi="ＭＳ 明朝" w:hint="eastAsia"/>
          <w:sz w:val="24"/>
          <w:szCs w:val="24"/>
        </w:rPr>
        <w:t>ほか、</w:t>
      </w:r>
      <w:r w:rsidR="003837F6" w:rsidRPr="003837F6">
        <w:rPr>
          <w:rFonts w:ascii="ＭＳ 明朝" w:eastAsia="ＭＳ 明朝" w:hAnsi="ＭＳ 明朝" w:hint="eastAsia"/>
          <w:sz w:val="24"/>
          <w:szCs w:val="24"/>
        </w:rPr>
        <w:t>障がい者の雇用の促進及びその職業の安定を図るために必要な施策を、総合的かつ効果的に推進するように</w:t>
      </w:r>
      <w:r w:rsidRPr="00415FD6">
        <w:rPr>
          <w:rFonts w:ascii="ＭＳ 明朝" w:eastAsia="ＭＳ 明朝" w:hAnsi="ＭＳ 明朝" w:hint="eastAsia"/>
          <w:sz w:val="24"/>
          <w:szCs w:val="24"/>
        </w:rPr>
        <w:t>努めなければならないと定められました。</w:t>
      </w:r>
    </w:p>
    <w:p w14:paraId="5784D191" w14:textId="77777777" w:rsidR="00A45A95" w:rsidRPr="00415FD6" w:rsidRDefault="00A45A95" w:rsidP="00A45A95">
      <w:pPr>
        <w:ind w:firstLineChars="100" w:firstLine="240"/>
        <w:rPr>
          <w:rFonts w:ascii="ＭＳ 明朝" w:eastAsia="ＭＳ 明朝" w:hAnsi="ＭＳ 明朝"/>
          <w:sz w:val="24"/>
          <w:szCs w:val="24"/>
        </w:rPr>
      </w:pPr>
    </w:p>
    <w:p w14:paraId="337C5AFD" w14:textId="77777777" w:rsidR="003837F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また、国及び地方公共団体は厚生労働大臣が作成する指針に即して、「障がい者である職員の職業生活における活躍の推進に関する取組に関する計画」を作成することとされました。</w:t>
      </w:r>
    </w:p>
    <w:p w14:paraId="6761AFC1" w14:textId="77777777" w:rsidR="003837F6" w:rsidRDefault="003837F6" w:rsidP="00A45A95">
      <w:pPr>
        <w:ind w:firstLineChars="100" w:firstLine="240"/>
        <w:rPr>
          <w:rFonts w:ascii="ＭＳ 明朝" w:eastAsia="ＭＳ 明朝" w:hAnsi="ＭＳ 明朝"/>
          <w:sz w:val="24"/>
          <w:szCs w:val="24"/>
        </w:rPr>
      </w:pPr>
    </w:p>
    <w:p w14:paraId="1D6891B4" w14:textId="32A74EFA" w:rsidR="00A45A95" w:rsidRPr="00415FD6" w:rsidRDefault="003837F6" w:rsidP="00A45A9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これを受け、大阪府教育委員会（以下、「教育委員会」という。）においては、令和２年</w:t>
      </w:r>
      <w:r w:rsidR="006352A9">
        <w:rPr>
          <w:rFonts w:ascii="ＭＳ 明朝" w:eastAsia="ＭＳ 明朝" w:hAnsi="ＭＳ 明朝" w:hint="eastAsia"/>
          <w:sz w:val="24"/>
          <w:szCs w:val="24"/>
        </w:rPr>
        <w:t>度</w:t>
      </w:r>
      <w:r>
        <w:rPr>
          <w:rFonts w:ascii="ＭＳ 明朝" w:eastAsia="ＭＳ 明朝" w:hAnsi="ＭＳ 明朝" w:hint="eastAsia"/>
          <w:sz w:val="24"/>
          <w:szCs w:val="24"/>
        </w:rPr>
        <w:t>に「大阪府教育委員会における</w:t>
      </w:r>
      <w:r w:rsidRPr="003837F6">
        <w:rPr>
          <w:rFonts w:ascii="ＭＳ 明朝" w:eastAsia="ＭＳ 明朝" w:hAnsi="ＭＳ 明朝" w:hint="eastAsia"/>
          <w:sz w:val="24"/>
          <w:szCs w:val="24"/>
        </w:rPr>
        <w:t>障がい者である職員の活躍推進計画</w:t>
      </w:r>
      <w:r>
        <w:rPr>
          <w:rFonts w:ascii="ＭＳ 明朝" w:eastAsia="ＭＳ 明朝" w:hAnsi="ＭＳ 明朝" w:hint="eastAsia"/>
          <w:sz w:val="24"/>
          <w:szCs w:val="24"/>
        </w:rPr>
        <w:t>」を</w:t>
      </w:r>
      <w:r w:rsidR="00F66B8B">
        <w:rPr>
          <w:rFonts w:ascii="ＭＳ 明朝" w:eastAsia="ＭＳ 明朝" w:hAnsi="ＭＳ 明朝" w:hint="eastAsia"/>
          <w:sz w:val="24"/>
          <w:szCs w:val="24"/>
        </w:rPr>
        <w:t>策定し、</w:t>
      </w:r>
      <w:r w:rsidR="00F66B8B" w:rsidRPr="00F66B8B">
        <w:rPr>
          <w:rFonts w:ascii="ＭＳ 明朝" w:eastAsia="ＭＳ 明朝" w:hAnsi="ＭＳ 明朝" w:hint="eastAsia"/>
          <w:sz w:val="24"/>
          <w:szCs w:val="24"/>
        </w:rPr>
        <w:t>障がいのある職員の職業生活における活躍を推進するための指針として位置付け、障がいのある職員一人ひとりの能力を</w:t>
      </w:r>
      <w:r w:rsidR="00927C05" w:rsidRPr="006F0692">
        <w:rPr>
          <w:rFonts w:ascii="ＭＳ 明朝" w:eastAsia="ＭＳ 明朝" w:hAnsi="ＭＳ 明朝" w:hint="eastAsia"/>
          <w:sz w:val="24"/>
          <w:szCs w:val="24"/>
        </w:rPr>
        <w:t>発揮し、誰もが活躍できる職場環境の実現に向けた取組を進めてきました。</w:t>
      </w:r>
    </w:p>
    <w:p w14:paraId="4FAA5AB1" w14:textId="3FF038AD" w:rsidR="00A45A95" w:rsidRDefault="00A45A95" w:rsidP="00A45A95">
      <w:pPr>
        <w:rPr>
          <w:rFonts w:ascii="ＭＳ 明朝" w:eastAsia="ＭＳ 明朝" w:hAnsi="ＭＳ 明朝"/>
          <w:sz w:val="24"/>
          <w:szCs w:val="24"/>
        </w:rPr>
      </w:pPr>
    </w:p>
    <w:p w14:paraId="7DBB0ECC" w14:textId="4C768D37" w:rsidR="00F66B8B" w:rsidRDefault="003837F6" w:rsidP="00F66B8B">
      <w:pPr>
        <w:ind w:firstLineChars="100" w:firstLine="240"/>
        <w:rPr>
          <w:rFonts w:ascii="ＭＳ 明朝" w:eastAsia="ＭＳ 明朝" w:hAnsi="ＭＳ 明朝"/>
          <w:sz w:val="24"/>
          <w:szCs w:val="24"/>
        </w:rPr>
      </w:pPr>
      <w:r w:rsidRPr="003837F6">
        <w:rPr>
          <w:rFonts w:ascii="ＭＳ 明朝" w:eastAsia="ＭＳ 明朝" w:hAnsi="ＭＳ 明朝" w:hint="eastAsia"/>
          <w:sz w:val="24"/>
          <w:szCs w:val="24"/>
        </w:rPr>
        <w:t>一方で、近年は</w:t>
      </w:r>
      <w:r w:rsidRPr="003837F6">
        <w:rPr>
          <w:rFonts w:ascii="ＭＳ 明朝" w:eastAsia="ＭＳ 明朝" w:hAnsi="ＭＳ 明朝"/>
          <w:sz w:val="24"/>
          <w:szCs w:val="24"/>
        </w:rPr>
        <w:t>働き方改革の推進や新型コロナウイルス感染症</w:t>
      </w:r>
      <w:r w:rsidRPr="003837F6">
        <w:rPr>
          <w:rFonts w:ascii="ＭＳ 明朝" w:eastAsia="ＭＳ 明朝" w:hAnsi="ＭＳ 明朝" w:hint="eastAsia"/>
          <w:sz w:val="24"/>
          <w:szCs w:val="24"/>
        </w:rPr>
        <w:t>対策</w:t>
      </w:r>
      <w:r w:rsidRPr="003837F6">
        <w:rPr>
          <w:rFonts w:ascii="ＭＳ 明朝" w:eastAsia="ＭＳ 明朝" w:hAnsi="ＭＳ 明朝"/>
          <w:sz w:val="24"/>
          <w:szCs w:val="24"/>
        </w:rPr>
        <w:t>を契機とした働き方の多様化が進む中で、障がいのある職員の活躍</w:t>
      </w:r>
      <w:r w:rsidRPr="003837F6">
        <w:rPr>
          <w:rFonts w:ascii="ＭＳ 明朝" w:eastAsia="ＭＳ 明朝" w:hAnsi="ＭＳ 明朝" w:hint="eastAsia"/>
          <w:sz w:val="24"/>
          <w:szCs w:val="24"/>
        </w:rPr>
        <w:t>できる環境を整備することが、今後ますます重要になっています。</w:t>
      </w:r>
    </w:p>
    <w:p w14:paraId="3667E464" w14:textId="77777777" w:rsidR="00F66B8B" w:rsidRPr="00415FD6" w:rsidRDefault="00F66B8B" w:rsidP="00A45A95">
      <w:pPr>
        <w:rPr>
          <w:rFonts w:ascii="ＭＳ 明朝" w:eastAsia="ＭＳ 明朝" w:hAnsi="ＭＳ 明朝"/>
          <w:sz w:val="24"/>
          <w:szCs w:val="24"/>
        </w:rPr>
      </w:pPr>
    </w:p>
    <w:p w14:paraId="556609E6" w14:textId="299A1BDB"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F66B8B">
        <w:rPr>
          <w:rFonts w:ascii="ＭＳ 明朝" w:eastAsia="ＭＳ 明朝" w:hAnsi="ＭＳ 明朝" w:hint="eastAsia"/>
          <w:sz w:val="24"/>
          <w:szCs w:val="24"/>
        </w:rPr>
        <w:t>また、</w:t>
      </w:r>
      <w:r w:rsidRPr="00415FD6">
        <w:rPr>
          <w:rFonts w:ascii="ＭＳ 明朝" w:eastAsia="ＭＳ 明朝" w:hAnsi="ＭＳ 明朝" w:hint="eastAsia"/>
          <w:sz w:val="24"/>
          <w:szCs w:val="24"/>
        </w:rPr>
        <w:t>教育委員会においては、</w:t>
      </w:r>
      <w:r w:rsidR="00F66B8B">
        <w:rPr>
          <w:rFonts w:ascii="ＭＳ 明朝" w:eastAsia="ＭＳ 明朝" w:hAnsi="ＭＳ 明朝" w:hint="eastAsia"/>
          <w:sz w:val="24"/>
          <w:szCs w:val="24"/>
        </w:rPr>
        <w:t>この間</w:t>
      </w:r>
      <w:r w:rsidR="003837F6">
        <w:rPr>
          <w:rFonts w:ascii="ＭＳ 明朝" w:eastAsia="ＭＳ 明朝" w:hAnsi="ＭＳ 明朝" w:hint="eastAsia"/>
          <w:sz w:val="24"/>
          <w:szCs w:val="24"/>
        </w:rPr>
        <w:t>、</w:t>
      </w:r>
      <w:r w:rsidRPr="00415FD6">
        <w:rPr>
          <w:rFonts w:ascii="ＭＳ 明朝" w:eastAsia="ＭＳ 明朝" w:hAnsi="ＭＳ 明朝" w:hint="eastAsia"/>
          <w:sz w:val="24"/>
          <w:szCs w:val="24"/>
        </w:rPr>
        <w:t>障がい者雇用を積極的に進めてきましたが、平成</w:t>
      </w:r>
      <w:r w:rsidRPr="00415FD6">
        <w:rPr>
          <w:rFonts w:ascii="ＭＳ 明朝" w:eastAsia="ＭＳ 明朝" w:hAnsi="ＭＳ 明朝"/>
          <w:sz w:val="24"/>
          <w:szCs w:val="24"/>
        </w:rPr>
        <w:t>30年度以降、法定雇用率を下回る状況が続いており、改善に向けて</w:t>
      </w:r>
      <w:r w:rsidR="00E05186">
        <w:rPr>
          <w:rFonts w:ascii="ＭＳ 明朝" w:eastAsia="ＭＳ 明朝" w:hAnsi="ＭＳ 明朝" w:hint="eastAsia"/>
          <w:sz w:val="24"/>
          <w:szCs w:val="24"/>
        </w:rPr>
        <w:t>の</w:t>
      </w:r>
      <w:r w:rsidR="00660E32">
        <w:rPr>
          <w:rFonts w:ascii="ＭＳ 明朝" w:eastAsia="ＭＳ 明朝" w:hAnsi="ＭＳ 明朝"/>
          <w:sz w:val="24"/>
          <w:szCs w:val="24"/>
        </w:rPr>
        <w:t>取組</w:t>
      </w:r>
      <w:r w:rsidRPr="00415FD6">
        <w:rPr>
          <w:rFonts w:ascii="ＭＳ 明朝" w:eastAsia="ＭＳ 明朝" w:hAnsi="ＭＳ 明朝"/>
          <w:sz w:val="24"/>
          <w:szCs w:val="24"/>
        </w:rPr>
        <w:t>を</w:t>
      </w:r>
      <w:r w:rsidR="00F66B8B">
        <w:rPr>
          <w:rFonts w:ascii="ＭＳ 明朝" w:eastAsia="ＭＳ 明朝" w:hAnsi="ＭＳ 明朝" w:hint="eastAsia"/>
          <w:sz w:val="24"/>
          <w:szCs w:val="24"/>
        </w:rPr>
        <w:t>継続して</w:t>
      </w:r>
      <w:r w:rsidRPr="00415FD6">
        <w:rPr>
          <w:rFonts w:ascii="ＭＳ 明朝" w:eastAsia="ＭＳ 明朝" w:hAnsi="ＭＳ 明朝"/>
          <w:sz w:val="24"/>
          <w:szCs w:val="24"/>
        </w:rPr>
        <w:t>進めているところです。</w:t>
      </w:r>
    </w:p>
    <w:p w14:paraId="18F7DF2B" w14:textId="77777777" w:rsidR="00A45A95" w:rsidRPr="00415FD6" w:rsidRDefault="00A45A95" w:rsidP="00A45A95">
      <w:pPr>
        <w:rPr>
          <w:rFonts w:ascii="ＭＳ 明朝" w:eastAsia="ＭＳ 明朝" w:hAnsi="ＭＳ 明朝"/>
          <w:sz w:val="24"/>
          <w:szCs w:val="24"/>
        </w:rPr>
      </w:pPr>
    </w:p>
    <w:p w14:paraId="00758B55" w14:textId="4EED04A5" w:rsidR="00A45A95" w:rsidRPr="00415FD6" w:rsidRDefault="00ED1F1C" w:rsidP="00ED1F1C">
      <w:pPr>
        <w:ind w:firstLineChars="100" w:firstLine="240"/>
        <w:rPr>
          <w:rFonts w:ascii="ＭＳ 明朝" w:eastAsia="ＭＳ 明朝" w:hAnsi="ＭＳ 明朝"/>
          <w:sz w:val="24"/>
          <w:szCs w:val="24"/>
        </w:rPr>
      </w:pPr>
      <w:r w:rsidRPr="00ED1F1C">
        <w:rPr>
          <w:rFonts w:ascii="ＭＳ 明朝" w:eastAsia="ＭＳ 明朝" w:hAnsi="ＭＳ 明朝"/>
          <w:sz w:val="24"/>
          <w:szCs w:val="24"/>
        </w:rPr>
        <w:t>これまでに蓄積した知見を活かし、法</w:t>
      </w:r>
      <w:r w:rsidRPr="00ED1F1C">
        <w:rPr>
          <w:rFonts w:ascii="ＭＳ 明朝" w:eastAsia="ＭＳ 明朝" w:hAnsi="ＭＳ 明朝" w:hint="eastAsia"/>
          <w:sz w:val="24"/>
          <w:szCs w:val="24"/>
        </w:rPr>
        <w:t>の</w:t>
      </w:r>
      <w:r w:rsidRPr="00ED1F1C">
        <w:rPr>
          <w:rFonts w:ascii="ＭＳ 明朝" w:eastAsia="ＭＳ 明朝" w:hAnsi="ＭＳ 明朝"/>
          <w:sz w:val="24"/>
          <w:szCs w:val="24"/>
        </w:rPr>
        <w:t>改正や社会の変化を</w:t>
      </w:r>
      <w:r w:rsidRPr="00ED1F1C">
        <w:rPr>
          <w:rFonts w:ascii="ＭＳ 明朝" w:eastAsia="ＭＳ 明朝" w:hAnsi="ＭＳ 明朝" w:hint="eastAsia"/>
          <w:sz w:val="24"/>
          <w:szCs w:val="24"/>
        </w:rPr>
        <w:t>踏まえながら</w:t>
      </w:r>
      <w:r w:rsidRPr="00ED1F1C">
        <w:rPr>
          <w:rFonts w:ascii="ＭＳ 明朝" w:eastAsia="ＭＳ 明朝" w:hAnsi="ＭＳ 明朝"/>
          <w:sz w:val="24"/>
          <w:szCs w:val="24"/>
        </w:rPr>
        <w:t>、障がいのある職員の個性と能力をさらに引き出すことができるよう、</w:t>
      </w:r>
      <w:r w:rsidRPr="00ED1F1C">
        <w:rPr>
          <w:rFonts w:ascii="ＭＳ 明朝" w:eastAsia="ＭＳ 明朝" w:hAnsi="ＭＳ 明朝" w:hint="eastAsia"/>
          <w:sz w:val="24"/>
          <w:szCs w:val="24"/>
        </w:rPr>
        <w:t>計画</w:t>
      </w:r>
      <w:r w:rsidRPr="00ED1F1C">
        <w:rPr>
          <w:rFonts w:ascii="ＭＳ 明朝" w:eastAsia="ＭＳ 明朝" w:hAnsi="ＭＳ 明朝"/>
          <w:sz w:val="24"/>
          <w:szCs w:val="24"/>
        </w:rPr>
        <w:t>を</w:t>
      </w:r>
      <w:r w:rsidR="00E32216" w:rsidRPr="00E32216">
        <w:rPr>
          <w:rFonts w:ascii="ＭＳ 明朝" w:eastAsia="ＭＳ 明朝" w:hAnsi="ＭＳ 明朝" w:hint="eastAsia"/>
          <w:sz w:val="24"/>
          <w:szCs w:val="24"/>
        </w:rPr>
        <w:t>改訂</w:t>
      </w:r>
      <w:r w:rsidRPr="00ED1F1C">
        <w:rPr>
          <w:rFonts w:ascii="ＭＳ 明朝" w:eastAsia="ＭＳ 明朝" w:hAnsi="ＭＳ 明朝"/>
          <w:sz w:val="24"/>
          <w:szCs w:val="24"/>
        </w:rPr>
        <w:t>します</w:t>
      </w:r>
      <w:r w:rsidRPr="00ED1F1C">
        <w:rPr>
          <w:rFonts w:ascii="ＭＳ 明朝" w:eastAsia="ＭＳ 明朝" w:hAnsi="ＭＳ 明朝" w:hint="eastAsia"/>
          <w:sz w:val="24"/>
          <w:szCs w:val="24"/>
        </w:rPr>
        <w:t>。</w:t>
      </w:r>
    </w:p>
    <w:p w14:paraId="386EEBE9" w14:textId="77777777" w:rsidR="00A45A95" w:rsidRPr="00415FD6" w:rsidRDefault="00A45A95" w:rsidP="00A45A95">
      <w:pPr>
        <w:rPr>
          <w:rFonts w:ascii="ＭＳ 明朝" w:eastAsia="ＭＳ 明朝" w:hAnsi="ＭＳ 明朝"/>
          <w:sz w:val="24"/>
          <w:szCs w:val="24"/>
        </w:rPr>
      </w:pPr>
    </w:p>
    <w:p w14:paraId="125D0DAF" w14:textId="77777777" w:rsidR="00A45A95" w:rsidRPr="00415FD6" w:rsidRDefault="00A45A95" w:rsidP="00A45A95">
      <w:pPr>
        <w:rPr>
          <w:rFonts w:ascii="ＭＳ 明朝" w:eastAsia="ＭＳ 明朝" w:hAnsi="ＭＳ 明朝"/>
          <w:sz w:val="24"/>
          <w:szCs w:val="24"/>
        </w:rPr>
      </w:pPr>
    </w:p>
    <w:p w14:paraId="16E2AED2" w14:textId="77777777" w:rsidR="00A45A95" w:rsidRPr="00415FD6" w:rsidRDefault="00A45A95" w:rsidP="00A45A95">
      <w:pPr>
        <w:rPr>
          <w:rFonts w:ascii="ＭＳ ゴシック" w:eastAsia="ＭＳ ゴシック" w:hAnsi="ＭＳ ゴシック"/>
          <w:sz w:val="32"/>
          <w:szCs w:val="32"/>
        </w:rPr>
        <w:sectPr w:rsidR="00A45A95" w:rsidRPr="00415FD6" w:rsidSect="0090473B">
          <w:type w:val="continuous"/>
          <w:pgSz w:w="11906" w:h="16838"/>
          <w:pgMar w:top="1701" w:right="1588" w:bottom="1418" w:left="1588" w:header="851" w:footer="992" w:gutter="0"/>
          <w:pgNumType w:fmt="numberInDash" w:start="1"/>
          <w:cols w:space="425"/>
          <w:titlePg/>
          <w:docGrid w:type="lines" w:linePitch="360"/>
        </w:sectPr>
      </w:pPr>
    </w:p>
    <w:p w14:paraId="11596344" w14:textId="77777777" w:rsidR="00A45A95" w:rsidRPr="00415FD6" w:rsidRDefault="00A45A95" w:rsidP="00A45A95">
      <w:pPr>
        <w:rPr>
          <w:rFonts w:ascii="ＭＳ ゴシック" w:eastAsia="ＭＳ ゴシック" w:hAnsi="ＭＳ ゴシック"/>
          <w:sz w:val="32"/>
          <w:szCs w:val="32"/>
        </w:rPr>
      </w:pPr>
      <w:r w:rsidRPr="00415FD6">
        <w:rPr>
          <w:rFonts w:ascii="ＭＳ ゴシック" w:eastAsia="ＭＳ ゴシック" w:hAnsi="ＭＳ ゴシック" w:hint="eastAsia"/>
          <w:sz w:val="32"/>
          <w:szCs w:val="32"/>
        </w:rPr>
        <w:lastRenderedPageBreak/>
        <w:t>目次</w:t>
      </w:r>
    </w:p>
    <w:p w14:paraId="2D41EB4A" w14:textId="70BA1E85"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第１章　</w:t>
      </w:r>
      <w:r w:rsidR="009D1AF1" w:rsidRPr="00415FD6">
        <w:rPr>
          <w:rFonts w:ascii="ＭＳ 明朝" w:eastAsia="ＭＳ 明朝" w:hAnsi="ＭＳ 明朝" w:hint="eastAsia"/>
          <w:sz w:val="24"/>
          <w:szCs w:val="24"/>
        </w:rPr>
        <w:t>教育委員会における</w:t>
      </w:r>
      <w:r w:rsidRPr="00415FD6">
        <w:rPr>
          <w:rFonts w:ascii="ＭＳ 明朝" w:eastAsia="ＭＳ 明朝" w:hAnsi="ＭＳ 明朝" w:hint="eastAsia"/>
          <w:sz w:val="24"/>
          <w:szCs w:val="24"/>
        </w:rPr>
        <w:t>障がい</w:t>
      </w:r>
      <w:r w:rsidR="00E05186">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ある職員の活躍推進計画について</w:t>
      </w:r>
    </w:p>
    <w:p w14:paraId="07CF887D" w14:textId="38457F5B"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　</w:t>
      </w:r>
      <w:r w:rsidR="00D05C61" w:rsidRPr="00415FD6">
        <w:rPr>
          <w:rFonts w:ascii="ＭＳ 明朝" w:eastAsia="ＭＳ 明朝" w:hAnsi="ＭＳ 明朝" w:hint="eastAsia"/>
          <w:sz w:val="24"/>
          <w:szCs w:val="24"/>
        </w:rPr>
        <w:t>計画の位置づけ　　　　　　　　　　　　　　　　　　　・・・・・</w:t>
      </w:r>
      <w:r w:rsidR="0034179C">
        <w:rPr>
          <w:rFonts w:ascii="ＭＳ 明朝" w:eastAsia="ＭＳ 明朝" w:hAnsi="ＭＳ 明朝" w:hint="eastAsia"/>
          <w:sz w:val="24"/>
          <w:szCs w:val="24"/>
        </w:rPr>
        <w:t>１</w:t>
      </w:r>
    </w:p>
    <w:p w14:paraId="3FB3CF18" w14:textId="6A25290B"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　計画の対象となる職員　　　　　　　　　　　　</w:t>
      </w:r>
      <w:r w:rsidR="00D05C61" w:rsidRPr="00415FD6">
        <w:rPr>
          <w:rFonts w:ascii="ＭＳ 明朝" w:eastAsia="ＭＳ 明朝" w:hAnsi="ＭＳ 明朝" w:hint="eastAsia"/>
          <w:sz w:val="24"/>
          <w:szCs w:val="24"/>
        </w:rPr>
        <w:t xml:space="preserve">　　　　・・・・・</w:t>
      </w:r>
      <w:r w:rsidR="0034179C">
        <w:rPr>
          <w:rFonts w:ascii="ＭＳ 明朝" w:eastAsia="ＭＳ 明朝" w:hAnsi="ＭＳ 明朝" w:hint="eastAsia"/>
          <w:sz w:val="24"/>
          <w:szCs w:val="24"/>
        </w:rPr>
        <w:t>１</w:t>
      </w:r>
    </w:p>
    <w:p w14:paraId="701CA195" w14:textId="1E11271F"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３　</w:t>
      </w:r>
      <w:r w:rsidR="00D05C61" w:rsidRPr="00415FD6">
        <w:rPr>
          <w:rFonts w:ascii="ＭＳ 明朝" w:eastAsia="ＭＳ 明朝" w:hAnsi="ＭＳ 明朝" w:hint="eastAsia"/>
          <w:sz w:val="24"/>
          <w:szCs w:val="24"/>
        </w:rPr>
        <w:t>計画の期間　　　　　　　　　　　　　　　　　　　　　・・・・・</w:t>
      </w:r>
      <w:r w:rsidR="0034179C">
        <w:rPr>
          <w:rFonts w:ascii="ＭＳ 明朝" w:eastAsia="ＭＳ 明朝" w:hAnsi="ＭＳ 明朝" w:hint="eastAsia"/>
          <w:sz w:val="24"/>
          <w:szCs w:val="24"/>
        </w:rPr>
        <w:t>１</w:t>
      </w:r>
    </w:p>
    <w:p w14:paraId="156FD77A" w14:textId="1BB51C5C"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４　</w:t>
      </w:r>
      <w:r w:rsidR="00D05C61" w:rsidRPr="00415FD6">
        <w:rPr>
          <w:rFonts w:ascii="ＭＳ 明朝" w:eastAsia="ＭＳ 明朝" w:hAnsi="ＭＳ 明朝" w:hint="eastAsia"/>
          <w:sz w:val="24"/>
          <w:szCs w:val="24"/>
        </w:rPr>
        <w:t>周知・公表　　　　　　　　　　　　　　　　　　　　　・・・・・</w:t>
      </w:r>
      <w:r w:rsidR="0034179C">
        <w:rPr>
          <w:rFonts w:ascii="ＭＳ 明朝" w:eastAsia="ＭＳ 明朝" w:hAnsi="ＭＳ 明朝" w:hint="eastAsia"/>
          <w:sz w:val="24"/>
          <w:szCs w:val="24"/>
        </w:rPr>
        <w:t>１</w:t>
      </w:r>
    </w:p>
    <w:p w14:paraId="7EAA3104" w14:textId="0315E504" w:rsidR="00A45A95" w:rsidRPr="00415FD6" w:rsidRDefault="00A45A95" w:rsidP="00A45A95">
      <w:pPr>
        <w:rPr>
          <w:rFonts w:ascii="ＭＳ 明朝" w:eastAsia="ＭＳ 明朝" w:hAnsi="ＭＳ 明朝"/>
          <w:sz w:val="24"/>
          <w:szCs w:val="24"/>
        </w:rPr>
      </w:pPr>
    </w:p>
    <w:p w14:paraId="1AE98F14" w14:textId="416951CD" w:rsidR="00D05C61" w:rsidRPr="00415FD6" w:rsidRDefault="00D05C61" w:rsidP="00D05C61">
      <w:pPr>
        <w:rPr>
          <w:rFonts w:ascii="ＭＳ 明朝" w:eastAsia="ＭＳ 明朝" w:hAnsi="ＭＳ 明朝"/>
          <w:sz w:val="24"/>
          <w:szCs w:val="24"/>
        </w:rPr>
      </w:pPr>
      <w:r w:rsidRPr="00415FD6">
        <w:rPr>
          <w:rFonts w:ascii="ＭＳ 明朝" w:eastAsia="ＭＳ 明朝" w:hAnsi="ＭＳ 明朝" w:hint="eastAsia"/>
          <w:sz w:val="24"/>
          <w:szCs w:val="24"/>
        </w:rPr>
        <w:t>第２章　教育委員会における障がい者雇用率及び目標について</w:t>
      </w:r>
    </w:p>
    <w:p w14:paraId="091CFA95" w14:textId="22F035AE" w:rsidR="00D05C61" w:rsidRPr="00415FD6" w:rsidRDefault="00D05C61" w:rsidP="00D05C61">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　障がい者雇用率　　　　　　　　　　　　　　　　　　　・・・・・</w:t>
      </w:r>
      <w:r w:rsidR="0034179C">
        <w:rPr>
          <w:rFonts w:ascii="ＭＳ 明朝" w:eastAsia="ＭＳ 明朝" w:hAnsi="ＭＳ 明朝" w:hint="eastAsia"/>
          <w:sz w:val="24"/>
          <w:szCs w:val="24"/>
        </w:rPr>
        <w:t>２</w:t>
      </w:r>
    </w:p>
    <w:p w14:paraId="37C5E57B" w14:textId="525A4CF2" w:rsidR="00D05C61" w:rsidRPr="00415FD6" w:rsidRDefault="00D05C61" w:rsidP="00D05C61">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２　目標　　　　　　　　　　　　　　　　　　　　　</w:t>
      </w:r>
      <w:r w:rsidR="00CD7279" w:rsidRPr="00415FD6">
        <w:rPr>
          <w:rFonts w:ascii="ＭＳ 明朝" w:eastAsia="ＭＳ 明朝" w:hAnsi="ＭＳ 明朝" w:hint="eastAsia"/>
          <w:sz w:val="24"/>
          <w:szCs w:val="24"/>
        </w:rPr>
        <w:t xml:space="preserve">　</w:t>
      </w:r>
      <w:r w:rsidR="00EF3CC6">
        <w:rPr>
          <w:rFonts w:ascii="ＭＳ 明朝" w:eastAsia="ＭＳ 明朝" w:hAnsi="ＭＳ 明朝" w:hint="eastAsia"/>
          <w:sz w:val="24"/>
          <w:szCs w:val="24"/>
        </w:rPr>
        <w:t xml:space="preserve"> </w:t>
      </w:r>
      <w:r w:rsidR="00EF3CC6">
        <w:rPr>
          <w:rFonts w:ascii="ＭＳ 明朝" w:eastAsia="ＭＳ 明朝" w:hAnsi="ＭＳ 明朝"/>
          <w:sz w:val="24"/>
          <w:szCs w:val="24"/>
        </w:rPr>
        <w:t xml:space="preserve">   </w:t>
      </w:r>
      <w:r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２</w:t>
      </w:r>
    </w:p>
    <w:p w14:paraId="25D1C397" w14:textId="77777777" w:rsidR="00D05C61" w:rsidRPr="00415FD6" w:rsidRDefault="00D05C61" w:rsidP="00A45A95">
      <w:pPr>
        <w:rPr>
          <w:rFonts w:ascii="ＭＳ 明朝" w:eastAsia="ＭＳ 明朝" w:hAnsi="ＭＳ 明朝"/>
          <w:sz w:val="24"/>
          <w:szCs w:val="24"/>
        </w:rPr>
      </w:pPr>
    </w:p>
    <w:p w14:paraId="62277484" w14:textId="2F31D39F" w:rsidR="00A45A95" w:rsidRPr="00415FD6" w:rsidRDefault="00C1692B" w:rsidP="00A45A95">
      <w:pPr>
        <w:rPr>
          <w:rFonts w:ascii="ＭＳ 明朝" w:eastAsia="ＭＳ 明朝" w:hAnsi="ＭＳ 明朝"/>
          <w:sz w:val="24"/>
          <w:szCs w:val="24"/>
        </w:rPr>
      </w:pPr>
      <w:r w:rsidRPr="00415FD6">
        <w:rPr>
          <w:rFonts w:ascii="ＭＳ 明朝" w:eastAsia="ＭＳ 明朝" w:hAnsi="ＭＳ 明朝" w:hint="eastAsia"/>
          <w:sz w:val="24"/>
          <w:szCs w:val="24"/>
        </w:rPr>
        <w:t>第</w:t>
      </w:r>
      <w:r w:rsidR="00D05C61" w:rsidRPr="00415FD6">
        <w:rPr>
          <w:rFonts w:ascii="ＭＳ 明朝" w:eastAsia="ＭＳ 明朝" w:hAnsi="ＭＳ 明朝" w:hint="eastAsia"/>
          <w:sz w:val="24"/>
          <w:szCs w:val="24"/>
        </w:rPr>
        <w:t>３</w:t>
      </w:r>
      <w:r w:rsidRPr="00415FD6">
        <w:rPr>
          <w:rFonts w:ascii="ＭＳ 明朝" w:eastAsia="ＭＳ 明朝" w:hAnsi="ＭＳ 明朝" w:hint="eastAsia"/>
          <w:sz w:val="24"/>
          <w:szCs w:val="24"/>
        </w:rPr>
        <w:t>章　教育委員会</w:t>
      </w:r>
      <w:r w:rsidR="00A45A95" w:rsidRPr="00415FD6">
        <w:rPr>
          <w:rFonts w:ascii="ＭＳ 明朝" w:eastAsia="ＭＳ 明朝" w:hAnsi="ＭＳ 明朝" w:hint="eastAsia"/>
          <w:sz w:val="24"/>
          <w:szCs w:val="24"/>
        </w:rPr>
        <w:t>における</w:t>
      </w:r>
      <w:r w:rsidR="00E05186">
        <w:rPr>
          <w:rFonts w:ascii="ＭＳ 明朝" w:eastAsia="ＭＳ 明朝" w:hAnsi="ＭＳ 明朝" w:hint="eastAsia"/>
          <w:sz w:val="24"/>
          <w:szCs w:val="24"/>
        </w:rPr>
        <w:t>これまでの</w:t>
      </w:r>
      <w:r w:rsidR="00660E32">
        <w:rPr>
          <w:rFonts w:ascii="ＭＳ 明朝" w:eastAsia="ＭＳ 明朝" w:hAnsi="ＭＳ 明朝" w:hint="eastAsia"/>
          <w:sz w:val="24"/>
          <w:szCs w:val="24"/>
        </w:rPr>
        <w:t>取組</w:t>
      </w:r>
      <w:r w:rsidR="00A45A95" w:rsidRPr="00415FD6">
        <w:rPr>
          <w:rFonts w:ascii="ＭＳ 明朝" w:eastAsia="ＭＳ 明朝" w:hAnsi="ＭＳ 明朝" w:hint="eastAsia"/>
          <w:sz w:val="24"/>
          <w:szCs w:val="24"/>
        </w:rPr>
        <w:t>について</w:t>
      </w:r>
    </w:p>
    <w:p w14:paraId="1EADD4C8" w14:textId="36E9BDB1" w:rsidR="00A45A95" w:rsidRPr="00415FD6" w:rsidRDefault="00A45A95" w:rsidP="00A45A95">
      <w:pPr>
        <w:rPr>
          <w:rFonts w:ascii="ＭＳ 明朝" w:eastAsia="ＭＳ 明朝" w:hAnsi="ＭＳ 明朝"/>
          <w:sz w:val="24"/>
          <w:szCs w:val="24"/>
        </w:rPr>
      </w:pPr>
    </w:p>
    <w:p w14:paraId="401F0B9D" w14:textId="32DBA4D2" w:rsidR="00C1692B" w:rsidRPr="00415FD6" w:rsidRDefault="00943484"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第１節　</w:t>
      </w:r>
      <w:r w:rsidR="00D05C61" w:rsidRPr="00415FD6">
        <w:rPr>
          <w:rFonts w:ascii="ＭＳ 明朝" w:eastAsia="ＭＳ 明朝" w:hAnsi="ＭＳ 明朝" w:hint="eastAsia"/>
          <w:sz w:val="24"/>
          <w:szCs w:val="24"/>
        </w:rPr>
        <w:t>大阪府</w:t>
      </w:r>
      <w:r w:rsidR="00037630" w:rsidRPr="00415FD6">
        <w:rPr>
          <w:rFonts w:ascii="ＭＳ 明朝" w:eastAsia="ＭＳ 明朝" w:hAnsi="ＭＳ 明朝" w:hint="eastAsia"/>
          <w:sz w:val="24"/>
          <w:szCs w:val="24"/>
        </w:rPr>
        <w:t>教育庁及び教育機関（学校除く）</w:t>
      </w:r>
    </w:p>
    <w:p w14:paraId="1795C5BF" w14:textId="77777777" w:rsidR="00C1692B" w:rsidRPr="00415FD6" w:rsidRDefault="00C1692B" w:rsidP="00A45A95">
      <w:pPr>
        <w:rPr>
          <w:rFonts w:ascii="ＭＳ 明朝" w:eastAsia="ＭＳ 明朝" w:hAnsi="ＭＳ 明朝"/>
          <w:sz w:val="24"/>
          <w:szCs w:val="24"/>
        </w:rPr>
      </w:pPr>
    </w:p>
    <w:p w14:paraId="0DC8B48E" w14:textId="76A8220A"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w:t>
      </w:r>
      <w:r w:rsidR="008B2DD2">
        <w:rPr>
          <w:rFonts w:ascii="ＭＳ 明朝" w:eastAsia="ＭＳ 明朝" w:hAnsi="ＭＳ 明朝" w:hint="eastAsia"/>
          <w:sz w:val="24"/>
          <w:szCs w:val="24"/>
        </w:rPr>
        <w:t>１</w:t>
      </w:r>
      <w:r w:rsidR="00C1692B" w:rsidRPr="00415FD6">
        <w:rPr>
          <w:rFonts w:ascii="ＭＳ 明朝" w:eastAsia="ＭＳ 明朝" w:hAnsi="ＭＳ 明朝" w:hint="eastAsia"/>
          <w:sz w:val="24"/>
          <w:szCs w:val="24"/>
        </w:rPr>
        <w:t>項</w:t>
      </w:r>
      <w:r w:rsidRPr="00415FD6">
        <w:rPr>
          <w:rFonts w:ascii="ＭＳ 明朝" w:eastAsia="ＭＳ 明朝" w:hAnsi="ＭＳ 明朝" w:hint="eastAsia"/>
          <w:sz w:val="24"/>
          <w:szCs w:val="24"/>
        </w:rPr>
        <w:t xml:space="preserve">　</w:t>
      </w:r>
      <w:r w:rsidR="00D05C61" w:rsidRPr="00415FD6">
        <w:rPr>
          <w:rFonts w:ascii="ＭＳ 明朝" w:eastAsia="ＭＳ 明朝" w:hAnsi="ＭＳ 明朝" w:hint="eastAsia"/>
          <w:sz w:val="24"/>
          <w:szCs w:val="24"/>
        </w:rPr>
        <w:t>教育庁等における</w:t>
      </w:r>
      <w:r w:rsidRPr="00415FD6">
        <w:rPr>
          <w:rFonts w:ascii="ＭＳ 明朝" w:eastAsia="ＭＳ 明朝" w:hAnsi="ＭＳ 明朝" w:hint="eastAsia"/>
          <w:sz w:val="24"/>
          <w:szCs w:val="24"/>
        </w:rPr>
        <w:t>これまでの</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について</w:t>
      </w:r>
    </w:p>
    <w:p w14:paraId="67C37264" w14:textId="34FFBAD4" w:rsidR="00A45A95" w:rsidRPr="00415FD6" w:rsidRDefault="00A45A95" w:rsidP="00A45A95">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005F4B07" w:rsidRPr="00415FD6">
        <w:rPr>
          <w:rFonts w:ascii="ＭＳ 明朝" w:eastAsia="ＭＳ 明朝" w:hAnsi="ＭＳ 明朝" w:hint="eastAsia"/>
          <w:sz w:val="24"/>
          <w:szCs w:val="24"/>
        </w:rPr>
        <w:t xml:space="preserve">１　</w:t>
      </w:r>
      <w:r w:rsidR="00F420C2" w:rsidRPr="00F420C2">
        <w:rPr>
          <w:rFonts w:ascii="ＭＳ 明朝" w:eastAsia="ＭＳ 明朝" w:hAnsi="ＭＳ 明朝" w:hint="eastAsia"/>
          <w:sz w:val="24"/>
          <w:szCs w:val="24"/>
        </w:rPr>
        <w:t>採用関係等</w:t>
      </w:r>
      <w:r w:rsidR="005F4B07" w:rsidRPr="00415FD6">
        <w:rPr>
          <w:rFonts w:ascii="ＭＳ 明朝" w:eastAsia="ＭＳ 明朝" w:hAnsi="ＭＳ 明朝" w:hint="eastAsia"/>
          <w:sz w:val="24"/>
          <w:szCs w:val="24"/>
        </w:rPr>
        <w:t xml:space="preserve">　　　　　　　　　　　　　　　　</w:t>
      </w:r>
      <w:r w:rsidR="00ED1F1C">
        <w:rPr>
          <w:rFonts w:ascii="ＭＳ 明朝" w:eastAsia="ＭＳ 明朝" w:hAnsi="ＭＳ 明朝" w:hint="eastAsia"/>
          <w:sz w:val="24"/>
          <w:szCs w:val="24"/>
        </w:rPr>
        <w:t xml:space="preserve">　</w:t>
      </w:r>
      <w:r w:rsidR="00251A7F">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5F4B07"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３</w:t>
      </w:r>
    </w:p>
    <w:p w14:paraId="6B4FB83A" w14:textId="6306162C" w:rsidR="00A45A95" w:rsidRPr="00415FD6" w:rsidRDefault="00A45A95"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（１）障がい者を対象とした職員採用</w:t>
      </w:r>
    </w:p>
    <w:p w14:paraId="5C7FCF56" w14:textId="40EAD336" w:rsidR="00ED1F1C"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ED1F1C" w:rsidRPr="00C1414E">
        <w:rPr>
          <w:rFonts w:ascii="ＭＳ 明朝" w:eastAsia="ＭＳ 明朝" w:hAnsi="ＭＳ 明朝" w:hint="eastAsia"/>
          <w:sz w:val="24"/>
          <w:szCs w:val="24"/>
        </w:rPr>
        <w:t>（</w:t>
      </w:r>
      <w:r w:rsidR="00ED1F1C">
        <w:rPr>
          <w:rFonts w:ascii="ＭＳ 明朝" w:eastAsia="ＭＳ 明朝" w:hAnsi="ＭＳ 明朝" w:hint="eastAsia"/>
          <w:sz w:val="24"/>
          <w:szCs w:val="24"/>
        </w:rPr>
        <w:t>２</w:t>
      </w:r>
      <w:r w:rsidR="00ED1F1C" w:rsidRPr="00C1414E">
        <w:rPr>
          <w:rFonts w:ascii="ＭＳ 明朝" w:eastAsia="ＭＳ 明朝" w:hAnsi="ＭＳ 明朝" w:hint="eastAsia"/>
          <w:sz w:val="24"/>
          <w:szCs w:val="24"/>
        </w:rPr>
        <w:t>）障がいのある職員の離職率</w:t>
      </w:r>
    </w:p>
    <w:p w14:paraId="6C5B6B39" w14:textId="3BBD698E" w:rsidR="00A45A95" w:rsidRPr="00415FD6" w:rsidRDefault="00A45A95" w:rsidP="00ED1F1C">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00ED1F1C">
        <w:rPr>
          <w:rFonts w:ascii="ＭＳ 明朝" w:eastAsia="ＭＳ 明朝" w:hAnsi="ＭＳ 明朝" w:hint="eastAsia"/>
          <w:sz w:val="24"/>
          <w:szCs w:val="24"/>
        </w:rPr>
        <w:t>３</w:t>
      </w:r>
      <w:r w:rsidRPr="00415FD6">
        <w:rPr>
          <w:rFonts w:ascii="ＭＳ 明朝" w:eastAsia="ＭＳ 明朝" w:hAnsi="ＭＳ 明朝" w:hint="eastAsia"/>
          <w:sz w:val="24"/>
          <w:szCs w:val="24"/>
        </w:rPr>
        <w:t>）職場実習</w:t>
      </w:r>
    </w:p>
    <w:p w14:paraId="0A2D681D" w14:textId="77777777" w:rsidR="00A45A95" w:rsidRPr="00415FD6" w:rsidRDefault="00A45A95" w:rsidP="00A45A95">
      <w:pPr>
        <w:rPr>
          <w:rFonts w:ascii="ＭＳ 明朝" w:eastAsia="ＭＳ 明朝" w:hAnsi="ＭＳ 明朝"/>
          <w:sz w:val="24"/>
          <w:szCs w:val="24"/>
        </w:rPr>
      </w:pPr>
    </w:p>
    <w:p w14:paraId="0AFFE480" w14:textId="5BFE01A1"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２　障がい者の幅広い分野への任用</w:t>
      </w:r>
      <w:r w:rsidR="00A67033" w:rsidRPr="00415FD6">
        <w:rPr>
          <w:rFonts w:ascii="ＭＳ 明朝" w:eastAsia="ＭＳ 明朝" w:hAnsi="ＭＳ 明朝" w:hint="eastAsia"/>
          <w:sz w:val="24"/>
          <w:szCs w:val="24"/>
        </w:rPr>
        <w:t>等</w:t>
      </w:r>
      <w:r w:rsidR="00EB63A8" w:rsidRPr="00415FD6">
        <w:rPr>
          <w:rFonts w:ascii="ＭＳ 明朝" w:eastAsia="ＭＳ 明朝" w:hAnsi="ＭＳ 明朝" w:hint="eastAsia"/>
          <w:sz w:val="24"/>
          <w:szCs w:val="24"/>
        </w:rPr>
        <w:t xml:space="preserve">　　</w:t>
      </w:r>
      <w:r w:rsidR="00A67033"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３</w:t>
      </w:r>
    </w:p>
    <w:p w14:paraId="59F83A2D" w14:textId="30B5CF4D" w:rsidR="00A45A95" w:rsidRPr="00415FD6" w:rsidRDefault="00A54FCF"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A45A95"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00141A3A" w:rsidRPr="00415FD6">
        <w:rPr>
          <w:rFonts w:ascii="ＭＳ 明朝" w:eastAsia="ＭＳ 明朝" w:hAnsi="ＭＳ 明朝" w:hint="eastAsia"/>
          <w:sz w:val="24"/>
          <w:szCs w:val="24"/>
        </w:rPr>
        <w:t>（１）公務労働検討チーム等への参画</w:t>
      </w:r>
    </w:p>
    <w:p w14:paraId="49DE7B2A" w14:textId="004B6370" w:rsidR="00772E24" w:rsidRPr="00415FD6" w:rsidRDefault="00772E24" w:rsidP="00CD7279">
      <w:pPr>
        <w:rPr>
          <w:rFonts w:ascii="ＭＳ 明朝" w:eastAsia="ＭＳ 明朝" w:hAnsi="ＭＳ 明朝"/>
          <w:sz w:val="24"/>
          <w:szCs w:val="24"/>
        </w:rPr>
      </w:pPr>
      <w:r w:rsidRPr="00415FD6">
        <w:rPr>
          <w:rFonts w:ascii="ＭＳ 明朝" w:eastAsia="ＭＳ 明朝" w:hAnsi="ＭＳ 明朝" w:hint="eastAsia"/>
          <w:sz w:val="24"/>
          <w:szCs w:val="24"/>
        </w:rPr>
        <w:t xml:space="preserve">　　　（２）転任選考</w:t>
      </w:r>
    </w:p>
    <w:p w14:paraId="22DCA445" w14:textId="77777777" w:rsidR="00A45A95" w:rsidRPr="00415FD6" w:rsidRDefault="00A45A95" w:rsidP="00A45A95">
      <w:pPr>
        <w:ind w:firstLineChars="400" w:firstLine="960"/>
        <w:rPr>
          <w:rFonts w:ascii="ＭＳ 明朝" w:eastAsia="ＭＳ 明朝" w:hAnsi="ＭＳ 明朝"/>
          <w:sz w:val="24"/>
          <w:szCs w:val="24"/>
        </w:rPr>
      </w:pPr>
    </w:p>
    <w:p w14:paraId="0596AF54" w14:textId="64484F81" w:rsidR="00A45A95" w:rsidRPr="00415FD6" w:rsidRDefault="00A45A95"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３</w:t>
      </w:r>
      <w:r w:rsidR="00D05C61" w:rsidRPr="00415FD6">
        <w:rPr>
          <w:rFonts w:ascii="ＭＳ 明朝" w:eastAsia="ＭＳ 明朝" w:hAnsi="ＭＳ 明朝" w:hint="eastAsia"/>
          <w:sz w:val="24"/>
          <w:szCs w:val="24"/>
        </w:rPr>
        <w:t xml:space="preserve">　障がい者の活躍を推進するための環境整備　　　　　・・・・</w:t>
      </w:r>
      <w:r w:rsidR="00467BB1"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４</w:t>
      </w:r>
    </w:p>
    <w:p w14:paraId="00D0EF34" w14:textId="627F59C4"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6A754E84" w14:textId="2FC3EB1F"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（２）執務環境の整備</w:t>
      </w:r>
    </w:p>
    <w:p w14:paraId="315219BD" w14:textId="1FA08CFE"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（３）働き方改革</w:t>
      </w:r>
    </w:p>
    <w:p w14:paraId="35B2294C" w14:textId="25F007D7"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（４）障がい理解の促進</w:t>
      </w:r>
    </w:p>
    <w:p w14:paraId="461CD315" w14:textId="77777777" w:rsidR="00A45A95" w:rsidRPr="00415FD6" w:rsidRDefault="00A45A95" w:rsidP="00A45A95">
      <w:pPr>
        <w:rPr>
          <w:rFonts w:ascii="ＭＳ 明朝" w:eastAsia="ＭＳ 明朝" w:hAnsi="ＭＳ 明朝"/>
          <w:sz w:val="24"/>
          <w:szCs w:val="24"/>
        </w:rPr>
      </w:pPr>
    </w:p>
    <w:p w14:paraId="5ADAB00F" w14:textId="7F6084D1" w:rsidR="00A45A95" w:rsidRPr="00415FD6" w:rsidRDefault="00C1692B" w:rsidP="00C1692B">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第</w:t>
      </w:r>
      <w:r w:rsidR="00ED1F1C">
        <w:rPr>
          <w:rFonts w:ascii="ＭＳ 明朝" w:eastAsia="ＭＳ 明朝" w:hAnsi="ＭＳ 明朝" w:hint="eastAsia"/>
          <w:sz w:val="24"/>
          <w:szCs w:val="24"/>
        </w:rPr>
        <w:t>２</w:t>
      </w:r>
      <w:r w:rsidRPr="00415FD6">
        <w:rPr>
          <w:rFonts w:ascii="ＭＳ 明朝" w:eastAsia="ＭＳ 明朝" w:hAnsi="ＭＳ 明朝" w:hint="eastAsia"/>
          <w:sz w:val="24"/>
          <w:szCs w:val="24"/>
        </w:rPr>
        <w:t>項</w:t>
      </w:r>
      <w:r w:rsidR="00A45A95" w:rsidRPr="00415FD6">
        <w:rPr>
          <w:rFonts w:ascii="ＭＳ 明朝" w:eastAsia="ＭＳ 明朝" w:hAnsi="ＭＳ 明朝" w:hint="eastAsia"/>
          <w:sz w:val="24"/>
          <w:szCs w:val="24"/>
        </w:rPr>
        <w:t xml:space="preserve">　</w:t>
      </w:r>
      <w:r w:rsidR="00D05C61" w:rsidRPr="00415FD6">
        <w:rPr>
          <w:rFonts w:ascii="ＭＳ 明朝" w:eastAsia="ＭＳ 明朝" w:hAnsi="ＭＳ 明朝" w:hint="eastAsia"/>
          <w:sz w:val="24"/>
          <w:szCs w:val="24"/>
        </w:rPr>
        <w:t>教育庁等における</w:t>
      </w:r>
      <w:r w:rsidR="00A45A95" w:rsidRPr="00415FD6">
        <w:rPr>
          <w:rFonts w:ascii="ＭＳ 明朝" w:eastAsia="ＭＳ 明朝" w:hAnsi="ＭＳ 明朝" w:hint="eastAsia"/>
          <w:sz w:val="24"/>
          <w:szCs w:val="24"/>
        </w:rPr>
        <w:t>今後の</w:t>
      </w:r>
      <w:r w:rsidR="00660E32">
        <w:rPr>
          <w:rFonts w:ascii="ＭＳ 明朝" w:eastAsia="ＭＳ 明朝" w:hAnsi="ＭＳ 明朝" w:hint="eastAsia"/>
          <w:sz w:val="24"/>
          <w:szCs w:val="24"/>
        </w:rPr>
        <w:t>取組</w:t>
      </w:r>
      <w:r w:rsidR="00A45A95" w:rsidRPr="00415FD6">
        <w:rPr>
          <w:rFonts w:ascii="ＭＳ 明朝" w:eastAsia="ＭＳ 明朝" w:hAnsi="ＭＳ 明朝" w:hint="eastAsia"/>
          <w:sz w:val="24"/>
          <w:szCs w:val="24"/>
        </w:rPr>
        <w:t>について</w:t>
      </w:r>
    </w:p>
    <w:p w14:paraId="4724CB19" w14:textId="7549CF66" w:rsidR="00A45A95" w:rsidRPr="00415FD6" w:rsidRDefault="00A45A95" w:rsidP="00755464">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 xml:space="preserve">１　</w:t>
      </w:r>
      <w:r w:rsidR="00A54FCF" w:rsidRPr="00415FD6">
        <w:rPr>
          <w:rFonts w:ascii="ＭＳ 明朝" w:eastAsia="ＭＳ 明朝" w:hAnsi="ＭＳ 明朝" w:hint="eastAsia"/>
          <w:sz w:val="24"/>
          <w:szCs w:val="24"/>
        </w:rPr>
        <w:t>採用関係</w:t>
      </w:r>
      <w:r w:rsidR="002E6E44">
        <w:rPr>
          <w:rFonts w:ascii="ＭＳ 明朝" w:eastAsia="ＭＳ 明朝" w:hAnsi="ＭＳ 明朝" w:hint="eastAsia"/>
          <w:sz w:val="24"/>
          <w:szCs w:val="24"/>
        </w:rPr>
        <w:t>等</w:t>
      </w:r>
      <w:r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1B0289">
        <w:rPr>
          <w:rFonts w:ascii="ＭＳ 明朝" w:eastAsia="ＭＳ 明朝" w:hAnsi="ＭＳ 明朝" w:hint="eastAsia"/>
          <w:sz w:val="24"/>
          <w:szCs w:val="24"/>
        </w:rPr>
        <w:t>５</w:t>
      </w:r>
    </w:p>
    <w:p w14:paraId="613C2DE5" w14:textId="653F3D18"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94543B"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）具体的な</w:t>
      </w:r>
      <w:r w:rsidR="00660E32">
        <w:rPr>
          <w:rFonts w:ascii="ＭＳ 明朝" w:eastAsia="ＭＳ 明朝" w:hAnsi="ＭＳ 明朝" w:hint="eastAsia"/>
          <w:sz w:val="24"/>
          <w:szCs w:val="24"/>
        </w:rPr>
        <w:t>取組</w:t>
      </w:r>
    </w:p>
    <w:p w14:paraId="102BDB94" w14:textId="6784BCBB" w:rsidR="0082050C"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E3041C">
        <w:rPr>
          <w:rFonts w:ascii="ＭＳ 明朝" w:eastAsia="ＭＳ 明朝" w:hAnsi="ＭＳ 明朝" w:hint="eastAsia"/>
          <w:sz w:val="24"/>
          <w:szCs w:val="24"/>
        </w:rPr>
        <w:t xml:space="preserve">　　</w:t>
      </w:r>
      <w:r w:rsidR="001B0289" w:rsidRPr="001B0289">
        <w:rPr>
          <w:rFonts w:ascii="ＭＳ 明朝" w:eastAsia="ＭＳ 明朝" w:hAnsi="ＭＳ 明朝" w:hint="eastAsia"/>
          <w:sz w:val="24"/>
          <w:szCs w:val="24"/>
        </w:rPr>
        <w:t>（２）職場定着率の向上に向けた支援</w:t>
      </w:r>
    </w:p>
    <w:p w14:paraId="60779B11" w14:textId="03600CBD" w:rsidR="001B0289" w:rsidRDefault="001B0289" w:rsidP="00A45A9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D3ABA60" w14:textId="77777777" w:rsidR="001B0289" w:rsidRPr="00415FD6" w:rsidRDefault="001B0289" w:rsidP="00A45A95">
      <w:pPr>
        <w:rPr>
          <w:rFonts w:ascii="ＭＳ 明朝" w:eastAsia="ＭＳ 明朝" w:hAnsi="ＭＳ 明朝"/>
          <w:sz w:val="24"/>
          <w:szCs w:val="24"/>
        </w:rPr>
      </w:pPr>
    </w:p>
    <w:p w14:paraId="5926DDBC" w14:textId="2B0834D0"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lastRenderedPageBreak/>
        <w:t>２　障がい</w:t>
      </w:r>
      <w:r w:rsidR="00856F3D">
        <w:rPr>
          <w:rFonts w:ascii="ＭＳ 明朝" w:eastAsia="ＭＳ 明朝" w:hAnsi="ＭＳ 明朝" w:hint="eastAsia"/>
          <w:sz w:val="24"/>
          <w:szCs w:val="24"/>
        </w:rPr>
        <w:t>の</w:t>
      </w:r>
      <w:r w:rsidRPr="00415FD6">
        <w:rPr>
          <w:rFonts w:ascii="ＭＳ 明朝" w:eastAsia="ＭＳ 明朝" w:hAnsi="ＭＳ 明朝" w:hint="eastAsia"/>
          <w:sz w:val="24"/>
          <w:szCs w:val="24"/>
        </w:rPr>
        <w:t xml:space="preserve">ある職員の活躍推進　　　　　　　　　</w:t>
      </w:r>
      <w:r w:rsidR="00CF7C8D">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w:t>
      </w:r>
      <w:r w:rsidR="00D05C61"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６</w:t>
      </w:r>
    </w:p>
    <w:p w14:paraId="43155368" w14:textId="5D54B95D"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（１）基本的な考え方</w:t>
      </w:r>
    </w:p>
    <w:p w14:paraId="242D9C04" w14:textId="1546F123"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（２）具体的な</w:t>
      </w:r>
      <w:r w:rsidR="00660E32">
        <w:rPr>
          <w:rFonts w:ascii="ＭＳ 明朝" w:eastAsia="ＭＳ 明朝" w:hAnsi="ＭＳ 明朝" w:hint="eastAsia"/>
          <w:sz w:val="24"/>
          <w:szCs w:val="24"/>
        </w:rPr>
        <w:t>取組</w:t>
      </w:r>
    </w:p>
    <w:p w14:paraId="748F3F7A" w14:textId="77777777" w:rsidR="00ED1F1C" w:rsidRPr="00415FD6" w:rsidRDefault="00ED1F1C" w:rsidP="00A45A95">
      <w:pPr>
        <w:rPr>
          <w:rFonts w:ascii="ＭＳ 明朝" w:eastAsia="ＭＳ 明朝" w:hAnsi="ＭＳ 明朝"/>
          <w:sz w:val="24"/>
          <w:szCs w:val="24"/>
        </w:rPr>
      </w:pPr>
    </w:p>
    <w:p w14:paraId="6541FAD7" w14:textId="1F2C3A07" w:rsidR="00A45A95" w:rsidRPr="00415FD6" w:rsidRDefault="00C1692B" w:rsidP="00037630">
      <w:pPr>
        <w:ind w:leftChars="100" w:left="1170" w:hangingChars="400" w:hanging="960"/>
        <w:rPr>
          <w:rFonts w:ascii="ＭＳ 明朝" w:eastAsia="ＭＳ 明朝" w:hAnsi="ＭＳ 明朝"/>
          <w:sz w:val="24"/>
          <w:szCs w:val="24"/>
        </w:rPr>
      </w:pPr>
      <w:r w:rsidRPr="00415FD6">
        <w:rPr>
          <w:rFonts w:ascii="ＭＳ 明朝" w:eastAsia="ＭＳ 明朝" w:hAnsi="ＭＳ 明朝" w:hint="eastAsia"/>
          <w:sz w:val="24"/>
          <w:szCs w:val="24"/>
        </w:rPr>
        <w:t>第２節</w:t>
      </w:r>
      <w:r w:rsidR="00037630" w:rsidRPr="00415FD6">
        <w:rPr>
          <w:rFonts w:ascii="ＭＳ 明朝" w:eastAsia="ＭＳ 明朝" w:hAnsi="ＭＳ 明朝" w:hint="eastAsia"/>
          <w:sz w:val="24"/>
          <w:szCs w:val="24"/>
        </w:rPr>
        <w:t xml:space="preserve">　</w:t>
      </w:r>
      <w:r w:rsidR="009C3526" w:rsidRPr="00415FD6">
        <w:rPr>
          <w:rFonts w:ascii="ＭＳ 明朝" w:eastAsia="ＭＳ 明朝" w:hAnsi="ＭＳ 明朝" w:hint="eastAsia"/>
          <w:sz w:val="24"/>
          <w:szCs w:val="24"/>
        </w:rPr>
        <w:t>大阪</w:t>
      </w:r>
      <w:r w:rsidR="00037630" w:rsidRPr="00415FD6">
        <w:rPr>
          <w:rFonts w:ascii="ＭＳ 明朝" w:eastAsia="ＭＳ 明朝" w:hAnsi="ＭＳ 明朝" w:hint="eastAsia"/>
          <w:sz w:val="24"/>
          <w:szCs w:val="24"/>
        </w:rPr>
        <w:t>府立高等学校及び特別支援学校並びに</w:t>
      </w:r>
      <w:r w:rsidR="00FB695A" w:rsidRPr="00415FD6">
        <w:rPr>
          <w:rFonts w:ascii="ＭＳ 明朝" w:eastAsia="ＭＳ 明朝" w:hAnsi="ＭＳ 明朝" w:hint="eastAsia"/>
          <w:sz w:val="24"/>
          <w:szCs w:val="24"/>
        </w:rPr>
        <w:t>公立</w:t>
      </w:r>
      <w:r w:rsidR="00037630" w:rsidRPr="00415FD6">
        <w:rPr>
          <w:rFonts w:ascii="ＭＳ 明朝" w:eastAsia="ＭＳ 明朝" w:hAnsi="ＭＳ 明朝" w:hint="eastAsia"/>
          <w:sz w:val="24"/>
          <w:szCs w:val="24"/>
        </w:rPr>
        <w:t>義務教育諸学校</w:t>
      </w:r>
    </w:p>
    <w:p w14:paraId="76697DF6" w14:textId="77777777" w:rsidR="00A54FCF" w:rsidRPr="00415FD6" w:rsidRDefault="00A54FCF" w:rsidP="00037630">
      <w:pPr>
        <w:ind w:leftChars="100" w:left="1170" w:hangingChars="400" w:hanging="960"/>
        <w:rPr>
          <w:rFonts w:ascii="ＭＳ 明朝" w:eastAsia="ＭＳ 明朝" w:hAnsi="ＭＳ 明朝"/>
          <w:sz w:val="24"/>
          <w:szCs w:val="24"/>
        </w:rPr>
      </w:pPr>
    </w:p>
    <w:p w14:paraId="2F40F34E" w14:textId="7C85A091" w:rsidR="00A45A95" w:rsidRPr="00415FD6" w:rsidRDefault="00A45A95" w:rsidP="00FD3D2D">
      <w:pPr>
        <w:ind w:leftChars="200" w:left="1380" w:hangingChars="400" w:hanging="960"/>
        <w:rPr>
          <w:rFonts w:ascii="ＭＳ 明朝" w:eastAsia="ＭＳ 明朝" w:hAnsi="ＭＳ 明朝"/>
          <w:sz w:val="24"/>
          <w:szCs w:val="24"/>
        </w:rPr>
      </w:pPr>
      <w:r w:rsidRPr="00415FD6">
        <w:rPr>
          <w:rFonts w:ascii="ＭＳ 明朝" w:eastAsia="ＭＳ 明朝" w:hAnsi="ＭＳ 明朝" w:hint="eastAsia"/>
          <w:sz w:val="24"/>
          <w:szCs w:val="24"/>
        </w:rPr>
        <w:t>第</w:t>
      </w:r>
      <w:r w:rsidR="008B2DD2">
        <w:rPr>
          <w:rFonts w:ascii="ＭＳ 明朝" w:eastAsia="ＭＳ 明朝" w:hAnsi="ＭＳ 明朝" w:hint="eastAsia"/>
          <w:sz w:val="24"/>
          <w:szCs w:val="24"/>
        </w:rPr>
        <w:t>１</w:t>
      </w:r>
      <w:r w:rsidR="00C1692B" w:rsidRPr="00415FD6">
        <w:rPr>
          <w:rFonts w:ascii="ＭＳ 明朝" w:eastAsia="ＭＳ 明朝" w:hAnsi="ＭＳ 明朝" w:hint="eastAsia"/>
          <w:sz w:val="24"/>
          <w:szCs w:val="24"/>
        </w:rPr>
        <w:t>項</w:t>
      </w:r>
      <w:r w:rsidRPr="00415FD6">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府立学校及び公立義務教育諸学校における</w:t>
      </w:r>
      <w:r w:rsidRPr="00415FD6">
        <w:rPr>
          <w:rFonts w:ascii="ＭＳ 明朝" w:eastAsia="ＭＳ 明朝" w:hAnsi="ＭＳ 明朝" w:hint="eastAsia"/>
          <w:sz w:val="24"/>
          <w:szCs w:val="24"/>
        </w:rPr>
        <w:t>これまでの</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について</w:t>
      </w:r>
    </w:p>
    <w:p w14:paraId="1E3727BD" w14:textId="1376C8BB" w:rsidR="00A45A95" w:rsidRPr="00415FD6" w:rsidRDefault="00A45A95" w:rsidP="007D281C">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１　採用関</w:t>
      </w:r>
      <w:r w:rsidR="00467BB1" w:rsidRPr="00415FD6">
        <w:rPr>
          <w:rFonts w:ascii="ＭＳ 明朝" w:eastAsia="ＭＳ 明朝" w:hAnsi="ＭＳ 明朝" w:hint="eastAsia"/>
          <w:sz w:val="24"/>
          <w:szCs w:val="24"/>
        </w:rPr>
        <w:t>係</w:t>
      </w:r>
      <w:r w:rsidR="002E471F">
        <w:rPr>
          <w:rFonts w:ascii="ＭＳ 明朝" w:eastAsia="ＭＳ 明朝" w:hAnsi="ＭＳ 明朝" w:hint="eastAsia"/>
          <w:sz w:val="24"/>
          <w:szCs w:val="24"/>
        </w:rPr>
        <w:t>等</w:t>
      </w:r>
      <w:r w:rsidR="00467BB1" w:rsidRPr="00415FD6">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 xml:space="preserve">　　　　　　　　　　　　　　　　</w:t>
      </w:r>
      <w:r w:rsidR="00257F83">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2B4B3B">
        <w:rPr>
          <w:rFonts w:ascii="ＭＳ 明朝" w:eastAsia="ＭＳ 明朝" w:hAnsi="ＭＳ 明朝" w:hint="eastAsia"/>
          <w:sz w:val="24"/>
          <w:szCs w:val="24"/>
        </w:rPr>
        <w:t>10</w:t>
      </w:r>
    </w:p>
    <w:p w14:paraId="6857A4A0" w14:textId="417042DF" w:rsidR="00A54FCF" w:rsidRPr="00415FD6" w:rsidRDefault="00A54FCF" w:rsidP="007D281C">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 xml:space="preserve">　　（１）</w:t>
      </w:r>
      <w:r w:rsidR="002B4B3B" w:rsidRPr="002B4B3B">
        <w:rPr>
          <w:rFonts w:ascii="ＭＳ 明朝" w:eastAsia="ＭＳ 明朝" w:hAnsi="ＭＳ 明朝" w:hint="eastAsia"/>
          <w:sz w:val="24"/>
          <w:szCs w:val="24"/>
        </w:rPr>
        <w:t>障がいのある職員の採用</w:t>
      </w:r>
      <w:bookmarkStart w:id="0" w:name="_Hlk190378619"/>
      <w:r w:rsidR="002B4B3B" w:rsidRPr="002B4B3B">
        <w:rPr>
          <w:rFonts w:ascii="ＭＳ 明朝" w:eastAsia="ＭＳ 明朝" w:hAnsi="ＭＳ 明朝" w:hint="eastAsia"/>
          <w:sz w:val="24"/>
          <w:szCs w:val="24"/>
        </w:rPr>
        <w:t>状況</w:t>
      </w:r>
      <w:bookmarkEnd w:id="0"/>
    </w:p>
    <w:p w14:paraId="47DC168F" w14:textId="58A14ED5" w:rsidR="00A54FCF" w:rsidRDefault="002E471F" w:rsidP="007D281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w:t>
      </w:r>
      <w:r w:rsidRPr="002E471F">
        <w:rPr>
          <w:rFonts w:ascii="ＭＳ 明朝" w:eastAsia="ＭＳ 明朝" w:hAnsi="ＭＳ 明朝" w:hint="eastAsia"/>
          <w:sz w:val="24"/>
          <w:szCs w:val="24"/>
        </w:rPr>
        <w:t>（２）障がいのある職員の定着率</w:t>
      </w:r>
    </w:p>
    <w:p w14:paraId="3FD91D9F" w14:textId="77777777" w:rsidR="002E471F" w:rsidRPr="00415FD6" w:rsidRDefault="002E471F" w:rsidP="007D281C">
      <w:pPr>
        <w:ind w:firstLineChars="100" w:firstLine="240"/>
        <w:rPr>
          <w:rFonts w:ascii="ＭＳ 明朝" w:eastAsia="ＭＳ 明朝" w:hAnsi="ＭＳ 明朝"/>
          <w:sz w:val="24"/>
          <w:szCs w:val="24"/>
        </w:rPr>
      </w:pPr>
    </w:p>
    <w:p w14:paraId="6A745234" w14:textId="49D178F2" w:rsidR="00A45A95" w:rsidRPr="00415FD6" w:rsidRDefault="00A45A95" w:rsidP="007D281C">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２</w:t>
      </w:r>
      <w:r w:rsidR="007D281C" w:rsidRPr="00415FD6">
        <w:rPr>
          <w:rFonts w:ascii="ＭＳ 明朝" w:eastAsia="ＭＳ 明朝" w:hAnsi="ＭＳ 明朝" w:hint="eastAsia"/>
          <w:sz w:val="24"/>
          <w:szCs w:val="24"/>
        </w:rPr>
        <w:t xml:space="preserve">　障がい者の幅広い分野への任用等　　　　　　　　　・・・・</w:t>
      </w:r>
      <w:r w:rsidR="00467BB1" w:rsidRPr="00415FD6">
        <w:rPr>
          <w:rFonts w:ascii="ＭＳ 明朝" w:eastAsia="ＭＳ 明朝" w:hAnsi="ＭＳ 明朝" w:hint="eastAsia"/>
          <w:sz w:val="24"/>
          <w:szCs w:val="24"/>
        </w:rPr>
        <w:t>・</w:t>
      </w:r>
      <w:r w:rsidR="002B4B3B">
        <w:rPr>
          <w:rFonts w:ascii="ＭＳ 明朝" w:eastAsia="ＭＳ 明朝" w:hAnsi="ＭＳ 明朝" w:hint="eastAsia"/>
          <w:sz w:val="24"/>
          <w:szCs w:val="24"/>
        </w:rPr>
        <w:t>11</w:t>
      </w:r>
    </w:p>
    <w:p w14:paraId="16C18F5D" w14:textId="78639251" w:rsidR="00A54FCF" w:rsidRPr="00415FD6" w:rsidRDefault="00A54FCF" w:rsidP="007D281C">
      <w:pPr>
        <w:ind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 xml:space="preserve">　（１）転任選考</w:t>
      </w:r>
    </w:p>
    <w:p w14:paraId="17ABB2B4" w14:textId="77777777" w:rsidR="00A54FCF" w:rsidRPr="00415FD6" w:rsidRDefault="00A54FCF" w:rsidP="007D281C">
      <w:pPr>
        <w:ind w:firstLineChars="200" w:firstLine="480"/>
        <w:rPr>
          <w:rFonts w:ascii="ＭＳ 明朝" w:eastAsia="ＭＳ 明朝" w:hAnsi="ＭＳ 明朝"/>
          <w:sz w:val="24"/>
          <w:szCs w:val="24"/>
        </w:rPr>
      </w:pPr>
    </w:p>
    <w:p w14:paraId="0B828583" w14:textId="514C355F" w:rsidR="00A45A95" w:rsidRPr="00415FD6" w:rsidRDefault="00A45A95" w:rsidP="00C77C01">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３</w:t>
      </w:r>
      <w:r w:rsidR="007D281C" w:rsidRPr="00415FD6">
        <w:rPr>
          <w:rFonts w:ascii="ＭＳ 明朝" w:eastAsia="ＭＳ 明朝" w:hAnsi="ＭＳ 明朝" w:hint="eastAsia"/>
          <w:sz w:val="24"/>
          <w:szCs w:val="24"/>
        </w:rPr>
        <w:t xml:space="preserve">　障がい者の活躍を推進するための環境整備　　　　　・・・・</w:t>
      </w:r>
      <w:r w:rsidR="00467BB1" w:rsidRPr="00415FD6">
        <w:rPr>
          <w:rFonts w:ascii="ＭＳ 明朝" w:eastAsia="ＭＳ 明朝" w:hAnsi="ＭＳ 明朝" w:hint="eastAsia"/>
          <w:sz w:val="24"/>
          <w:szCs w:val="24"/>
        </w:rPr>
        <w:t>・</w:t>
      </w:r>
      <w:r w:rsidR="009A4B7F">
        <w:rPr>
          <w:rFonts w:ascii="ＭＳ 明朝" w:eastAsia="ＭＳ 明朝" w:hAnsi="ＭＳ 明朝" w:hint="eastAsia"/>
          <w:sz w:val="24"/>
          <w:szCs w:val="24"/>
        </w:rPr>
        <w:t>1</w:t>
      </w:r>
      <w:r w:rsidR="008422C7">
        <w:rPr>
          <w:rFonts w:ascii="ＭＳ 明朝" w:eastAsia="ＭＳ 明朝" w:hAnsi="ＭＳ 明朝" w:hint="eastAsia"/>
          <w:sz w:val="24"/>
          <w:szCs w:val="24"/>
        </w:rPr>
        <w:t>1</w:t>
      </w:r>
    </w:p>
    <w:p w14:paraId="2948A64B" w14:textId="70F0782B"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（１）相談体制の整備</w:t>
      </w:r>
    </w:p>
    <w:p w14:paraId="63204B75" w14:textId="335FAC59"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（２）執務環境の整備</w:t>
      </w:r>
    </w:p>
    <w:p w14:paraId="0F365DEC" w14:textId="77777777" w:rsidR="00A54FCF" w:rsidRPr="00415FD6" w:rsidRDefault="00A45A95" w:rsidP="00A54FCF">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C1692B"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（３）働き方改革</w:t>
      </w:r>
    </w:p>
    <w:p w14:paraId="1C3DB28B" w14:textId="5EE841EF" w:rsidR="00A45A95" w:rsidRPr="00415FD6" w:rsidRDefault="00A45A95" w:rsidP="00A54FCF">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（４）障がい理解の促進</w:t>
      </w:r>
    </w:p>
    <w:p w14:paraId="35E0E99B" w14:textId="77777777" w:rsidR="00A45A95" w:rsidRPr="00415FD6" w:rsidRDefault="00A45A95" w:rsidP="00A45A95">
      <w:pPr>
        <w:rPr>
          <w:rFonts w:ascii="ＭＳ 明朝" w:eastAsia="ＭＳ 明朝" w:hAnsi="ＭＳ 明朝"/>
          <w:sz w:val="24"/>
          <w:szCs w:val="24"/>
        </w:rPr>
      </w:pPr>
    </w:p>
    <w:p w14:paraId="106EBC39" w14:textId="18E4BAFB" w:rsidR="00A45A95" w:rsidRPr="00415FD6" w:rsidRDefault="00C1692B" w:rsidP="00F83E84">
      <w:pPr>
        <w:ind w:leftChars="200" w:left="1380" w:hangingChars="400" w:hanging="960"/>
        <w:rPr>
          <w:rFonts w:ascii="ＭＳ 明朝" w:eastAsia="ＭＳ 明朝" w:hAnsi="ＭＳ 明朝"/>
          <w:sz w:val="24"/>
          <w:szCs w:val="24"/>
        </w:rPr>
      </w:pPr>
      <w:r w:rsidRPr="00415FD6">
        <w:rPr>
          <w:rFonts w:ascii="ＭＳ 明朝" w:eastAsia="ＭＳ 明朝" w:hAnsi="ＭＳ 明朝" w:hint="eastAsia"/>
          <w:sz w:val="24"/>
          <w:szCs w:val="24"/>
        </w:rPr>
        <w:t>第</w:t>
      </w:r>
      <w:r w:rsidR="00FD3D2D">
        <w:rPr>
          <w:rFonts w:ascii="ＭＳ 明朝" w:eastAsia="ＭＳ 明朝" w:hAnsi="ＭＳ 明朝" w:hint="eastAsia"/>
          <w:sz w:val="24"/>
          <w:szCs w:val="24"/>
        </w:rPr>
        <w:t>２</w:t>
      </w:r>
      <w:r w:rsidRPr="00415FD6">
        <w:rPr>
          <w:rFonts w:ascii="ＭＳ 明朝" w:eastAsia="ＭＳ 明朝" w:hAnsi="ＭＳ 明朝" w:hint="eastAsia"/>
          <w:sz w:val="24"/>
          <w:szCs w:val="24"/>
        </w:rPr>
        <w:t>項</w:t>
      </w:r>
      <w:r w:rsidR="00A45A95" w:rsidRPr="00415FD6">
        <w:rPr>
          <w:rFonts w:ascii="ＭＳ 明朝" w:eastAsia="ＭＳ 明朝" w:hAnsi="ＭＳ 明朝" w:hint="eastAsia"/>
          <w:sz w:val="24"/>
          <w:szCs w:val="24"/>
        </w:rPr>
        <w:t xml:space="preserve">　</w:t>
      </w:r>
      <w:r w:rsidR="000A383F" w:rsidRPr="00415FD6">
        <w:rPr>
          <w:rFonts w:ascii="ＭＳ 明朝" w:eastAsia="ＭＳ 明朝" w:hAnsi="ＭＳ 明朝" w:hint="eastAsia"/>
          <w:sz w:val="24"/>
          <w:szCs w:val="24"/>
        </w:rPr>
        <w:t>府立学校及び公立義務教育諸学校における</w:t>
      </w:r>
      <w:r w:rsidR="00A45A95" w:rsidRPr="00415FD6">
        <w:rPr>
          <w:rFonts w:ascii="ＭＳ 明朝" w:eastAsia="ＭＳ 明朝" w:hAnsi="ＭＳ 明朝" w:hint="eastAsia"/>
          <w:sz w:val="24"/>
          <w:szCs w:val="24"/>
        </w:rPr>
        <w:t>今後の</w:t>
      </w:r>
      <w:r w:rsidR="00660E32">
        <w:rPr>
          <w:rFonts w:ascii="ＭＳ 明朝" w:eastAsia="ＭＳ 明朝" w:hAnsi="ＭＳ 明朝" w:hint="eastAsia"/>
          <w:sz w:val="24"/>
          <w:szCs w:val="24"/>
        </w:rPr>
        <w:t>取組</w:t>
      </w:r>
      <w:r w:rsidR="00A45A95" w:rsidRPr="00415FD6">
        <w:rPr>
          <w:rFonts w:ascii="ＭＳ 明朝" w:eastAsia="ＭＳ 明朝" w:hAnsi="ＭＳ 明朝" w:hint="eastAsia"/>
          <w:sz w:val="24"/>
          <w:szCs w:val="24"/>
        </w:rPr>
        <w:t>について</w:t>
      </w:r>
    </w:p>
    <w:p w14:paraId="0615EF3B" w14:textId="24EC6C4B" w:rsidR="00A45A95" w:rsidRPr="00415FD6" w:rsidRDefault="00A45A95" w:rsidP="00755464">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１</w:t>
      </w:r>
      <w:r w:rsidR="007D281C" w:rsidRPr="00415FD6">
        <w:rPr>
          <w:rFonts w:ascii="ＭＳ 明朝" w:eastAsia="ＭＳ 明朝" w:hAnsi="ＭＳ 明朝" w:hint="eastAsia"/>
          <w:sz w:val="24"/>
          <w:szCs w:val="24"/>
        </w:rPr>
        <w:t xml:space="preserve">　採用関係</w:t>
      </w:r>
      <w:r w:rsidR="009A4B7F">
        <w:rPr>
          <w:rFonts w:ascii="ＭＳ 明朝" w:eastAsia="ＭＳ 明朝" w:hAnsi="ＭＳ 明朝" w:hint="eastAsia"/>
          <w:sz w:val="24"/>
          <w:szCs w:val="24"/>
        </w:rPr>
        <w:t xml:space="preserve">　</w:t>
      </w:r>
      <w:r w:rsidR="007D281C" w:rsidRPr="00415FD6">
        <w:rPr>
          <w:rFonts w:ascii="ＭＳ 明朝" w:eastAsia="ＭＳ 明朝" w:hAnsi="ＭＳ 明朝" w:hint="eastAsia"/>
          <w:sz w:val="24"/>
          <w:szCs w:val="24"/>
        </w:rPr>
        <w:t xml:space="preserve">　　　　　　　　　　　　　　　　　　　・・・・</w:t>
      </w:r>
      <w:r w:rsidR="00467BB1" w:rsidRPr="00415FD6">
        <w:rPr>
          <w:rFonts w:ascii="ＭＳ 明朝" w:eastAsia="ＭＳ 明朝" w:hAnsi="ＭＳ 明朝" w:hint="eastAsia"/>
          <w:sz w:val="24"/>
          <w:szCs w:val="24"/>
        </w:rPr>
        <w:t>・</w:t>
      </w:r>
      <w:r w:rsidR="009A4B7F">
        <w:rPr>
          <w:rFonts w:ascii="ＭＳ 明朝" w:eastAsia="ＭＳ 明朝" w:hAnsi="ＭＳ 明朝" w:hint="eastAsia"/>
          <w:sz w:val="24"/>
          <w:szCs w:val="24"/>
        </w:rPr>
        <w:t>1</w:t>
      </w:r>
      <w:r w:rsidR="001714F3">
        <w:rPr>
          <w:rFonts w:ascii="ＭＳ 明朝" w:eastAsia="ＭＳ 明朝" w:hAnsi="ＭＳ 明朝" w:hint="eastAsia"/>
          <w:sz w:val="24"/>
          <w:szCs w:val="24"/>
        </w:rPr>
        <w:t>6</w:t>
      </w:r>
    </w:p>
    <w:p w14:paraId="6EBA55D7" w14:textId="05C53CEC" w:rsidR="00A45A95" w:rsidRPr="00415FD6" w:rsidRDefault="00A45A95" w:rsidP="00755464">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0A383F" w:rsidRPr="00415FD6">
        <w:rPr>
          <w:rFonts w:ascii="ＭＳ 明朝" w:eastAsia="ＭＳ 明朝" w:hAnsi="ＭＳ 明朝" w:hint="eastAsia"/>
          <w:sz w:val="24"/>
          <w:szCs w:val="24"/>
        </w:rPr>
        <w:t>１</w:t>
      </w:r>
      <w:r w:rsidRPr="00415FD6">
        <w:rPr>
          <w:rFonts w:ascii="ＭＳ 明朝" w:eastAsia="ＭＳ 明朝" w:hAnsi="ＭＳ 明朝" w:hint="eastAsia"/>
          <w:sz w:val="24"/>
          <w:szCs w:val="24"/>
        </w:rPr>
        <w:t>）具体的な</w:t>
      </w:r>
      <w:r w:rsidR="00660E32">
        <w:rPr>
          <w:rFonts w:ascii="ＭＳ 明朝" w:eastAsia="ＭＳ 明朝" w:hAnsi="ＭＳ 明朝" w:hint="eastAsia"/>
          <w:sz w:val="24"/>
          <w:szCs w:val="24"/>
        </w:rPr>
        <w:t>取組</w:t>
      </w:r>
    </w:p>
    <w:p w14:paraId="0070F38A" w14:textId="74DECD73" w:rsidR="00121447" w:rsidRPr="00415FD6" w:rsidRDefault="00121447" w:rsidP="00A45A95">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CCB4E96" w14:textId="0012C3E3" w:rsidR="00A45A95" w:rsidRPr="00415FD6" w:rsidRDefault="00A45A95" w:rsidP="00C1692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２</w:t>
      </w:r>
      <w:r w:rsidR="007D281C" w:rsidRPr="00415FD6">
        <w:rPr>
          <w:rFonts w:ascii="ＭＳ 明朝" w:eastAsia="ＭＳ 明朝" w:hAnsi="ＭＳ 明朝" w:hint="eastAsia"/>
          <w:sz w:val="24"/>
          <w:szCs w:val="24"/>
        </w:rPr>
        <w:t xml:space="preserve">　障がい者である職員の活躍推進　　　　　　　　　　・・・・</w:t>
      </w:r>
      <w:r w:rsidR="00467BB1" w:rsidRPr="00415FD6">
        <w:rPr>
          <w:rFonts w:ascii="ＭＳ 明朝" w:eastAsia="ＭＳ 明朝" w:hAnsi="ＭＳ 明朝" w:hint="eastAsia"/>
          <w:sz w:val="24"/>
          <w:szCs w:val="24"/>
        </w:rPr>
        <w:t>・</w:t>
      </w:r>
      <w:r w:rsidR="009A4B7F">
        <w:rPr>
          <w:rFonts w:ascii="ＭＳ 明朝" w:eastAsia="ＭＳ 明朝" w:hAnsi="ＭＳ 明朝" w:hint="eastAsia"/>
          <w:sz w:val="24"/>
          <w:szCs w:val="24"/>
        </w:rPr>
        <w:t>17</w:t>
      </w:r>
    </w:p>
    <w:p w14:paraId="3E928AB6" w14:textId="056A0449"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（１）基本的な考え方</w:t>
      </w:r>
    </w:p>
    <w:p w14:paraId="16E04721" w14:textId="059B44EA"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（２）具体的な</w:t>
      </w:r>
      <w:r w:rsidR="00660E32">
        <w:rPr>
          <w:rFonts w:ascii="ＭＳ 明朝" w:eastAsia="ＭＳ 明朝" w:hAnsi="ＭＳ 明朝" w:hint="eastAsia"/>
          <w:sz w:val="24"/>
          <w:szCs w:val="24"/>
        </w:rPr>
        <w:t>取組</w:t>
      </w:r>
    </w:p>
    <w:p w14:paraId="35157CC1" w14:textId="77777777" w:rsidR="00A45A95" w:rsidRPr="00415FD6" w:rsidRDefault="00A45A95" w:rsidP="00A45A95">
      <w:pPr>
        <w:rPr>
          <w:rFonts w:ascii="ＭＳ 明朝" w:eastAsia="ＭＳ 明朝" w:hAnsi="ＭＳ 明朝"/>
          <w:sz w:val="24"/>
          <w:szCs w:val="24"/>
        </w:rPr>
      </w:pPr>
    </w:p>
    <w:p w14:paraId="3E950036" w14:textId="1D664379" w:rsidR="003D55F2"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第</w:t>
      </w:r>
      <w:r w:rsidR="000A383F" w:rsidRPr="00415FD6">
        <w:rPr>
          <w:rFonts w:ascii="ＭＳ 明朝" w:eastAsia="ＭＳ 明朝" w:hAnsi="ＭＳ 明朝" w:hint="eastAsia"/>
          <w:sz w:val="24"/>
          <w:szCs w:val="24"/>
        </w:rPr>
        <w:t>４</w:t>
      </w:r>
      <w:r w:rsidRPr="00415FD6">
        <w:rPr>
          <w:rFonts w:ascii="ＭＳ 明朝" w:eastAsia="ＭＳ 明朝" w:hAnsi="ＭＳ 明朝" w:hint="eastAsia"/>
          <w:sz w:val="24"/>
          <w:szCs w:val="24"/>
        </w:rPr>
        <w:t xml:space="preserve">章　進行管理について　　　　　　　　　　　　　　　　　</w:t>
      </w:r>
      <w:r w:rsidR="007D281C" w:rsidRPr="00415FD6">
        <w:rPr>
          <w:rFonts w:ascii="ＭＳ 明朝" w:eastAsia="ＭＳ 明朝" w:hAnsi="ＭＳ 明朝" w:hint="eastAsia"/>
          <w:sz w:val="24"/>
          <w:szCs w:val="24"/>
        </w:rPr>
        <w:t>・・・・</w:t>
      </w:r>
      <w:r w:rsidR="00467BB1" w:rsidRPr="00415FD6">
        <w:rPr>
          <w:rFonts w:ascii="ＭＳ 明朝" w:eastAsia="ＭＳ 明朝" w:hAnsi="ＭＳ 明朝" w:hint="eastAsia"/>
          <w:sz w:val="24"/>
          <w:szCs w:val="24"/>
        </w:rPr>
        <w:t>・</w:t>
      </w:r>
      <w:r w:rsidR="0034179C">
        <w:rPr>
          <w:rFonts w:ascii="ＭＳ 明朝" w:eastAsia="ＭＳ 明朝" w:hAnsi="ＭＳ 明朝" w:hint="eastAsia"/>
          <w:sz w:val="24"/>
          <w:szCs w:val="24"/>
        </w:rPr>
        <w:t>19</w:t>
      </w:r>
    </w:p>
    <w:p w14:paraId="38968B61" w14:textId="77777777" w:rsidR="00A45A95" w:rsidRPr="00415FD6" w:rsidRDefault="00A45A95" w:rsidP="00A45A95">
      <w:pPr>
        <w:rPr>
          <w:rFonts w:ascii="ＭＳ 明朝" w:eastAsia="ＭＳ 明朝" w:hAnsi="ＭＳ 明朝"/>
          <w:sz w:val="24"/>
          <w:szCs w:val="24"/>
        </w:rPr>
      </w:pPr>
    </w:p>
    <w:p w14:paraId="5936CDDC" w14:textId="77777777" w:rsidR="00A45A95" w:rsidRPr="00415FD6" w:rsidRDefault="00A45A95" w:rsidP="00A45A95">
      <w:pPr>
        <w:rPr>
          <w:rFonts w:ascii="ＭＳ 明朝" w:eastAsia="ＭＳ 明朝" w:hAnsi="ＭＳ 明朝"/>
          <w:sz w:val="24"/>
          <w:szCs w:val="24"/>
        </w:rPr>
      </w:pPr>
    </w:p>
    <w:p w14:paraId="4FDEABEB" w14:textId="3997201E" w:rsidR="00755464" w:rsidRPr="00415FD6" w:rsidRDefault="00755464" w:rsidP="00A45A95">
      <w:pPr>
        <w:rPr>
          <w:rFonts w:ascii="ＭＳ 明朝" w:eastAsia="ＭＳ 明朝" w:hAnsi="ＭＳ 明朝"/>
          <w:sz w:val="24"/>
          <w:szCs w:val="24"/>
        </w:rPr>
      </w:pPr>
    </w:p>
    <w:p w14:paraId="75B7F177" w14:textId="09CAC493" w:rsidR="00755464" w:rsidRPr="00415FD6" w:rsidRDefault="00755464" w:rsidP="00A45A95">
      <w:pPr>
        <w:rPr>
          <w:rFonts w:ascii="ＭＳ 明朝" w:eastAsia="ＭＳ 明朝" w:hAnsi="ＭＳ 明朝"/>
          <w:sz w:val="24"/>
          <w:szCs w:val="24"/>
        </w:rPr>
      </w:pPr>
    </w:p>
    <w:p w14:paraId="19315FD6" w14:textId="7031C531" w:rsidR="00755464" w:rsidRPr="00415FD6" w:rsidRDefault="00755464" w:rsidP="00A45A95">
      <w:pPr>
        <w:rPr>
          <w:rFonts w:ascii="ＭＳ 明朝" w:eastAsia="ＭＳ 明朝" w:hAnsi="ＭＳ 明朝"/>
          <w:sz w:val="24"/>
          <w:szCs w:val="24"/>
        </w:rPr>
      </w:pPr>
    </w:p>
    <w:p w14:paraId="4066EBB3" w14:textId="5A6698BE" w:rsidR="00175146" w:rsidRPr="00415FD6" w:rsidRDefault="00175146" w:rsidP="00A45A95">
      <w:pPr>
        <w:rPr>
          <w:rFonts w:ascii="ＭＳ 明朝" w:eastAsia="ＭＳ 明朝" w:hAnsi="ＭＳ 明朝"/>
          <w:sz w:val="24"/>
          <w:szCs w:val="24"/>
        </w:rPr>
      </w:pPr>
    </w:p>
    <w:p w14:paraId="2CFEA490" w14:textId="54D0F547" w:rsidR="00175146" w:rsidRPr="00415FD6" w:rsidRDefault="00175146" w:rsidP="00A45A95">
      <w:pPr>
        <w:rPr>
          <w:rFonts w:ascii="ＭＳ 明朝" w:eastAsia="ＭＳ 明朝" w:hAnsi="ＭＳ 明朝"/>
          <w:sz w:val="24"/>
          <w:szCs w:val="24"/>
        </w:rPr>
      </w:pPr>
    </w:p>
    <w:p w14:paraId="6F5E7D5B" w14:textId="77777777" w:rsidR="00BB3DD7" w:rsidRPr="00415FD6" w:rsidRDefault="00BB3DD7" w:rsidP="00A45A95">
      <w:pPr>
        <w:rPr>
          <w:rFonts w:ascii="ＭＳ 明朝" w:eastAsia="ＭＳ 明朝" w:hAnsi="ＭＳ 明朝"/>
          <w:sz w:val="24"/>
          <w:szCs w:val="24"/>
        </w:rPr>
      </w:pPr>
    </w:p>
    <w:p w14:paraId="1C23C7CC" w14:textId="77777777" w:rsidR="0090473B" w:rsidRDefault="0090473B">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8762601" w14:textId="77777777" w:rsidR="0034179C" w:rsidRDefault="0034179C" w:rsidP="00A45A95">
      <w:pPr>
        <w:widowControl/>
        <w:ind w:left="1124" w:hangingChars="400" w:hanging="1124"/>
        <w:jc w:val="left"/>
        <w:rPr>
          <w:rFonts w:ascii="ＭＳ ゴシック" w:eastAsia="ＭＳ ゴシック" w:hAnsi="ＭＳ ゴシック"/>
          <w:b/>
          <w:sz w:val="28"/>
          <w:szCs w:val="28"/>
        </w:rPr>
        <w:sectPr w:rsidR="0034179C" w:rsidSect="00E17959">
          <w:headerReference w:type="default" r:id="rId9"/>
          <w:pgSz w:w="11906" w:h="16838"/>
          <w:pgMar w:top="1418" w:right="1361" w:bottom="1418" w:left="1361" w:header="851" w:footer="624" w:gutter="0"/>
          <w:pgNumType w:fmt="numberInDash" w:start="1"/>
          <w:cols w:space="425"/>
          <w:docGrid w:type="lines" w:linePitch="360"/>
        </w:sectPr>
      </w:pPr>
    </w:p>
    <w:p w14:paraId="5E3B4680" w14:textId="6D0F211C" w:rsidR="00A45A95" w:rsidRPr="00415FD6" w:rsidRDefault="00DC7E9D" w:rsidP="00A45A95">
      <w:pPr>
        <w:widowControl/>
        <w:ind w:left="1124" w:hangingChars="400" w:hanging="1124"/>
        <w:jc w:val="left"/>
        <w:rPr>
          <w:rFonts w:ascii="ＭＳ ゴシック" w:eastAsia="ＭＳ ゴシック" w:hAnsi="ＭＳ ゴシック"/>
          <w:b/>
          <w:sz w:val="28"/>
          <w:szCs w:val="28"/>
        </w:rPr>
      </w:pPr>
      <w:r w:rsidRPr="00415FD6">
        <w:rPr>
          <w:rFonts w:ascii="ＭＳ ゴシック" w:eastAsia="ＭＳ ゴシック" w:hAnsi="ＭＳ ゴシック" w:hint="eastAsia"/>
          <w:b/>
          <w:sz w:val="28"/>
          <w:szCs w:val="28"/>
        </w:rPr>
        <w:lastRenderedPageBreak/>
        <w:t xml:space="preserve">第１章　</w:t>
      </w:r>
      <w:r w:rsidR="009D1AF1" w:rsidRPr="0090473B">
        <w:rPr>
          <w:rFonts w:ascii="ＭＳ ゴシック" w:eastAsia="ＭＳ ゴシック" w:hAnsi="ＭＳ ゴシック" w:hint="eastAsia"/>
          <w:b/>
          <w:kern w:val="0"/>
          <w:sz w:val="28"/>
          <w:szCs w:val="28"/>
        </w:rPr>
        <w:t>教育委員会における</w:t>
      </w:r>
      <w:r w:rsidR="00A45A95" w:rsidRPr="0090473B">
        <w:rPr>
          <w:rFonts w:ascii="ＭＳ ゴシック" w:eastAsia="ＭＳ ゴシック" w:hAnsi="ＭＳ ゴシック" w:hint="eastAsia"/>
          <w:b/>
          <w:kern w:val="0"/>
          <w:sz w:val="28"/>
          <w:szCs w:val="28"/>
        </w:rPr>
        <w:t>障がい</w:t>
      </w:r>
      <w:r w:rsidR="004E6592" w:rsidRPr="0090473B">
        <w:rPr>
          <w:rFonts w:ascii="ＭＳ ゴシック" w:eastAsia="ＭＳ ゴシック" w:hAnsi="ＭＳ ゴシック" w:hint="eastAsia"/>
          <w:b/>
          <w:kern w:val="0"/>
          <w:sz w:val="28"/>
          <w:szCs w:val="28"/>
        </w:rPr>
        <w:t>の</w:t>
      </w:r>
      <w:r w:rsidR="00A45A95" w:rsidRPr="0090473B">
        <w:rPr>
          <w:rFonts w:ascii="ＭＳ ゴシック" w:eastAsia="ＭＳ ゴシック" w:hAnsi="ＭＳ ゴシック" w:hint="eastAsia"/>
          <w:b/>
          <w:kern w:val="0"/>
          <w:sz w:val="28"/>
          <w:szCs w:val="28"/>
        </w:rPr>
        <w:t>ある職員の活躍推進計画について</w:t>
      </w:r>
    </w:p>
    <w:p w14:paraId="1376804B" w14:textId="77777777" w:rsidR="001F4E74" w:rsidRPr="00415FD6" w:rsidRDefault="001F4E74" w:rsidP="001F4E74">
      <w:pPr>
        <w:rPr>
          <w:rFonts w:ascii="ＭＳ 明朝" w:eastAsia="ＭＳ 明朝" w:hAnsi="ＭＳ 明朝"/>
          <w:b/>
          <w:bCs/>
          <w:sz w:val="24"/>
        </w:rPr>
      </w:pPr>
    </w:p>
    <w:p w14:paraId="4495D262" w14:textId="111F8D5E" w:rsidR="001F4E74" w:rsidRPr="00415FD6" w:rsidRDefault="00A45A95" w:rsidP="001F4E74">
      <w:pPr>
        <w:ind w:firstLineChars="100" w:firstLine="241"/>
        <w:rPr>
          <w:rFonts w:ascii="ＭＳ ゴシック" w:eastAsia="ＭＳ ゴシック" w:hAnsi="ＭＳ ゴシック"/>
          <w:b/>
          <w:bCs/>
          <w:sz w:val="24"/>
        </w:rPr>
      </w:pPr>
      <w:r w:rsidRPr="00415FD6">
        <w:rPr>
          <w:rFonts w:ascii="ＭＳ ゴシック" w:eastAsia="ＭＳ ゴシック" w:hAnsi="ＭＳ ゴシック" w:hint="eastAsia"/>
          <w:b/>
          <w:bCs/>
          <w:sz w:val="24"/>
        </w:rPr>
        <w:t>１　計画の位置づけ</w:t>
      </w:r>
    </w:p>
    <w:p w14:paraId="60598147" w14:textId="59546032"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この計画は、法第７条の３第１項の規定に基づき、教育委員会が実施する障がい者の職業生活における活躍の推進に関する今後の</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等に関してとりまとめたものです。</w:t>
      </w:r>
    </w:p>
    <w:p w14:paraId="64C17B39" w14:textId="13B86A53" w:rsidR="00A45A95" w:rsidRDefault="00A45A95" w:rsidP="00A45A95">
      <w:pPr>
        <w:rPr>
          <w:rFonts w:ascii="ＭＳ 明朝" w:eastAsia="ＭＳ 明朝" w:hAnsi="ＭＳ 明朝"/>
          <w:sz w:val="24"/>
          <w:szCs w:val="24"/>
        </w:rPr>
      </w:pPr>
    </w:p>
    <w:p w14:paraId="24D3A388" w14:textId="77777777" w:rsidR="0046706C" w:rsidRPr="00415FD6" w:rsidRDefault="0046706C" w:rsidP="00A45A95">
      <w:pPr>
        <w:rPr>
          <w:rFonts w:ascii="ＭＳ 明朝" w:eastAsia="ＭＳ 明朝" w:hAnsi="ＭＳ 明朝"/>
          <w:sz w:val="24"/>
          <w:szCs w:val="24"/>
        </w:rPr>
      </w:pPr>
    </w:p>
    <w:p w14:paraId="6DA13244"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２　計画の対象となる職員</w:t>
      </w:r>
    </w:p>
    <w:p w14:paraId="5C123E82" w14:textId="032AEB55" w:rsidR="00A45A95" w:rsidRPr="00415FD6" w:rsidRDefault="00A45A95" w:rsidP="00A45A95">
      <w:pPr>
        <w:ind w:left="24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 xml:space="preserve">　この計画の対象となる職員は、教育委員会が任命する職員とします。</w:t>
      </w:r>
    </w:p>
    <w:p w14:paraId="42F4D8F8" w14:textId="77777777" w:rsidR="00A45A95" w:rsidRPr="00415FD6" w:rsidRDefault="00A45A95" w:rsidP="00A45A95">
      <w:pPr>
        <w:ind w:left="24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 xml:space="preserve">　　</w:t>
      </w:r>
    </w:p>
    <w:p w14:paraId="46347078" w14:textId="77777777" w:rsidR="00A45A95" w:rsidRPr="00415FD6" w:rsidRDefault="00A45A95" w:rsidP="00A45A95">
      <w:pPr>
        <w:rPr>
          <w:rFonts w:ascii="ＭＳ 明朝" w:eastAsia="ＭＳ 明朝" w:hAnsi="ＭＳ 明朝"/>
          <w:sz w:val="24"/>
          <w:szCs w:val="24"/>
        </w:rPr>
      </w:pPr>
    </w:p>
    <w:p w14:paraId="64CB8548"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３　計画の期間</w:t>
      </w:r>
    </w:p>
    <w:p w14:paraId="6EC50541" w14:textId="19DA50C3" w:rsidR="00A45A95" w:rsidRPr="00415FD6" w:rsidRDefault="00A45A95" w:rsidP="00A45A95">
      <w:pPr>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この計画の期間は、令和</w:t>
      </w:r>
      <w:r w:rsidR="0046706C">
        <w:rPr>
          <w:rFonts w:ascii="ＭＳ 明朝" w:eastAsia="ＭＳ 明朝" w:hAnsi="ＭＳ 明朝" w:hint="eastAsia"/>
          <w:sz w:val="24"/>
          <w:szCs w:val="24"/>
        </w:rPr>
        <w:t>７</w:t>
      </w:r>
      <w:r w:rsidR="0046706C" w:rsidRPr="00415FD6">
        <w:rPr>
          <w:rFonts w:ascii="ＭＳ 明朝" w:eastAsia="ＭＳ 明朝" w:hAnsi="ＭＳ 明朝" w:hint="eastAsia"/>
          <w:sz w:val="24"/>
          <w:szCs w:val="24"/>
        </w:rPr>
        <w:t>年</w:t>
      </w:r>
      <w:r w:rsidR="00660E32">
        <w:rPr>
          <w:rFonts w:ascii="ＭＳ 明朝" w:eastAsia="ＭＳ 明朝" w:hAnsi="ＭＳ 明朝" w:hint="eastAsia"/>
          <w:sz w:val="24"/>
          <w:szCs w:val="24"/>
        </w:rPr>
        <w:t>度</w:t>
      </w:r>
      <w:r w:rsidRPr="00415FD6">
        <w:rPr>
          <w:rFonts w:ascii="ＭＳ 明朝" w:eastAsia="ＭＳ 明朝" w:hAnsi="ＭＳ 明朝" w:hint="eastAsia"/>
          <w:sz w:val="24"/>
          <w:szCs w:val="24"/>
        </w:rPr>
        <w:t>から令和</w:t>
      </w:r>
      <w:r w:rsidR="00660E32">
        <w:rPr>
          <w:rFonts w:ascii="ＭＳ 明朝" w:eastAsia="ＭＳ 明朝" w:hAnsi="ＭＳ 明朝" w:hint="eastAsia"/>
          <w:sz w:val="24"/>
          <w:szCs w:val="24"/>
        </w:rPr>
        <w:t>11</w:t>
      </w:r>
      <w:r w:rsidRPr="00415FD6">
        <w:rPr>
          <w:rFonts w:ascii="ＭＳ 明朝" w:eastAsia="ＭＳ 明朝" w:hAnsi="ＭＳ 明朝" w:hint="eastAsia"/>
          <w:sz w:val="24"/>
          <w:szCs w:val="24"/>
        </w:rPr>
        <w:t>年</w:t>
      </w:r>
      <w:r w:rsidR="00660E32">
        <w:rPr>
          <w:rFonts w:ascii="ＭＳ 明朝" w:eastAsia="ＭＳ 明朝" w:hAnsi="ＭＳ 明朝" w:hint="eastAsia"/>
          <w:sz w:val="24"/>
          <w:szCs w:val="24"/>
        </w:rPr>
        <w:t>度</w:t>
      </w:r>
      <w:r w:rsidRPr="00415FD6">
        <w:rPr>
          <w:rFonts w:ascii="ＭＳ 明朝" w:eastAsia="ＭＳ 明朝" w:hAnsi="ＭＳ 明朝" w:hint="eastAsia"/>
          <w:sz w:val="24"/>
          <w:szCs w:val="24"/>
        </w:rPr>
        <w:t>までの５年間とします。</w:t>
      </w:r>
    </w:p>
    <w:p w14:paraId="1767703F" w14:textId="663566C7" w:rsidR="00A45A95" w:rsidRDefault="00A45A95" w:rsidP="00A45A95">
      <w:pPr>
        <w:rPr>
          <w:rFonts w:ascii="ＭＳ 明朝" w:eastAsia="ＭＳ 明朝" w:hAnsi="ＭＳ 明朝"/>
          <w:sz w:val="24"/>
          <w:szCs w:val="24"/>
        </w:rPr>
      </w:pPr>
    </w:p>
    <w:p w14:paraId="29B4E059" w14:textId="77777777" w:rsidR="0046706C" w:rsidRPr="00415FD6" w:rsidRDefault="0046706C" w:rsidP="00A45A95">
      <w:pPr>
        <w:rPr>
          <w:rFonts w:ascii="ＭＳ 明朝" w:eastAsia="ＭＳ 明朝" w:hAnsi="ＭＳ 明朝"/>
          <w:sz w:val="24"/>
          <w:szCs w:val="24"/>
        </w:rPr>
      </w:pPr>
    </w:p>
    <w:p w14:paraId="7649EE6F" w14:textId="77777777" w:rsidR="00A45A95" w:rsidRPr="00415FD6" w:rsidRDefault="00A45A95"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４　周知・公表</w:t>
      </w:r>
    </w:p>
    <w:p w14:paraId="0D4D1874" w14:textId="473A6C08" w:rsidR="00A45A95" w:rsidRPr="00415FD6" w:rsidRDefault="00A45A95" w:rsidP="001F4E74">
      <w:pPr>
        <w:ind w:left="480" w:hangingChars="200" w:hanging="48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1F4E74" w:rsidRPr="00415FD6">
        <w:rPr>
          <w:rFonts w:ascii="ＭＳ 明朝" w:eastAsia="ＭＳ 明朝" w:hAnsi="ＭＳ 明朝" w:hint="eastAsia"/>
          <w:sz w:val="24"/>
          <w:szCs w:val="24"/>
        </w:rPr>
        <w:t xml:space="preserve">　</w:t>
      </w:r>
      <w:r w:rsidR="00E32216" w:rsidRPr="00E32216">
        <w:rPr>
          <w:rFonts w:ascii="ＭＳ 明朝" w:eastAsia="ＭＳ 明朝" w:hAnsi="ＭＳ 明朝" w:hint="eastAsia"/>
          <w:sz w:val="24"/>
          <w:szCs w:val="24"/>
        </w:rPr>
        <w:t>改訂</w:t>
      </w:r>
      <w:r w:rsidRPr="00415FD6">
        <w:rPr>
          <w:rFonts w:ascii="ＭＳ 明朝" w:eastAsia="ＭＳ 明朝" w:hAnsi="ＭＳ 明朝" w:hint="eastAsia"/>
          <w:sz w:val="24"/>
          <w:szCs w:val="24"/>
        </w:rPr>
        <w:t>を行った計画は、</w:t>
      </w:r>
      <w:r w:rsidR="005C64FD" w:rsidRPr="00415FD6">
        <w:rPr>
          <w:rFonts w:ascii="ＭＳ 明朝" w:eastAsia="ＭＳ 明朝" w:hAnsi="ＭＳ 明朝" w:hint="eastAsia"/>
          <w:sz w:val="24"/>
          <w:szCs w:val="24"/>
        </w:rPr>
        <w:t>府立学校</w:t>
      </w:r>
      <w:r w:rsidR="00310BD9" w:rsidRPr="00415FD6">
        <w:rPr>
          <w:rFonts w:ascii="ＭＳ 明朝" w:eastAsia="ＭＳ 明朝" w:hAnsi="ＭＳ 明朝" w:hint="eastAsia"/>
          <w:sz w:val="24"/>
          <w:szCs w:val="24"/>
        </w:rPr>
        <w:t>及び</w:t>
      </w:r>
      <w:r w:rsidR="00572AEA" w:rsidRPr="00415FD6">
        <w:rPr>
          <w:rFonts w:ascii="ＭＳ 明朝" w:eastAsia="ＭＳ 明朝" w:hAnsi="ＭＳ 明朝"/>
          <w:sz w:val="24"/>
          <w:szCs w:val="24"/>
        </w:rPr>
        <w:t>市町村教育委員会</w:t>
      </w:r>
      <w:r w:rsidR="00310BD9" w:rsidRPr="00415FD6">
        <w:rPr>
          <w:rFonts w:ascii="ＭＳ 明朝" w:eastAsia="ＭＳ 明朝" w:hAnsi="ＭＳ 明朝" w:hint="eastAsia"/>
          <w:sz w:val="24"/>
          <w:szCs w:val="24"/>
        </w:rPr>
        <w:t>への通知</w:t>
      </w:r>
      <w:r w:rsidR="00292D17" w:rsidRPr="00415FD6">
        <w:rPr>
          <w:rFonts w:ascii="ＭＳ 明朝" w:eastAsia="ＭＳ 明朝" w:hAnsi="ＭＳ 明朝" w:hint="eastAsia"/>
          <w:sz w:val="24"/>
          <w:szCs w:val="24"/>
        </w:rPr>
        <w:t>など</w:t>
      </w:r>
      <w:r w:rsidRPr="00415FD6">
        <w:rPr>
          <w:rFonts w:ascii="ＭＳ 明朝" w:eastAsia="ＭＳ 明朝" w:hAnsi="ＭＳ 明朝" w:hint="eastAsia"/>
          <w:sz w:val="24"/>
          <w:szCs w:val="24"/>
        </w:rPr>
        <w:t>を通じて、全ての職員に</w:t>
      </w:r>
      <w:r w:rsidR="00F1153A">
        <w:rPr>
          <w:rFonts w:ascii="ＭＳ 明朝" w:eastAsia="ＭＳ 明朝" w:hAnsi="ＭＳ 明朝" w:hint="eastAsia"/>
          <w:sz w:val="24"/>
          <w:szCs w:val="24"/>
        </w:rPr>
        <w:t>対して</w:t>
      </w:r>
      <w:r w:rsidRPr="00415FD6">
        <w:rPr>
          <w:rFonts w:ascii="ＭＳ 明朝" w:eastAsia="ＭＳ 明朝" w:hAnsi="ＭＳ 明朝" w:hint="eastAsia"/>
          <w:sz w:val="24"/>
          <w:szCs w:val="24"/>
        </w:rPr>
        <w:t>周知するとともに、府のホームページに掲載するなど、適切な方法で公表します。</w:t>
      </w:r>
    </w:p>
    <w:p w14:paraId="61AFE4FE" w14:textId="084965E1"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w:t>
      </w:r>
      <w:r w:rsidR="00F23F8F" w:rsidRPr="00415FD6">
        <w:rPr>
          <w:rFonts w:ascii="ＭＳ 明朝" w:eastAsia="ＭＳ 明朝" w:hAnsi="ＭＳ 明朝" w:hint="eastAsia"/>
          <w:sz w:val="24"/>
          <w:szCs w:val="24"/>
        </w:rPr>
        <w:t>教育委員会の障がい者雇用率</w:t>
      </w:r>
      <w:r w:rsidRPr="00415FD6">
        <w:rPr>
          <w:rFonts w:ascii="ＭＳ 明朝" w:eastAsia="ＭＳ 明朝" w:hAnsi="ＭＳ 明朝" w:hint="eastAsia"/>
          <w:sz w:val="24"/>
          <w:szCs w:val="24"/>
        </w:rPr>
        <w:t>の状況及び計画に掲げる</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の実施状況等についても、毎年度、周知・公表します。</w:t>
      </w:r>
    </w:p>
    <w:p w14:paraId="33F0CFB9" w14:textId="77777777" w:rsidR="00A45A95" w:rsidRPr="00415FD6" w:rsidRDefault="00A45A95" w:rsidP="00A45A95">
      <w:pPr>
        <w:rPr>
          <w:rFonts w:ascii="ＭＳ 明朝" w:eastAsia="ＭＳ 明朝" w:hAnsi="ＭＳ 明朝"/>
          <w:sz w:val="24"/>
          <w:szCs w:val="24"/>
        </w:rPr>
      </w:pPr>
    </w:p>
    <w:p w14:paraId="7D21C5D4" w14:textId="1900E584" w:rsidR="00A45A95" w:rsidRPr="00415FD6" w:rsidRDefault="00A45A95" w:rsidP="00A45A95">
      <w:pPr>
        <w:rPr>
          <w:rFonts w:ascii="ＭＳ 明朝" w:eastAsia="ＭＳ 明朝" w:hAnsi="ＭＳ 明朝"/>
          <w:sz w:val="24"/>
          <w:szCs w:val="24"/>
        </w:rPr>
      </w:pPr>
    </w:p>
    <w:p w14:paraId="34E73D8A" w14:textId="26AAADEC" w:rsidR="009268AF" w:rsidRPr="00415FD6" w:rsidRDefault="009268AF" w:rsidP="00A45A95">
      <w:pPr>
        <w:rPr>
          <w:rFonts w:ascii="ＭＳ 明朝" w:eastAsia="ＭＳ 明朝" w:hAnsi="ＭＳ 明朝"/>
          <w:strike/>
          <w:sz w:val="24"/>
          <w:szCs w:val="24"/>
        </w:rPr>
      </w:pPr>
    </w:p>
    <w:p w14:paraId="7CDF094D" w14:textId="77777777" w:rsidR="00E718CE" w:rsidRPr="00415FD6" w:rsidRDefault="00E718CE" w:rsidP="00A45A95">
      <w:pPr>
        <w:rPr>
          <w:rFonts w:ascii="ＭＳ 明朝" w:eastAsia="ＭＳ 明朝" w:hAnsi="ＭＳ 明朝"/>
          <w:strike/>
          <w:sz w:val="24"/>
          <w:szCs w:val="24"/>
        </w:rPr>
      </w:pPr>
    </w:p>
    <w:p w14:paraId="338C62F1" w14:textId="2BBC8F98" w:rsidR="009268AF" w:rsidRPr="00415FD6" w:rsidRDefault="009268AF" w:rsidP="00A45A95">
      <w:pPr>
        <w:rPr>
          <w:rFonts w:ascii="ＭＳ 明朝" w:eastAsia="ＭＳ 明朝" w:hAnsi="ＭＳ 明朝"/>
          <w:strike/>
          <w:sz w:val="24"/>
          <w:szCs w:val="24"/>
        </w:rPr>
      </w:pPr>
    </w:p>
    <w:p w14:paraId="7BDD7E1A" w14:textId="7B3B9B03" w:rsidR="009268AF" w:rsidRPr="00415FD6" w:rsidRDefault="009268AF" w:rsidP="00A45A95">
      <w:pPr>
        <w:rPr>
          <w:rFonts w:ascii="ＭＳ 明朝" w:eastAsia="ＭＳ 明朝" w:hAnsi="ＭＳ 明朝"/>
          <w:strike/>
          <w:sz w:val="24"/>
          <w:szCs w:val="24"/>
        </w:rPr>
      </w:pPr>
    </w:p>
    <w:p w14:paraId="38B6ADC3" w14:textId="77777777" w:rsidR="009268AF" w:rsidRPr="00415FD6" w:rsidRDefault="009268AF" w:rsidP="00A45A95">
      <w:pPr>
        <w:rPr>
          <w:rFonts w:ascii="ＭＳ 明朝" w:eastAsia="ＭＳ 明朝" w:hAnsi="ＭＳ 明朝"/>
          <w:sz w:val="24"/>
          <w:szCs w:val="24"/>
        </w:rPr>
      </w:pPr>
    </w:p>
    <w:p w14:paraId="7AFBD178" w14:textId="50AE91FA" w:rsidR="0073179F" w:rsidRPr="00415FD6" w:rsidRDefault="0073179F" w:rsidP="00A45A95">
      <w:pPr>
        <w:rPr>
          <w:rFonts w:ascii="ＭＳ 明朝" w:eastAsia="ＭＳ 明朝" w:hAnsi="ＭＳ 明朝"/>
          <w:sz w:val="24"/>
          <w:szCs w:val="24"/>
        </w:rPr>
      </w:pPr>
    </w:p>
    <w:p w14:paraId="3BCABFCF" w14:textId="77777777" w:rsidR="0046706C" w:rsidRDefault="0046706C">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52DD3E7E" w14:textId="1B0F7A12" w:rsidR="007D7FDE" w:rsidRPr="00415FD6" w:rsidRDefault="007D7FDE" w:rsidP="00323931">
      <w:pPr>
        <w:ind w:left="1124" w:hangingChars="400" w:hanging="1124"/>
        <w:rPr>
          <w:rFonts w:ascii="ＭＳ ゴシック" w:eastAsia="ＭＳ ゴシック" w:hAnsi="ＭＳ ゴシック"/>
          <w:b/>
          <w:sz w:val="28"/>
          <w:szCs w:val="24"/>
        </w:rPr>
      </w:pPr>
      <w:r w:rsidRPr="00415FD6">
        <w:rPr>
          <w:rFonts w:ascii="ＭＳ ゴシック" w:eastAsia="ＭＳ ゴシック" w:hAnsi="ＭＳ ゴシック" w:hint="eastAsia"/>
          <w:b/>
          <w:sz w:val="28"/>
          <w:szCs w:val="24"/>
        </w:rPr>
        <w:lastRenderedPageBreak/>
        <w:t>第２章　教育委員会における</w:t>
      </w:r>
      <w:r w:rsidR="00D24395" w:rsidRPr="00415FD6">
        <w:rPr>
          <w:rFonts w:ascii="ＭＳ ゴシック" w:eastAsia="ＭＳ ゴシック" w:hAnsi="ＭＳ ゴシック" w:hint="eastAsia"/>
          <w:b/>
          <w:sz w:val="28"/>
          <w:szCs w:val="24"/>
        </w:rPr>
        <w:t>障がい者雇用率</w:t>
      </w:r>
      <w:r w:rsidRPr="00415FD6">
        <w:rPr>
          <w:rFonts w:ascii="ＭＳ ゴシック" w:eastAsia="ＭＳ ゴシック" w:hAnsi="ＭＳ ゴシック" w:hint="eastAsia"/>
          <w:b/>
          <w:sz w:val="28"/>
          <w:szCs w:val="24"/>
        </w:rPr>
        <w:t>及び</w:t>
      </w:r>
      <w:r w:rsidR="008E3959" w:rsidRPr="00415FD6">
        <w:rPr>
          <w:rFonts w:ascii="ＭＳ ゴシック" w:eastAsia="ＭＳ ゴシック" w:hAnsi="ＭＳ ゴシック" w:hint="eastAsia"/>
          <w:b/>
          <w:sz w:val="28"/>
          <w:szCs w:val="24"/>
        </w:rPr>
        <w:t>目標</w:t>
      </w:r>
      <w:r w:rsidR="00D24395" w:rsidRPr="00415FD6">
        <w:rPr>
          <w:rFonts w:ascii="ＭＳ ゴシック" w:eastAsia="ＭＳ ゴシック" w:hAnsi="ＭＳ ゴシック" w:hint="eastAsia"/>
          <w:b/>
          <w:sz w:val="28"/>
          <w:szCs w:val="24"/>
        </w:rPr>
        <w:t>について</w:t>
      </w:r>
    </w:p>
    <w:p w14:paraId="2CCB9135" w14:textId="58A70AEB" w:rsidR="00A45A95" w:rsidRPr="00415FD6" w:rsidRDefault="00A45A95" w:rsidP="00A45A95">
      <w:pPr>
        <w:rPr>
          <w:rFonts w:ascii="ＭＳ 明朝" w:eastAsia="ＭＳ 明朝" w:hAnsi="ＭＳ 明朝"/>
          <w:sz w:val="24"/>
          <w:szCs w:val="24"/>
        </w:rPr>
      </w:pPr>
    </w:p>
    <w:p w14:paraId="200E3C66" w14:textId="6D477EBD" w:rsidR="001F4E74" w:rsidRPr="00415FD6" w:rsidRDefault="00D243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szCs w:val="24"/>
        </w:rPr>
        <w:t xml:space="preserve">１　</w:t>
      </w:r>
      <w:r w:rsidRPr="00415FD6">
        <w:rPr>
          <w:rFonts w:ascii="ＭＳ ゴシック" w:eastAsia="ＭＳ ゴシック" w:hAnsi="ＭＳ ゴシック" w:hint="eastAsia"/>
          <w:b/>
          <w:sz w:val="24"/>
        </w:rPr>
        <w:t>障がい者雇用率</w:t>
      </w:r>
    </w:p>
    <w:p w14:paraId="37FEEFBC" w14:textId="7071A525" w:rsidR="00D24395" w:rsidRPr="00415FD6" w:rsidRDefault="00D24395" w:rsidP="00CA7C6F">
      <w:pPr>
        <w:ind w:leftChars="100" w:left="21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教育委員会における障がい者雇用率は、</w:t>
      </w:r>
      <w:r w:rsidR="00F1153A">
        <w:rPr>
          <w:rFonts w:ascii="ＭＳ 明朝" w:eastAsia="ＭＳ 明朝" w:hAnsi="ＭＳ 明朝" w:hint="eastAsia"/>
          <w:sz w:val="24"/>
          <w:szCs w:val="24"/>
        </w:rPr>
        <w:t>2.11</w:t>
      </w:r>
      <w:r w:rsidRPr="00415FD6">
        <w:rPr>
          <w:rFonts w:ascii="ＭＳ 明朝" w:eastAsia="ＭＳ 明朝" w:hAnsi="ＭＳ 明朝"/>
          <w:sz w:val="24"/>
          <w:szCs w:val="24"/>
        </w:rPr>
        <w:t>％となっています。</w:t>
      </w:r>
      <w:r w:rsidR="00CA7C6F" w:rsidRPr="00415FD6">
        <w:rPr>
          <w:rFonts w:ascii="ＭＳ 明朝" w:eastAsia="ＭＳ 明朝" w:hAnsi="ＭＳ 明朝" w:hint="eastAsia"/>
          <w:sz w:val="24"/>
          <w:szCs w:val="24"/>
        </w:rPr>
        <w:t>（表</w:t>
      </w:r>
      <w:r w:rsidR="00A67033" w:rsidRPr="00415FD6">
        <w:rPr>
          <w:rFonts w:ascii="ＭＳ 明朝" w:eastAsia="ＭＳ 明朝" w:hAnsi="ＭＳ 明朝" w:hint="eastAsia"/>
          <w:sz w:val="24"/>
          <w:szCs w:val="24"/>
        </w:rPr>
        <w:t>１</w:t>
      </w:r>
      <w:r w:rsidR="00CA7C6F" w:rsidRPr="00415FD6">
        <w:rPr>
          <w:rFonts w:ascii="ＭＳ 明朝" w:eastAsia="ＭＳ 明朝" w:hAnsi="ＭＳ 明朝" w:hint="eastAsia"/>
          <w:sz w:val="24"/>
          <w:szCs w:val="24"/>
        </w:rPr>
        <w:t>）</w:t>
      </w:r>
    </w:p>
    <w:p w14:paraId="15D7C582" w14:textId="618ABD33" w:rsidR="00CA7C6F" w:rsidRPr="00415FD6" w:rsidRDefault="00CA7C6F" w:rsidP="00CA7C6F">
      <w:pPr>
        <w:rPr>
          <w:rFonts w:ascii="ＭＳ 明朝" w:eastAsia="ＭＳ 明朝" w:hAnsi="ＭＳ 明朝"/>
          <w:sz w:val="24"/>
          <w:szCs w:val="24"/>
        </w:rPr>
      </w:pPr>
    </w:p>
    <w:p w14:paraId="16AAC79B" w14:textId="3FA37EEE" w:rsidR="00D24395" w:rsidRPr="00415FD6" w:rsidRDefault="00D24395" w:rsidP="00660E32">
      <w:pPr>
        <w:ind w:firstLineChars="100" w:firstLine="200"/>
        <w:jc w:val="left"/>
        <w:rPr>
          <w:rFonts w:ascii="ＭＳ 明朝" w:eastAsia="ＭＳ 明朝" w:hAnsi="ＭＳ 明朝"/>
          <w:sz w:val="20"/>
          <w:szCs w:val="20"/>
        </w:rPr>
      </w:pPr>
      <w:r w:rsidRPr="00415FD6">
        <w:rPr>
          <w:rFonts w:ascii="ＭＳ 明朝" w:eastAsia="ＭＳ 明朝" w:hAnsi="ＭＳ 明朝" w:hint="eastAsia"/>
          <w:sz w:val="20"/>
          <w:szCs w:val="20"/>
        </w:rPr>
        <w:t>（表１）教育委員会における障がい者雇用率の推移（過去</w:t>
      </w:r>
      <w:r w:rsidR="009B4442">
        <w:rPr>
          <w:rFonts w:ascii="ＭＳ 明朝" w:eastAsia="ＭＳ 明朝" w:hAnsi="ＭＳ 明朝" w:hint="eastAsia"/>
          <w:sz w:val="20"/>
          <w:szCs w:val="20"/>
        </w:rPr>
        <w:t>10</w:t>
      </w:r>
      <w:r w:rsidR="0073179F" w:rsidRPr="00415FD6">
        <w:rPr>
          <w:rFonts w:ascii="ＭＳ 明朝" w:eastAsia="ＭＳ 明朝" w:hAnsi="ＭＳ 明朝" w:hint="eastAsia"/>
          <w:sz w:val="20"/>
          <w:szCs w:val="20"/>
        </w:rPr>
        <w:t>年）</w:t>
      </w:r>
      <w:r w:rsidR="009F54CB">
        <w:rPr>
          <w:rFonts w:ascii="ＭＳ 明朝" w:eastAsia="ＭＳ 明朝" w:hAnsi="ＭＳ 明朝" w:hint="eastAsia"/>
          <w:sz w:val="20"/>
          <w:szCs w:val="20"/>
        </w:rPr>
        <w:t xml:space="preserve">　　</w:t>
      </w:r>
      <w:r w:rsidRPr="00415FD6">
        <w:rPr>
          <w:rFonts w:ascii="ＭＳ 明朝" w:eastAsia="ＭＳ 明朝" w:hAnsi="ＭＳ 明朝" w:hint="eastAsia"/>
          <w:sz w:val="20"/>
          <w:szCs w:val="20"/>
        </w:rPr>
        <w:t>単位：雇用率</w:t>
      </w:r>
      <w:r w:rsidR="009F54CB">
        <w:rPr>
          <w:rFonts w:ascii="ＭＳ 明朝" w:eastAsia="ＭＳ 明朝" w:hAnsi="ＭＳ 明朝" w:hint="eastAsia"/>
          <w:sz w:val="20"/>
          <w:szCs w:val="20"/>
        </w:rPr>
        <w:t xml:space="preserve"> </w:t>
      </w:r>
      <w:r w:rsidRPr="00415FD6">
        <w:rPr>
          <w:rFonts w:ascii="ＭＳ 明朝" w:eastAsia="ＭＳ 明朝" w:hAnsi="ＭＳ 明朝" w:hint="eastAsia"/>
          <w:sz w:val="20"/>
          <w:szCs w:val="20"/>
        </w:rPr>
        <w:t>％、職員数</w:t>
      </w:r>
      <w:r w:rsidR="009F54CB">
        <w:rPr>
          <w:rFonts w:ascii="ＭＳ 明朝" w:eastAsia="ＭＳ 明朝" w:hAnsi="ＭＳ 明朝" w:hint="eastAsia"/>
          <w:sz w:val="20"/>
          <w:szCs w:val="20"/>
        </w:rPr>
        <w:t xml:space="preserve"> </w:t>
      </w:r>
      <w:r w:rsidRPr="00415FD6">
        <w:rPr>
          <w:rFonts w:ascii="ＭＳ 明朝" w:eastAsia="ＭＳ 明朝" w:hAnsi="ＭＳ 明朝" w:hint="eastAsia"/>
          <w:sz w:val="20"/>
          <w:szCs w:val="20"/>
        </w:rPr>
        <w:t>人</w:t>
      </w:r>
    </w:p>
    <w:tbl>
      <w:tblPr>
        <w:tblStyle w:val="af"/>
        <w:tblpPr w:leftFromText="142" w:rightFromText="142" w:vertAnchor="text" w:horzAnchor="page" w:tblpX="1570" w:tblpY="85"/>
        <w:tblW w:w="9209" w:type="dxa"/>
        <w:tblLayout w:type="fixed"/>
        <w:tblLook w:val="04A0" w:firstRow="1" w:lastRow="0" w:firstColumn="1" w:lastColumn="0" w:noHBand="0" w:noVBand="1"/>
      </w:tblPr>
      <w:tblGrid>
        <w:gridCol w:w="1134"/>
        <w:gridCol w:w="807"/>
        <w:gridCol w:w="808"/>
        <w:gridCol w:w="807"/>
        <w:gridCol w:w="808"/>
        <w:gridCol w:w="807"/>
        <w:gridCol w:w="808"/>
        <w:gridCol w:w="807"/>
        <w:gridCol w:w="808"/>
        <w:gridCol w:w="807"/>
        <w:gridCol w:w="808"/>
      </w:tblGrid>
      <w:tr w:rsidR="009443C1" w:rsidRPr="00415FD6" w14:paraId="7F839350" w14:textId="77777777" w:rsidTr="009443C1">
        <w:trPr>
          <w:trHeight w:val="416"/>
        </w:trPr>
        <w:tc>
          <w:tcPr>
            <w:tcW w:w="1134" w:type="dxa"/>
            <w:shd w:val="clear" w:color="auto" w:fill="FBE4D5" w:themeFill="accent2" w:themeFillTint="33"/>
            <w:vAlign w:val="center"/>
          </w:tcPr>
          <w:p w14:paraId="1ACE8061" w14:textId="77777777" w:rsidR="005839D3" w:rsidRPr="005226D7" w:rsidRDefault="005839D3" w:rsidP="005839D3">
            <w:pPr>
              <w:jc w:val="center"/>
              <w:rPr>
                <w:rFonts w:ascii="ＭＳ Ｐ明朝" w:eastAsia="ＭＳ Ｐ明朝" w:hAnsi="ＭＳ Ｐ明朝"/>
                <w:sz w:val="20"/>
                <w:szCs w:val="20"/>
              </w:rPr>
            </w:pPr>
          </w:p>
        </w:tc>
        <w:tc>
          <w:tcPr>
            <w:tcW w:w="807" w:type="dxa"/>
            <w:shd w:val="clear" w:color="auto" w:fill="FBE4D5" w:themeFill="accent2" w:themeFillTint="33"/>
            <w:vAlign w:val="center"/>
          </w:tcPr>
          <w:p w14:paraId="15D27CBD" w14:textId="360495D1"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H27</w:t>
            </w:r>
          </w:p>
        </w:tc>
        <w:tc>
          <w:tcPr>
            <w:tcW w:w="808" w:type="dxa"/>
            <w:shd w:val="clear" w:color="auto" w:fill="FBE4D5" w:themeFill="accent2" w:themeFillTint="33"/>
            <w:vAlign w:val="center"/>
          </w:tcPr>
          <w:p w14:paraId="15C812C6" w14:textId="4A5ADCE2"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H28</w:t>
            </w:r>
          </w:p>
        </w:tc>
        <w:tc>
          <w:tcPr>
            <w:tcW w:w="807" w:type="dxa"/>
            <w:shd w:val="clear" w:color="auto" w:fill="FBE4D5" w:themeFill="accent2" w:themeFillTint="33"/>
            <w:vAlign w:val="center"/>
          </w:tcPr>
          <w:p w14:paraId="3784F58C" w14:textId="4D9E3A2B"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H29</w:t>
            </w:r>
          </w:p>
        </w:tc>
        <w:tc>
          <w:tcPr>
            <w:tcW w:w="808" w:type="dxa"/>
            <w:shd w:val="clear" w:color="auto" w:fill="FBE4D5" w:themeFill="accent2" w:themeFillTint="33"/>
            <w:vAlign w:val="center"/>
          </w:tcPr>
          <w:p w14:paraId="02CCCE82" w14:textId="4A2A6C5F"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H30</w:t>
            </w:r>
          </w:p>
        </w:tc>
        <w:tc>
          <w:tcPr>
            <w:tcW w:w="807" w:type="dxa"/>
            <w:shd w:val="clear" w:color="auto" w:fill="FBE4D5" w:themeFill="accent2" w:themeFillTint="33"/>
            <w:vAlign w:val="center"/>
          </w:tcPr>
          <w:p w14:paraId="061B121E" w14:textId="588C4FCD"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R01</w:t>
            </w:r>
          </w:p>
        </w:tc>
        <w:tc>
          <w:tcPr>
            <w:tcW w:w="808" w:type="dxa"/>
            <w:shd w:val="clear" w:color="auto" w:fill="FBE4D5" w:themeFill="accent2" w:themeFillTint="33"/>
            <w:vAlign w:val="center"/>
          </w:tcPr>
          <w:p w14:paraId="7F1FD06B" w14:textId="2B84D251"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R02</w:t>
            </w:r>
          </w:p>
        </w:tc>
        <w:tc>
          <w:tcPr>
            <w:tcW w:w="807" w:type="dxa"/>
            <w:shd w:val="clear" w:color="auto" w:fill="FBE4D5" w:themeFill="accent2" w:themeFillTint="33"/>
            <w:vAlign w:val="center"/>
          </w:tcPr>
          <w:p w14:paraId="028B8825" w14:textId="03E33705"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R03</w:t>
            </w:r>
          </w:p>
        </w:tc>
        <w:tc>
          <w:tcPr>
            <w:tcW w:w="808" w:type="dxa"/>
            <w:shd w:val="clear" w:color="auto" w:fill="FBE4D5" w:themeFill="accent2" w:themeFillTint="33"/>
            <w:vAlign w:val="center"/>
          </w:tcPr>
          <w:p w14:paraId="3DF29CE1" w14:textId="0FD9B868"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R04</w:t>
            </w:r>
          </w:p>
        </w:tc>
        <w:tc>
          <w:tcPr>
            <w:tcW w:w="807" w:type="dxa"/>
            <w:shd w:val="clear" w:color="auto" w:fill="FBE4D5" w:themeFill="accent2" w:themeFillTint="33"/>
            <w:vAlign w:val="center"/>
          </w:tcPr>
          <w:p w14:paraId="1F792861" w14:textId="6E5372F9"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R05</w:t>
            </w:r>
          </w:p>
        </w:tc>
        <w:tc>
          <w:tcPr>
            <w:tcW w:w="808" w:type="dxa"/>
            <w:shd w:val="clear" w:color="auto" w:fill="FBE4D5" w:themeFill="accent2" w:themeFillTint="33"/>
            <w:vAlign w:val="center"/>
          </w:tcPr>
          <w:p w14:paraId="060EC40B" w14:textId="208D0E45"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R06</w:t>
            </w:r>
          </w:p>
        </w:tc>
      </w:tr>
      <w:tr w:rsidR="009443C1" w:rsidRPr="00415FD6" w14:paraId="0ACDFCE0" w14:textId="77777777" w:rsidTr="009443C1">
        <w:trPr>
          <w:trHeight w:val="557"/>
        </w:trPr>
        <w:tc>
          <w:tcPr>
            <w:tcW w:w="1134" w:type="dxa"/>
            <w:shd w:val="clear" w:color="auto" w:fill="auto"/>
            <w:vAlign w:val="center"/>
          </w:tcPr>
          <w:p w14:paraId="7A1DC6BB" w14:textId="014FCF60"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法定雇用率</w:t>
            </w:r>
          </w:p>
        </w:tc>
        <w:tc>
          <w:tcPr>
            <w:tcW w:w="807" w:type="dxa"/>
            <w:vAlign w:val="center"/>
          </w:tcPr>
          <w:p w14:paraId="1DDA414D" w14:textId="68F4498B"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8" w:type="dxa"/>
            <w:vAlign w:val="center"/>
          </w:tcPr>
          <w:p w14:paraId="350C43A0" w14:textId="062FAE0B"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7" w:type="dxa"/>
            <w:vAlign w:val="center"/>
          </w:tcPr>
          <w:p w14:paraId="328B23B2" w14:textId="02999742"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8" w:type="dxa"/>
            <w:vAlign w:val="center"/>
          </w:tcPr>
          <w:p w14:paraId="1EE543F3" w14:textId="594C8076"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2.40</w:t>
            </w:r>
          </w:p>
        </w:tc>
        <w:tc>
          <w:tcPr>
            <w:tcW w:w="807" w:type="dxa"/>
            <w:vAlign w:val="center"/>
          </w:tcPr>
          <w:p w14:paraId="5C6C8469" w14:textId="66E925A1"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2.40</w:t>
            </w:r>
          </w:p>
        </w:tc>
        <w:tc>
          <w:tcPr>
            <w:tcW w:w="808" w:type="dxa"/>
            <w:shd w:val="clear" w:color="auto" w:fill="auto"/>
            <w:vAlign w:val="center"/>
          </w:tcPr>
          <w:p w14:paraId="635DDA22" w14:textId="1164F4DF"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2.40</w:t>
            </w:r>
          </w:p>
        </w:tc>
        <w:tc>
          <w:tcPr>
            <w:tcW w:w="807" w:type="dxa"/>
            <w:shd w:val="clear" w:color="auto" w:fill="auto"/>
            <w:vAlign w:val="center"/>
          </w:tcPr>
          <w:p w14:paraId="22864144" w14:textId="03DA94D0"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2.50</w:t>
            </w:r>
          </w:p>
        </w:tc>
        <w:tc>
          <w:tcPr>
            <w:tcW w:w="808" w:type="dxa"/>
            <w:shd w:val="clear" w:color="auto" w:fill="auto"/>
            <w:vAlign w:val="center"/>
          </w:tcPr>
          <w:p w14:paraId="13828B4C" w14:textId="738B9CBE"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2.50</w:t>
            </w:r>
          </w:p>
        </w:tc>
        <w:tc>
          <w:tcPr>
            <w:tcW w:w="807" w:type="dxa"/>
            <w:shd w:val="clear" w:color="auto" w:fill="auto"/>
            <w:vAlign w:val="center"/>
          </w:tcPr>
          <w:p w14:paraId="1226A1ED" w14:textId="4E09132B"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2.50</w:t>
            </w:r>
          </w:p>
        </w:tc>
        <w:tc>
          <w:tcPr>
            <w:tcW w:w="808" w:type="dxa"/>
            <w:shd w:val="clear" w:color="auto" w:fill="auto"/>
            <w:vAlign w:val="center"/>
          </w:tcPr>
          <w:p w14:paraId="6F1EC73A" w14:textId="6B109762"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2.70</w:t>
            </w:r>
          </w:p>
        </w:tc>
      </w:tr>
      <w:tr w:rsidR="009443C1" w:rsidRPr="00415FD6" w14:paraId="6B4D8692" w14:textId="77777777" w:rsidTr="009443C1">
        <w:trPr>
          <w:trHeight w:val="557"/>
        </w:trPr>
        <w:tc>
          <w:tcPr>
            <w:tcW w:w="1134" w:type="dxa"/>
            <w:vAlign w:val="center"/>
          </w:tcPr>
          <w:p w14:paraId="75B7628A" w14:textId="77777777"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雇用率</w:t>
            </w:r>
          </w:p>
        </w:tc>
        <w:tc>
          <w:tcPr>
            <w:tcW w:w="807" w:type="dxa"/>
            <w:vAlign w:val="center"/>
          </w:tcPr>
          <w:p w14:paraId="1E2EB59F" w14:textId="7EB6496F"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8" w:type="dxa"/>
            <w:vAlign w:val="center"/>
          </w:tcPr>
          <w:p w14:paraId="61AA288E" w14:textId="70DE4D39"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7" w:type="dxa"/>
            <w:vAlign w:val="center"/>
          </w:tcPr>
          <w:p w14:paraId="57E2C5BF" w14:textId="7FE32614"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2.20</w:t>
            </w:r>
          </w:p>
        </w:tc>
        <w:tc>
          <w:tcPr>
            <w:tcW w:w="808" w:type="dxa"/>
            <w:vAlign w:val="center"/>
          </w:tcPr>
          <w:p w14:paraId="31C91B63" w14:textId="4838B9D6"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2.09</w:t>
            </w:r>
          </w:p>
        </w:tc>
        <w:tc>
          <w:tcPr>
            <w:tcW w:w="807" w:type="dxa"/>
            <w:vAlign w:val="center"/>
          </w:tcPr>
          <w:p w14:paraId="0B2C6721" w14:textId="433E2839"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1.64</w:t>
            </w:r>
          </w:p>
        </w:tc>
        <w:tc>
          <w:tcPr>
            <w:tcW w:w="808" w:type="dxa"/>
            <w:vAlign w:val="center"/>
          </w:tcPr>
          <w:p w14:paraId="174C395A" w14:textId="0FF6F46F"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1.84</w:t>
            </w:r>
          </w:p>
        </w:tc>
        <w:tc>
          <w:tcPr>
            <w:tcW w:w="807" w:type="dxa"/>
            <w:vAlign w:val="center"/>
          </w:tcPr>
          <w:p w14:paraId="6240F6DA" w14:textId="7380A980"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1.99</w:t>
            </w:r>
          </w:p>
        </w:tc>
        <w:tc>
          <w:tcPr>
            <w:tcW w:w="808" w:type="dxa"/>
            <w:vAlign w:val="center"/>
          </w:tcPr>
          <w:p w14:paraId="714AFC22" w14:textId="29F398A6"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2.03</w:t>
            </w:r>
          </w:p>
        </w:tc>
        <w:tc>
          <w:tcPr>
            <w:tcW w:w="807" w:type="dxa"/>
            <w:vAlign w:val="center"/>
          </w:tcPr>
          <w:p w14:paraId="64B7969E" w14:textId="0133E99B"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2.</w:t>
            </w:r>
            <w:r w:rsidRPr="005226D7">
              <w:rPr>
                <w:rFonts w:ascii="ＭＳ Ｐ明朝" w:eastAsia="ＭＳ Ｐ明朝" w:hAnsi="ＭＳ Ｐ明朝" w:hint="eastAsia"/>
                <w:sz w:val="18"/>
                <w:szCs w:val="18"/>
              </w:rPr>
              <w:t>09</w:t>
            </w:r>
          </w:p>
        </w:tc>
        <w:tc>
          <w:tcPr>
            <w:tcW w:w="808" w:type="dxa"/>
            <w:vAlign w:val="center"/>
          </w:tcPr>
          <w:p w14:paraId="721A0562" w14:textId="3042A50F"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2.11</w:t>
            </w:r>
          </w:p>
        </w:tc>
      </w:tr>
      <w:tr w:rsidR="009443C1" w:rsidRPr="00415FD6" w14:paraId="571A7491" w14:textId="77777777" w:rsidTr="009443C1">
        <w:trPr>
          <w:trHeight w:val="557"/>
        </w:trPr>
        <w:tc>
          <w:tcPr>
            <w:tcW w:w="1134" w:type="dxa"/>
            <w:tcMar>
              <w:left w:w="0" w:type="dxa"/>
              <w:right w:w="0" w:type="dxa"/>
            </w:tcMar>
            <w:vAlign w:val="center"/>
          </w:tcPr>
          <w:p w14:paraId="39775085" w14:textId="77777777" w:rsidR="005839D3" w:rsidRPr="005226D7" w:rsidRDefault="005839D3" w:rsidP="005839D3">
            <w:pPr>
              <w:spacing w:line="240" w:lineRule="exact"/>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障がいのある</w:t>
            </w:r>
          </w:p>
          <w:p w14:paraId="18A69E46" w14:textId="323F178D" w:rsidR="005839D3" w:rsidRPr="005226D7" w:rsidRDefault="005839D3" w:rsidP="005839D3">
            <w:pPr>
              <w:spacing w:line="240" w:lineRule="exact"/>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職員数</w:t>
            </w:r>
          </w:p>
        </w:tc>
        <w:tc>
          <w:tcPr>
            <w:tcW w:w="807" w:type="dxa"/>
            <w:vAlign w:val="center"/>
          </w:tcPr>
          <w:p w14:paraId="216F2742" w14:textId="322C35C4"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617.0</w:t>
            </w:r>
          </w:p>
        </w:tc>
        <w:tc>
          <w:tcPr>
            <w:tcW w:w="808" w:type="dxa"/>
            <w:vAlign w:val="center"/>
          </w:tcPr>
          <w:p w14:paraId="78297D2A" w14:textId="51D47691"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638.0</w:t>
            </w:r>
          </w:p>
        </w:tc>
        <w:tc>
          <w:tcPr>
            <w:tcW w:w="807" w:type="dxa"/>
            <w:vAlign w:val="center"/>
          </w:tcPr>
          <w:p w14:paraId="6AB3A58C" w14:textId="27E353B6"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640.5</w:t>
            </w:r>
          </w:p>
        </w:tc>
        <w:tc>
          <w:tcPr>
            <w:tcW w:w="808" w:type="dxa"/>
            <w:vAlign w:val="center"/>
          </w:tcPr>
          <w:p w14:paraId="08E2DE47" w14:textId="570F3B31"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602.0</w:t>
            </w:r>
          </w:p>
        </w:tc>
        <w:tc>
          <w:tcPr>
            <w:tcW w:w="807" w:type="dxa"/>
            <w:vAlign w:val="center"/>
          </w:tcPr>
          <w:p w14:paraId="02760B49" w14:textId="7E5EAAFA"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534.5</w:t>
            </w:r>
          </w:p>
        </w:tc>
        <w:tc>
          <w:tcPr>
            <w:tcW w:w="808" w:type="dxa"/>
            <w:vAlign w:val="center"/>
          </w:tcPr>
          <w:p w14:paraId="4B12AF1B" w14:textId="38218C22"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575.0</w:t>
            </w:r>
          </w:p>
        </w:tc>
        <w:tc>
          <w:tcPr>
            <w:tcW w:w="807" w:type="dxa"/>
            <w:vAlign w:val="center"/>
          </w:tcPr>
          <w:p w14:paraId="26D48A2F" w14:textId="68A2D563"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618.0</w:t>
            </w:r>
          </w:p>
        </w:tc>
        <w:tc>
          <w:tcPr>
            <w:tcW w:w="808" w:type="dxa"/>
            <w:vAlign w:val="center"/>
          </w:tcPr>
          <w:p w14:paraId="42C5EBB7" w14:textId="49E132AC"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649.5</w:t>
            </w:r>
          </w:p>
        </w:tc>
        <w:tc>
          <w:tcPr>
            <w:tcW w:w="807" w:type="dxa"/>
            <w:vAlign w:val="center"/>
          </w:tcPr>
          <w:p w14:paraId="3DF09FA0" w14:textId="5F61C60D"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sz w:val="18"/>
                <w:szCs w:val="18"/>
              </w:rPr>
              <w:t>665.5</w:t>
            </w:r>
          </w:p>
        </w:tc>
        <w:tc>
          <w:tcPr>
            <w:tcW w:w="808" w:type="dxa"/>
            <w:vAlign w:val="center"/>
          </w:tcPr>
          <w:p w14:paraId="5328964A" w14:textId="43D9B73C"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675.5</w:t>
            </w:r>
          </w:p>
        </w:tc>
      </w:tr>
      <w:tr w:rsidR="009443C1" w:rsidRPr="00415FD6" w14:paraId="038D0996" w14:textId="77777777" w:rsidTr="009443C1">
        <w:trPr>
          <w:trHeight w:val="557"/>
        </w:trPr>
        <w:tc>
          <w:tcPr>
            <w:tcW w:w="1134" w:type="dxa"/>
            <w:vAlign w:val="center"/>
          </w:tcPr>
          <w:p w14:paraId="2CF6B6CB" w14:textId="77777777" w:rsidR="005839D3" w:rsidRPr="005226D7" w:rsidRDefault="005839D3" w:rsidP="005839D3">
            <w:pPr>
              <w:jc w:val="center"/>
              <w:rPr>
                <w:rFonts w:ascii="ＭＳ Ｐ明朝" w:eastAsia="ＭＳ Ｐ明朝" w:hAnsi="ＭＳ Ｐ明朝"/>
                <w:sz w:val="18"/>
                <w:szCs w:val="18"/>
              </w:rPr>
            </w:pPr>
            <w:r w:rsidRPr="005226D7">
              <w:rPr>
                <w:rFonts w:ascii="ＭＳ Ｐ明朝" w:eastAsia="ＭＳ Ｐ明朝" w:hAnsi="ＭＳ Ｐ明朝" w:hint="eastAsia"/>
                <w:sz w:val="18"/>
                <w:szCs w:val="18"/>
              </w:rPr>
              <w:t>職員数</w:t>
            </w:r>
          </w:p>
        </w:tc>
        <w:tc>
          <w:tcPr>
            <w:tcW w:w="807" w:type="dxa"/>
            <w:vAlign w:val="center"/>
          </w:tcPr>
          <w:p w14:paraId="39938DDC" w14:textId="454EEA02"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28</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063.5</w:t>
            </w:r>
          </w:p>
        </w:tc>
        <w:tc>
          <w:tcPr>
            <w:tcW w:w="808" w:type="dxa"/>
            <w:vAlign w:val="center"/>
          </w:tcPr>
          <w:p w14:paraId="3D5EB29B" w14:textId="79A4B2C3"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29</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031.0</w:t>
            </w:r>
          </w:p>
        </w:tc>
        <w:tc>
          <w:tcPr>
            <w:tcW w:w="807" w:type="dxa"/>
            <w:vAlign w:val="center"/>
          </w:tcPr>
          <w:p w14:paraId="74F6C2DB" w14:textId="565D449C"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29</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101.0</w:t>
            </w:r>
          </w:p>
        </w:tc>
        <w:tc>
          <w:tcPr>
            <w:tcW w:w="808" w:type="dxa"/>
            <w:vAlign w:val="center"/>
          </w:tcPr>
          <w:p w14:paraId="399E4551" w14:textId="47F51583"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28</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795.0</w:t>
            </w:r>
          </w:p>
        </w:tc>
        <w:tc>
          <w:tcPr>
            <w:tcW w:w="807" w:type="dxa"/>
            <w:vAlign w:val="center"/>
          </w:tcPr>
          <w:p w14:paraId="07D614B6" w14:textId="7FF2DCD0"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32</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607.5</w:t>
            </w:r>
          </w:p>
        </w:tc>
        <w:tc>
          <w:tcPr>
            <w:tcW w:w="808" w:type="dxa"/>
            <w:tcMar>
              <w:left w:w="0" w:type="dxa"/>
              <w:right w:w="0" w:type="dxa"/>
            </w:tcMar>
            <w:vAlign w:val="center"/>
          </w:tcPr>
          <w:p w14:paraId="0FCF549A" w14:textId="3D02D5F4"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sz w:val="16"/>
                <w:szCs w:val="16"/>
              </w:rPr>
              <w:t>31</w:t>
            </w:r>
            <w:r w:rsidR="009443C1">
              <w:rPr>
                <w:rFonts w:ascii="ＭＳ Ｐ明朝" w:eastAsia="ＭＳ Ｐ明朝" w:hAnsi="ＭＳ Ｐ明朝" w:hint="eastAsia"/>
                <w:sz w:val="16"/>
                <w:szCs w:val="16"/>
              </w:rPr>
              <w:t>,</w:t>
            </w:r>
            <w:r w:rsidRPr="005226D7">
              <w:rPr>
                <w:rFonts w:ascii="ＭＳ Ｐ明朝" w:eastAsia="ＭＳ Ｐ明朝" w:hAnsi="ＭＳ Ｐ明朝"/>
                <w:sz w:val="16"/>
                <w:szCs w:val="16"/>
              </w:rPr>
              <w:t>224.0</w:t>
            </w:r>
          </w:p>
        </w:tc>
        <w:tc>
          <w:tcPr>
            <w:tcW w:w="807" w:type="dxa"/>
            <w:tcMar>
              <w:left w:w="0" w:type="dxa"/>
              <w:right w:w="0" w:type="dxa"/>
            </w:tcMar>
            <w:vAlign w:val="center"/>
          </w:tcPr>
          <w:p w14:paraId="1FED5D08" w14:textId="668A7DD6"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sz w:val="16"/>
                <w:szCs w:val="16"/>
              </w:rPr>
              <w:t>31</w:t>
            </w:r>
            <w:r w:rsidR="009443C1">
              <w:rPr>
                <w:rFonts w:ascii="ＭＳ Ｐ明朝" w:eastAsia="ＭＳ Ｐ明朝" w:hAnsi="ＭＳ Ｐ明朝" w:hint="eastAsia"/>
                <w:sz w:val="16"/>
                <w:szCs w:val="16"/>
              </w:rPr>
              <w:t>,</w:t>
            </w:r>
            <w:r w:rsidRPr="005226D7">
              <w:rPr>
                <w:rFonts w:ascii="ＭＳ Ｐ明朝" w:eastAsia="ＭＳ Ｐ明朝" w:hAnsi="ＭＳ Ｐ明朝"/>
                <w:sz w:val="16"/>
                <w:szCs w:val="16"/>
              </w:rPr>
              <w:t>069.5</w:t>
            </w:r>
          </w:p>
        </w:tc>
        <w:tc>
          <w:tcPr>
            <w:tcW w:w="808" w:type="dxa"/>
            <w:tcMar>
              <w:left w:w="0" w:type="dxa"/>
              <w:right w:w="0" w:type="dxa"/>
            </w:tcMar>
            <w:vAlign w:val="center"/>
          </w:tcPr>
          <w:p w14:paraId="7016C183" w14:textId="540152DD"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sz w:val="16"/>
                <w:szCs w:val="16"/>
              </w:rPr>
              <w:t>31</w:t>
            </w:r>
            <w:r w:rsidR="009443C1">
              <w:rPr>
                <w:rFonts w:ascii="ＭＳ Ｐ明朝" w:eastAsia="ＭＳ Ｐ明朝" w:hAnsi="ＭＳ Ｐ明朝" w:hint="eastAsia"/>
                <w:sz w:val="16"/>
                <w:szCs w:val="16"/>
              </w:rPr>
              <w:t>,</w:t>
            </w:r>
            <w:r w:rsidRPr="005226D7">
              <w:rPr>
                <w:rFonts w:ascii="ＭＳ Ｐ明朝" w:eastAsia="ＭＳ Ｐ明朝" w:hAnsi="ＭＳ Ｐ明朝"/>
                <w:sz w:val="16"/>
                <w:szCs w:val="16"/>
              </w:rPr>
              <w:t>968.0</w:t>
            </w:r>
          </w:p>
        </w:tc>
        <w:tc>
          <w:tcPr>
            <w:tcW w:w="807" w:type="dxa"/>
            <w:tcMar>
              <w:left w:w="0" w:type="dxa"/>
              <w:right w:w="0" w:type="dxa"/>
            </w:tcMar>
            <w:vAlign w:val="center"/>
          </w:tcPr>
          <w:p w14:paraId="340AB4FA" w14:textId="1673BC4D"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sz w:val="16"/>
                <w:szCs w:val="16"/>
              </w:rPr>
              <w:t>31</w:t>
            </w:r>
            <w:r w:rsidR="009443C1">
              <w:rPr>
                <w:rFonts w:ascii="ＭＳ Ｐ明朝" w:eastAsia="ＭＳ Ｐ明朝" w:hAnsi="ＭＳ Ｐ明朝" w:hint="eastAsia"/>
                <w:sz w:val="16"/>
                <w:szCs w:val="16"/>
              </w:rPr>
              <w:t>,</w:t>
            </w:r>
            <w:r w:rsidRPr="005226D7">
              <w:rPr>
                <w:rFonts w:ascii="ＭＳ Ｐ明朝" w:eastAsia="ＭＳ Ｐ明朝" w:hAnsi="ＭＳ Ｐ明朝"/>
                <w:sz w:val="16"/>
                <w:szCs w:val="16"/>
              </w:rPr>
              <w:t>847.0</w:t>
            </w:r>
          </w:p>
        </w:tc>
        <w:tc>
          <w:tcPr>
            <w:tcW w:w="808" w:type="dxa"/>
            <w:tcMar>
              <w:left w:w="0" w:type="dxa"/>
              <w:right w:w="0" w:type="dxa"/>
            </w:tcMar>
            <w:vAlign w:val="center"/>
          </w:tcPr>
          <w:p w14:paraId="19CDB45D" w14:textId="1EAEAA3E" w:rsidR="005839D3" w:rsidRPr="005226D7" w:rsidRDefault="005839D3" w:rsidP="005839D3">
            <w:pPr>
              <w:jc w:val="center"/>
              <w:rPr>
                <w:rFonts w:ascii="ＭＳ Ｐ明朝" w:eastAsia="ＭＳ Ｐ明朝" w:hAnsi="ＭＳ Ｐ明朝"/>
                <w:sz w:val="16"/>
                <w:szCs w:val="16"/>
              </w:rPr>
            </w:pPr>
            <w:r w:rsidRPr="005226D7">
              <w:rPr>
                <w:rFonts w:ascii="ＭＳ Ｐ明朝" w:eastAsia="ＭＳ Ｐ明朝" w:hAnsi="ＭＳ Ｐ明朝" w:hint="eastAsia"/>
                <w:sz w:val="16"/>
                <w:szCs w:val="16"/>
              </w:rPr>
              <w:t>32</w:t>
            </w:r>
            <w:r w:rsidR="009443C1">
              <w:rPr>
                <w:rFonts w:ascii="ＭＳ Ｐ明朝" w:eastAsia="ＭＳ Ｐ明朝" w:hAnsi="ＭＳ Ｐ明朝" w:hint="eastAsia"/>
                <w:sz w:val="16"/>
                <w:szCs w:val="16"/>
              </w:rPr>
              <w:t>,</w:t>
            </w:r>
            <w:r w:rsidRPr="005226D7">
              <w:rPr>
                <w:rFonts w:ascii="ＭＳ Ｐ明朝" w:eastAsia="ＭＳ Ｐ明朝" w:hAnsi="ＭＳ Ｐ明朝" w:hint="eastAsia"/>
                <w:sz w:val="16"/>
                <w:szCs w:val="16"/>
              </w:rPr>
              <w:t>072.5</w:t>
            </w:r>
          </w:p>
        </w:tc>
      </w:tr>
    </w:tbl>
    <w:p w14:paraId="1CB363C5" w14:textId="77777777" w:rsidR="00CF7C8D" w:rsidRDefault="00D24395" w:rsidP="00DC44A3">
      <w:pPr>
        <w:ind w:firstLineChars="200" w:firstLine="400"/>
        <w:jc w:val="left"/>
        <w:rPr>
          <w:rFonts w:ascii="ＭＳ 明朝" w:eastAsia="ＭＳ 明朝" w:hAnsi="ＭＳ 明朝"/>
          <w:sz w:val="20"/>
          <w:szCs w:val="20"/>
        </w:rPr>
      </w:pPr>
      <w:r w:rsidRPr="00415FD6">
        <w:rPr>
          <w:rFonts w:ascii="ＭＳ 明朝" w:eastAsia="ＭＳ 明朝" w:hAnsi="ＭＳ 明朝" w:hint="eastAsia"/>
          <w:sz w:val="20"/>
          <w:szCs w:val="20"/>
        </w:rPr>
        <w:t xml:space="preserve">※各年度６月１日時点　</w:t>
      </w:r>
    </w:p>
    <w:p w14:paraId="30B84FDD" w14:textId="574F6A71" w:rsidR="00D24395" w:rsidRPr="00415FD6" w:rsidRDefault="00D24395" w:rsidP="00DC44A3">
      <w:pPr>
        <w:ind w:firstLineChars="200" w:firstLine="400"/>
        <w:jc w:val="left"/>
        <w:rPr>
          <w:rFonts w:ascii="ＭＳ 明朝" w:eastAsia="ＭＳ 明朝" w:hAnsi="ＭＳ 明朝"/>
          <w:sz w:val="20"/>
          <w:szCs w:val="20"/>
        </w:rPr>
      </w:pPr>
      <w:r w:rsidRPr="00415FD6">
        <w:rPr>
          <w:rFonts w:ascii="ＭＳ 明朝" w:eastAsia="ＭＳ 明朝" w:hAnsi="ＭＳ 明朝" w:hint="eastAsia"/>
          <w:sz w:val="20"/>
          <w:szCs w:val="20"/>
        </w:rPr>
        <w:t xml:space="preserve">※障がい者である職員数及び職員数は換算値　</w:t>
      </w:r>
    </w:p>
    <w:p w14:paraId="52F2A8D3" w14:textId="77777777" w:rsidR="00DC44D2" w:rsidRPr="00415FD6" w:rsidRDefault="00DC44D2" w:rsidP="00D24395">
      <w:pPr>
        <w:rPr>
          <w:rFonts w:ascii="ＭＳ 明朝" w:eastAsia="ＭＳ 明朝" w:hAnsi="ＭＳ 明朝"/>
          <w:sz w:val="24"/>
          <w:szCs w:val="24"/>
        </w:rPr>
      </w:pPr>
    </w:p>
    <w:p w14:paraId="2E9F113F" w14:textId="499C60D0" w:rsidR="008E3959" w:rsidRPr="00415FD6" w:rsidRDefault="008E3959" w:rsidP="001F4E74">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 xml:space="preserve">２　</w:t>
      </w:r>
      <w:r w:rsidR="00755464" w:rsidRPr="00415FD6">
        <w:rPr>
          <w:rFonts w:ascii="ＭＳ ゴシック" w:eastAsia="ＭＳ ゴシック" w:hAnsi="ＭＳ ゴシック" w:hint="eastAsia"/>
          <w:b/>
          <w:sz w:val="24"/>
          <w:szCs w:val="24"/>
        </w:rPr>
        <w:t>目</w:t>
      </w:r>
      <w:r w:rsidRPr="00415FD6">
        <w:rPr>
          <w:rFonts w:ascii="ＭＳ ゴシック" w:eastAsia="ＭＳ ゴシック" w:hAnsi="ＭＳ ゴシック" w:hint="eastAsia"/>
          <w:b/>
          <w:sz w:val="24"/>
          <w:szCs w:val="24"/>
        </w:rPr>
        <w:t>標</w:t>
      </w:r>
    </w:p>
    <w:p w14:paraId="649CA86C" w14:textId="77777777" w:rsidR="00D63751" w:rsidRDefault="008E3959" w:rsidP="00570037">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教育委員会では、「ひとりでも多くの障がい者に雇用機会を提供し、教育委員会全体の障がい者雇用促進に寄与すること」を目標に、障がい者雇用を進めてきました。</w:t>
      </w:r>
    </w:p>
    <w:p w14:paraId="2765734F" w14:textId="2AA705F7" w:rsidR="008E3959" w:rsidRPr="00415FD6" w:rsidRDefault="008E3959" w:rsidP="00570037">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しかし、現状は法定雇用率を大きく下回る状態にあります。</w:t>
      </w:r>
    </w:p>
    <w:p w14:paraId="7A0553DF" w14:textId="6AD73DB8" w:rsidR="008E3959" w:rsidRDefault="008E3959" w:rsidP="00570037">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このことを重く受け止め、本計画に定める</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を進めることで、教育委員会における障がい者雇用率が早期に法定雇用率を達成できるよう努めてまいります。</w:t>
      </w:r>
    </w:p>
    <w:p w14:paraId="4324901F" w14:textId="0C0CCF26" w:rsidR="00856F3D" w:rsidRPr="00415FD6" w:rsidRDefault="007A1048" w:rsidP="00570037">
      <w:pPr>
        <w:ind w:leftChars="200" w:left="420" w:firstLineChars="100" w:firstLine="240"/>
        <w:rPr>
          <w:rFonts w:ascii="ＭＳ 明朝" w:eastAsia="ＭＳ 明朝" w:hAnsi="ＭＳ 明朝"/>
          <w:sz w:val="24"/>
          <w:szCs w:val="24"/>
        </w:rPr>
      </w:pPr>
      <w:r w:rsidRPr="007A1048">
        <w:rPr>
          <w:rFonts w:ascii="ＭＳ 明朝" w:eastAsia="ＭＳ 明朝" w:hAnsi="ＭＳ 明朝" w:hint="eastAsia"/>
          <w:sz w:val="24"/>
          <w:szCs w:val="24"/>
        </w:rPr>
        <w:t>また、職場定着率の向上に向け、職場環境</w:t>
      </w:r>
      <w:r w:rsidR="00B3501F" w:rsidRPr="00B3501F">
        <w:rPr>
          <w:rFonts w:ascii="ＭＳ 明朝" w:eastAsia="ＭＳ 明朝" w:hAnsi="ＭＳ 明朝" w:hint="eastAsia"/>
          <w:sz w:val="24"/>
          <w:szCs w:val="24"/>
        </w:rPr>
        <w:t>等を理由とした</w:t>
      </w:r>
      <w:r w:rsidRPr="007A1048">
        <w:rPr>
          <w:rFonts w:ascii="ＭＳ 明朝" w:eastAsia="ＭＳ 明朝" w:hAnsi="ＭＳ 明朝" w:hint="eastAsia"/>
          <w:sz w:val="24"/>
          <w:szCs w:val="24"/>
        </w:rPr>
        <w:t>不本意な離職を生じさせないよう努めるとともに、安定して職場に定着できるよう、定期的なフォローアップや職場環境の整備を実施します。</w:t>
      </w:r>
    </w:p>
    <w:p w14:paraId="751461C7" w14:textId="597824F0" w:rsidR="00D24395" w:rsidRPr="00415FD6" w:rsidRDefault="00D24395" w:rsidP="00A45A95">
      <w:pPr>
        <w:rPr>
          <w:rFonts w:ascii="ＭＳ 明朝" w:eastAsia="ＭＳ 明朝" w:hAnsi="ＭＳ 明朝"/>
          <w:sz w:val="24"/>
          <w:szCs w:val="24"/>
        </w:rPr>
      </w:pPr>
    </w:p>
    <w:p w14:paraId="3330782C" w14:textId="0AB7620F" w:rsidR="00323931" w:rsidRPr="00415FD6" w:rsidRDefault="00323931" w:rsidP="00A45A95">
      <w:pPr>
        <w:rPr>
          <w:rFonts w:ascii="ＭＳ 明朝" w:eastAsia="ＭＳ 明朝" w:hAnsi="ＭＳ 明朝"/>
          <w:sz w:val="24"/>
          <w:szCs w:val="24"/>
        </w:rPr>
      </w:pPr>
    </w:p>
    <w:p w14:paraId="38397E2A" w14:textId="2D8DA8A9" w:rsidR="00506563" w:rsidRPr="00415FD6" w:rsidRDefault="00506563" w:rsidP="00A45A95">
      <w:pPr>
        <w:rPr>
          <w:rFonts w:ascii="ＭＳ 明朝" w:eastAsia="ＭＳ 明朝" w:hAnsi="ＭＳ 明朝"/>
          <w:sz w:val="24"/>
          <w:szCs w:val="24"/>
        </w:rPr>
      </w:pPr>
    </w:p>
    <w:p w14:paraId="2E8C1C95" w14:textId="5334EC6D" w:rsidR="00506563" w:rsidRPr="00415FD6" w:rsidRDefault="00506563" w:rsidP="00A45A95">
      <w:pPr>
        <w:rPr>
          <w:rFonts w:ascii="ＭＳ 明朝" w:eastAsia="ＭＳ 明朝" w:hAnsi="ＭＳ 明朝"/>
          <w:sz w:val="24"/>
          <w:szCs w:val="24"/>
        </w:rPr>
      </w:pPr>
    </w:p>
    <w:p w14:paraId="305F0297" w14:textId="10E48670" w:rsidR="009268AF" w:rsidRPr="00415FD6" w:rsidRDefault="009268AF" w:rsidP="00A45A95">
      <w:pPr>
        <w:rPr>
          <w:rFonts w:ascii="ＭＳ 明朝" w:eastAsia="ＭＳ 明朝" w:hAnsi="ＭＳ 明朝"/>
          <w:sz w:val="24"/>
          <w:szCs w:val="24"/>
        </w:rPr>
      </w:pPr>
    </w:p>
    <w:p w14:paraId="2A0621D9" w14:textId="77777777" w:rsidR="00755464" w:rsidRPr="00415FD6" w:rsidRDefault="00755464" w:rsidP="00A45A95">
      <w:pPr>
        <w:rPr>
          <w:rFonts w:ascii="ＭＳ 明朝" w:eastAsia="ＭＳ 明朝" w:hAnsi="ＭＳ 明朝"/>
          <w:sz w:val="24"/>
          <w:szCs w:val="24"/>
        </w:rPr>
      </w:pPr>
    </w:p>
    <w:p w14:paraId="57BAE806" w14:textId="38642371" w:rsidR="009268AF" w:rsidRPr="00415FD6" w:rsidRDefault="009268AF" w:rsidP="00A45A95">
      <w:pPr>
        <w:rPr>
          <w:rFonts w:ascii="ＭＳ 明朝" w:eastAsia="ＭＳ 明朝" w:hAnsi="ＭＳ 明朝"/>
          <w:sz w:val="24"/>
          <w:szCs w:val="24"/>
        </w:rPr>
      </w:pPr>
    </w:p>
    <w:p w14:paraId="30BB1F48" w14:textId="15ABE979" w:rsidR="009268AF" w:rsidRPr="00415FD6" w:rsidRDefault="009268AF" w:rsidP="00A45A95">
      <w:pPr>
        <w:rPr>
          <w:rFonts w:ascii="ＭＳ 明朝" w:eastAsia="ＭＳ 明朝" w:hAnsi="ＭＳ 明朝"/>
          <w:sz w:val="24"/>
          <w:szCs w:val="24"/>
        </w:rPr>
      </w:pPr>
    </w:p>
    <w:p w14:paraId="54034D6C" w14:textId="440BD022" w:rsidR="009268AF" w:rsidRPr="00415FD6" w:rsidRDefault="009268AF" w:rsidP="00A45A95">
      <w:pPr>
        <w:rPr>
          <w:rFonts w:ascii="ＭＳ 明朝" w:eastAsia="ＭＳ 明朝" w:hAnsi="ＭＳ 明朝"/>
          <w:sz w:val="24"/>
          <w:szCs w:val="24"/>
        </w:rPr>
      </w:pPr>
    </w:p>
    <w:p w14:paraId="50D8F837" w14:textId="77777777" w:rsidR="00827A35" w:rsidRDefault="00827A35">
      <w:pPr>
        <w:widowControl/>
        <w:jc w:val="left"/>
        <w:rPr>
          <w:rFonts w:ascii="ＭＳ ゴシック" w:eastAsia="ＭＳ ゴシック" w:hAnsi="ＭＳ ゴシック"/>
          <w:b/>
          <w:sz w:val="28"/>
          <w:szCs w:val="24"/>
        </w:rPr>
      </w:pPr>
      <w:r>
        <w:rPr>
          <w:rFonts w:ascii="ＭＳ ゴシック" w:eastAsia="ＭＳ ゴシック" w:hAnsi="ＭＳ ゴシック"/>
          <w:b/>
          <w:sz w:val="28"/>
          <w:szCs w:val="24"/>
        </w:rPr>
        <w:br w:type="page"/>
      </w:r>
    </w:p>
    <w:p w14:paraId="188E5AB9" w14:textId="6E704409" w:rsidR="00A45A95" w:rsidRPr="00415FD6" w:rsidRDefault="00A45A95" w:rsidP="00323931">
      <w:pPr>
        <w:ind w:left="1124" w:hangingChars="400" w:hanging="1124"/>
        <w:rPr>
          <w:rFonts w:ascii="ＭＳ ゴシック" w:eastAsia="ＭＳ ゴシック" w:hAnsi="ＭＳ ゴシック"/>
          <w:b/>
          <w:sz w:val="28"/>
          <w:szCs w:val="24"/>
        </w:rPr>
      </w:pPr>
      <w:r w:rsidRPr="00415FD6">
        <w:rPr>
          <w:rFonts w:ascii="ＭＳ ゴシック" w:eastAsia="ＭＳ ゴシック" w:hAnsi="ＭＳ ゴシック" w:hint="eastAsia"/>
          <w:b/>
          <w:sz w:val="28"/>
          <w:szCs w:val="24"/>
        </w:rPr>
        <w:lastRenderedPageBreak/>
        <w:t>第</w:t>
      </w:r>
      <w:r w:rsidR="003D1061" w:rsidRPr="00415FD6">
        <w:rPr>
          <w:rFonts w:ascii="ＭＳ ゴシック" w:eastAsia="ＭＳ ゴシック" w:hAnsi="ＭＳ ゴシック" w:hint="eastAsia"/>
          <w:b/>
          <w:sz w:val="28"/>
          <w:szCs w:val="24"/>
        </w:rPr>
        <w:t>３</w:t>
      </w:r>
      <w:r w:rsidRPr="00415FD6">
        <w:rPr>
          <w:rFonts w:ascii="ＭＳ ゴシック" w:eastAsia="ＭＳ ゴシック" w:hAnsi="ＭＳ ゴシック" w:hint="eastAsia"/>
          <w:b/>
          <w:sz w:val="28"/>
          <w:szCs w:val="24"/>
        </w:rPr>
        <w:t xml:space="preserve">章　</w:t>
      </w:r>
      <w:r w:rsidR="00873769" w:rsidRPr="00415FD6">
        <w:rPr>
          <w:rFonts w:ascii="ＭＳ ゴシック" w:eastAsia="ＭＳ ゴシック" w:hAnsi="ＭＳ ゴシック" w:hint="eastAsia"/>
          <w:b/>
          <w:sz w:val="26"/>
          <w:szCs w:val="26"/>
        </w:rPr>
        <w:t>教育委員会</w:t>
      </w:r>
      <w:r w:rsidR="0027596F" w:rsidRPr="00415FD6">
        <w:rPr>
          <w:rFonts w:ascii="ＭＳ ゴシック" w:eastAsia="ＭＳ ゴシック" w:hAnsi="ＭＳ ゴシック" w:hint="eastAsia"/>
          <w:b/>
          <w:sz w:val="26"/>
          <w:szCs w:val="26"/>
        </w:rPr>
        <w:t>における</w:t>
      </w:r>
      <w:r w:rsidR="00827A35">
        <w:rPr>
          <w:rFonts w:ascii="ＭＳ ゴシック" w:eastAsia="ＭＳ ゴシック" w:hAnsi="ＭＳ ゴシック" w:hint="eastAsia"/>
          <w:b/>
          <w:sz w:val="26"/>
          <w:szCs w:val="26"/>
        </w:rPr>
        <w:t>これまでの</w:t>
      </w:r>
      <w:r w:rsidR="00660E32">
        <w:rPr>
          <w:rFonts w:ascii="ＭＳ ゴシック" w:eastAsia="ＭＳ ゴシック" w:hAnsi="ＭＳ ゴシック" w:hint="eastAsia"/>
          <w:b/>
          <w:sz w:val="26"/>
          <w:szCs w:val="26"/>
        </w:rPr>
        <w:t>取組</w:t>
      </w:r>
      <w:r w:rsidR="0027596F" w:rsidRPr="00415FD6">
        <w:rPr>
          <w:rFonts w:ascii="ＭＳ ゴシック" w:eastAsia="ＭＳ ゴシック" w:hAnsi="ＭＳ ゴシック" w:hint="eastAsia"/>
          <w:b/>
          <w:sz w:val="26"/>
          <w:szCs w:val="26"/>
        </w:rPr>
        <w:t>について</w:t>
      </w:r>
    </w:p>
    <w:p w14:paraId="283B3517" w14:textId="6E77671B" w:rsidR="00A45A95" w:rsidRPr="00415FD6" w:rsidRDefault="00A45A95" w:rsidP="00A45A95">
      <w:pPr>
        <w:rPr>
          <w:rFonts w:ascii="ＭＳ ゴシック" w:eastAsia="ＭＳ ゴシック" w:hAnsi="ＭＳ ゴシック"/>
          <w:sz w:val="24"/>
          <w:szCs w:val="24"/>
        </w:rPr>
      </w:pPr>
    </w:p>
    <w:p w14:paraId="75BB6B05" w14:textId="20F4F54A" w:rsidR="00873769" w:rsidRPr="00415FD6" w:rsidRDefault="00943484" w:rsidP="00E718CE">
      <w:pPr>
        <w:ind w:left="964" w:hangingChars="400" w:hanging="964"/>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第１節　大阪府教育庁及び教育機関（学校除く）（以下、教育庁等という。）</w:t>
      </w:r>
    </w:p>
    <w:p w14:paraId="5A9FE5E8" w14:textId="77777777" w:rsidR="00873769" w:rsidRPr="00415FD6" w:rsidRDefault="00873769" w:rsidP="00A45A95">
      <w:pPr>
        <w:rPr>
          <w:rFonts w:ascii="ＭＳ ゴシック" w:eastAsia="ＭＳ ゴシック" w:hAnsi="ＭＳ ゴシック"/>
          <w:sz w:val="24"/>
          <w:szCs w:val="24"/>
        </w:rPr>
      </w:pPr>
    </w:p>
    <w:p w14:paraId="02706A95" w14:textId="626C4927" w:rsidR="00A45A95" w:rsidRPr="00415FD6" w:rsidRDefault="0027596F"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第１</w:t>
      </w:r>
      <w:r w:rsidR="00873769" w:rsidRPr="00415FD6">
        <w:rPr>
          <w:rFonts w:ascii="ＭＳ ゴシック" w:eastAsia="ＭＳ ゴシック" w:hAnsi="ＭＳ ゴシック" w:hint="eastAsia"/>
          <w:b/>
          <w:sz w:val="24"/>
        </w:rPr>
        <w:t>項</w:t>
      </w:r>
      <w:r w:rsidR="00A45A95" w:rsidRPr="00415FD6">
        <w:rPr>
          <w:rFonts w:ascii="ＭＳ ゴシック" w:eastAsia="ＭＳ ゴシック" w:hAnsi="ＭＳ ゴシック" w:hint="eastAsia"/>
          <w:b/>
          <w:sz w:val="24"/>
        </w:rPr>
        <w:t xml:space="preserve">　</w:t>
      </w:r>
      <w:r w:rsidR="009D1AF1" w:rsidRPr="00415FD6">
        <w:rPr>
          <w:rFonts w:ascii="ＭＳ ゴシック" w:eastAsia="ＭＳ ゴシック" w:hAnsi="ＭＳ ゴシック" w:hint="eastAsia"/>
          <w:b/>
          <w:sz w:val="24"/>
        </w:rPr>
        <w:t>教育庁等における</w:t>
      </w:r>
      <w:r w:rsidR="00A45A95" w:rsidRPr="00415FD6">
        <w:rPr>
          <w:rFonts w:ascii="ＭＳ ゴシック" w:eastAsia="ＭＳ ゴシック" w:hAnsi="ＭＳ ゴシック" w:hint="eastAsia"/>
          <w:b/>
          <w:sz w:val="24"/>
        </w:rPr>
        <w:t>これまでの</w:t>
      </w:r>
      <w:r w:rsidR="00660E32">
        <w:rPr>
          <w:rFonts w:ascii="ＭＳ ゴシック" w:eastAsia="ＭＳ ゴシック" w:hAnsi="ＭＳ ゴシック" w:hint="eastAsia"/>
          <w:b/>
          <w:sz w:val="24"/>
        </w:rPr>
        <w:t>取組</w:t>
      </w:r>
      <w:r w:rsidR="00A45A95" w:rsidRPr="00415FD6">
        <w:rPr>
          <w:rFonts w:ascii="ＭＳ ゴシック" w:eastAsia="ＭＳ ゴシック" w:hAnsi="ＭＳ ゴシック" w:hint="eastAsia"/>
          <w:b/>
          <w:sz w:val="24"/>
        </w:rPr>
        <w:t>について</w:t>
      </w:r>
    </w:p>
    <w:p w14:paraId="2DB58496" w14:textId="77777777" w:rsidR="00A45A95" w:rsidRPr="00415FD6" w:rsidRDefault="00A45A95" w:rsidP="00A45A95">
      <w:pPr>
        <w:rPr>
          <w:rFonts w:ascii="ＭＳ ゴシック" w:eastAsia="ＭＳ ゴシック" w:hAnsi="ＭＳ ゴシック"/>
          <w:sz w:val="24"/>
          <w:szCs w:val="24"/>
        </w:rPr>
      </w:pPr>
    </w:p>
    <w:p w14:paraId="27AC39A6" w14:textId="62E066E6" w:rsidR="00A45A95" w:rsidRPr="00415FD6" w:rsidRDefault="00A45A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 xml:space="preserve">１　</w:t>
      </w:r>
      <w:r w:rsidR="00F420C2" w:rsidRPr="00F420C2">
        <w:rPr>
          <w:rFonts w:ascii="ＭＳ ゴシック" w:eastAsia="ＭＳ ゴシック" w:hAnsi="ＭＳ ゴシック" w:hint="eastAsia"/>
          <w:b/>
          <w:sz w:val="24"/>
        </w:rPr>
        <w:t>採用関係等</w:t>
      </w:r>
    </w:p>
    <w:p w14:paraId="152C66E8" w14:textId="77777777" w:rsidR="00A45A95" w:rsidRPr="00415FD6" w:rsidRDefault="00A45A95" w:rsidP="00A45A95">
      <w:pPr>
        <w:rPr>
          <w:rFonts w:ascii="ＭＳ 明朝" w:eastAsia="ＭＳ 明朝" w:hAnsi="ＭＳ 明朝"/>
          <w:sz w:val="24"/>
        </w:rPr>
      </w:pPr>
    </w:p>
    <w:p w14:paraId="63747E56" w14:textId="77777777" w:rsidR="00A45A95" w:rsidRPr="00415FD6" w:rsidRDefault="00A45A95" w:rsidP="001F4E74">
      <w:pPr>
        <w:ind w:firstLineChars="100" w:firstLine="240"/>
        <w:rPr>
          <w:rFonts w:ascii="ＭＳ 明朝" w:eastAsia="ＭＳ 明朝" w:hAnsi="ＭＳ 明朝"/>
          <w:sz w:val="24"/>
        </w:rPr>
      </w:pPr>
      <w:r w:rsidRPr="00415FD6">
        <w:rPr>
          <w:rFonts w:ascii="ＭＳ 明朝" w:eastAsia="ＭＳ 明朝" w:hAnsi="ＭＳ 明朝" w:hint="eastAsia"/>
          <w:sz w:val="24"/>
        </w:rPr>
        <w:t>（１）障がい者を対象とした職員採用</w:t>
      </w:r>
    </w:p>
    <w:p w14:paraId="071FA1F5" w14:textId="04261E17" w:rsidR="00A45A95" w:rsidRPr="00415FD6" w:rsidRDefault="009D1AF1"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sz w:val="24"/>
          <w:szCs w:val="24"/>
        </w:rPr>
        <w:t>障がい者を対象</w:t>
      </w:r>
      <w:r w:rsidRPr="00415FD6">
        <w:rPr>
          <w:rFonts w:ascii="ＭＳ 明朝" w:eastAsia="ＭＳ 明朝" w:hAnsi="ＭＳ 明朝" w:hint="eastAsia"/>
          <w:sz w:val="24"/>
          <w:szCs w:val="24"/>
        </w:rPr>
        <w:t>とした</w:t>
      </w:r>
      <w:r w:rsidR="00A45A95" w:rsidRPr="00415FD6">
        <w:rPr>
          <w:rFonts w:ascii="ＭＳ 明朝" w:eastAsia="ＭＳ 明朝" w:hAnsi="ＭＳ 明朝"/>
          <w:sz w:val="24"/>
          <w:szCs w:val="24"/>
        </w:rPr>
        <w:t>職員採用選考</w:t>
      </w:r>
      <w:r w:rsidR="00A45A95" w:rsidRPr="00415FD6">
        <w:rPr>
          <w:rFonts w:ascii="ＭＳ 明朝" w:eastAsia="ＭＳ 明朝" w:hAnsi="ＭＳ 明朝" w:hint="eastAsia"/>
          <w:sz w:val="24"/>
          <w:szCs w:val="24"/>
        </w:rPr>
        <w:t>において採用された</w:t>
      </w:r>
      <w:r w:rsidR="00A45A95" w:rsidRPr="00415FD6">
        <w:rPr>
          <w:rFonts w:ascii="ＭＳ 明朝" w:eastAsia="ＭＳ 明朝" w:hAnsi="ＭＳ 明朝"/>
          <w:sz w:val="24"/>
          <w:szCs w:val="24"/>
        </w:rPr>
        <w:t>一般行政事務に準じた事務に従事する「事務職」と電話交換業務に従事する「電話交換手職」</w:t>
      </w:r>
      <w:r w:rsidR="00A45A95" w:rsidRPr="00415FD6">
        <w:rPr>
          <w:rFonts w:ascii="ＭＳ 明朝" w:eastAsia="ＭＳ 明朝" w:hAnsi="ＭＳ 明朝" w:hint="eastAsia"/>
          <w:sz w:val="24"/>
          <w:szCs w:val="24"/>
        </w:rPr>
        <w:t>を教育庁等内の所属に配置しています。</w:t>
      </w:r>
    </w:p>
    <w:p w14:paraId="6394D904" w14:textId="1E763239" w:rsidR="00A45A95" w:rsidRPr="00415FD6" w:rsidRDefault="00A45A95" w:rsidP="001F4E74">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また、知事部局に</w:t>
      </w:r>
      <w:r w:rsidR="00827A35">
        <w:rPr>
          <w:rFonts w:ascii="ＭＳ 明朝" w:eastAsia="ＭＳ 明朝" w:hAnsi="ＭＳ 明朝" w:hint="eastAsia"/>
          <w:sz w:val="24"/>
          <w:szCs w:val="24"/>
        </w:rPr>
        <w:t>おい</w:t>
      </w:r>
      <w:r w:rsidRPr="00415FD6">
        <w:rPr>
          <w:rFonts w:ascii="ＭＳ 明朝" w:eastAsia="ＭＳ 明朝" w:hAnsi="ＭＳ 明朝" w:hint="eastAsia"/>
          <w:sz w:val="24"/>
          <w:szCs w:val="24"/>
        </w:rPr>
        <w:t>て</w:t>
      </w:r>
      <w:r w:rsidR="00A278F4">
        <w:rPr>
          <w:rFonts w:ascii="ＭＳ 明朝" w:eastAsia="ＭＳ 明朝" w:hAnsi="ＭＳ 明朝" w:hint="eastAsia"/>
          <w:sz w:val="24"/>
          <w:szCs w:val="24"/>
        </w:rPr>
        <w:t>、</w:t>
      </w:r>
      <w:r w:rsidR="00A278F4" w:rsidRPr="00A278F4">
        <w:rPr>
          <w:rFonts w:ascii="ＭＳ 明朝" w:eastAsia="ＭＳ 明朝" w:hAnsi="ＭＳ 明朝" w:hint="eastAsia"/>
          <w:sz w:val="24"/>
          <w:szCs w:val="24"/>
        </w:rPr>
        <w:t>知的障がい者及び精神障がい者を対象とし</w:t>
      </w:r>
      <w:r w:rsidR="00A278F4">
        <w:rPr>
          <w:rFonts w:ascii="ＭＳ 明朝" w:eastAsia="ＭＳ 明朝" w:hAnsi="ＭＳ 明朝" w:hint="eastAsia"/>
          <w:sz w:val="24"/>
          <w:szCs w:val="24"/>
        </w:rPr>
        <w:t>て</w:t>
      </w:r>
      <w:r w:rsidRPr="00415FD6">
        <w:rPr>
          <w:rFonts w:ascii="ＭＳ 明朝" w:eastAsia="ＭＳ 明朝" w:hAnsi="ＭＳ 明朝" w:hint="eastAsia"/>
          <w:sz w:val="24"/>
          <w:szCs w:val="24"/>
        </w:rPr>
        <w:t>実施している大阪版チャレンジ雇用に</w:t>
      </w:r>
      <w:r w:rsidR="00BB01A5" w:rsidRPr="00415FD6">
        <w:rPr>
          <w:rFonts w:ascii="ＭＳ 明朝" w:eastAsia="ＭＳ 明朝" w:hAnsi="ＭＳ 明朝" w:hint="eastAsia"/>
          <w:sz w:val="24"/>
          <w:szCs w:val="24"/>
        </w:rPr>
        <w:t>積極的に協力する</w:t>
      </w:r>
      <w:r w:rsidRPr="00415FD6">
        <w:rPr>
          <w:rFonts w:ascii="ＭＳ 明朝" w:eastAsia="ＭＳ 明朝" w:hAnsi="ＭＳ 明朝" w:hint="eastAsia"/>
          <w:sz w:val="24"/>
          <w:szCs w:val="24"/>
        </w:rPr>
        <w:t>とともに、</w:t>
      </w:r>
      <w:r w:rsidRPr="00415FD6">
        <w:rPr>
          <w:rFonts w:ascii="ＭＳ 明朝" w:eastAsia="ＭＳ 明朝" w:hAnsi="ＭＳ 明朝" w:hint="eastAsia"/>
          <w:sz w:val="24"/>
        </w:rPr>
        <w:t>障がい者を対象とした</w:t>
      </w:r>
      <w:r w:rsidR="00CE5701" w:rsidRPr="00CE5701">
        <w:rPr>
          <w:rFonts w:ascii="ＭＳ 明朝" w:eastAsia="ＭＳ 明朝" w:hAnsi="ＭＳ 明朝" w:hint="eastAsia"/>
          <w:sz w:val="24"/>
        </w:rPr>
        <w:t>非常勤職員採用においては、教育庁等で毎年募集を行い、積極的に雇用しています。</w:t>
      </w:r>
    </w:p>
    <w:p w14:paraId="60566450" w14:textId="3FC3AE19" w:rsidR="00A45A95" w:rsidRPr="00415FD6" w:rsidRDefault="00A45A95" w:rsidP="001F4E74">
      <w:pPr>
        <w:ind w:leftChars="200" w:left="420" w:firstLineChars="100" w:firstLine="240"/>
        <w:rPr>
          <w:rFonts w:ascii="ＭＳ 明朝" w:eastAsia="ＭＳ 明朝" w:hAnsi="ＭＳ 明朝"/>
          <w:sz w:val="24"/>
        </w:rPr>
      </w:pPr>
      <w:r w:rsidRPr="00415FD6">
        <w:rPr>
          <w:rFonts w:ascii="ＭＳ 明朝" w:eastAsia="ＭＳ 明朝" w:hAnsi="ＭＳ 明朝" w:hint="eastAsia"/>
          <w:sz w:val="24"/>
        </w:rPr>
        <w:t>さらに、令和２年度より大阪府教育センターに「教育庁</w:t>
      </w:r>
      <w:r w:rsidR="00EB63A8" w:rsidRPr="00415FD6">
        <w:rPr>
          <w:rFonts w:ascii="ＭＳ 明朝" w:eastAsia="ＭＳ 明朝" w:hAnsi="ＭＳ 明朝" w:hint="eastAsia"/>
          <w:sz w:val="24"/>
        </w:rPr>
        <w:t>ハートフルオフィス」を設置し、知的障がいのある府立学校の卒業生を</w:t>
      </w:r>
      <w:r w:rsidR="00A278F4" w:rsidRPr="00A278F4">
        <w:rPr>
          <w:rFonts w:ascii="ＭＳ 明朝" w:eastAsia="ＭＳ 明朝" w:hAnsi="ＭＳ 明朝"/>
          <w:sz w:val="24"/>
        </w:rPr>
        <w:t>令和</w:t>
      </w:r>
      <w:r w:rsidR="00A278F4">
        <w:rPr>
          <w:rFonts w:ascii="ＭＳ 明朝" w:eastAsia="ＭＳ 明朝" w:hAnsi="ＭＳ 明朝" w:hint="eastAsia"/>
          <w:sz w:val="24"/>
        </w:rPr>
        <w:t>６</w:t>
      </w:r>
      <w:r w:rsidR="00A278F4" w:rsidRPr="00A278F4">
        <w:rPr>
          <w:rFonts w:ascii="ＭＳ 明朝" w:eastAsia="ＭＳ 明朝" w:hAnsi="ＭＳ 明朝"/>
          <w:sz w:val="24"/>
        </w:rPr>
        <w:t>年度までに</w:t>
      </w:r>
      <w:r w:rsidR="00A278F4">
        <w:rPr>
          <w:rFonts w:ascii="ＭＳ 明朝" w:eastAsia="ＭＳ 明朝" w:hAnsi="ＭＳ 明朝" w:hint="eastAsia"/>
          <w:sz w:val="24"/>
        </w:rPr>
        <w:t>計</w:t>
      </w:r>
      <w:r w:rsidR="008C1EDB">
        <w:rPr>
          <w:rFonts w:ascii="ＭＳ 明朝" w:eastAsia="ＭＳ 明朝" w:hAnsi="ＭＳ 明朝" w:hint="eastAsia"/>
          <w:sz w:val="24"/>
        </w:rPr>
        <w:t>19</w:t>
      </w:r>
      <w:r w:rsidR="00A278F4" w:rsidRPr="00A278F4">
        <w:rPr>
          <w:rFonts w:ascii="ＭＳ 明朝" w:eastAsia="ＭＳ 明朝" w:hAnsi="ＭＳ 明朝"/>
          <w:sz w:val="24"/>
        </w:rPr>
        <w:t>名</w:t>
      </w:r>
      <w:r w:rsidR="00EB63A8" w:rsidRPr="00415FD6">
        <w:rPr>
          <w:rFonts w:ascii="ＭＳ 明朝" w:eastAsia="ＭＳ 明朝" w:hAnsi="ＭＳ 明朝" w:hint="eastAsia"/>
          <w:sz w:val="24"/>
        </w:rPr>
        <w:t>採用</w:t>
      </w:r>
      <w:r w:rsidRPr="00415FD6">
        <w:rPr>
          <w:rFonts w:ascii="ＭＳ 明朝" w:eastAsia="ＭＳ 明朝" w:hAnsi="ＭＳ 明朝" w:hint="eastAsia"/>
          <w:sz w:val="24"/>
        </w:rPr>
        <w:t>し</w:t>
      </w:r>
      <w:r w:rsidR="00215A41">
        <w:rPr>
          <w:rFonts w:ascii="ＭＳ 明朝" w:eastAsia="ＭＳ 明朝" w:hAnsi="ＭＳ 明朝" w:hint="eastAsia"/>
          <w:sz w:val="24"/>
        </w:rPr>
        <w:t>ました</w:t>
      </w:r>
      <w:r w:rsidRPr="00415FD6">
        <w:rPr>
          <w:rFonts w:ascii="ＭＳ 明朝" w:eastAsia="ＭＳ 明朝" w:hAnsi="ＭＳ 明朝" w:hint="eastAsia"/>
          <w:sz w:val="24"/>
        </w:rPr>
        <w:t>。</w:t>
      </w:r>
    </w:p>
    <w:p w14:paraId="6D53468C" w14:textId="6C4D4617" w:rsidR="00A45A95" w:rsidRDefault="00A45A95" w:rsidP="00A45A95">
      <w:pPr>
        <w:rPr>
          <w:rFonts w:ascii="ＭＳ 明朝" w:eastAsia="ＭＳ 明朝" w:hAnsi="ＭＳ 明朝"/>
          <w:sz w:val="24"/>
        </w:rPr>
      </w:pPr>
    </w:p>
    <w:p w14:paraId="6B86CDC0" w14:textId="0BB5A4F9" w:rsidR="00141C29" w:rsidRDefault="00141C29" w:rsidP="00A45A95">
      <w:pPr>
        <w:rPr>
          <w:rFonts w:ascii="ＭＳ 明朝" w:eastAsia="ＭＳ 明朝" w:hAnsi="ＭＳ 明朝"/>
          <w:sz w:val="24"/>
        </w:rPr>
      </w:pPr>
      <w:r>
        <w:rPr>
          <w:rFonts w:ascii="ＭＳ 明朝" w:eastAsia="ＭＳ 明朝" w:hAnsi="ＭＳ 明朝" w:hint="eastAsia"/>
          <w:sz w:val="24"/>
        </w:rPr>
        <w:t xml:space="preserve">　</w:t>
      </w:r>
      <w:r w:rsidRPr="00141C29">
        <w:rPr>
          <w:rFonts w:ascii="ＭＳ 明朝" w:eastAsia="ＭＳ 明朝" w:hAnsi="ＭＳ 明朝" w:hint="eastAsia"/>
          <w:sz w:val="24"/>
        </w:rPr>
        <w:t>（２）障がいのある職員の離職率</w:t>
      </w:r>
    </w:p>
    <w:p w14:paraId="40ED6C24" w14:textId="77777777" w:rsidR="00B446F0" w:rsidRPr="00B446F0" w:rsidRDefault="00B446F0" w:rsidP="00B446F0">
      <w:pPr>
        <w:ind w:leftChars="200" w:left="420" w:firstLineChars="100" w:firstLine="240"/>
        <w:rPr>
          <w:rFonts w:ascii="ＭＳ 明朝" w:eastAsia="ＭＳ 明朝" w:hAnsi="ＭＳ 明朝"/>
          <w:sz w:val="24"/>
        </w:rPr>
      </w:pPr>
      <w:r w:rsidRPr="00B446F0">
        <w:rPr>
          <w:rFonts w:ascii="ＭＳ 明朝" w:eastAsia="ＭＳ 明朝" w:hAnsi="ＭＳ 明朝" w:hint="eastAsia"/>
          <w:sz w:val="24"/>
        </w:rPr>
        <w:t>知事部局において採用を行っている、事務職の過去10年における離職率は20.0％、３年未満離職率は10.0％となっています。また、電話交換手職の過去10年における離職率は20.0%、３年未満離職率は10.0％となっています。</w:t>
      </w:r>
    </w:p>
    <w:p w14:paraId="29D4716C" w14:textId="6F5A7692" w:rsidR="00141C29" w:rsidRDefault="00B446F0" w:rsidP="00B446F0">
      <w:pPr>
        <w:ind w:leftChars="200" w:left="420" w:firstLineChars="100" w:firstLine="240"/>
        <w:rPr>
          <w:rFonts w:ascii="ＭＳ 明朝" w:eastAsia="ＭＳ 明朝" w:hAnsi="ＭＳ 明朝"/>
          <w:sz w:val="24"/>
        </w:rPr>
      </w:pPr>
      <w:r w:rsidRPr="00B446F0">
        <w:rPr>
          <w:rFonts w:ascii="ＭＳ 明朝" w:eastAsia="ＭＳ 明朝" w:hAnsi="ＭＳ 明朝" w:hint="eastAsia"/>
          <w:sz w:val="24"/>
        </w:rPr>
        <w:t>なお、一般行政職の過去10年における離職率は11.5％、３年未満離職率は5.3％となっており、事務職・電話交換手職ともに、一般行政職の離職率と比べると高く、知事部局と連携しながら職場定着支援や職場環境整備のさらなる充実が必要です。</w:t>
      </w:r>
    </w:p>
    <w:p w14:paraId="0D2B9DAC" w14:textId="77777777" w:rsidR="00141C29" w:rsidRPr="00415FD6" w:rsidRDefault="00141C29" w:rsidP="00A45A95">
      <w:pPr>
        <w:rPr>
          <w:rFonts w:ascii="ＭＳ 明朝" w:eastAsia="ＭＳ 明朝" w:hAnsi="ＭＳ 明朝"/>
          <w:sz w:val="24"/>
        </w:rPr>
      </w:pPr>
    </w:p>
    <w:p w14:paraId="40CD20F1" w14:textId="0CF8E838" w:rsidR="00037630" w:rsidRPr="00415FD6" w:rsidRDefault="00A45A95" w:rsidP="001F4E74">
      <w:pPr>
        <w:ind w:firstLineChars="100" w:firstLine="240"/>
        <w:rPr>
          <w:rFonts w:ascii="ＭＳ 明朝" w:eastAsia="ＭＳ 明朝" w:hAnsi="ＭＳ 明朝"/>
          <w:sz w:val="24"/>
        </w:rPr>
      </w:pPr>
      <w:r w:rsidRPr="00415FD6">
        <w:rPr>
          <w:rFonts w:ascii="ＭＳ 明朝" w:eastAsia="ＭＳ 明朝" w:hAnsi="ＭＳ 明朝" w:hint="eastAsia"/>
          <w:sz w:val="24"/>
        </w:rPr>
        <w:t>（</w:t>
      </w:r>
      <w:r w:rsidR="00665143">
        <w:rPr>
          <w:rFonts w:ascii="ＭＳ 明朝" w:eastAsia="ＭＳ 明朝" w:hAnsi="ＭＳ 明朝" w:hint="eastAsia"/>
          <w:sz w:val="24"/>
        </w:rPr>
        <w:t>３</w:t>
      </w:r>
      <w:r w:rsidRPr="00415FD6">
        <w:rPr>
          <w:rFonts w:ascii="ＭＳ 明朝" w:eastAsia="ＭＳ 明朝" w:hAnsi="ＭＳ 明朝" w:hint="eastAsia"/>
          <w:sz w:val="24"/>
        </w:rPr>
        <w:t>）職場実習</w:t>
      </w:r>
    </w:p>
    <w:p w14:paraId="0BA568FA" w14:textId="4E739309" w:rsidR="00A45A95" w:rsidRPr="00415FD6" w:rsidRDefault="00A45A95" w:rsidP="00E17959">
      <w:pPr>
        <w:autoSpaceDE w:val="0"/>
        <w:ind w:leftChars="200" w:left="420" w:firstLineChars="100" w:firstLine="240"/>
        <w:rPr>
          <w:rFonts w:ascii="ＭＳ 明朝" w:eastAsia="ＭＳ 明朝" w:hAnsi="ＭＳ 明朝"/>
          <w:sz w:val="24"/>
        </w:rPr>
      </w:pPr>
      <w:r w:rsidRPr="00415FD6">
        <w:rPr>
          <w:rFonts w:ascii="ＭＳ 明朝" w:eastAsia="ＭＳ 明朝" w:hAnsi="ＭＳ 明朝" w:hint="eastAsia"/>
          <w:sz w:val="24"/>
          <w:szCs w:val="24"/>
        </w:rPr>
        <w:t>知事部局に</w:t>
      </w:r>
      <w:r w:rsidR="00FE507F">
        <w:rPr>
          <w:rFonts w:ascii="ＭＳ 明朝" w:eastAsia="ＭＳ 明朝" w:hAnsi="ＭＳ 明朝" w:hint="eastAsia"/>
          <w:sz w:val="24"/>
          <w:szCs w:val="24"/>
        </w:rPr>
        <w:t>おい</w:t>
      </w:r>
      <w:r w:rsidRPr="00415FD6">
        <w:rPr>
          <w:rFonts w:ascii="ＭＳ 明朝" w:eastAsia="ＭＳ 明朝" w:hAnsi="ＭＳ 明朝" w:hint="eastAsia"/>
          <w:sz w:val="24"/>
          <w:szCs w:val="24"/>
        </w:rPr>
        <w:t>て実施している知的障がい者、精神障がい者及び難病患者を対象にした職場実習について、教育庁等では、毎年１～３名を受け入れ、対象者に実際</w:t>
      </w:r>
      <w:r w:rsidRPr="00415FD6">
        <w:rPr>
          <w:rFonts w:ascii="ＭＳ 明朝" w:eastAsia="ＭＳ 明朝" w:hAnsi="ＭＳ 明朝"/>
          <w:sz w:val="24"/>
          <w:szCs w:val="24"/>
        </w:rPr>
        <w:t>の</w:t>
      </w:r>
      <w:r w:rsidRPr="00415FD6">
        <w:rPr>
          <w:rFonts w:ascii="ＭＳ 明朝" w:eastAsia="ＭＳ 明朝" w:hAnsi="ＭＳ 明朝" w:hint="eastAsia"/>
          <w:sz w:val="24"/>
          <w:szCs w:val="24"/>
        </w:rPr>
        <w:t>公務</w:t>
      </w:r>
      <w:r w:rsidRPr="00415FD6">
        <w:rPr>
          <w:rFonts w:ascii="ＭＳ 明朝" w:eastAsia="ＭＳ 明朝" w:hAnsi="ＭＳ 明朝"/>
          <w:sz w:val="24"/>
          <w:szCs w:val="24"/>
        </w:rPr>
        <w:t>職場で事務補助作業等を</w:t>
      </w:r>
      <w:r w:rsidRPr="00415FD6">
        <w:rPr>
          <w:rFonts w:ascii="ＭＳ 明朝" w:eastAsia="ＭＳ 明朝" w:hAnsi="ＭＳ 明朝" w:hint="eastAsia"/>
          <w:sz w:val="24"/>
          <w:szCs w:val="24"/>
        </w:rPr>
        <w:t>体験してもらい、</w:t>
      </w:r>
      <w:r w:rsidRPr="00415FD6">
        <w:rPr>
          <w:rFonts w:ascii="ＭＳ 明朝" w:eastAsia="ＭＳ 明朝" w:hAnsi="ＭＳ 明朝"/>
          <w:sz w:val="24"/>
          <w:szCs w:val="24"/>
        </w:rPr>
        <w:t>就労に向けた知識を習得し、技能を高め</w:t>
      </w:r>
      <w:r w:rsidRPr="00415FD6">
        <w:rPr>
          <w:rFonts w:ascii="ＭＳ 明朝" w:eastAsia="ＭＳ 明朝" w:hAnsi="ＭＳ 明朝" w:hint="eastAsia"/>
          <w:sz w:val="24"/>
          <w:szCs w:val="24"/>
        </w:rPr>
        <w:t>ることに寄与しています。</w:t>
      </w:r>
    </w:p>
    <w:p w14:paraId="4BFA1F56" w14:textId="620EB315" w:rsidR="00A45A95" w:rsidRPr="00415FD6" w:rsidRDefault="00A45A95" w:rsidP="00A45A95">
      <w:pPr>
        <w:rPr>
          <w:rFonts w:ascii="ＭＳ 明朝" w:eastAsia="ＭＳ 明朝" w:hAnsi="ＭＳ 明朝"/>
          <w:sz w:val="24"/>
          <w:szCs w:val="24"/>
        </w:rPr>
      </w:pPr>
    </w:p>
    <w:p w14:paraId="5591118A" w14:textId="77777777" w:rsidR="00A45A95" w:rsidRPr="00415FD6" w:rsidRDefault="00A45A95" w:rsidP="001F4E74">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２　障がい者の幅広い分野への任用等</w:t>
      </w:r>
    </w:p>
    <w:p w14:paraId="395AB92B" w14:textId="77777777" w:rsidR="00A45A95" w:rsidRPr="00415FD6" w:rsidRDefault="00A45A95" w:rsidP="00A45A95">
      <w:pPr>
        <w:rPr>
          <w:rFonts w:ascii="ＭＳ 明朝" w:eastAsia="ＭＳ 明朝" w:hAnsi="ＭＳ 明朝"/>
          <w:sz w:val="24"/>
          <w:szCs w:val="24"/>
        </w:rPr>
      </w:pPr>
    </w:p>
    <w:p w14:paraId="687E7EE2" w14:textId="77777777" w:rsidR="00A45A95" w:rsidRPr="00415FD6" w:rsidRDefault="00A45A95" w:rsidP="001F4E74">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（１）公務労働検討チーム等への参画</w:t>
      </w:r>
    </w:p>
    <w:p w14:paraId="5003E9D2" w14:textId="332C2604" w:rsidR="00217905" w:rsidRDefault="00A45A95" w:rsidP="007C27CC">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公務労働における障がい者の就労機会拡大を図ることを目的に、</w:t>
      </w:r>
      <w:r w:rsidR="005E05C3">
        <w:rPr>
          <w:rFonts w:ascii="ＭＳ 明朝" w:eastAsia="ＭＳ 明朝" w:hAnsi="ＭＳ 明朝" w:hint="eastAsia"/>
          <w:sz w:val="24"/>
          <w:szCs w:val="24"/>
        </w:rPr>
        <w:t>平成24年度に</w:t>
      </w:r>
      <w:r w:rsidRPr="00415FD6">
        <w:rPr>
          <w:rFonts w:ascii="ＭＳ 明朝" w:eastAsia="ＭＳ 明朝" w:hAnsi="ＭＳ 明朝" w:hint="eastAsia"/>
          <w:sz w:val="24"/>
          <w:szCs w:val="24"/>
        </w:rPr>
        <w:lastRenderedPageBreak/>
        <w:t>知事部局に設置された「</w:t>
      </w:r>
      <w:r w:rsidRPr="00415FD6">
        <w:rPr>
          <w:rFonts w:ascii="ＭＳ 明朝" w:eastAsia="ＭＳ 明朝" w:hAnsi="ＭＳ 明朝"/>
          <w:sz w:val="24"/>
          <w:szCs w:val="24"/>
        </w:rPr>
        <w:t>行政の福祉化推進会議公務労働検討チーム</w:t>
      </w:r>
      <w:r w:rsidRPr="00415FD6">
        <w:rPr>
          <w:rFonts w:ascii="ＭＳ 明朝" w:eastAsia="ＭＳ 明朝" w:hAnsi="ＭＳ 明朝" w:hint="eastAsia"/>
          <w:sz w:val="24"/>
          <w:szCs w:val="24"/>
        </w:rPr>
        <w:t>（以下「公務労働検討チーム」という）」に参画し、総務、福祉、健康医療、商工労働等の関係所属と</w:t>
      </w:r>
      <w:r w:rsidR="007C27CC" w:rsidRPr="007C27CC">
        <w:rPr>
          <w:rFonts w:ascii="ＭＳ 明朝" w:eastAsia="ＭＳ 明朝" w:hAnsi="ＭＳ 明朝"/>
          <w:sz w:val="24"/>
          <w:szCs w:val="24"/>
        </w:rPr>
        <w:t>連携し、次のような</w:t>
      </w:r>
      <w:r w:rsidR="00660E32">
        <w:rPr>
          <w:rFonts w:ascii="ＭＳ 明朝" w:eastAsia="ＭＳ 明朝" w:hAnsi="ＭＳ 明朝" w:hint="eastAsia"/>
          <w:sz w:val="24"/>
          <w:szCs w:val="24"/>
        </w:rPr>
        <w:t>取組</w:t>
      </w:r>
      <w:r w:rsidR="007C27CC" w:rsidRPr="007C27CC">
        <w:rPr>
          <w:rFonts w:ascii="ＭＳ 明朝" w:eastAsia="ＭＳ 明朝" w:hAnsi="ＭＳ 明朝"/>
          <w:sz w:val="24"/>
          <w:szCs w:val="24"/>
        </w:rPr>
        <w:t>を行っています。</w:t>
      </w:r>
    </w:p>
    <w:p w14:paraId="5E125891" w14:textId="77CF3F31" w:rsidR="001C7062" w:rsidRDefault="001C7062" w:rsidP="001C7062">
      <w:pPr>
        <w:rPr>
          <w:rFonts w:ascii="ＭＳ 明朝" w:eastAsia="ＭＳ 明朝" w:hAnsi="ＭＳ 明朝"/>
          <w:sz w:val="24"/>
          <w:szCs w:val="24"/>
        </w:rPr>
      </w:pPr>
      <w:r>
        <w:rPr>
          <w:rFonts w:ascii="ＭＳ 明朝" w:eastAsia="ＭＳ 明朝" w:hAnsi="ＭＳ 明朝" w:hint="eastAsia"/>
          <w:sz w:val="24"/>
          <w:szCs w:val="24"/>
        </w:rPr>
        <w:t xml:space="preserve">　　</w:t>
      </w:r>
    </w:p>
    <w:p w14:paraId="6A0159AF" w14:textId="77777777" w:rsidR="001C7062" w:rsidRPr="007C27CC" w:rsidRDefault="001C7062" w:rsidP="001C7062">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7C27CC">
        <w:rPr>
          <w:rFonts w:ascii="ＭＳ 明朝" w:eastAsia="ＭＳ 明朝" w:hAnsi="ＭＳ 明朝" w:hint="eastAsia"/>
          <w:sz w:val="24"/>
          <w:szCs w:val="24"/>
        </w:rPr>
        <w:t>ア　障がい特性の把握と就労支援の検討</w:t>
      </w:r>
    </w:p>
    <w:p w14:paraId="50DA7A52" w14:textId="77777777" w:rsidR="001C7062" w:rsidRPr="00ED3D7F" w:rsidRDefault="001C7062" w:rsidP="001C7062">
      <w:pPr>
        <w:ind w:leftChars="300" w:left="630" w:firstLineChars="100" w:firstLine="240"/>
        <w:rPr>
          <w:rFonts w:ascii="ＭＳ 明朝" w:eastAsia="ＭＳ 明朝" w:hAnsi="ＭＳ 明朝"/>
          <w:sz w:val="24"/>
          <w:szCs w:val="24"/>
        </w:rPr>
      </w:pPr>
      <w:r w:rsidRPr="00ED3D7F">
        <w:rPr>
          <w:rFonts w:ascii="ＭＳ 明朝" w:eastAsia="ＭＳ 明朝" w:hAnsi="ＭＳ 明朝" w:hint="eastAsia"/>
          <w:sz w:val="24"/>
          <w:szCs w:val="24"/>
        </w:rPr>
        <w:t>障がいのある職員がその能力を発揮し、職場に定着できるよう、庁内業務における障がい特性への配慮を検討しています。また、障がいのある職員の課題を関係部局と共有し、その解決策を検討しています。具体的には、各部局の担当者との意見交換を通じて、障がいのある職員が直面する業務上の課題や職場環境の改善点を把握し、合理的配慮の提供や業務の調整を行っています。</w:t>
      </w:r>
    </w:p>
    <w:p w14:paraId="7D39A5F7" w14:textId="77777777" w:rsidR="001C7062" w:rsidRPr="007C27CC" w:rsidRDefault="001C7062" w:rsidP="001C7062">
      <w:pPr>
        <w:ind w:left="240" w:hangingChars="100" w:hanging="240"/>
        <w:rPr>
          <w:rFonts w:ascii="ＭＳ 明朝" w:eastAsia="ＭＳ 明朝" w:hAnsi="ＭＳ 明朝"/>
          <w:sz w:val="24"/>
          <w:szCs w:val="24"/>
        </w:rPr>
      </w:pPr>
    </w:p>
    <w:p w14:paraId="27A0F622" w14:textId="77777777" w:rsidR="001C7062" w:rsidRPr="007C27CC" w:rsidRDefault="001C7062" w:rsidP="001C7062">
      <w:pPr>
        <w:ind w:leftChars="100" w:left="210" w:firstLineChars="100" w:firstLine="240"/>
        <w:rPr>
          <w:rFonts w:ascii="ＭＳ 明朝" w:eastAsia="ＭＳ 明朝" w:hAnsi="ＭＳ 明朝"/>
          <w:sz w:val="24"/>
          <w:szCs w:val="24"/>
        </w:rPr>
      </w:pPr>
      <w:r w:rsidRPr="007C27CC">
        <w:rPr>
          <w:rFonts w:ascii="ＭＳ 明朝" w:eastAsia="ＭＳ 明朝" w:hAnsi="ＭＳ 明朝" w:hint="eastAsia"/>
          <w:sz w:val="24"/>
          <w:szCs w:val="24"/>
        </w:rPr>
        <w:t>イ　採用後の支援</w:t>
      </w:r>
    </w:p>
    <w:p w14:paraId="650F4480" w14:textId="77777777" w:rsidR="001C7062" w:rsidRPr="00ED3D7F" w:rsidRDefault="001C7062" w:rsidP="001C7062">
      <w:pPr>
        <w:ind w:leftChars="300" w:left="630" w:firstLineChars="100" w:firstLine="240"/>
        <w:rPr>
          <w:rFonts w:ascii="ＭＳ 明朝" w:eastAsia="ＭＳ 明朝" w:hAnsi="ＭＳ 明朝"/>
          <w:sz w:val="24"/>
          <w:szCs w:val="24"/>
        </w:rPr>
      </w:pPr>
      <w:r w:rsidRPr="00ED3D7F">
        <w:rPr>
          <w:rFonts w:ascii="ＭＳ 明朝" w:eastAsia="ＭＳ 明朝" w:hAnsi="ＭＳ 明朝" w:hint="eastAsia"/>
          <w:sz w:val="24"/>
          <w:szCs w:val="24"/>
        </w:rPr>
        <w:t>職員採用選考の受験資格を身体障がい者に加え、知的障がい者及び精神障　がい者に拡大したことに伴い、令和３年度に公務労働サポート体制検討チーム（以下「サポートチーム」という。）を設置し、採用された職員が安心して働ける環境整備を行っています。具体的には、配属予定所属の担当者に向けた事前研修の実施や、配属後の定期的な個別面談を通じて、職務適応や職場定着を支援しています。</w:t>
      </w:r>
    </w:p>
    <w:p w14:paraId="2B2691AD" w14:textId="77B54023" w:rsidR="001C7062" w:rsidRDefault="001C7062" w:rsidP="001C7062">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F6A68F6" w14:textId="200968A8" w:rsidR="001C7062" w:rsidRDefault="001C7062" w:rsidP="001C7062">
      <w:pPr>
        <w:ind w:leftChars="100" w:left="210" w:firstLineChars="100" w:firstLine="240"/>
        <w:rPr>
          <w:rFonts w:ascii="ＭＳ 明朝" w:eastAsia="ＭＳ 明朝" w:hAnsi="ＭＳ 明朝"/>
          <w:sz w:val="24"/>
          <w:szCs w:val="24"/>
        </w:rPr>
      </w:pPr>
      <w:r w:rsidRPr="001C7062">
        <w:rPr>
          <w:rFonts w:ascii="ＭＳ 明朝" w:eastAsia="ＭＳ 明朝" w:hAnsi="ＭＳ 明朝" w:hint="eastAsia"/>
          <w:sz w:val="24"/>
          <w:szCs w:val="24"/>
        </w:rPr>
        <w:t>ウ　障がい者雇用に関する横断的な取組</w:t>
      </w:r>
    </w:p>
    <w:p w14:paraId="0053FC57" w14:textId="26CA8F0C" w:rsidR="00ED3D7F" w:rsidRPr="00ED3D7F" w:rsidRDefault="00A45A95" w:rsidP="00ED3D7F">
      <w:pPr>
        <w:ind w:leftChars="300" w:left="63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「障がい者の就労支援」</w:t>
      </w:r>
      <w:r w:rsidR="001C7062">
        <w:rPr>
          <w:rFonts w:ascii="ＭＳ 明朝" w:eastAsia="ＭＳ 明朝" w:hAnsi="ＭＳ 明朝" w:hint="eastAsia"/>
          <w:sz w:val="24"/>
          <w:szCs w:val="24"/>
        </w:rPr>
        <w:t>と</w:t>
      </w:r>
      <w:r w:rsidRPr="00415FD6">
        <w:rPr>
          <w:rFonts w:ascii="ＭＳ 明朝" w:eastAsia="ＭＳ 明朝" w:hAnsi="ＭＳ 明朝" w:hint="eastAsia"/>
          <w:sz w:val="24"/>
          <w:szCs w:val="24"/>
        </w:rPr>
        <w:t>「</w:t>
      </w:r>
      <w:r w:rsidR="00CC2808" w:rsidRPr="00CC2808">
        <w:rPr>
          <w:rFonts w:ascii="ＭＳ 明朝" w:eastAsia="ＭＳ 明朝" w:hAnsi="ＭＳ 明朝" w:hint="eastAsia"/>
          <w:sz w:val="24"/>
          <w:szCs w:val="24"/>
        </w:rPr>
        <w:t>民間企業への</w:t>
      </w:r>
      <w:r w:rsidRPr="00415FD6">
        <w:rPr>
          <w:rFonts w:ascii="ＭＳ 明朝" w:eastAsia="ＭＳ 明朝" w:hAnsi="ＭＳ 明朝" w:hint="eastAsia"/>
          <w:sz w:val="24"/>
          <w:szCs w:val="24"/>
        </w:rPr>
        <w:t>雇用機会の拡大」</w:t>
      </w:r>
      <w:r w:rsidR="00B80A33" w:rsidRPr="00B80A33">
        <w:rPr>
          <w:rFonts w:ascii="ＭＳ 明朝" w:eastAsia="ＭＳ 明朝" w:hAnsi="ＭＳ 明朝" w:hint="eastAsia"/>
          <w:sz w:val="24"/>
          <w:szCs w:val="24"/>
        </w:rPr>
        <w:t>をめざし</w:t>
      </w:r>
      <w:r w:rsidRPr="00415FD6">
        <w:rPr>
          <w:rFonts w:ascii="ＭＳ 明朝" w:eastAsia="ＭＳ 明朝" w:hAnsi="ＭＳ 明朝" w:hint="eastAsia"/>
          <w:sz w:val="24"/>
          <w:szCs w:val="24"/>
        </w:rPr>
        <w:t>、知事部局が設置する福祉、労働及び健康医療の担当課で構成するワーキングチームに参画し、</w:t>
      </w:r>
      <w:r w:rsidR="001C7062" w:rsidRPr="00ED3D7F">
        <w:rPr>
          <w:rFonts w:ascii="ＭＳ 明朝" w:eastAsia="ＭＳ 明朝" w:hAnsi="ＭＳ 明朝" w:hint="eastAsia"/>
          <w:sz w:val="24"/>
          <w:szCs w:val="24"/>
        </w:rPr>
        <w:t>関係部局と連携した取組も進めています。</w:t>
      </w:r>
      <w:r w:rsidR="001C7062">
        <w:rPr>
          <w:rFonts w:ascii="ＭＳ 明朝" w:eastAsia="ＭＳ 明朝" w:hAnsi="ＭＳ 明朝" w:hint="eastAsia"/>
          <w:sz w:val="24"/>
          <w:szCs w:val="24"/>
        </w:rPr>
        <w:t>具体的には、</w:t>
      </w:r>
      <w:r w:rsidRPr="00415FD6">
        <w:rPr>
          <w:rFonts w:ascii="ＭＳ 明朝" w:eastAsia="ＭＳ 明朝" w:hAnsi="ＭＳ 明朝" w:hint="eastAsia"/>
          <w:sz w:val="24"/>
          <w:szCs w:val="24"/>
        </w:rPr>
        <w:t>民間</w:t>
      </w:r>
      <w:r w:rsidR="00D702ED" w:rsidRPr="00D702ED">
        <w:rPr>
          <w:rFonts w:ascii="ＭＳ 明朝" w:eastAsia="ＭＳ 明朝" w:hAnsi="ＭＳ 明朝" w:hint="eastAsia"/>
          <w:sz w:val="24"/>
          <w:szCs w:val="24"/>
        </w:rPr>
        <w:t>企業</w:t>
      </w:r>
      <w:r w:rsidRPr="00415FD6">
        <w:rPr>
          <w:rFonts w:ascii="ＭＳ 明朝" w:eastAsia="ＭＳ 明朝" w:hAnsi="ＭＳ 明朝" w:hint="eastAsia"/>
          <w:sz w:val="24"/>
          <w:szCs w:val="24"/>
        </w:rPr>
        <w:t>の事例</w:t>
      </w:r>
      <w:r w:rsidR="00ED3D7F" w:rsidRPr="00ED3D7F">
        <w:rPr>
          <w:rFonts w:ascii="ＭＳ 明朝" w:eastAsia="ＭＳ 明朝" w:hAnsi="ＭＳ 明朝" w:hint="eastAsia"/>
          <w:sz w:val="24"/>
          <w:szCs w:val="24"/>
        </w:rPr>
        <w:t>研究や、障がい者雇用の先進事例の収集・共有を通じて、就労機会拡大を支援しています。</w:t>
      </w:r>
    </w:p>
    <w:p w14:paraId="68ECA018" w14:textId="77777777" w:rsidR="00C22D06" w:rsidRPr="00415FD6" w:rsidRDefault="00C22D06" w:rsidP="00C22D06">
      <w:pPr>
        <w:rPr>
          <w:rFonts w:ascii="ＭＳ 明朝" w:eastAsia="ＭＳ 明朝" w:hAnsi="ＭＳ 明朝"/>
          <w:sz w:val="24"/>
          <w:szCs w:val="24"/>
        </w:rPr>
      </w:pPr>
    </w:p>
    <w:p w14:paraId="463BC994" w14:textId="4230E5CC" w:rsidR="00B74989" w:rsidRPr="00415FD6" w:rsidRDefault="00B74989" w:rsidP="00C22D06">
      <w:pPr>
        <w:ind w:firstLineChars="50" w:firstLine="120"/>
        <w:rPr>
          <w:rFonts w:ascii="ＭＳ 明朝" w:eastAsia="ＭＳ 明朝" w:hAnsi="ＭＳ 明朝"/>
          <w:sz w:val="24"/>
          <w:szCs w:val="24"/>
        </w:rPr>
      </w:pPr>
      <w:r w:rsidRPr="00415FD6">
        <w:rPr>
          <w:rFonts w:ascii="ＭＳ 明朝" w:eastAsia="ＭＳ 明朝" w:hAnsi="ＭＳ 明朝" w:hint="eastAsia"/>
          <w:sz w:val="24"/>
          <w:szCs w:val="24"/>
        </w:rPr>
        <w:t>（２）転任選考</w:t>
      </w:r>
    </w:p>
    <w:p w14:paraId="7EB11585" w14:textId="6690AF5F" w:rsidR="00B74989" w:rsidRPr="00415FD6" w:rsidRDefault="00B74989" w:rsidP="0068098A">
      <w:pPr>
        <w:ind w:left="360" w:hangingChars="150" w:hanging="360"/>
        <w:rPr>
          <w:rFonts w:ascii="ＭＳ 明朝" w:eastAsia="ＭＳ 明朝" w:hAnsi="ＭＳ 明朝"/>
          <w:sz w:val="24"/>
          <w:szCs w:val="24"/>
        </w:rPr>
      </w:pPr>
      <w:r w:rsidRPr="00415FD6">
        <w:rPr>
          <w:rFonts w:ascii="ＭＳ 明朝" w:eastAsia="ＭＳ 明朝" w:hAnsi="ＭＳ 明朝" w:hint="eastAsia"/>
          <w:sz w:val="24"/>
          <w:szCs w:val="24"/>
        </w:rPr>
        <w:t xml:space="preserve">　　</w:t>
      </w:r>
      <w:r w:rsidR="0068098A" w:rsidRPr="00415FD6">
        <w:rPr>
          <w:rFonts w:ascii="ＭＳ 明朝" w:eastAsia="ＭＳ 明朝" w:hAnsi="ＭＳ 明朝" w:hint="eastAsia"/>
          <w:sz w:val="24"/>
          <w:szCs w:val="24"/>
        </w:rPr>
        <w:t xml:space="preserve"> </w:t>
      </w:r>
      <w:r w:rsidRPr="00415FD6">
        <w:rPr>
          <w:rFonts w:ascii="ＭＳ 明朝" w:eastAsia="ＭＳ 明朝" w:hAnsi="ＭＳ 明朝" w:hint="eastAsia"/>
          <w:sz w:val="24"/>
          <w:szCs w:val="24"/>
        </w:rPr>
        <w:t>障がい者を対象とする職員採用選考により採用された事務職の職員を</w:t>
      </w:r>
      <w:r w:rsidR="00364772">
        <w:rPr>
          <w:rFonts w:ascii="ＭＳ 明朝" w:eastAsia="ＭＳ 明朝" w:hAnsi="ＭＳ 明朝" w:hint="eastAsia"/>
          <w:sz w:val="24"/>
          <w:szCs w:val="24"/>
        </w:rPr>
        <w:t>、</w:t>
      </w:r>
      <w:r w:rsidRPr="00415FD6">
        <w:rPr>
          <w:rFonts w:ascii="ＭＳ 明朝" w:eastAsia="ＭＳ 明朝" w:hAnsi="ＭＳ 明朝" w:hint="eastAsia"/>
          <w:sz w:val="24"/>
          <w:szCs w:val="24"/>
        </w:rPr>
        <w:t>一般行政</w:t>
      </w:r>
      <w:r w:rsidR="003E48DC">
        <w:rPr>
          <w:rFonts w:ascii="ＭＳ 明朝" w:eastAsia="ＭＳ 明朝" w:hAnsi="ＭＳ 明朝" w:hint="eastAsia"/>
          <w:sz w:val="24"/>
          <w:szCs w:val="24"/>
        </w:rPr>
        <w:t>職の</w:t>
      </w:r>
      <w:r w:rsidRPr="00415FD6">
        <w:rPr>
          <w:rFonts w:ascii="ＭＳ 明朝" w:eastAsia="ＭＳ 明朝" w:hAnsi="ＭＳ 明朝" w:hint="eastAsia"/>
          <w:sz w:val="24"/>
          <w:szCs w:val="24"/>
        </w:rPr>
        <w:t>主事級職員に任用するための転任選考を平成６年から実施しています。一般行政職に転任することにより、上位の職階への任用が可能となります。</w:t>
      </w:r>
    </w:p>
    <w:p w14:paraId="0EBDD7FF" w14:textId="77777777" w:rsidR="00B74989" w:rsidRPr="00415FD6" w:rsidRDefault="00B74989" w:rsidP="00175146">
      <w:pPr>
        <w:ind w:leftChars="200" w:left="420" w:firstLineChars="100" w:firstLine="240"/>
        <w:rPr>
          <w:rFonts w:ascii="ＭＳ 明朝" w:eastAsia="ＭＳ 明朝" w:hAnsi="ＭＳ 明朝"/>
          <w:sz w:val="24"/>
          <w:szCs w:val="24"/>
        </w:rPr>
      </w:pPr>
    </w:p>
    <w:p w14:paraId="56A00D36" w14:textId="77777777" w:rsidR="00A45A95" w:rsidRPr="00415FD6" w:rsidRDefault="00A45A95" w:rsidP="003A375B">
      <w:pPr>
        <w:ind w:firstLineChars="100" w:firstLine="241"/>
        <w:rPr>
          <w:rFonts w:ascii="ＭＳ ゴシック" w:eastAsia="ＭＳ ゴシック" w:hAnsi="ＭＳ ゴシック"/>
          <w:b/>
          <w:bCs/>
          <w:sz w:val="24"/>
        </w:rPr>
      </w:pPr>
      <w:r w:rsidRPr="00415FD6">
        <w:rPr>
          <w:rFonts w:ascii="ＭＳ ゴシック" w:eastAsia="ＭＳ ゴシック" w:hAnsi="ＭＳ ゴシック" w:hint="eastAsia"/>
          <w:b/>
          <w:bCs/>
          <w:sz w:val="24"/>
        </w:rPr>
        <w:t>３　障がい者の活躍を推進するための環境整備</w:t>
      </w:r>
    </w:p>
    <w:p w14:paraId="5527B086" w14:textId="77777777" w:rsidR="00A45A95" w:rsidRPr="00415FD6" w:rsidRDefault="00A45A95" w:rsidP="00A45A95">
      <w:pPr>
        <w:rPr>
          <w:rFonts w:ascii="ＭＳ 明朝" w:eastAsia="ＭＳ 明朝" w:hAnsi="ＭＳ 明朝"/>
          <w:sz w:val="24"/>
          <w:szCs w:val="24"/>
        </w:rPr>
      </w:pPr>
    </w:p>
    <w:p w14:paraId="6EABF1B3" w14:textId="458DA4C2"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w:t>
      </w:r>
      <w:r w:rsidR="00A45A95" w:rsidRPr="00415FD6">
        <w:rPr>
          <w:rFonts w:ascii="ＭＳ 明朝" w:eastAsia="ＭＳ 明朝" w:hAnsi="ＭＳ 明朝" w:hint="eastAsia"/>
          <w:sz w:val="24"/>
          <w:szCs w:val="24"/>
        </w:rPr>
        <w:t>相談体制の整備</w:t>
      </w:r>
    </w:p>
    <w:p w14:paraId="0835255A" w14:textId="77777777" w:rsidR="005E1CD8" w:rsidRDefault="005E1CD8" w:rsidP="009D1AF1">
      <w:pPr>
        <w:autoSpaceDN w:val="0"/>
        <w:ind w:leftChars="200" w:left="420" w:firstLineChars="100" w:firstLine="240"/>
        <w:rPr>
          <w:rFonts w:ascii="ＭＳ 明朝" w:eastAsia="ＭＳ 明朝" w:hAnsi="ＭＳ 明朝"/>
          <w:sz w:val="24"/>
          <w:szCs w:val="24"/>
        </w:rPr>
      </w:pPr>
      <w:r w:rsidRPr="005E1CD8">
        <w:rPr>
          <w:rFonts w:ascii="ＭＳ 明朝" w:eastAsia="ＭＳ 明朝" w:hAnsi="ＭＳ 明朝" w:hint="eastAsia"/>
          <w:sz w:val="24"/>
          <w:szCs w:val="24"/>
        </w:rPr>
        <w:t>障がいのある職員が安心して相談できる環境を整えるため、配属先所属以外にも、人事担当者や産業医・保健師による心と体の健康相談窓口を設置しています。</w:t>
      </w:r>
      <w:r>
        <w:rPr>
          <w:rFonts w:ascii="ＭＳ 明朝" w:eastAsia="ＭＳ 明朝" w:hAnsi="ＭＳ 明朝" w:hint="eastAsia"/>
          <w:sz w:val="24"/>
          <w:szCs w:val="24"/>
        </w:rPr>
        <w:t xml:space="preserve">　</w:t>
      </w:r>
    </w:p>
    <w:p w14:paraId="556444E1" w14:textId="7AC8E639" w:rsidR="00A45A95" w:rsidRDefault="00A45A95" w:rsidP="009D1AF1">
      <w:pPr>
        <w:autoSpaceDN w:val="0"/>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令和</w:t>
      </w:r>
      <w:r w:rsidR="009D1AF1" w:rsidRPr="00415FD6">
        <w:rPr>
          <w:rFonts w:ascii="ＭＳ 明朝" w:eastAsia="ＭＳ 明朝" w:hAnsi="ＭＳ 明朝" w:hint="eastAsia"/>
          <w:sz w:val="24"/>
          <w:szCs w:val="24"/>
        </w:rPr>
        <w:t>元年度</w:t>
      </w:r>
      <w:r w:rsidR="000C7665">
        <w:rPr>
          <w:rFonts w:ascii="ＭＳ 明朝" w:eastAsia="ＭＳ 明朝" w:hAnsi="ＭＳ 明朝" w:hint="eastAsia"/>
          <w:sz w:val="24"/>
          <w:szCs w:val="24"/>
        </w:rPr>
        <w:t>の法改正</w:t>
      </w:r>
      <w:r w:rsidRPr="00415FD6">
        <w:rPr>
          <w:rFonts w:ascii="ＭＳ 明朝" w:eastAsia="ＭＳ 明朝" w:hAnsi="ＭＳ 明朝" w:hint="eastAsia"/>
          <w:sz w:val="24"/>
          <w:szCs w:val="24"/>
        </w:rPr>
        <w:t>に伴い、障がい者雇用推進者</w:t>
      </w:r>
      <w:r w:rsidR="000C7665">
        <w:rPr>
          <w:rFonts w:ascii="ＭＳ 明朝" w:eastAsia="ＭＳ 明朝" w:hAnsi="ＭＳ 明朝" w:hint="eastAsia"/>
          <w:sz w:val="24"/>
          <w:szCs w:val="24"/>
        </w:rPr>
        <w:t>及び</w:t>
      </w:r>
      <w:r w:rsidRPr="00415FD6">
        <w:rPr>
          <w:rFonts w:ascii="ＭＳ 明朝" w:eastAsia="ＭＳ 明朝" w:hAnsi="ＭＳ 明朝"/>
          <w:sz w:val="24"/>
          <w:szCs w:val="24"/>
        </w:rPr>
        <w:t>障</w:t>
      </w:r>
      <w:r w:rsidRPr="00415FD6">
        <w:rPr>
          <w:rFonts w:ascii="ＭＳ 明朝" w:eastAsia="ＭＳ 明朝" w:hAnsi="ＭＳ 明朝" w:hint="eastAsia"/>
          <w:sz w:val="24"/>
          <w:szCs w:val="24"/>
        </w:rPr>
        <w:t>がい</w:t>
      </w:r>
      <w:r w:rsidRPr="00415FD6">
        <w:rPr>
          <w:rFonts w:ascii="ＭＳ 明朝" w:eastAsia="ＭＳ 明朝" w:hAnsi="ＭＳ 明朝"/>
          <w:sz w:val="24"/>
          <w:szCs w:val="24"/>
        </w:rPr>
        <w:t>者職業生活相談員</w:t>
      </w:r>
      <w:r w:rsidR="000C7665">
        <w:rPr>
          <w:rFonts w:ascii="ＭＳ 明朝" w:eastAsia="ＭＳ 明朝" w:hAnsi="ＭＳ 明朝" w:hint="eastAsia"/>
          <w:sz w:val="24"/>
          <w:szCs w:val="24"/>
        </w:rPr>
        <w:t>を</w:t>
      </w:r>
      <w:r w:rsidRPr="00415FD6">
        <w:rPr>
          <w:rFonts w:ascii="ＭＳ 明朝" w:eastAsia="ＭＳ 明朝" w:hAnsi="ＭＳ 明朝"/>
          <w:sz w:val="24"/>
          <w:szCs w:val="24"/>
        </w:rPr>
        <w:t>選任</w:t>
      </w:r>
      <w:r w:rsidR="000C7665">
        <w:rPr>
          <w:rFonts w:ascii="ＭＳ 明朝" w:eastAsia="ＭＳ 明朝" w:hAnsi="ＭＳ 明朝" w:hint="eastAsia"/>
          <w:sz w:val="24"/>
          <w:szCs w:val="24"/>
        </w:rPr>
        <w:t>しています</w:t>
      </w:r>
      <w:r w:rsidRPr="00415FD6">
        <w:rPr>
          <w:rFonts w:ascii="ＭＳ 明朝" w:eastAsia="ＭＳ 明朝" w:hAnsi="ＭＳ 明朝" w:hint="eastAsia"/>
          <w:sz w:val="24"/>
          <w:szCs w:val="24"/>
        </w:rPr>
        <w:t>。</w:t>
      </w:r>
      <w:r w:rsidR="00FE6AD4">
        <w:rPr>
          <w:rFonts w:ascii="ＭＳ 明朝" w:eastAsia="ＭＳ 明朝" w:hAnsi="ＭＳ 明朝" w:hint="eastAsia"/>
          <w:sz w:val="24"/>
          <w:szCs w:val="24"/>
        </w:rPr>
        <w:t>教育委員会においては、教育次長</w:t>
      </w:r>
      <w:r w:rsidR="00FE6AD4" w:rsidRPr="00FE6AD4">
        <w:rPr>
          <w:rFonts w:ascii="ＭＳ 明朝" w:eastAsia="ＭＳ 明朝" w:hAnsi="ＭＳ 明朝" w:hint="eastAsia"/>
          <w:sz w:val="24"/>
          <w:szCs w:val="24"/>
        </w:rPr>
        <w:t>の職にある者を障がい者雇用推</w:t>
      </w:r>
      <w:r w:rsidR="00FE6AD4" w:rsidRPr="00FE6AD4">
        <w:rPr>
          <w:rFonts w:ascii="ＭＳ 明朝" w:eastAsia="ＭＳ 明朝" w:hAnsi="ＭＳ 明朝" w:hint="eastAsia"/>
          <w:sz w:val="24"/>
          <w:szCs w:val="24"/>
        </w:rPr>
        <w:lastRenderedPageBreak/>
        <w:t>進者として選任するとともに、</w:t>
      </w:r>
      <w:r w:rsidR="00FE6AD4">
        <w:rPr>
          <w:rFonts w:ascii="ＭＳ 明朝" w:eastAsia="ＭＳ 明朝" w:hAnsi="ＭＳ 明朝" w:hint="eastAsia"/>
          <w:sz w:val="24"/>
          <w:szCs w:val="24"/>
        </w:rPr>
        <w:t>教育庁等内では５名の</w:t>
      </w:r>
      <w:r w:rsidR="00FE6AD4" w:rsidRPr="00FE6AD4">
        <w:rPr>
          <w:rFonts w:ascii="ＭＳ 明朝" w:eastAsia="ＭＳ 明朝" w:hAnsi="ＭＳ 明朝"/>
          <w:sz w:val="24"/>
          <w:szCs w:val="24"/>
        </w:rPr>
        <w:t>障がい者職業生活相談員</w:t>
      </w:r>
      <w:r w:rsidR="00FE6AD4" w:rsidRPr="00FE6AD4">
        <w:rPr>
          <w:rFonts w:ascii="ＭＳ 明朝" w:eastAsia="ＭＳ 明朝" w:hAnsi="ＭＳ 明朝" w:hint="eastAsia"/>
          <w:sz w:val="24"/>
          <w:szCs w:val="24"/>
        </w:rPr>
        <w:t>を</w:t>
      </w:r>
      <w:r w:rsidR="00FE6AD4" w:rsidRPr="00FE6AD4">
        <w:rPr>
          <w:rFonts w:ascii="ＭＳ 明朝" w:eastAsia="ＭＳ 明朝" w:hAnsi="ＭＳ 明朝"/>
          <w:sz w:val="24"/>
          <w:szCs w:val="24"/>
        </w:rPr>
        <w:t>選任</w:t>
      </w:r>
      <w:r w:rsidR="00FE6AD4" w:rsidRPr="00FE6AD4">
        <w:rPr>
          <w:rFonts w:ascii="ＭＳ 明朝" w:eastAsia="ＭＳ 明朝" w:hAnsi="ＭＳ 明朝" w:hint="eastAsia"/>
          <w:sz w:val="24"/>
          <w:szCs w:val="24"/>
        </w:rPr>
        <w:t>しています。</w:t>
      </w:r>
    </w:p>
    <w:p w14:paraId="38D9244E" w14:textId="77777777" w:rsidR="003A375B" w:rsidRPr="00415FD6" w:rsidRDefault="003A375B" w:rsidP="003A375B">
      <w:pPr>
        <w:rPr>
          <w:rFonts w:ascii="ＭＳ 明朝" w:eastAsia="ＭＳ 明朝" w:hAnsi="ＭＳ 明朝"/>
          <w:sz w:val="24"/>
          <w:szCs w:val="24"/>
        </w:rPr>
      </w:pPr>
    </w:p>
    <w:p w14:paraId="35556FD9" w14:textId="27B0F67F"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w:t>
      </w:r>
      <w:r w:rsidR="00A45A95" w:rsidRPr="00415FD6">
        <w:rPr>
          <w:rFonts w:ascii="ＭＳ 明朝" w:eastAsia="ＭＳ 明朝" w:hAnsi="ＭＳ 明朝" w:hint="eastAsia"/>
          <w:sz w:val="24"/>
          <w:szCs w:val="24"/>
        </w:rPr>
        <w:t>執務環境の整備</w:t>
      </w:r>
    </w:p>
    <w:p w14:paraId="76B19E64" w14:textId="19B83594" w:rsidR="00B467D1" w:rsidRPr="00B467D1" w:rsidRDefault="00B467D1" w:rsidP="00B467D1">
      <w:pPr>
        <w:ind w:leftChars="200" w:left="420" w:firstLineChars="100" w:firstLine="240"/>
        <w:rPr>
          <w:rFonts w:ascii="ＭＳ 明朝" w:eastAsia="ＭＳ 明朝" w:hAnsi="ＭＳ 明朝"/>
          <w:sz w:val="24"/>
          <w:szCs w:val="24"/>
        </w:rPr>
      </w:pPr>
      <w:r w:rsidRPr="00B467D1">
        <w:rPr>
          <w:rFonts w:ascii="ＭＳ 明朝" w:eastAsia="ＭＳ 明朝" w:hAnsi="ＭＳ 明朝" w:hint="eastAsia"/>
          <w:sz w:val="24"/>
          <w:szCs w:val="24"/>
        </w:rPr>
        <w:t>庁舎内には多目的トイレやスロープなどのバリアフリー施設を整備するとともに、障がい特性に応じて、音声読み上げソフトや拡大読書器など、業務支援に必要な機器の導入を行っています。</w:t>
      </w:r>
    </w:p>
    <w:p w14:paraId="12C6953B" w14:textId="53E93B4C" w:rsidR="00B467D1" w:rsidRDefault="00B467D1" w:rsidP="00B467D1">
      <w:pPr>
        <w:ind w:leftChars="200" w:left="420" w:firstLineChars="100" w:firstLine="240"/>
        <w:rPr>
          <w:rFonts w:ascii="ＭＳ 明朝" w:eastAsia="ＭＳ 明朝" w:hAnsi="ＭＳ 明朝"/>
          <w:sz w:val="24"/>
          <w:szCs w:val="24"/>
        </w:rPr>
      </w:pPr>
      <w:r w:rsidRPr="00B467D1">
        <w:rPr>
          <w:rFonts w:ascii="ＭＳ 明朝" w:eastAsia="ＭＳ 明朝" w:hAnsi="ＭＳ 明朝" w:hint="eastAsia"/>
          <w:sz w:val="24"/>
          <w:szCs w:val="24"/>
        </w:rPr>
        <w:t>また、令和</w:t>
      </w:r>
      <w:r>
        <w:rPr>
          <w:rFonts w:ascii="ＭＳ 明朝" w:eastAsia="ＭＳ 明朝" w:hAnsi="ＭＳ 明朝" w:hint="eastAsia"/>
          <w:sz w:val="24"/>
          <w:szCs w:val="24"/>
        </w:rPr>
        <w:t>５</w:t>
      </w:r>
      <w:r w:rsidRPr="00B467D1">
        <w:rPr>
          <w:rFonts w:ascii="ＭＳ 明朝" w:eastAsia="ＭＳ 明朝" w:hAnsi="ＭＳ 明朝"/>
          <w:sz w:val="24"/>
          <w:szCs w:val="24"/>
        </w:rPr>
        <w:t>年度以降は、ICTを活用した柔軟な働き方を支援するため、通信機能を内蔵した職員端末を調達し、テレワーク環境を整備し</w:t>
      </w:r>
      <w:r>
        <w:rPr>
          <w:rFonts w:ascii="ＭＳ 明朝" w:eastAsia="ＭＳ 明朝" w:hAnsi="ＭＳ 明朝" w:hint="eastAsia"/>
          <w:sz w:val="24"/>
          <w:szCs w:val="24"/>
        </w:rPr>
        <w:t>ています</w:t>
      </w:r>
      <w:r w:rsidRPr="00B467D1">
        <w:rPr>
          <w:rFonts w:ascii="ＭＳ 明朝" w:eastAsia="ＭＳ 明朝" w:hAnsi="ＭＳ 明朝"/>
          <w:sz w:val="24"/>
          <w:szCs w:val="24"/>
        </w:rPr>
        <w:t>。</w:t>
      </w:r>
    </w:p>
    <w:p w14:paraId="5BF521CF" w14:textId="77777777" w:rsidR="00A45A95" w:rsidRPr="00415FD6" w:rsidRDefault="00A45A95" w:rsidP="00A45A95">
      <w:pPr>
        <w:rPr>
          <w:rFonts w:ascii="ＭＳ 明朝" w:eastAsia="ＭＳ 明朝" w:hAnsi="ＭＳ 明朝"/>
          <w:sz w:val="24"/>
          <w:szCs w:val="24"/>
        </w:rPr>
      </w:pPr>
    </w:p>
    <w:p w14:paraId="661EE806" w14:textId="1A401C61"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（３）</w:t>
      </w:r>
      <w:r w:rsidR="00A45A95" w:rsidRPr="00415FD6">
        <w:rPr>
          <w:rFonts w:ascii="ＭＳ 明朝" w:eastAsia="ＭＳ 明朝" w:hAnsi="ＭＳ 明朝" w:hint="eastAsia"/>
          <w:sz w:val="24"/>
          <w:szCs w:val="24"/>
        </w:rPr>
        <w:t>働き方改革</w:t>
      </w:r>
    </w:p>
    <w:p w14:paraId="4AB8289D" w14:textId="1D653B58"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w:t>
      </w:r>
      <w:r w:rsidR="0057289D">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ある職員が、無理なく、かつ安定的に働くことができるよう、特別休暇や勤務時間の割振り</w:t>
      </w:r>
      <w:r w:rsidR="00FE6AD4">
        <w:rPr>
          <w:rFonts w:ascii="ＭＳ 明朝" w:eastAsia="ＭＳ 明朝" w:hAnsi="ＭＳ 明朝" w:hint="eastAsia"/>
          <w:sz w:val="24"/>
          <w:szCs w:val="24"/>
        </w:rPr>
        <w:t>及び休憩時間など</w:t>
      </w:r>
      <w:r w:rsidRPr="00415FD6">
        <w:rPr>
          <w:rFonts w:ascii="ＭＳ 明朝" w:eastAsia="ＭＳ 明朝" w:hAnsi="ＭＳ 明朝" w:hint="eastAsia"/>
          <w:sz w:val="24"/>
          <w:szCs w:val="24"/>
        </w:rPr>
        <w:t>勤務条件の整備を行っています。具体的には、障がい</w:t>
      </w:r>
      <w:r w:rsidR="0057289D">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ある職員が、職業生活を送る上で必要な、身体障がい者補助犬の貸与や補装具・日常生活用具の給付等を受けるために必要な場合に特別休暇を取得することができます。</w:t>
      </w:r>
    </w:p>
    <w:p w14:paraId="0C2F7C8C" w14:textId="389E029C" w:rsidR="0057289D" w:rsidRDefault="00A45A95" w:rsidP="00BD7F2F">
      <w:pPr>
        <w:autoSpaceDN w:val="0"/>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w:t>
      </w:r>
      <w:r w:rsidR="00FE6AD4" w:rsidRPr="00FE6AD4">
        <w:rPr>
          <w:rFonts w:ascii="ＭＳ 明朝" w:eastAsia="ＭＳ 明朝" w:hAnsi="ＭＳ 明朝" w:hint="eastAsia"/>
          <w:sz w:val="24"/>
          <w:szCs w:val="24"/>
        </w:rPr>
        <w:t>令和元年度から、早出遅出勤務制度を導入するとともに、令和４</w:t>
      </w:r>
      <w:r w:rsidR="00FE6AD4" w:rsidRPr="00FE6AD4">
        <w:rPr>
          <w:rFonts w:ascii="ＭＳ 明朝" w:eastAsia="ＭＳ 明朝" w:hAnsi="ＭＳ 明朝"/>
          <w:sz w:val="24"/>
          <w:szCs w:val="24"/>
        </w:rPr>
        <w:t>年度</w:t>
      </w:r>
      <w:r w:rsidR="00FE6AD4" w:rsidRPr="00FE6AD4">
        <w:rPr>
          <w:rFonts w:ascii="ＭＳ 明朝" w:eastAsia="ＭＳ 明朝" w:hAnsi="ＭＳ 明朝" w:hint="eastAsia"/>
          <w:sz w:val="24"/>
          <w:szCs w:val="24"/>
        </w:rPr>
        <w:t>からは</w:t>
      </w:r>
      <w:r w:rsidR="00FE6AD4" w:rsidRPr="00FE6AD4">
        <w:rPr>
          <w:rFonts w:ascii="ＭＳ 明朝" w:eastAsia="ＭＳ 明朝" w:hAnsi="ＭＳ 明朝"/>
          <w:sz w:val="24"/>
          <w:szCs w:val="24"/>
        </w:rPr>
        <w:t>、</w:t>
      </w:r>
      <w:r w:rsidR="00FE6AD4" w:rsidRPr="00FE6AD4">
        <w:rPr>
          <w:rFonts w:ascii="ＭＳ 明朝" w:eastAsia="ＭＳ 明朝" w:hAnsi="ＭＳ 明朝" w:hint="eastAsia"/>
          <w:sz w:val="24"/>
          <w:szCs w:val="24"/>
        </w:rPr>
        <w:t>合理的配慮として、職員が申し出た場合は、</w:t>
      </w:r>
      <w:r w:rsidR="00FE6AD4" w:rsidRPr="00FE6AD4">
        <w:rPr>
          <w:rFonts w:ascii="ＭＳ 明朝" w:eastAsia="ＭＳ 明朝" w:hAnsi="ＭＳ 明朝"/>
          <w:sz w:val="24"/>
          <w:szCs w:val="24"/>
        </w:rPr>
        <w:t>障がい</w:t>
      </w:r>
      <w:r w:rsidR="00FE6AD4" w:rsidRPr="00FE6AD4">
        <w:rPr>
          <w:rFonts w:ascii="ＭＳ 明朝" w:eastAsia="ＭＳ 明朝" w:hAnsi="ＭＳ 明朝" w:hint="eastAsia"/>
          <w:sz w:val="24"/>
          <w:szCs w:val="24"/>
        </w:rPr>
        <w:t>の</w:t>
      </w:r>
      <w:r w:rsidR="00FE6AD4" w:rsidRPr="00FE6AD4">
        <w:rPr>
          <w:rFonts w:ascii="ＭＳ 明朝" w:eastAsia="ＭＳ 明朝" w:hAnsi="ＭＳ 明朝"/>
          <w:sz w:val="24"/>
          <w:szCs w:val="24"/>
        </w:rPr>
        <w:t>特性に応じた</w:t>
      </w:r>
      <w:r w:rsidR="00FE6AD4" w:rsidRPr="00FE6AD4">
        <w:rPr>
          <w:rFonts w:ascii="ＭＳ 明朝" w:eastAsia="ＭＳ 明朝" w:hAnsi="ＭＳ 明朝" w:hint="eastAsia"/>
          <w:sz w:val="24"/>
          <w:szCs w:val="24"/>
        </w:rPr>
        <w:t>休憩</w:t>
      </w:r>
      <w:r w:rsidR="00FE6AD4" w:rsidRPr="00FE6AD4">
        <w:rPr>
          <w:rFonts w:ascii="ＭＳ 明朝" w:eastAsia="ＭＳ 明朝" w:hAnsi="ＭＳ 明朝"/>
          <w:sz w:val="24"/>
          <w:szCs w:val="24"/>
        </w:rPr>
        <w:t>時間の取得</w:t>
      </w:r>
      <w:r w:rsidR="00FE6AD4" w:rsidRPr="00FE6AD4">
        <w:rPr>
          <w:rFonts w:ascii="ＭＳ 明朝" w:eastAsia="ＭＳ 明朝" w:hAnsi="ＭＳ 明朝" w:hint="eastAsia"/>
          <w:sz w:val="24"/>
          <w:szCs w:val="24"/>
        </w:rPr>
        <w:t>を可能としました。</w:t>
      </w:r>
    </w:p>
    <w:p w14:paraId="549F783D" w14:textId="77777777" w:rsidR="00A45A95" w:rsidRPr="00415FD6" w:rsidRDefault="00A45A95" w:rsidP="00A45A95">
      <w:pPr>
        <w:rPr>
          <w:rFonts w:ascii="ＭＳ 明朝" w:eastAsia="ＭＳ 明朝" w:hAnsi="ＭＳ 明朝"/>
          <w:sz w:val="24"/>
          <w:szCs w:val="24"/>
        </w:rPr>
      </w:pPr>
    </w:p>
    <w:p w14:paraId="04D493E8" w14:textId="4F022ED6" w:rsidR="00A45A95" w:rsidRPr="00415FD6" w:rsidRDefault="003A375B" w:rsidP="00FD749E">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（４）</w:t>
      </w:r>
      <w:r w:rsidR="00A45A95" w:rsidRPr="00415FD6">
        <w:rPr>
          <w:rFonts w:ascii="ＭＳ 明朝" w:eastAsia="ＭＳ 明朝" w:hAnsi="ＭＳ 明朝" w:hint="eastAsia"/>
          <w:sz w:val="24"/>
          <w:szCs w:val="24"/>
        </w:rPr>
        <w:t>障がい理解の促進</w:t>
      </w:r>
    </w:p>
    <w:p w14:paraId="0420210B" w14:textId="11034C6D" w:rsidR="00E5458D" w:rsidRPr="00E5458D" w:rsidRDefault="00E5458D" w:rsidP="00E5458D">
      <w:pPr>
        <w:ind w:leftChars="200" w:left="420" w:firstLineChars="100" w:firstLine="240"/>
        <w:rPr>
          <w:rFonts w:ascii="ＭＳ 明朝" w:eastAsia="ＭＳ 明朝" w:hAnsi="ＭＳ 明朝"/>
          <w:sz w:val="24"/>
          <w:szCs w:val="24"/>
        </w:rPr>
      </w:pPr>
      <w:r w:rsidRPr="00E5458D">
        <w:rPr>
          <w:rFonts w:ascii="ＭＳ 明朝" w:eastAsia="ＭＳ 明朝" w:hAnsi="ＭＳ 明朝" w:hint="eastAsia"/>
          <w:sz w:val="24"/>
          <w:szCs w:val="24"/>
        </w:rPr>
        <w:t>障がい理解の促進を図るため、職員研修センターにて</w:t>
      </w:r>
      <w:r w:rsidR="00177FAE" w:rsidRPr="00177FAE">
        <w:rPr>
          <w:rFonts w:ascii="ＭＳ 明朝" w:eastAsia="ＭＳ 明朝" w:hAnsi="ＭＳ 明朝" w:hint="eastAsia"/>
          <w:sz w:val="24"/>
          <w:szCs w:val="24"/>
        </w:rPr>
        <w:t>採用時や昇任時に</w:t>
      </w:r>
      <w:r w:rsidRPr="00E5458D">
        <w:rPr>
          <w:rFonts w:ascii="ＭＳ 明朝" w:eastAsia="ＭＳ 明朝" w:hAnsi="ＭＳ 明朝" w:hint="eastAsia"/>
          <w:sz w:val="24"/>
          <w:szCs w:val="24"/>
        </w:rPr>
        <w:t>実施している</w:t>
      </w:r>
      <w:r w:rsidR="00177FAE">
        <w:rPr>
          <w:rFonts w:ascii="ＭＳ 明朝" w:eastAsia="ＭＳ 明朝" w:hAnsi="ＭＳ 明朝" w:hint="eastAsia"/>
          <w:sz w:val="24"/>
          <w:szCs w:val="24"/>
        </w:rPr>
        <w:t>、</w:t>
      </w:r>
      <w:r w:rsidRPr="00E5458D">
        <w:rPr>
          <w:rFonts w:ascii="ＭＳ 明朝" w:eastAsia="ＭＳ 明朝" w:hAnsi="ＭＳ 明朝" w:hint="eastAsia"/>
          <w:sz w:val="24"/>
          <w:szCs w:val="24"/>
        </w:rPr>
        <w:t>障がい者や障がいに対する理解の促進と人権意識</w:t>
      </w:r>
      <w:r>
        <w:rPr>
          <w:rFonts w:ascii="ＭＳ 明朝" w:eastAsia="ＭＳ 明朝" w:hAnsi="ＭＳ 明朝" w:hint="eastAsia"/>
          <w:sz w:val="24"/>
          <w:szCs w:val="24"/>
        </w:rPr>
        <w:t>を高めるための</w:t>
      </w:r>
      <w:r w:rsidRPr="00E5458D">
        <w:rPr>
          <w:rFonts w:ascii="ＭＳ 明朝" w:eastAsia="ＭＳ 明朝" w:hAnsi="ＭＳ 明朝" w:hint="eastAsia"/>
          <w:sz w:val="24"/>
          <w:szCs w:val="24"/>
        </w:rPr>
        <w:t>研修に、教育庁等の職員も参加しています。</w:t>
      </w:r>
      <w:r w:rsidR="006B40F4" w:rsidRPr="006B40F4">
        <w:rPr>
          <w:rFonts w:ascii="ＭＳ 明朝" w:eastAsia="ＭＳ 明朝" w:hAnsi="ＭＳ 明朝" w:hint="eastAsia"/>
          <w:sz w:val="24"/>
          <w:szCs w:val="24"/>
        </w:rPr>
        <w:t>研修実施にあたっては、</w:t>
      </w:r>
      <w:r w:rsidRPr="00E5458D">
        <w:rPr>
          <w:rFonts w:ascii="ＭＳ 明朝" w:eastAsia="ＭＳ 明朝" w:hAnsi="ＭＳ 明朝" w:hint="eastAsia"/>
          <w:sz w:val="24"/>
          <w:szCs w:val="24"/>
        </w:rPr>
        <w:t>講義形式だけでなく、参加体験型学習</w:t>
      </w:r>
      <w:r w:rsidR="006B40F4" w:rsidRPr="006B40F4">
        <w:rPr>
          <w:rFonts w:ascii="ＭＳ 明朝" w:eastAsia="ＭＳ 明朝" w:hAnsi="ＭＳ 明朝" w:hint="eastAsia"/>
          <w:sz w:val="24"/>
          <w:szCs w:val="24"/>
        </w:rPr>
        <w:t>を導入する等、より効果的に人権感覚を身に着けられるよう取り組んでいます。</w:t>
      </w:r>
    </w:p>
    <w:p w14:paraId="6ADA57AC" w14:textId="1735190E" w:rsidR="00501195" w:rsidRPr="00501195" w:rsidRDefault="00E5458D" w:rsidP="00E5458D">
      <w:pPr>
        <w:ind w:leftChars="200" w:left="420" w:firstLineChars="100" w:firstLine="240"/>
        <w:rPr>
          <w:rFonts w:ascii="ＭＳ 明朝" w:eastAsia="ＭＳ 明朝" w:hAnsi="ＭＳ 明朝"/>
          <w:sz w:val="24"/>
          <w:szCs w:val="24"/>
        </w:rPr>
      </w:pPr>
      <w:r w:rsidRPr="00E5458D">
        <w:rPr>
          <w:rFonts w:ascii="ＭＳ 明朝" w:eastAsia="ＭＳ 明朝" w:hAnsi="ＭＳ 明朝" w:hint="eastAsia"/>
          <w:sz w:val="24"/>
          <w:szCs w:val="24"/>
        </w:rPr>
        <w:t>また、公務労働検討チームで実施している障がい理解を深める研修にも参加しています。この研修では、民間企業や大阪労働局の担当者による合理的配慮の提供事例や精神障がい・発達障がいに関する職場理解について</w:t>
      </w:r>
      <w:r w:rsidR="006B40F4">
        <w:rPr>
          <w:rFonts w:ascii="ＭＳ 明朝" w:eastAsia="ＭＳ 明朝" w:hAnsi="ＭＳ 明朝" w:hint="eastAsia"/>
          <w:sz w:val="24"/>
          <w:szCs w:val="24"/>
        </w:rPr>
        <w:t>、</w:t>
      </w:r>
      <w:r w:rsidRPr="00E5458D">
        <w:rPr>
          <w:rFonts w:ascii="ＭＳ 明朝" w:eastAsia="ＭＳ 明朝" w:hAnsi="ＭＳ 明朝" w:hint="eastAsia"/>
          <w:sz w:val="24"/>
          <w:szCs w:val="24"/>
        </w:rPr>
        <w:t>民間企業における取組</w:t>
      </w:r>
      <w:r w:rsidR="006B40F4" w:rsidRPr="006B40F4">
        <w:rPr>
          <w:rFonts w:ascii="ＭＳ 明朝" w:eastAsia="ＭＳ 明朝" w:hAnsi="ＭＳ 明朝" w:hint="eastAsia"/>
          <w:sz w:val="24"/>
          <w:szCs w:val="24"/>
        </w:rPr>
        <w:t>などを紹介しています。さらに、令和３年度からは、オンライン研修を導入し、より多くの職員が参加できる環境を整えています。</w:t>
      </w:r>
    </w:p>
    <w:p w14:paraId="0A736E63" w14:textId="6184D1C2" w:rsidR="00217905" w:rsidRPr="00415FD6" w:rsidRDefault="00217905" w:rsidP="00A45A95">
      <w:pPr>
        <w:rPr>
          <w:rFonts w:ascii="ＭＳ 明朝" w:eastAsia="ＭＳ 明朝" w:hAnsi="ＭＳ 明朝"/>
          <w:sz w:val="24"/>
          <w:szCs w:val="24"/>
        </w:rPr>
      </w:pPr>
    </w:p>
    <w:p w14:paraId="20D96541" w14:textId="45A7656D" w:rsidR="00A45A95" w:rsidRPr="00415FD6" w:rsidRDefault="0027596F" w:rsidP="00A707D0">
      <w:pPr>
        <w:widowControl/>
        <w:ind w:firstLineChars="100" w:firstLine="241"/>
        <w:jc w:val="left"/>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第</w:t>
      </w:r>
      <w:r w:rsidR="00713A26">
        <w:rPr>
          <w:rFonts w:ascii="ＭＳ ゴシック" w:eastAsia="ＭＳ ゴシック" w:hAnsi="ＭＳ ゴシック" w:hint="eastAsia"/>
          <w:b/>
          <w:sz w:val="24"/>
          <w:szCs w:val="24"/>
        </w:rPr>
        <w:t>２</w:t>
      </w:r>
      <w:r w:rsidR="00873769" w:rsidRPr="00415FD6">
        <w:rPr>
          <w:rFonts w:ascii="ＭＳ ゴシック" w:eastAsia="ＭＳ ゴシック" w:hAnsi="ＭＳ ゴシック" w:hint="eastAsia"/>
          <w:b/>
          <w:sz w:val="24"/>
          <w:szCs w:val="24"/>
        </w:rPr>
        <w:t>項</w:t>
      </w:r>
      <w:r w:rsidR="00A45A95" w:rsidRPr="00415FD6">
        <w:rPr>
          <w:rFonts w:ascii="ＭＳ ゴシック" w:eastAsia="ＭＳ ゴシック" w:hAnsi="ＭＳ ゴシック" w:hint="eastAsia"/>
          <w:b/>
          <w:sz w:val="24"/>
          <w:szCs w:val="24"/>
        </w:rPr>
        <w:t xml:space="preserve">　教育庁等における今後の</w:t>
      </w:r>
      <w:r w:rsidR="00660E32">
        <w:rPr>
          <w:rFonts w:ascii="ＭＳ ゴシック" w:eastAsia="ＭＳ ゴシック" w:hAnsi="ＭＳ ゴシック" w:hint="eastAsia"/>
          <w:b/>
          <w:sz w:val="24"/>
          <w:szCs w:val="24"/>
        </w:rPr>
        <w:t>取組</w:t>
      </w:r>
      <w:r w:rsidR="00A45A95" w:rsidRPr="00415FD6">
        <w:rPr>
          <w:rFonts w:ascii="ＭＳ ゴシック" w:eastAsia="ＭＳ ゴシック" w:hAnsi="ＭＳ ゴシック" w:hint="eastAsia"/>
          <w:b/>
          <w:sz w:val="24"/>
          <w:szCs w:val="24"/>
        </w:rPr>
        <w:t>について</w:t>
      </w:r>
    </w:p>
    <w:p w14:paraId="4F0E2A8E" w14:textId="77777777" w:rsidR="00A45A95" w:rsidRPr="00415FD6" w:rsidRDefault="00A45A95" w:rsidP="00A45A95">
      <w:pPr>
        <w:rPr>
          <w:rFonts w:ascii="ＭＳ ゴシック" w:eastAsia="ＭＳ ゴシック" w:hAnsi="ＭＳ ゴシック"/>
          <w:sz w:val="24"/>
          <w:szCs w:val="24"/>
        </w:rPr>
      </w:pPr>
    </w:p>
    <w:p w14:paraId="6D836F69" w14:textId="78775D66" w:rsidR="00A45A95" w:rsidRPr="00415FD6" w:rsidRDefault="00A45A95" w:rsidP="003A375B">
      <w:pPr>
        <w:ind w:firstLineChars="100" w:firstLine="241"/>
        <w:rPr>
          <w:rFonts w:ascii="ＭＳ ゴシック" w:eastAsia="ＭＳ ゴシック" w:hAnsi="ＭＳ ゴシック"/>
          <w:b/>
          <w:sz w:val="24"/>
          <w:szCs w:val="24"/>
        </w:rPr>
      </w:pPr>
      <w:r w:rsidRPr="00415FD6">
        <w:rPr>
          <w:rFonts w:ascii="ＭＳ ゴシック" w:eastAsia="ＭＳ ゴシック" w:hAnsi="ＭＳ ゴシック" w:hint="eastAsia"/>
          <w:b/>
          <w:sz w:val="24"/>
          <w:szCs w:val="24"/>
        </w:rPr>
        <w:t xml:space="preserve">１　</w:t>
      </w:r>
      <w:r w:rsidR="008E3959" w:rsidRPr="00415FD6">
        <w:rPr>
          <w:rFonts w:ascii="ＭＳ ゴシック" w:eastAsia="ＭＳ ゴシック" w:hAnsi="ＭＳ ゴシック" w:hint="eastAsia"/>
          <w:b/>
          <w:sz w:val="24"/>
          <w:szCs w:val="24"/>
        </w:rPr>
        <w:t>採用関係</w:t>
      </w:r>
      <w:r w:rsidR="002E6E44">
        <w:rPr>
          <w:rFonts w:ascii="ＭＳ ゴシック" w:eastAsia="ＭＳ ゴシック" w:hAnsi="ＭＳ ゴシック" w:hint="eastAsia"/>
          <w:b/>
          <w:sz w:val="24"/>
          <w:szCs w:val="24"/>
        </w:rPr>
        <w:t>等</w:t>
      </w:r>
    </w:p>
    <w:p w14:paraId="66560993" w14:textId="77777777" w:rsidR="00A45A95" w:rsidRPr="00415FD6" w:rsidRDefault="00A45A95" w:rsidP="00A45A95">
      <w:pPr>
        <w:rPr>
          <w:rFonts w:ascii="ＭＳ 明朝" w:eastAsia="ＭＳ 明朝" w:hAnsi="ＭＳ 明朝"/>
          <w:sz w:val="24"/>
          <w:szCs w:val="24"/>
        </w:rPr>
      </w:pPr>
    </w:p>
    <w:p w14:paraId="42CCC482" w14:textId="3261BFA5" w:rsidR="00A45A95" w:rsidRPr="00415FD6" w:rsidRDefault="00A45A95" w:rsidP="00680478">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（１）具体的な</w:t>
      </w:r>
      <w:r w:rsidR="00660E32">
        <w:rPr>
          <w:rFonts w:ascii="ＭＳ 明朝" w:eastAsia="ＭＳ 明朝" w:hAnsi="ＭＳ 明朝" w:hint="eastAsia"/>
          <w:sz w:val="24"/>
          <w:szCs w:val="24"/>
        </w:rPr>
        <w:t>取組</w:t>
      </w:r>
    </w:p>
    <w:p w14:paraId="1C4B1558" w14:textId="45D583EC" w:rsidR="00A45A95" w:rsidRPr="00415FD6" w:rsidRDefault="009666E8" w:rsidP="00BB01A5">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引き続き、</w:t>
      </w:r>
      <w:r w:rsidR="00BB01A5" w:rsidRPr="00415FD6">
        <w:rPr>
          <w:rFonts w:ascii="ＭＳ 明朝" w:eastAsia="ＭＳ 明朝" w:hAnsi="ＭＳ 明朝" w:hint="eastAsia"/>
          <w:sz w:val="24"/>
          <w:szCs w:val="24"/>
        </w:rPr>
        <w:t>大阪版チャレンジ雇用</w:t>
      </w:r>
      <w:r w:rsidR="00E10698" w:rsidRPr="00415FD6">
        <w:rPr>
          <w:rFonts w:ascii="ＭＳ 明朝" w:eastAsia="ＭＳ 明朝" w:hAnsi="ＭＳ 明朝" w:hint="eastAsia"/>
          <w:sz w:val="24"/>
          <w:szCs w:val="24"/>
        </w:rPr>
        <w:t>へ</w:t>
      </w:r>
      <w:r w:rsidR="00BB01A5" w:rsidRPr="00415FD6">
        <w:rPr>
          <w:rFonts w:ascii="ＭＳ 明朝" w:eastAsia="ＭＳ 明朝" w:hAnsi="ＭＳ 明朝" w:hint="eastAsia"/>
          <w:sz w:val="24"/>
          <w:szCs w:val="24"/>
        </w:rPr>
        <w:t>の積極的な協力のほか、</w:t>
      </w:r>
      <w:r w:rsidR="00A45A95" w:rsidRPr="00415FD6">
        <w:rPr>
          <w:rFonts w:ascii="ＭＳ 明朝" w:eastAsia="ＭＳ 明朝" w:hAnsi="ＭＳ 明朝" w:hint="eastAsia"/>
          <w:sz w:val="24"/>
          <w:szCs w:val="24"/>
        </w:rPr>
        <w:t>教育庁ハートフルオ</w:t>
      </w:r>
      <w:r w:rsidR="00A45A95" w:rsidRPr="00415FD6">
        <w:rPr>
          <w:rFonts w:ascii="ＭＳ 明朝" w:eastAsia="ＭＳ 明朝" w:hAnsi="ＭＳ 明朝" w:hint="eastAsia"/>
          <w:sz w:val="24"/>
          <w:szCs w:val="24"/>
        </w:rPr>
        <w:lastRenderedPageBreak/>
        <w:t>フィス事業や、障がい者を対象とした非常勤職員の採用を実施</w:t>
      </w:r>
      <w:r w:rsidR="00506C18" w:rsidRPr="00415FD6">
        <w:rPr>
          <w:rFonts w:ascii="ＭＳ 明朝" w:eastAsia="ＭＳ 明朝" w:hAnsi="ＭＳ 明朝" w:hint="eastAsia"/>
          <w:sz w:val="24"/>
          <w:szCs w:val="24"/>
        </w:rPr>
        <w:t>する</w:t>
      </w:r>
      <w:r w:rsidR="00B468C8" w:rsidRPr="00415FD6">
        <w:rPr>
          <w:rFonts w:ascii="ＭＳ 明朝" w:eastAsia="ＭＳ 明朝" w:hAnsi="ＭＳ 明朝" w:hint="eastAsia"/>
          <w:sz w:val="24"/>
          <w:szCs w:val="24"/>
        </w:rPr>
        <w:t>等</w:t>
      </w:r>
      <w:r w:rsidR="00506C18" w:rsidRPr="00415FD6">
        <w:rPr>
          <w:rFonts w:ascii="ＭＳ 明朝" w:eastAsia="ＭＳ 明朝" w:hAnsi="ＭＳ 明朝" w:hint="eastAsia"/>
          <w:sz w:val="24"/>
          <w:szCs w:val="24"/>
        </w:rPr>
        <w:t>、</w:t>
      </w:r>
      <w:r w:rsidR="002A38C2" w:rsidRPr="002A38C2">
        <w:rPr>
          <w:rFonts w:ascii="ＭＳ 明朝" w:eastAsia="ＭＳ 明朝" w:hAnsi="ＭＳ 明朝" w:hint="eastAsia"/>
          <w:sz w:val="24"/>
          <w:szCs w:val="24"/>
        </w:rPr>
        <w:t>多様な働き方で</w:t>
      </w:r>
      <w:r w:rsidR="00A45A95" w:rsidRPr="00415FD6">
        <w:rPr>
          <w:rFonts w:ascii="ＭＳ 明朝" w:eastAsia="ＭＳ 明朝" w:hAnsi="ＭＳ 明朝" w:hint="eastAsia"/>
          <w:sz w:val="24"/>
          <w:szCs w:val="24"/>
        </w:rPr>
        <w:t>就労可能な障がい者等の雇用機会の確保を行います。</w:t>
      </w:r>
    </w:p>
    <w:p w14:paraId="2370F620" w14:textId="02806BC8" w:rsidR="00A45A95" w:rsidRDefault="00A45A95" w:rsidP="00A45A95">
      <w:pPr>
        <w:rPr>
          <w:rFonts w:ascii="ＭＳ 明朝" w:eastAsia="ＭＳ 明朝" w:hAnsi="ＭＳ 明朝"/>
          <w:sz w:val="24"/>
          <w:szCs w:val="24"/>
        </w:rPr>
      </w:pPr>
    </w:p>
    <w:p w14:paraId="13B3794D" w14:textId="03D000E3" w:rsidR="009666E8" w:rsidRDefault="009666E8" w:rsidP="00680478">
      <w:pPr>
        <w:ind w:firstLineChars="100" w:firstLine="240"/>
        <w:rPr>
          <w:rFonts w:ascii="ＭＳ 明朝" w:eastAsia="ＭＳ 明朝" w:hAnsi="ＭＳ 明朝"/>
          <w:sz w:val="24"/>
          <w:szCs w:val="24"/>
        </w:rPr>
      </w:pPr>
      <w:bookmarkStart w:id="1" w:name="_Hlk190378253"/>
      <w:r w:rsidRPr="004C7C4E">
        <w:rPr>
          <w:rFonts w:ascii="ＭＳ 明朝" w:eastAsia="ＭＳ 明朝" w:hAnsi="ＭＳ 明朝" w:hint="eastAsia"/>
          <w:sz w:val="24"/>
          <w:szCs w:val="24"/>
        </w:rPr>
        <w:t>（２）職場定着率の向上に向けた支援</w:t>
      </w:r>
      <w:bookmarkEnd w:id="1"/>
    </w:p>
    <w:p w14:paraId="539BBC2F" w14:textId="77777777" w:rsidR="005B1447" w:rsidRDefault="0007563D" w:rsidP="0007563D">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知事部局と連携し、</w:t>
      </w:r>
      <w:r w:rsidRPr="0007563D">
        <w:rPr>
          <w:rFonts w:ascii="ＭＳ 明朝" w:eastAsia="ＭＳ 明朝" w:hAnsi="ＭＳ 明朝" w:hint="eastAsia"/>
          <w:sz w:val="24"/>
          <w:szCs w:val="24"/>
        </w:rPr>
        <w:t>採用後の職場定着率向上のため、配属予定</w:t>
      </w:r>
      <w:r w:rsidR="00AE2201">
        <w:rPr>
          <w:rFonts w:ascii="ＭＳ 明朝" w:eastAsia="ＭＳ 明朝" w:hAnsi="ＭＳ 明朝" w:hint="eastAsia"/>
          <w:sz w:val="24"/>
          <w:szCs w:val="24"/>
        </w:rPr>
        <w:t>所属</w:t>
      </w:r>
      <w:r w:rsidRPr="0007563D">
        <w:rPr>
          <w:rFonts w:ascii="ＭＳ 明朝" w:eastAsia="ＭＳ 明朝" w:hAnsi="ＭＳ 明朝" w:hint="eastAsia"/>
          <w:sz w:val="24"/>
          <w:szCs w:val="24"/>
        </w:rPr>
        <w:t>の職員に対して、障がい特性や合理的配慮に関する事前研修を実施し</w:t>
      </w:r>
      <w:r w:rsidR="00AE2201">
        <w:rPr>
          <w:rFonts w:ascii="ＭＳ 明朝" w:eastAsia="ＭＳ 明朝" w:hAnsi="ＭＳ 明朝" w:hint="eastAsia"/>
          <w:sz w:val="24"/>
          <w:szCs w:val="24"/>
        </w:rPr>
        <w:t>ます。</w:t>
      </w:r>
      <w:r w:rsidRPr="0007563D">
        <w:rPr>
          <w:rFonts w:ascii="ＭＳ 明朝" w:eastAsia="ＭＳ 明朝" w:hAnsi="ＭＳ 明朝" w:hint="eastAsia"/>
          <w:sz w:val="24"/>
          <w:szCs w:val="24"/>
        </w:rPr>
        <w:t>また、障がい者職業生活相談員や所属長が中心となり、採用後</w:t>
      </w:r>
      <w:r w:rsidRPr="0007563D">
        <w:rPr>
          <w:rFonts w:ascii="ＭＳ 明朝" w:eastAsia="ＭＳ 明朝" w:hAnsi="ＭＳ 明朝"/>
          <w:sz w:val="24"/>
          <w:szCs w:val="24"/>
        </w:rPr>
        <w:t>1年目を中心に定期的な面談を実施し、業務適応や職場環境に関する課題を早期に把握します。</w:t>
      </w:r>
    </w:p>
    <w:p w14:paraId="4E6C8998" w14:textId="1CF73AE9" w:rsidR="009666E8" w:rsidRDefault="0007563D" w:rsidP="0007563D">
      <w:pPr>
        <w:ind w:leftChars="200" w:left="420" w:firstLineChars="100" w:firstLine="240"/>
        <w:rPr>
          <w:rFonts w:ascii="ＭＳ 明朝" w:eastAsia="ＭＳ 明朝" w:hAnsi="ＭＳ 明朝"/>
          <w:sz w:val="24"/>
          <w:szCs w:val="24"/>
        </w:rPr>
      </w:pPr>
      <w:r w:rsidRPr="0007563D">
        <w:rPr>
          <w:rFonts w:ascii="ＭＳ 明朝" w:eastAsia="ＭＳ 明朝" w:hAnsi="ＭＳ 明朝" w:hint="eastAsia"/>
          <w:sz w:val="24"/>
          <w:szCs w:val="24"/>
        </w:rPr>
        <w:t>さらに</w:t>
      </w:r>
      <w:r w:rsidRPr="0007563D">
        <w:rPr>
          <w:rFonts w:ascii="ＭＳ 明朝" w:eastAsia="ＭＳ 明朝" w:hAnsi="ＭＳ 明朝"/>
          <w:sz w:val="24"/>
          <w:szCs w:val="24"/>
        </w:rPr>
        <w:t>、フォロー</w:t>
      </w:r>
      <w:r w:rsidRPr="0007563D">
        <w:rPr>
          <w:rFonts w:ascii="ＭＳ 明朝" w:eastAsia="ＭＳ 明朝" w:hAnsi="ＭＳ 明朝" w:hint="eastAsia"/>
          <w:sz w:val="24"/>
          <w:szCs w:val="24"/>
        </w:rPr>
        <w:t>アップを通じて得られた課題を基に、業務内容</w:t>
      </w:r>
      <w:r w:rsidR="00AE2201" w:rsidRPr="00AE2201">
        <w:rPr>
          <w:rFonts w:ascii="ＭＳ 明朝" w:eastAsia="ＭＳ 明朝" w:hAnsi="ＭＳ 明朝" w:hint="eastAsia"/>
          <w:sz w:val="24"/>
          <w:szCs w:val="24"/>
        </w:rPr>
        <w:t>などを必要に応じて見直し、障がいのある職員が能力を最大限発揮できる環境づくりに努めます。</w:t>
      </w:r>
    </w:p>
    <w:p w14:paraId="4DAF6560" w14:textId="77777777" w:rsidR="0082050C" w:rsidRPr="00415FD6" w:rsidRDefault="0082050C" w:rsidP="00A45A95">
      <w:pPr>
        <w:rPr>
          <w:rFonts w:ascii="ＭＳ 明朝" w:eastAsia="ＭＳ 明朝" w:hAnsi="ＭＳ 明朝"/>
          <w:sz w:val="24"/>
          <w:szCs w:val="24"/>
        </w:rPr>
      </w:pPr>
    </w:p>
    <w:p w14:paraId="3F9EE4D2" w14:textId="2B32DA90" w:rsidR="00A45A95" w:rsidRPr="00415FD6" w:rsidRDefault="00A45A95" w:rsidP="003A375B">
      <w:pPr>
        <w:ind w:firstLineChars="100" w:firstLine="241"/>
        <w:rPr>
          <w:rFonts w:ascii="ＭＳ ゴシック" w:eastAsia="ＭＳ ゴシック" w:hAnsi="ＭＳ ゴシック"/>
          <w:b/>
          <w:sz w:val="24"/>
        </w:rPr>
      </w:pPr>
      <w:r w:rsidRPr="00415FD6">
        <w:rPr>
          <w:rFonts w:ascii="ＭＳ ゴシック" w:eastAsia="ＭＳ ゴシック" w:hAnsi="ＭＳ ゴシック" w:hint="eastAsia"/>
          <w:b/>
          <w:sz w:val="24"/>
        </w:rPr>
        <w:t>２　障がい</w:t>
      </w:r>
      <w:r w:rsidR="0042668F">
        <w:rPr>
          <w:rFonts w:ascii="ＭＳ ゴシック" w:eastAsia="ＭＳ ゴシック" w:hAnsi="ＭＳ ゴシック" w:hint="eastAsia"/>
          <w:b/>
          <w:sz w:val="24"/>
        </w:rPr>
        <w:t>の</w:t>
      </w:r>
      <w:r w:rsidRPr="00415FD6">
        <w:rPr>
          <w:rFonts w:ascii="ＭＳ ゴシック" w:eastAsia="ＭＳ ゴシック" w:hAnsi="ＭＳ ゴシック" w:hint="eastAsia"/>
          <w:b/>
          <w:sz w:val="24"/>
        </w:rPr>
        <w:t>ある職員の活躍推進</w:t>
      </w:r>
    </w:p>
    <w:p w14:paraId="13BEEC2E" w14:textId="77777777" w:rsidR="003A375B" w:rsidRPr="00415FD6" w:rsidRDefault="003A375B" w:rsidP="003A375B">
      <w:pPr>
        <w:ind w:firstLineChars="100" w:firstLine="240"/>
        <w:rPr>
          <w:rFonts w:ascii="ＭＳ 明朝" w:eastAsia="ＭＳ 明朝" w:hAnsi="ＭＳ 明朝"/>
          <w:sz w:val="24"/>
          <w:szCs w:val="24"/>
        </w:rPr>
      </w:pPr>
    </w:p>
    <w:p w14:paraId="4DBD12CC" w14:textId="648314B9"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（１）</w:t>
      </w:r>
      <w:r w:rsidR="00A45A95" w:rsidRPr="00415FD6">
        <w:rPr>
          <w:rFonts w:ascii="ＭＳ 明朝" w:eastAsia="ＭＳ 明朝" w:hAnsi="ＭＳ 明朝" w:hint="eastAsia"/>
          <w:sz w:val="24"/>
          <w:szCs w:val="24"/>
        </w:rPr>
        <w:t>基本的な考え方</w:t>
      </w:r>
    </w:p>
    <w:p w14:paraId="6986F306" w14:textId="16693CEB"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w:t>
      </w:r>
      <w:r w:rsidR="0082050C">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ある職員の</w:t>
      </w:r>
      <w:r w:rsidR="0042668F">
        <w:rPr>
          <w:rFonts w:ascii="ＭＳ 明朝" w:eastAsia="ＭＳ 明朝" w:hAnsi="ＭＳ 明朝" w:hint="eastAsia"/>
          <w:sz w:val="24"/>
          <w:szCs w:val="24"/>
        </w:rPr>
        <w:t>一人</w:t>
      </w:r>
      <w:r w:rsidRPr="00415FD6">
        <w:rPr>
          <w:rFonts w:ascii="ＭＳ 明朝" w:eastAsia="ＭＳ 明朝" w:hAnsi="ＭＳ 明朝" w:hint="eastAsia"/>
          <w:sz w:val="24"/>
          <w:szCs w:val="24"/>
        </w:rPr>
        <w:t>ひとりが安心して働き続けることができ、自</w:t>
      </w:r>
      <w:r w:rsidR="00B468C8" w:rsidRPr="00415FD6">
        <w:rPr>
          <w:rFonts w:ascii="ＭＳ 明朝" w:eastAsia="ＭＳ 明朝" w:hAnsi="ＭＳ 明朝" w:hint="eastAsia"/>
          <w:sz w:val="24"/>
          <w:szCs w:val="24"/>
        </w:rPr>
        <w:t>らの特性や能力、やる気を最大限活かすことができる</w:t>
      </w:r>
      <w:r w:rsidR="0042668F">
        <w:rPr>
          <w:rFonts w:ascii="ＭＳ 明朝" w:eastAsia="ＭＳ 明朝" w:hAnsi="ＭＳ 明朝" w:hint="eastAsia"/>
          <w:sz w:val="24"/>
          <w:szCs w:val="24"/>
        </w:rPr>
        <w:t>職場環境</w:t>
      </w:r>
      <w:r w:rsidR="00B468C8" w:rsidRPr="00415FD6">
        <w:rPr>
          <w:rFonts w:ascii="ＭＳ 明朝" w:eastAsia="ＭＳ 明朝" w:hAnsi="ＭＳ 明朝" w:hint="eastAsia"/>
          <w:sz w:val="24"/>
          <w:szCs w:val="24"/>
        </w:rPr>
        <w:t>の実現をめざ</w:t>
      </w:r>
      <w:r w:rsidRPr="00415FD6">
        <w:rPr>
          <w:rFonts w:ascii="ＭＳ 明朝" w:eastAsia="ＭＳ 明朝" w:hAnsi="ＭＳ 明朝" w:hint="eastAsia"/>
          <w:sz w:val="24"/>
          <w:szCs w:val="24"/>
        </w:rPr>
        <w:t>します。</w:t>
      </w:r>
    </w:p>
    <w:p w14:paraId="792621FD" w14:textId="5E52B4BF" w:rsidR="00A45A95" w:rsidRPr="00415FD6" w:rsidRDefault="00A45A95" w:rsidP="003A375B">
      <w:pPr>
        <w:ind w:leftChars="200" w:left="42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また、障がい</w:t>
      </w:r>
      <w:r w:rsidR="0082050C">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ある職員が自律的なキャリアを形成し、充実した職業生活を送れるよう支援します。</w:t>
      </w:r>
    </w:p>
    <w:p w14:paraId="46F2EDEE" w14:textId="3ABF88A1" w:rsidR="00A45A95" w:rsidRPr="00415FD6" w:rsidRDefault="0042668F" w:rsidP="003A375B">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これらにより、</w:t>
      </w:r>
      <w:r w:rsidR="00A45A95" w:rsidRPr="00415FD6">
        <w:rPr>
          <w:rFonts w:ascii="ＭＳ 明朝" w:eastAsia="ＭＳ 明朝" w:hAnsi="ＭＳ 明朝" w:hint="eastAsia"/>
          <w:sz w:val="24"/>
          <w:szCs w:val="24"/>
        </w:rPr>
        <w:t>障がい理解を深め、障がいの有無に関わらず、職員が相互に支え合い、生産性</w:t>
      </w:r>
      <w:r w:rsidR="00B468C8" w:rsidRPr="00415FD6">
        <w:rPr>
          <w:rFonts w:ascii="ＭＳ 明朝" w:eastAsia="ＭＳ 明朝" w:hAnsi="ＭＳ 明朝" w:hint="eastAsia"/>
          <w:sz w:val="24"/>
          <w:szCs w:val="24"/>
        </w:rPr>
        <w:t>を高めることによって、組織パフォーマンスを最大化できる組織をめざ</w:t>
      </w:r>
      <w:r w:rsidR="00A45A95" w:rsidRPr="00415FD6">
        <w:rPr>
          <w:rFonts w:ascii="ＭＳ 明朝" w:eastAsia="ＭＳ 明朝" w:hAnsi="ＭＳ 明朝" w:hint="eastAsia"/>
          <w:sz w:val="24"/>
          <w:szCs w:val="24"/>
        </w:rPr>
        <w:t>します。</w:t>
      </w:r>
    </w:p>
    <w:p w14:paraId="709EA996" w14:textId="77777777" w:rsidR="00A45A95" w:rsidRPr="00415FD6" w:rsidRDefault="00A45A95" w:rsidP="00A45A95">
      <w:pPr>
        <w:rPr>
          <w:rFonts w:ascii="ＭＳ 明朝" w:eastAsia="ＭＳ 明朝" w:hAnsi="ＭＳ 明朝"/>
          <w:sz w:val="24"/>
          <w:szCs w:val="24"/>
        </w:rPr>
      </w:pPr>
    </w:p>
    <w:p w14:paraId="11DCCF70" w14:textId="45C4040F" w:rsidR="00A45A95" w:rsidRPr="00415FD6" w:rsidRDefault="003A375B" w:rsidP="003A375B">
      <w:pPr>
        <w:ind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（２）</w:t>
      </w:r>
      <w:r w:rsidR="00A45A95" w:rsidRPr="00415FD6">
        <w:rPr>
          <w:rFonts w:ascii="ＭＳ 明朝" w:eastAsia="ＭＳ 明朝" w:hAnsi="ＭＳ 明朝" w:hint="eastAsia"/>
          <w:sz w:val="24"/>
          <w:szCs w:val="24"/>
        </w:rPr>
        <w:t>具体的な</w:t>
      </w:r>
      <w:r w:rsidR="00660E32">
        <w:rPr>
          <w:rFonts w:ascii="ＭＳ 明朝" w:eastAsia="ＭＳ 明朝" w:hAnsi="ＭＳ 明朝" w:hint="eastAsia"/>
          <w:sz w:val="24"/>
          <w:szCs w:val="24"/>
        </w:rPr>
        <w:t>取組</w:t>
      </w:r>
    </w:p>
    <w:p w14:paraId="5F0EBD8C" w14:textId="25ECF820"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ア　障がい</w:t>
      </w:r>
      <w:r w:rsidR="004D620E">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w:t>
      </w:r>
      <w:r w:rsidR="00BB0E3D">
        <w:rPr>
          <w:rFonts w:ascii="ＭＳ 明朝" w:eastAsia="ＭＳ 明朝" w:hAnsi="ＭＳ 明朝" w:hint="eastAsia"/>
          <w:sz w:val="24"/>
          <w:szCs w:val="24"/>
        </w:rPr>
        <w:t>等</w:t>
      </w:r>
      <w:r w:rsidRPr="00415FD6">
        <w:rPr>
          <w:rFonts w:ascii="ＭＳ 明朝" w:eastAsia="ＭＳ 明朝" w:hAnsi="ＭＳ 明朝" w:hint="eastAsia"/>
          <w:sz w:val="24"/>
          <w:szCs w:val="24"/>
        </w:rPr>
        <w:t>への合理的配慮の提供</w:t>
      </w:r>
    </w:p>
    <w:p w14:paraId="538A9719"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a）</w:t>
      </w:r>
      <w:r w:rsidRPr="00415FD6">
        <w:rPr>
          <w:rFonts w:ascii="ＭＳ 明朝" w:eastAsia="ＭＳ 明朝" w:hAnsi="ＭＳ 明朝" w:hint="eastAsia"/>
          <w:sz w:val="24"/>
          <w:szCs w:val="24"/>
        </w:rPr>
        <w:t>募集及び採用における合理的配慮</w:t>
      </w:r>
    </w:p>
    <w:p w14:paraId="06D381DD" w14:textId="4B05C112" w:rsidR="00A45A95" w:rsidRPr="00415FD6" w:rsidRDefault="00A45A95" w:rsidP="004D620E">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教育庁等の募集に応じ、又は採用されようとしている障がい者に対し、その申し出に基づいて、他の者との公平性を損なわない範囲で、点字や拡大文字による出題、手話通訳者の配置、面接時</w:t>
      </w:r>
      <w:r w:rsidR="005646C0" w:rsidRPr="00415FD6">
        <w:rPr>
          <w:rFonts w:ascii="ＭＳ 明朝" w:eastAsia="ＭＳ 明朝" w:hAnsi="ＭＳ 明朝" w:hint="eastAsia"/>
          <w:sz w:val="24"/>
          <w:szCs w:val="24"/>
        </w:rPr>
        <w:t>に</w:t>
      </w:r>
      <w:r w:rsidRPr="00415FD6">
        <w:rPr>
          <w:rFonts w:ascii="ＭＳ 明朝" w:eastAsia="ＭＳ 明朝" w:hAnsi="ＭＳ 明朝" w:hint="eastAsia"/>
          <w:sz w:val="24"/>
          <w:szCs w:val="24"/>
        </w:rPr>
        <w:t>おける支援員等の同席など</w:t>
      </w:r>
      <w:r w:rsidR="00330B67">
        <w:rPr>
          <w:rFonts w:ascii="ＭＳ 明朝" w:eastAsia="ＭＳ 明朝" w:hAnsi="ＭＳ 明朝" w:hint="eastAsia"/>
          <w:sz w:val="24"/>
          <w:szCs w:val="24"/>
        </w:rPr>
        <w:t>、</w:t>
      </w:r>
      <w:r w:rsidRPr="00415FD6">
        <w:rPr>
          <w:rFonts w:ascii="ＭＳ 明朝" w:eastAsia="ＭＳ 明朝" w:hAnsi="ＭＳ 明朝" w:hint="eastAsia"/>
          <w:sz w:val="24"/>
          <w:szCs w:val="24"/>
        </w:rPr>
        <w:t>障がいの特性に配慮した必要な措置を行います。</w:t>
      </w:r>
    </w:p>
    <w:p w14:paraId="14467E35" w14:textId="77777777" w:rsidR="00441AB4" w:rsidRPr="00415FD6" w:rsidRDefault="00441AB4" w:rsidP="00330B67">
      <w:pPr>
        <w:ind w:leftChars="400" w:left="840" w:firstLineChars="200" w:firstLine="480"/>
        <w:rPr>
          <w:rFonts w:ascii="ＭＳ 明朝" w:eastAsia="ＭＳ 明朝" w:hAnsi="ＭＳ 明朝"/>
          <w:sz w:val="24"/>
          <w:szCs w:val="24"/>
        </w:rPr>
      </w:pPr>
      <w:r w:rsidRPr="00415FD6">
        <w:rPr>
          <w:rFonts w:ascii="ＭＳ 明朝" w:eastAsia="ＭＳ 明朝" w:hAnsi="ＭＳ 明朝" w:hint="eastAsia"/>
          <w:sz w:val="24"/>
          <w:szCs w:val="24"/>
        </w:rPr>
        <w:t>また、募集及び採用に当たっては、以下の取扱いは行わないこととします。</w:t>
      </w:r>
    </w:p>
    <w:p w14:paraId="6F6478E3" w14:textId="27889729" w:rsidR="00441AB4" w:rsidRPr="00415FD6" w:rsidRDefault="008B2DD2" w:rsidP="00330B67">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・特定の障がいを排除し、又は特定の障がい</w:t>
      </w:r>
      <w:r w:rsidR="00441AB4" w:rsidRPr="00415FD6">
        <w:rPr>
          <w:rFonts w:ascii="ＭＳ 明朝" w:eastAsia="ＭＳ 明朝" w:hAnsi="ＭＳ 明朝" w:hint="eastAsia"/>
          <w:sz w:val="24"/>
          <w:szCs w:val="24"/>
        </w:rPr>
        <w:t>に限定する。</w:t>
      </w:r>
    </w:p>
    <w:p w14:paraId="7C7EA129" w14:textId="77777777" w:rsidR="00441AB4" w:rsidRPr="00415FD6" w:rsidRDefault="00441AB4" w:rsidP="00330B67">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・自力で通勤できることといった条件を設定する。</w:t>
      </w:r>
    </w:p>
    <w:p w14:paraId="20F9961C" w14:textId="77777777" w:rsidR="00441AB4" w:rsidRPr="00415FD6" w:rsidRDefault="00441AB4" w:rsidP="00330B67">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・介助者なしで業務遂行が可能といった条件を設定する。</w:t>
      </w:r>
    </w:p>
    <w:p w14:paraId="22007F86" w14:textId="77777777" w:rsidR="00441AB4" w:rsidRPr="00415FD6" w:rsidRDefault="00441AB4" w:rsidP="00330B67">
      <w:pPr>
        <w:ind w:leftChars="600" w:left="1500" w:hangingChars="100" w:hanging="240"/>
        <w:rPr>
          <w:rFonts w:ascii="ＭＳ 明朝" w:eastAsia="ＭＳ 明朝" w:hAnsi="ＭＳ 明朝"/>
          <w:sz w:val="24"/>
          <w:szCs w:val="24"/>
        </w:rPr>
      </w:pPr>
      <w:r w:rsidRPr="00415FD6">
        <w:rPr>
          <w:rFonts w:ascii="ＭＳ 明朝" w:eastAsia="ＭＳ 明朝" w:hAnsi="ＭＳ 明朝" w:hint="eastAsia"/>
          <w:sz w:val="24"/>
          <w:szCs w:val="24"/>
        </w:rPr>
        <w:t>・「就労支援機関に所属・登録しており、雇用期間中支援が受けられること」といった条件を設定する。</w:t>
      </w:r>
    </w:p>
    <w:p w14:paraId="5DB380B5" w14:textId="76DD04A4" w:rsidR="00441AB4" w:rsidRPr="00415FD6" w:rsidRDefault="00441AB4" w:rsidP="00330B67">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・特定の就労支援機関からのみの受入れを実施する。</w:t>
      </w:r>
    </w:p>
    <w:p w14:paraId="7B299E59" w14:textId="77777777" w:rsidR="00A45A95" w:rsidRPr="00415FD6" w:rsidRDefault="00A45A95" w:rsidP="003A375B">
      <w:pPr>
        <w:rPr>
          <w:rFonts w:ascii="ＭＳ 明朝" w:eastAsia="ＭＳ 明朝" w:hAnsi="ＭＳ 明朝"/>
          <w:sz w:val="24"/>
          <w:szCs w:val="24"/>
        </w:rPr>
      </w:pPr>
    </w:p>
    <w:p w14:paraId="06ACBCD6"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b）</w:t>
      </w:r>
      <w:r w:rsidRPr="00415FD6">
        <w:rPr>
          <w:rFonts w:ascii="ＭＳ 明朝" w:eastAsia="ＭＳ 明朝" w:hAnsi="ＭＳ 明朝" w:hint="eastAsia"/>
          <w:sz w:val="24"/>
          <w:szCs w:val="24"/>
        </w:rPr>
        <w:t>相談体制の整備及び周知</w:t>
      </w:r>
    </w:p>
    <w:p w14:paraId="3630E759" w14:textId="51249316" w:rsidR="00A636B0" w:rsidRPr="00415FD6" w:rsidRDefault="00115B67" w:rsidP="004D620E">
      <w:pPr>
        <w:ind w:leftChars="500" w:left="1050" w:firstLineChars="100" w:firstLine="240"/>
        <w:rPr>
          <w:rFonts w:ascii="ＭＳ 明朝" w:eastAsia="ＭＳ 明朝" w:hAnsi="ＭＳ 明朝"/>
          <w:sz w:val="24"/>
          <w:szCs w:val="24"/>
        </w:rPr>
      </w:pPr>
      <w:r w:rsidRPr="00115B67">
        <w:rPr>
          <w:rFonts w:ascii="ＭＳ 明朝" w:eastAsia="ＭＳ 明朝" w:hAnsi="ＭＳ 明朝" w:hint="eastAsia"/>
          <w:sz w:val="24"/>
          <w:szCs w:val="24"/>
        </w:rPr>
        <w:lastRenderedPageBreak/>
        <w:t>教育委員会において、</w:t>
      </w:r>
      <w:r w:rsidR="00A45A95" w:rsidRPr="00415FD6">
        <w:rPr>
          <w:rFonts w:ascii="ＭＳ 明朝" w:eastAsia="ＭＳ 明朝" w:hAnsi="ＭＳ 明朝" w:hint="eastAsia"/>
          <w:sz w:val="24"/>
          <w:szCs w:val="24"/>
        </w:rPr>
        <w:t>障がい者雇用の促進等を担当する「障がい者雇用推進者」と</w:t>
      </w:r>
      <w:r w:rsidR="00330B67">
        <w:rPr>
          <w:rFonts w:ascii="ＭＳ 明朝" w:eastAsia="ＭＳ 明朝" w:hAnsi="ＭＳ 明朝" w:hint="eastAsia"/>
          <w:sz w:val="24"/>
          <w:szCs w:val="24"/>
        </w:rPr>
        <w:t>、</w:t>
      </w:r>
      <w:r w:rsidR="00C848B7" w:rsidRPr="00C848B7">
        <w:rPr>
          <w:rFonts w:ascii="ＭＳ 明朝" w:eastAsia="ＭＳ 明朝" w:hAnsi="ＭＳ 明朝" w:hint="eastAsia"/>
          <w:sz w:val="24"/>
          <w:szCs w:val="24"/>
        </w:rPr>
        <w:t>障がいのある職員</w:t>
      </w:r>
      <w:r w:rsidR="00A45A95" w:rsidRPr="00415FD6">
        <w:rPr>
          <w:rFonts w:ascii="ＭＳ 明朝" w:eastAsia="ＭＳ 明朝" w:hAnsi="ＭＳ 明朝" w:hint="eastAsia"/>
          <w:sz w:val="24"/>
          <w:szCs w:val="24"/>
        </w:rPr>
        <w:t>の職業生活に関する相談</w:t>
      </w:r>
      <w:r w:rsidR="00C848B7">
        <w:rPr>
          <w:rFonts w:ascii="ＭＳ 明朝" w:eastAsia="ＭＳ 明朝" w:hAnsi="ＭＳ 明朝" w:hint="eastAsia"/>
          <w:sz w:val="24"/>
          <w:szCs w:val="24"/>
        </w:rPr>
        <w:t>や</w:t>
      </w:r>
      <w:r w:rsidR="00A45A95" w:rsidRPr="00415FD6">
        <w:rPr>
          <w:rFonts w:ascii="ＭＳ 明朝" w:eastAsia="ＭＳ 明朝" w:hAnsi="ＭＳ 明朝" w:hint="eastAsia"/>
          <w:sz w:val="24"/>
          <w:szCs w:val="24"/>
        </w:rPr>
        <w:t>指導を行う「障がい者職業生活相談員」を選任し</w:t>
      </w:r>
      <w:r w:rsidR="00330B67">
        <w:rPr>
          <w:rFonts w:ascii="ＭＳ 明朝" w:eastAsia="ＭＳ 明朝" w:hAnsi="ＭＳ 明朝" w:hint="eastAsia"/>
          <w:sz w:val="24"/>
          <w:szCs w:val="24"/>
        </w:rPr>
        <w:t>、</w:t>
      </w:r>
      <w:r w:rsidR="00330B67" w:rsidRPr="00330B67">
        <w:rPr>
          <w:rFonts w:ascii="ＭＳ 明朝" w:eastAsia="ＭＳ 明朝" w:hAnsi="ＭＳ 明朝" w:hint="eastAsia"/>
          <w:sz w:val="24"/>
          <w:szCs w:val="24"/>
        </w:rPr>
        <w:t>相談体制の整備を推進します。</w:t>
      </w:r>
    </w:p>
    <w:p w14:paraId="4E9ECA5A" w14:textId="77777777" w:rsidR="005B1447" w:rsidRDefault="00C848B7" w:rsidP="004D620E">
      <w:pPr>
        <w:ind w:leftChars="500" w:left="1050" w:firstLineChars="100" w:firstLine="240"/>
        <w:rPr>
          <w:rFonts w:ascii="ＭＳ 明朝" w:eastAsia="ＭＳ 明朝" w:hAnsi="ＭＳ 明朝"/>
          <w:sz w:val="24"/>
          <w:szCs w:val="24"/>
        </w:rPr>
      </w:pPr>
      <w:r w:rsidRPr="00C848B7">
        <w:rPr>
          <w:rFonts w:ascii="ＭＳ 明朝" w:eastAsia="ＭＳ 明朝" w:hAnsi="ＭＳ 明朝" w:hint="eastAsia"/>
          <w:sz w:val="24"/>
          <w:szCs w:val="24"/>
        </w:rPr>
        <w:t>障がい者職業生活相談員を相談窓口とし、職員の相談に対応するとともに、所属長が合理的配慮の内容を決定する仕組みも引き続き運用します。</w:t>
      </w:r>
    </w:p>
    <w:p w14:paraId="5EA50739" w14:textId="3FD0F6F4" w:rsidR="00A45A95" w:rsidRPr="00415FD6" w:rsidRDefault="00A45A95" w:rsidP="004D620E">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所属長及び障がい者職業生活相談員は、</w:t>
      </w:r>
      <w:r w:rsidR="00C848B7" w:rsidRPr="00C848B7">
        <w:rPr>
          <w:rFonts w:ascii="ＭＳ 明朝" w:eastAsia="ＭＳ 明朝" w:hAnsi="ＭＳ 明朝" w:hint="eastAsia"/>
          <w:sz w:val="24"/>
          <w:szCs w:val="24"/>
        </w:rPr>
        <w:t>相談内容について厳重に守秘義務を守るとともに、</w:t>
      </w:r>
      <w:r w:rsidRPr="00415FD6">
        <w:rPr>
          <w:rFonts w:ascii="ＭＳ 明朝" w:eastAsia="ＭＳ 明朝" w:hAnsi="ＭＳ 明朝" w:hint="eastAsia"/>
          <w:sz w:val="24"/>
          <w:szCs w:val="24"/>
        </w:rPr>
        <w:t>相談や合理的配慮の申出を理由</w:t>
      </w:r>
      <w:r w:rsidR="005A0DD3">
        <w:rPr>
          <w:rFonts w:ascii="ＭＳ 明朝" w:eastAsia="ＭＳ 明朝" w:hAnsi="ＭＳ 明朝" w:hint="eastAsia"/>
          <w:sz w:val="24"/>
          <w:szCs w:val="24"/>
        </w:rPr>
        <w:t>とした</w:t>
      </w:r>
      <w:r w:rsidRPr="00415FD6">
        <w:rPr>
          <w:rFonts w:ascii="ＭＳ 明朝" w:eastAsia="ＭＳ 明朝" w:hAnsi="ＭＳ 明朝" w:hint="eastAsia"/>
          <w:sz w:val="24"/>
          <w:szCs w:val="24"/>
        </w:rPr>
        <w:t>不利益的な取り扱いを</w:t>
      </w:r>
      <w:r w:rsidR="005A0DD3">
        <w:rPr>
          <w:rFonts w:ascii="ＭＳ 明朝" w:eastAsia="ＭＳ 明朝" w:hAnsi="ＭＳ 明朝" w:hint="eastAsia"/>
          <w:sz w:val="24"/>
          <w:szCs w:val="24"/>
        </w:rPr>
        <w:t>行わ</w:t>
      </w:r>
      <w:r w:rsidRPr="00415FD6">
        <w:rPr>
          <w:rFonts w:ascii="ＭＳ 明朝" w:eastAsia="ＭＳ 明朝" w:hAnsi="ＭＳ 明朝" w:hint="eastAsia"/>
          <w:sz w:val="24"/>
          <w:szCs w:val="24"/>
        </w:rPr>
        <w:t>ないよう</w:t>
      </w:r>
      <w:r w:rsidR="005A0DD3">
        <w:rPr>
          <w:rFonts w:ascii="ＭＳ 明朝" w:eastAsia="ＭＳ 明朝" w:hAnsi="ＭＳ 明朝" w:hint="eastAsia"/>
          <w:sz w:val="24"/>
          <w:szCs w:val="24"/>
        </w:rPr>
        <w:t>引き続き</w:t>
      </w:r>
      <w:r w:rsidR="00C848B7" w:rsidRPr="00C848B7">
        <w:rPr>
          <w:rFonts w:ascii="ＭＳ 明朝" w:eastAsia="ＭＳ 明朝" w:hAnsi="ＭＳ 明朝" w:hint="eastAsia"/>
          <w:sz w:val="24"/>
          <w:szCs w:val="24"/>
        </w:rPr>
        <w:t>徹底します</w:t>
      </w:r>
      <w:r w:rsidRPr="00415FD6">
        <w:rPr>
          <w:rFonts w:ascii="ＭＳ 明朝" w:eastAsia="ＭＳ 明朝" w:hAnsi="ＭＳ 明朝" w:hint="eastAsia"/>
          <w:sz w:val="24"/>
          <w:szCs w:val="24"/>
        </w:rPr>
        <w:t>。</w:t>
      </w:r>
    </w:p>
    <w:p w14:paraId="7C12FED4" w14:textId="2847BC56" w:rsidR="00A45A95" w:rsidRDefault="00A45A95" w:rsidP="004D620E">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また、障がい者雇用推進者及び障がい者職業生活相談員を選任若しくは変更した</w:t>
      </w:r>
      <w:r w:rsidR="005A0DD3">
        <w:rPr>
          <w:rFonts w:ascii="ＭＳ 明朝" w:eastAsia="ＭＳ 明朝" w:hAnsi="ＭＳ 明朝" w:hint="eastAsia"/>
          <w:sz w:val="24"/>
          <w:szCs w:val="24"/>
        </w:rPr>
        <w:t>場合</w:t>
      </w:r>
      <w:r w:rsidRPr="00415FD6">
        <w:rPr>
          <w:rFonts w:ascii="ＭＳ 明朝" w:eastAsia="ＭＳ 明朝" w:hAnsi="ＭＳ 明朝" w:hint="eastAsia"/>
          <w:sz w:val="24"/>
          <w:szCs w:val="24"/>
        </w:rPr>
        <w:t>は、氏名、所属及び</w:t>
      </w:r>
      <w:r w:rsidR="005A0DD3">
        <w:rPr>
          <w:rFonts w:ascii="ＭＳ 明朝" w:eastAsia="ＭＳ 明朝" w:hAnsi="ＭＳ 明朝" w:hint="eastAsia"/>
          <w:sz w:val="24"/>
          <w:szCs w:val="24"/>
        </w:rPr>
        <w:t>役</w:t>
      </w:r>
      <w:r w:rsidRPr="00415FD6">
        <w:rPr>
          <w:rFonts w:ascii="ＭＳ 明朝" w:eastAsia="ＭＳ 明朝" w:hAnsi="ＭＳ 明朝" w:hint="eastAsia"/>
          <w:sz w:val="24"/>
          <w:szCs w:val="24"/>
        </w:rPr>
        <w:t>職を</w:t>
      </w:r>
      <w:r w:rsidR="005A0DD3">
        <w:rPr>
          <w:rFonts w:ascii="ＭＳ 明朝" w:eastAsia="ＭＳ 明朝" w:hAnsi="ＭＳ 明朝" w:hint="eastAsia"/>
          <w:sz w:val="24"/>
          <w:szCs w:val="24"/>
        </w:rPr>
        <w:t>速やかに</w:t>
      </w:r>
      <w:r w:rsidRPr="00415FD6">
        <w:rPr>
          <w:rFonts w:ascii="ＭＳ 明朝" w:eastAsia="ＭＳ 明朝" w:hAnsi="ＭＳ 明朝" w:hint="eastAsia"/>
          <w:sz w:val="24"/>
          <w:szCs w:val="24"/>
        </w:rPr>
        <w:t>周知します。</w:t>
      </w:r>
    </w:p>
    <w:p w14:paraId="33AB18A8" w14:textId="6A9B28D6" w:rsidR="00BA238B" w:rsidRPr="00BA238B" w:rsidRDefault="005A0DD3" w:rsidP="00BA238B">
      <w:pPr>
        <w:ind w:leftChars="500" w:left="1050" w:firstLineChars="100" w:firstLine="240"/>
        <w:rPr>
          <w:rFonts w:ascii="ＭＳ 明朝" w:eastAsia="ＭＳ 明朝" w:hAnsi="ＭＳ 明朝"/>
          <w:sz w:val="24"/>
          <w:szCs w:val="24"/>
        </w:rPr>
      </w:pPr>
      <w:r>
        <w:rPr>
          <w:rFonts w:ascii="ＭＳ 明朝" w:eastAsia="ＭＳ 明朝" w:hAnsi="ＭＳ 明朝" w:hint="eastAsia"/>
          <w:sz w:val="24"/>
          <w:szCs w:val="24"/>
        </w:rPr>
        <w:t>これに加え</w:t>
      </w:r>
      <w:r w:rsidR="00BA238B" w:rsidRPr="00BA238B">
        <w:rPr>
          <w:rFonts w:ascii="ＭＳ 明朝" w:eastAsia="ＭＳ 明朝" w:hAnsi="ＭＳ 明朝" w:hint="eastAsia"/>
          <w:sz w:val="24"/>
          <w:szCs w:val="24"/>
        </w:rPr>
        <w:t>、</w:t>
      </w:r>
      <w:r w:rsidRPr="005A0DD3">
        <w:rPr>
          <w:rFonts w:ascii="ＭＳ 明朝" w:eastAsia="ＭＳ 明朝" w:hAnsi="ＭＳ 明朝" w:hint="eastAsia"/>
          <w:sz w:val="24"/>
          <w:szCs w:val="24"/>
        </w:rPr>
        <w:t>障がい理解を深めるための研修において、相談体制の利用方法や障がい者職業生活相談員の役割を重点的に取り上げるなど、職員への浸透を図るとともに障がい者職業生活相談員や上司に対し、精神障がいや発達障がいへの理解を深めるため、「精神・発達障害者しごとサポーター養成講座」（大阪労働局主催）の受講を推奨し、相談対応力の向上を図ります。</w:t>
      </w:r>
    </w:p>
    <w:p w14:paraId="1B1ACB04" w14:textId="2DE2292D" w:rsidR="00044D89" w:rsidRPr="00415FD6" w:rsidRDefault="005A0DD3" w:rsidP="005A0DD3">
      <w:pPr>
        <w:ind w:leftChars="500" w:left="105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さらに、職員が自身の障がい特性や必要な配慮事項を自己申告できる　　　　仕組みとして、</w:t>
      </w:r>
      <w:proofErr w:type="spellStart"/>
      <w:r w:rsidRPr="005A0DD3">
        <w:rPr>
          <w:rFonts w:ascii="ＭＳ 明朝" w:eastAsia="ＭＳ 明朝" w:hAnsi="ＭＳ 明朝"/>
          <w:sz w:val="24"/>
          <w:szCs w:val="24"/>
        </w:rPr>
        <w:t>kintone</w:t>
      </w:r>
      <w:proofErr w:type="spellEnd"/>
      <w:r w:rsidRPr="005A0DD3">
        <w:rPr>
          <w:rFonts w:ascii="ＭＳ 明朝" w:eastAsia="ＭＳ 明朝" w:hAnsi="ＭＳ 明朝" w:hint="eastAsia"/>
          <w:sz w:val="24"/>
          <w:szCs w:val="24"/>
        </w:rPr>
        <w:t>等のシステム</w:t>
      </w:r>
      <w:r w:rsidRPr="005A0DD3">
        <w:rPr>
          <w:rFonts w:ascii="ＭＳ 明朝" w:eastAsia="ＭＳ 明朝" w:hAnsi="ＭＳ 明朝"/>
          <w:sz w:val="24"/>
          <w:szCs w:val="24"/>
        </w:rPr>
        <w:t>を活用し</w:t>
      </w:r>
      <w:r w:rsidRPr="005A0DD3">
        <w:rPr>
          <w:rFonts w:ascii="ＭＳ 明朝" w:eastAsia="ＭＳ 明朝" w:hAnsi="ＭＳ 明朝" w:hint="eastAsia"/>
          <w:sz w:val="24"/>
          <w:szCs w:val="24"/>
        </w:rPr>
        <w:t>、職員が配慮事項を登録す　　　　ることで、相談窓口や所属長に随時共有できる環境を整備します。</w:t>
      </w:r>
    </w:p>
    <w:p w14:paraId="7FC70525" w14:textId="77777777" w:rsidR="00A45A95" w:rsidRPr="00415FD6" w:rsidRDefault="00A45A95" w:rsidP="00A45A95">
      <w:pPr>
        <w:ind w:firstLineChars="100" w:firstLine="240"/>
        <w:rPr>
          <w:rFonts w:ascii="ＭＳ 明朝" w:eastAsia="ＭＳ 明朝" w:hAnsi="ＭＳ 明朝"/>
          <w:sz w:val="24"/>
          <w:szCs w:val="24"/>
        </w:rPr>
      </w:pPr>
    </w:p>
    <w:p w14:paraId="111D5FA5"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w:t>
      </w:r>
      <w:r w:rsidRPr="00415FD6">
        <w:rPr>
          <w:rFonts w:ascii="ＭＳ 明朝" w:eastAsia="ＭＳ 明朝" w:hAnsi="ＭＳ 明朝"/>
          <w:sz w:val="24"/>
          <w:szCs w:val="24"/>
        </w:rPr>
        <w:t>c）執務環境の整備</w:t>
      </w:r>
    </w:p>
    <w:p w14:paraId="2EEAF284" w14:textId="61D2E79A" w:rsidR="00A45A95" w:rsidRPr="00415FD6" w:rsidRDefault="00A45A95" w:rsidP="004D620E">
      <w:pPr>
        <w:ind w:leftChars="500" w:left="105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障がい</w:t>
      </w:r>
      <w:r w:rsidR="00BA238B">
        <w:rPr>
          <w:rFonts w:ascii="ＭＳ 明朝" w:eastAsia="ＭＳ 明朝" w:hAnsi="ＭＳ 明朝" w:hint="eastAsia"/>
          <w:sz w:val="24"/>
          <w:szCs w:val="24"/>
        </w:rPr>
        <w:t>の</w:t>
      </w:r>
      <w:r w:rsidRPr="00415FD6">
        <w:rPr>
          <w:rFonts w:ascii="ＭＳ 明朝" w:eastAsia="ＭＳ 明朝" w:hAnsi="ＭＳ 明朝" w:hint="eastAsia"/>
          <w:sz w:val="24"/>
          <w:szCs w:val="24"/>
        </w:rPr>
        <w:t>ある職員が能力を発揮し、又は増進するために、円滑な職務遂行に必要となる施設の整備や就労支援機器の導入など執務環境の整備を行います。</w:t>
      </w:r>
    </w:p>
    <w:p w14:paraId="066686ED" w14:textId="77777777" w:rsidR="00A45A95" w:rsidRPr="00415FD6" w:rsidRDefault="00A45A95" w:rsidP="00A45A95">
      <w:pPr>
        <w:rPr>
          <w:rFonts w:ascii="ＭＳ 明朝" w:eastAsia="ＭＳ 明朝" w:hAnsi="ＭＳ 明朝"/>
          <w:sz w:val="24"/>
          <w:szCs w:val="24"/>
        </w:rPr>
      </w:pPr>
    </w:p>
    <w:p w14:paraId="2652E4D3"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イ　知的障がい者及び精神障がい者の定着支援</w:t>
      </w:r>
    </w:p>
    <w:p w14:paraId="484E1EF0" w14:textId="54505DE9" w:rsidR="005A0DD3" w:rsidRPr="005A0DD3" w:rsidRDefault="005A0DD3" w:rsidP="005A0DD3">
      <w:pPr>
        <w:ind w:leftChars="400" w:left="84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知的障がい者及び精神障がい者が安定して職場に定着できるよう、職場の受け入れ体制をさらに強化します。配属予定所属の職員に対しては、事前に障がい特性に関する研修を実施し、障がいのある職員への理解を深めるとともに、配属後は、サポートチームによる定期的な面談を実施し、職場での課題や支援ニーズを早期に把握する仕組みを継続します。</w:t>
      </w:r>
    </w:p>
    <w:p w14:paraId="6A68F7FF" w14:textId="77777777" w:rsidR="00E335AE" w:rsidRDefault="005A0DD3" w:rsidP="005A0DD3">
      <w:pPr>
        <w:ind w:leftChars="400" w:left="84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また、日誌等の雇用管理ツールによる配慮事項の共有など、障がいのある職員と所属のコミュニケーションをより深める取組を進めます。具体的には、日誌に記載された内容を基に所属長や担当者が定期的にフィードバックを行い、職務上の悩みや改善点を迅速に共有できる体制を整備します。</w:t>
      </w:r>
    </w:p>
    <w:p w14:paraId="7805B7EC" w14:textId="6838E9A9" w:rsidR="005A0DD3" w:rsidRPr="005A0DD3" w:rsidRDefault="005A0DD3" w:rsidP="005A0DD3">
      <w:pPr>
        <w:ind w:leftChars="400" w:left="84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さらに、業務の進捗や適性を確認するとともに、職場環境や支援内容の適切な見直しを図ります。</w:t>
      </w:r>
    </w:p>
    <w:p w14:paraId="79553162" w14:textId="1B6003C9" w:rsidR="00A45A95" w:rsidRDefault="00190A6F" w:rsidP="005A0DD3">
      <w:pPr>
        <w:ind w:leftChars="400" w:left="840" w:firstLineChars="100" w:firstLine="240"/>
        <w:rPr>
          <w:rFonts w:ascii="ＭＳ 明朝" w:eastAsia="ＭＳ 明朝" w:hAnsi="ＭＳ 明朝"/>
          <w:sz w:val="24"/>
          <w:szCs w:val="24"/>
        </w:rPr>
      </w:pPr>
      <w:r w:rsidRPr="00190A6F">
        <w:rPr>
          <w:rFonts w:ascii="ＭＳ 明朝" w:eastAsia="ＭＳ 明朝" w:hAnsi="ＭＳ 明朝" w:hint="eastAsia"/>
          <w:sz w:val="24"/>
          <w:szCs w:val="24"/>
        </w:rPr>
        <w:t>加えて、</w:t>
      </w:r>
      <w:r w:rsidR="005A0DD3" w:rsidRPr="005A0DD3">
        <w:rPr>
          <w:rFonts w:ascii="ＭＳ 明朝" w:eastAsia="ＭＳ 明朝" w:hAnsi="ＭＳ 明朝" w:hint="eastAsia"/>
          <w:sz w:val="24"/>
          <w:szCs w:val="24"/>
        </w:rPr>
        <w:t>本人が希望する場合には、「就労パスポート」の活用等により、就労支援機関等と障がい特性等についての情報を共有することで、適切な支援や配</w:t>
      </w:r>
      <w:r w:rsidR="005A0DD3" w:rsidRPr="005A0DD3">
        <w:rPr>
          <w:rFonts w:ascii="ＭＳ 明朝" w:eastAsia="ＭＳ 明朝" w:hAnsi="ＭＳ 明朝" w:hint="eastAsia"/>
          <w:sz w:val="24"/>
          <w:szCs w:val="24"/>
        </w:rPr>
        <w:lastRenderedPageBreak/>
        <w:t>慮などを把握し、職場での支援につなげます。</w:t>
      </w:r>
    </w:p>
    <w:p w14:paraId="54546D71" w14:textId="77777777" w:rsidR="00A45A95" w:rsidRPr="00415FD6" w:rsidRDefault="00A45A95" w:rsidP="00A45A95">
      <w:pPr>
        <w:rPr>
          <w:rFonts w:ascii="ＭＳ 明朝" w:eastAsia="ＭＳ 明朝" w:hAnsi="ＭＳ 明朝"/>
          <w:sz w:val="24"/>
          <w:szCs w:val="24"/>
        </w:rPr>
      </w:pPr>
    </w:p>
    <w:p w14:paraId="45F7772B"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ウ　働き方改革</w:t>
      </w:r>
    </w:p>
    <w:p w14:paraId="7A63BFD6" w14:textId="5FC35D31" w:rsidR="005A0DD3" w:rsidRPr="00415FD6" w:rsidRDefault="005A0DD3" w:rsidP="003A375B">
      <w:pPr>
        <w:ind w:leftChars="400" w:left="84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早出遅出勤務、フレックスタイム制度、テレワーク等を活用した柔軟で働きやすい職場環境づくりに向けた取組を推進し、障がいのある職員が安定的かつ継続的に働くことのできる職場環境の実現をめざします。</w:t>
      </w:r>
    </w:p>
    <w:p w14:paraId="00113EA5" w14:textId="77777777" w:rsidR="00A45A95" w:rsidRPr="00415FD6" w:rsidRDefault="00A45A95" w:rsidP="00A45A95">
      <w:pPr>
        <w:rPr>
          <w:rFonts w:ascii="ＭＳ 明朝" w:eastAsia="ＭＳ 明朝" w:hAnsi="ＭＳ 明朝"/>
          <w:sz w:val="24"/>
          <w:szCs w:val="24"/>
        </w:rPr>
      </w:pPr>
    </w:p>
    <w:p w14:paraId="309CE2A2" w14:textId="77777777" w:rsidR="00A45A95" w:rsidRPr="00415FD6" w:rsidRDefault="00A45A95" w:rsidP="003A375B">
      <w:pPr>
        <w:ind w:firstLineChars="300" w:firstLine="720"/>
        <w:rPr>
          <w:rFonts w:ascii="ＭＳ 明朝" w:eastAsia="ＭＳ 明朝" w:hAnsi="ＭＳ 明朝"/>
          <w:sz w:val="24"/>
          <w:szCs w:val="24"/>
        </w:rPr>
      </w:pPr>
      <w:r w:rsidRPr="00415FD6">
        <w:rPr>
          <w:rFonts w:ascii="ＭＳ 明朝" w:eastAsia="ＭＳ 明朝" w:hAnsi="ＭＳ 明朝" w:hint="eastAsia"/>
          <w:sz w:val="24"/>
          <w:szCs w:val="24"/>
        </w:rPr>
        <w:t>エ　障がい理解の促進</w:t>
      </w:r>
    </w:p>
    <w:p w14:paraId="16FE1104" w14:textId="62F97B35" w:rsidR="00A45A95" w:rsidRDefault="00A45A95" w:rsidP="00DF7576">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職員</w:t>
      </w:r>
      <w:r w:rsidR="005A0DD3">
        <w:rPr>
          <w:rFonts w:ascii="ＭＳ 明朝" w:eastAsia="ＭＳ 明朝" w:hAnsi="ＭＳ 明朝" w:hint="eastAsia"/>
          <w:sz w:val="24"/>
          <w:szCs w:val="24"/>
        </w:rPr>
        <w:t>一人</w:t>
      </w:r>
      <w:r w:rsidRPr="00415FD6">
        <w:rPr>
          <w:rFonts w:ascii="ＭＳ 明朝" w:eastAsia="ＭＳ 明朝" w:hAnsi="ＭＳ 明朝" w:hint="eastAsia"/>
          <w:sz w:val="24"/>
          <w:szCs w:val="24"/>
        </w:rPr>
        <w:t>ひとりが、障がい者や障がい特性に関する正しい知識を取得し、理解を深めるとともに、人権意識</w:t>
      </w:r>
      <w:r w:rsidR="005A0DD3" w:rsidRPr="005A0DD3">
        <w:rPr>
          <w:rFonts w:ascii="ＭＳ 明朝" w:eastAsia="ＭＳ 明朝" w:hAnsi="ＭＳ 明朝" w:hint="eastAsia"/>
          <w:sz w:val="24"/>
          <w:szCs w:val="24"/>
        </w:rPr>
        <w:t>を養うことを目的に</w:t>
      </w:r>
      <w:r w:rsidRPr="00415FD6">
        <w:rPr>
          <w:rFonts w:ascii="ＭＳ 明朝" w:eastAsia="ＭＳ 明朝" w:hAnsi="ＭＳ 明朝" w:hint="eastAsia"/>
          <w:sz w:val="24"/>
          <w:szCs w:val="24"/>
        </w:rPr>
        <w:t>、職員研修センターによる研修及び公務労働検討チームによる研修に積極的に参加するよう教育庁等の職員に周知します。</w:t>
      </w:r>
    </w:p>
    <w:p w14:paraId="0D50FAEC" w14:textId="03BE4194" w:rsidR="00BA238B" w:rsidRPr="00415FD6" w:rsidRDefault="005A0DD3" w:rsidP="00DF7576">
      <w:pPr>
        <w:ind w:leftChars="400" w:left="840" w:firstLineChars="100" w:firstLine="240"/>
        <w:rPr>
          <w:rFonts w:ascii="ＭＳ 明朝" w:eastAsia="ＭＳ 明朝" w:hAnsi="ＭＳ 明朝"/>
          <w:sz w:val="24"/>
          <w:szCs w:val="24"/>
        </w:rPr>
      </w:pPr>
      <w:r w:rsidRPr="005A0DD3">
        <w:rPr>
          <w:rFonts w:ascii="ＭＳ 明朝" w:eastAsia="ＭＳ 明朝" w:hAnsi="ＭＳ 明朝" w:hint="eastAsia"/>
          <w:sz w:val="24"/>
          <w:szCs w:val="24"/>
        </w:rPr>
        <w:t>また、公務労働検討チームによる研修では、他自治体や民間企業の事例を取り入れ、職場環境改善に向けた実践的な知識を提供します。加えて、オンライン研修の拡充を通じ、より多くの職員が参加できる環境を整備します。</w:t>
      </w:r>
    </w:p>
    <w:p w14:paraId="6608F8DA" w14:textId="61682142" w:rsidR="00DF7576" w:rsidRDefault="00DF7576" w:rsidP="003A375B">
      <w:pPr>
        <w:ind w:firstLineChars="300" w:firstLine="720"/>
        <w:rPr>
          <w:rFonts w:ascii="ＭＳ 明朝" w:eastAsia="ＭＳ 明朝" w:hAnsi="ＭＳ 明朝"/>
          <w:sz w:val="24"/>
          <w:szCs w:val="24"/>
        </w:rPr>
      </w:pPr>
    </w:p>
    <w:p w14:paraId="2D79A460" w14:textId="7E79CCF2" w:rsidR="00BA238B" w:rsidRPr="00BA238B" w:rsidRDefault="00BA238B" w:rsidP="00BA238B">
      <w:pPr>
        <w:ind w:firstLineChars="300" w:firstLine="720"/>
        <w:rPr>
          <w:rFonts w:ascii="ＭＳ 明朝" w:eastAsia="ＭＳ 明朝" w:hAnsi="ＭＳ 明朝"/>
          <w:sz w:val="24"/>
          <w:szCs w:val="24"/>
        </w:rPr>
      </w:pPr>
      <w:r w:rsidRPr="00BA238B">
        <w:rPr>
          <w:rFonts w:ascii="ＭＳ 明朝" w:eastAsia="ＭＳ 明朝" w:hAnsi="ＭＳ 明朝" w:hint="eastAsia"/>
          <w:sz w:val="24"/>
          <w:szCs w:val="24"/>
        </w:rPr>
        <w:t xml:space="preserve">オ　</w:t>
      </w:r>
      <w:r w:rsidR="005A0DD3" w:rsidRPr="005A0DD3">
        <w:rPr>
          <w:rFonts w:ascii="ＭＳ 明朝" w:eastAsia="ＭＳ 明朝" w:hAnsi="ＭＳ 明朝" w:hint="eastAsia"/>
          <w:sz w:val="24"/>
          <w:szCs w:val="24"/>
        </w:rPr>
        <w:t>職場における満足度調査</w:t>
      </w:r>
    </w:p>
    <w:p w14:paraId="287D43D5" w14:textId="1AC1BF71" w:rsidR="000F3AEF" w:rsidRPr="000F3AEF" w:rsidRDefault="0056275D" w:rsidP="000F3AEF">
      <w:pPr>
        <w:ind w:leftChars="400" w:left="840" w:firstLineChars="100" w:firstLine="240"/>
        <w:rPr>
          <w:rFonts w:ascii="ＭＳ 明朝" w:eastAsia="ＭＳ 明朝" w:hAnsi="ＭＳ 明朝"/>
          <w:sz w:val="24"/>
          <w:szCs w:val="24"/>
        </w:rPr>
      </w:pPr>
      <w:r>
        <w:rPr>
          <w:rFonts w:ascii="ＭＳ 明朝" w:eastAsia="ＭＳ 明朝" w:hAnsi="ＭＳ 明朝" w:hint="eastAsia"/>
          <w:sz w:val="24"/>
          <w:szCs w:val="24"/>
        </w:rPr>
        <w:t>知事部局と連携し、</w:t>
      </w:r>
      <w:r w:rsidR="000F3AEF" w:rsidRPr="000F3AEF">
        <w:rPr>
          <w:rFonts w:ascii="ＭＳ 明朝" w:eastAsia="ＭＳ 明朝" w:hAnsi="ＭＳ 明朝" w:hint="eastAsia"/>
          <w:sz w:val="24"/>
          <w:szCs w:val="24"/>
        </w:rPr>
        <w:t>障がいのある職員</w:t>
      </w:r>
      <w:r w:rsidR="003F13F3">
        <w:rPr>
          <w:rFonts w:ascii="ＭＳ 明朝" w:eastAsia="ＭＳ 明朝" w:hAnsi="ＭＳ 明朝" w:hint="eastAsia"/>
          <w:sz w:val="24"/>
          <w:szCs w:val="24"/>
        </w:rPr>
        <w:t>が</w:t>
      </w:r>
      <w:r w:rsidR="000F3AEF" w:rsidRPr="000F3AEF">
        <w:rPr>
          <w:rFonts w:ascii="ＭＳ 明朝" w:eastAsia="ＭＳ 明朝" w:hAnsi="ＭＳ 明朝" w:hint="eastAsia"/>
          <w:sz w:val="24"/>
          <w:szCs w:val="24"/>
        </w:rPr>
        <w:t>働きやすい職場づくりを進めるため、障がいのある職員を対象とした職場等における満足度調査を毎年実施し、仕事への満足度や定着支援の効果を確認します。</w:t>
      </w:r>
    </w:p>
    <w:p w14:paraId="72D0D676" w14:textId="68A019BE" w:rsidR="00BA238B" w:rsidRDefault="000F3AEF" w:rsidP="000F3AEF">
      <w:pPr>
        <w:ind w:leftChars="400" w:left="840" w:firstLineChars="100" w:firstLine="240"/>
        <w:rPr>
          <w:rFonts w:ascii="ＭＳ 明朝" w:eastAsia="ＭＳ 明朝" w:hAnsi="ＭＳ 明朝"/>
          <w:sz w:val="24"/>
          <w:szCs w:val="24"/>
        </w:rPr>
      </w:pPr>
      <w:r w:rsidRPr="000F3AEF">
        <w:rPr>
          <w:rFonts w:ascii="ＭＳ 明朝" w:eastAsia="ＭＳ 明朝" w:hAnsi="ＭＳ 明朝" w:hint="eastAsia"/>
          <w:sz w:val="24"/>
          <w:szCs w:val="24"/>
        </w:rPr>
        <w:t>調査結果で明らかとなった課題については、公務労働検討チームが中心となり、改善策の検討を行い、障がいのある職員が安心して働ける職場環境の改善につなげます。</w:t>
      </w:r>
    </w:p>
    <w:p w14:paraId="001129B5" w14:textId="77777777" w:rsidR="00BA238B" w:rsidRPr="00415FD6" w:rsidRDefault="00BA238B" w:rsidP="003A375B">
      <w:pPr>
        <w:ind w:firstLineChars="300" w:firstLine="720"/>
        <w:rPr>
          <w:rFonts w:ascii="ＭＳ 明朝" w:eastAsia="ＭＳ 明朝" w:hAnsi="ＭＳ 明朝"/>
          <w:sz w:val="24"/>
          <w:szCs w:val="24"/>
        </w:rPr>
      </w:pPr>
    </w:p>
    <w:p w14:paraId="2BDF8FBC" w14:textId="5BDB535D" w:rsidR="00A45A95" w:rsidRPr="00415FD6" w:rsidRDefault="0056275D" w:rsidP="003A375B">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カ</w:t>
      </w:r>
      <w:r w:rsidR="00A45A95" w:rsidRPr="00415FD6">
        <w:rPr>
          <w:rFonts w:ascii="ＭＳ 明朝" w:eastAsia="ＭＳ 明朝" w:hAnsi="ＭＳ 明朝" w:hint="eastAsia"/>
          <w:sz w:val="24"/>
          <w:szCs w:val="24"/>
        </w:rPr>
        <w:t xml:space="preserve">　中途障がい者への合理的配慮の提供</w:t>
      </w:r>
    </w:p>
    <w:p w14:paraId="480F1160" w14:textId="574E193F" w:rsidR="0056275D" w:rsidRPr="0056275D" w:rsidRDefault="00A45A95" w:rsidP="0056275D">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在職中に疾病や事故等により障がい者となった中途障がい者について、円滑な職場復帰のために必要な職場環境の整備、通院への配慮、働き方及びキャリア形成について</w:t>
      </w:r>
      <w:r w:rsidR="0056275D">
        <w:rPr>
          <w:rFonts w:ascii="ＭＳ 明朝" w:eastAsia="ＭＳ 明朝" w:hAnsi="ＭＳ 明朝" w:hint="eastAsia"/>
          <w:sz w:val="24"/>
          <w:szCs w:val="24"/>
        </w:rPr>
        <w:t>、</w:t>
      </w:r>
      <w:r w:rsidR="0056275D" w:rsidRPr="0056275D">
        <w:rPr>
          <w:rFonts w:ascii="ＭＳ 明朝" w:eastAsia="ＭＳ 明朝" w:hAnsi="ＭＳ 明朝" w:hint="eastAsia"/>
          <w:sz w:val="24"/>
          <w:szCs w:val="24"/>
        </w:rPr>
        <w:t>当事者の相談を踏まえ、合理的配慮の検討を行います。</w:t>
      </w:r>
    </w:p>
    <w:p w14:paraId="3A99EB80" w14:textId="1EC22561" w:rsidR="00A45A95" w:rsidRPr="00415FD6" w:rsidRDefault="000F3AEF" w:rsidP="0056275D">
      <w:pPr>
        <w:ind w:leftChars="400" w:left="840" w:firstLineChars="100" w:firstLine="240"/>
        <w:rPr>
          <w:rFonts w:ascii="ＭＳ 明朝" w:eastAsia="ＭＳ 明朝" w:hAnsi="ＭＳ 明朝"/>
          <w:sz w:val="24"/>
          <w:szCs w:val="24"/>
        </w:rPr>
      </w:pPr>
      <w:r w:rsidRPr="000F3AEF">
        <w:rPr>
          <w:rFonts w:ascii="ＭＳ 明朝" w:eastAsia="ＭＳ 明朝" w:hAnsi="ＭＳ 明朝" w:hint="eastAsia"/>
          <w:sz w:val="24"/>
          <w:szCs w:val="24"/>
        </w:rPr>
        <w:t>また、</w:t>
      </w:r>
      <w:proofErr w:type="spellStart"/>
      <w:r w:rsidRPr="000F3AEF">
        <w:rPr>
          <w:rFonts w:ascii="ＭＳ 明朝" w:eastAsia="ＭＳ 明朝" w:hAnsi="ＭＳ 明朝"/>
          <w:sz w:val="24"/>
          <w:szCs w:val="24"/>
        </w:rPr>
        <w:t>kintone</w:t>
      </w:r>
      <w:proofErr w:type="spellEnd"/>
      <w:r w:rsidRPr="000F3AEF">
        <w:rPr>
          <w:rFonts w:ascii="ＭＳ 明朝" w:eastAsia="ＭＳ 明朝" w:hAnsi="ＭＳ 明朝" w:hint="eastAsia"/>
          <w:sz w:val="24"/>
          <w:szCs w:val="24"/>
        </w:rPr>
        <w:t>等のシステム</w:t>
      </w:r>
      <w:r w:rsidRPr="000F3AEF">
        <w:rPr>
          <w:rFonts w:ascii="ＭＳ 明朝" w:eastAsia="ＭＳ 明朝" w:hAnsi="ＭＳ 明朝"/>
          <w:sz w:val="24"/>
          <w:szCs w:val="24"/>
        </w:rPr>
        <w:t>を活用し、職員が配慮事項を登録</w:t>
      </w:r>
      <w:r w:rsidRPr="000F3AEF">
        <w:rPr>
          <w:rFonts w:ascii="ＭＳ 明朝" w:eastAsia="ＭＳ 明朝" w:hAnsi="ＭＳ 明朝" w:hint="eastAsia"/>
          <w:sz w:val="24"/>
          <w:szCs w:val="24"/>
        </w:rPr>
        <w:t>することで</w:t>
      </w:r>
      <w:r w:rsidRPr="000F3AEF">
        <w:rPr>
          <w:rFonts w:ascii="ＭＳ 明朝" w:eastAsia="ＭＳ 明朝" w:hAnsi="ＭＳ 明朝"/>
          <w:sz w:val="24"/>
          <w:szCs w:val="24"/>
        </w:rPr>
        <w:t>、相談窓口や所属長に</w:t>
      </w:r>
      <w:r w:rsidRPr="000F3AEF">
        <w:rPr>
          <w:rFonts w:ascii="ＭＳ 明朝" w:eastAsia="ＭＳ 明朝" w:hAnsi="ＭＳ 明朝" w:hint="eastAsia"/>
          <w:sz w:val="24"/>
          <w:szCs w:val="24"/>
        </w:rPr>
        <w:t>簡易に随時</w:t>
      </w:r>
      <w:r w:rsidRPr="000F3AEF">
        <w:rPr>
          <w:rFonts w:ascii="ＭＳ 明朝" w:eastAsia="ＭＳ 明朝" w:hAnsi="ＭＳ 明朝"/>
          <w:sz w:val="24"/>
          <w:szCs w:val="24"/>
        </w:rPr>
        <w:t>共有できる仕組みを整備します。</w:t>
      </w:r>
    </w:p>
    <w:p w14:paraId="3DEC5CED" w14:textId="77777777" w:rsidR="00A45A95" w:rsidRPr="00415FD6" w:rsidRDefault="00A45A95" w:rsidP="00A45A95">
      <w:pPr>
        <w:ind w:firstLineChars="150" w:firstLine="360"/>
        <w:rPr>
          <w:rFonts w:ascii="ＭＳ 明朝" w:eastAsia="ＭＳ 明朝" w:hAnsi="ＭＳ 明朝"/>
          <w:sz w:val="24"/>
          <w:szCs w:val="24"/>
        </w:rPr>
      </w:pPr>
    </w:p>
    <w:p w14:paraId="2FB5B841" w14:textId="7913386A" w:rsidR="00A45A95" w:rsidRPr="00415FD6" w:rsidRDefault="0056275D" w:rsidP="003A375B">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キ</w:t>
      </w:r>
      <w:r w:rsidR="00A45A95" w:rsidRPr="00415FD6">
        <w:rPr>
          <w:rFonts w:ascii="ＭＳ 明朝" w:eastAsia="ＭＳ 明朝" w:hAnsi="ＭＳ 明朝" w:hint="eastAsia"/>
          <w:sz w:val="24"/>
          <w:szCs w:val="24"/>
        </w:rPr>
        <w:t xml:space="preserve">　公務労働検討チーム</w:t>
      </w:r>
      <w:r w:rsidR="00434BEA">
        <w:rPr>
          <w:rFonts w:ascii="ＭＳ 明朝" w:eastAsia="ＭＳ 明朝" w:hAnsi="ＭＳ 明朝" w:hint="eastAsia"/>
          <w:sz w:val="24"/>
          <w:szCs w:val="24"/>
        </w:rPr>
        <w:t>等</w:t>
      </w:r>
      <w:r w:rsidR="00A45A95" w:rsidRPr="00415FD6">
        <w:rPr>
          <w:rFonts w:ascii="ＭＳ 明朝" w:eastAsia="ＭＳ 明朝" w:hAnsi="ＭＳ 明朝" w:hint="eastAsia"/>
          <w:sz w:val="24"/>
          <w:szCs w:val="24"/>
        </w:rPr>
        <w:t>における調査研究</w:t>
      </w:r>
    </w:p>
    <w:p w14:paraId="696A6C61" w14:textId="4527457B" w:rsidR="00A45A95" w:rsidRDefault="00A45A95" w:rsidP="003A375B">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公務労働検討チームに、引き続き参画し、関係所属とともに、障がい特性の把握や知的障がい者、精神障がい者及び難病患者を対象としたサポート体制のあり方、庁内における適職の調査研究を行うとともに、就労・定着支援の方策を検討していきます。</w:t>
      </w:r>
    </w:p>
    <w:p w14:paraId="5C453A42" w14:textId="77777777" w:rsidR="00434BEA" w:rsidRPr="00434BEA" w:rsidRDefault="00434BEA" w:rsidP="00434BEA">
      <w:pPr>
        <w:ind w:leftChars="400" w:left="840" w:firstLineChars="100" w:firstLine="240"/>
        <w:rPr>
          <w:rFonts w:ascii="ＭＳ 明朝" w:eastAsia="ＭＳ 明朝" w:hAnsi="ＭＳ 明朝"/>
          <w:sz w:val="24"/>
          <w:szCs w:val="24"/>
        </w:rPr>
      </w:pPr>
      <w:r w:rsidRPr="00434BEA">
        <w:rPr>
          <w:rFonts w:ascii="ＭＳ 明朝" w:eastAsia="ＭＳ 明朝" w:hAnsi="ＭＳ 明朝" w:hint="eastAsia"/>
          <w:sz w:val="24"/>
          <w:szCs w:val="24"/>
        </w:rPr>
        <w:t>また、サポートチームにおいて、採用された障がい者が安心して働き続けるよう、配属予定所属への事前研修や本人・所属との定期的な面談、雇用管理ツ</w:t>
      </w:r>
      <w:r w:rsidRPr="00434BEA">
        <w:rPr>
          <w:rFonts w:ascii="ＭＳ 明朝" w:eastAsia="ＭＳ 明朝" w:hAnsi="ＭＳ 明朝" w:hint="eastAsia"/>
          <w:sz w:val="24"/>
          <w:szCs w:val="24"/>
        </w:rPr>
        <w:lastRenderedPageBreak/>
        <w:t>ールによる職場定着支援を実施するとともに、外部の専門人材の活用など支援対象者の増加に合わせた支援体制の充実に向けた検討を進めます。</w:t>
      </w:r>
    </w:p>
    <w:p w14:paraId="32CCAC1E" w14:textId="77777777" w:rsidR="00A45A95" w:rsidRPr="00415FD6" w:rsidRDefault="00A45A95" w:rsidP="00A45A95">
      <w:pPr>
        <w:rPr>
          <w:rFonts w:ascii="ＭＳ 明朝" w:eastAsia="ＭＳ 明朝" w:hAnsi="ＭＳ 明朝"/>
          <w:sz w:val="24"/>
          <w:szCs w:val="24"/>
        </w:rPr>
      </w:pPr>
    </w:p>
    <w:p w14:paraId="70F3BD6F" w14:textId="297F9005" w:rsidR="00A45A95" w:rsidRPr="00415FD6" w:rsidRDefault="0056275D" w:rsidP="003A375B">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ク</w:t>
      </w:r>
      <w:r w:rsidR="00A45A95" w:rsidRPr="00415FD6">
        <w:rPr>
          <w:rFonts w:ascii="ＭＳ 明朝" w:eastAsia="ＭＳ 明朝" w:hAnsi="ＭＳ 明朝" w:hint="eastAsia"/>
          <w:sz w:val="24"/>
          <w:szCs w:val="24"/>
        </w:rPr>
        <w:t xml:space="preserve">　優先調達等　</w:t>
      </w:r>
    </w:p>
    <w:p w14:paraId="25198D1E" w14:textId="6A2B771A" w:rsidR="00175146" w:rsidRPr="00415FD6" w:rsidRDefault="00A45A95" w:rsidP="00DC7E9D">
      <w:pPr>
        <w:ind w:leftChars="400" w:left="840" w:firstLineChars="100" w:firstLine="240"/>
        <w:rPr>
          <w:rFonts w:ascii="ＭＳ 明朝" w:eastAsia="ＭＳ 明朝" w:hAnsi="ＭＳ 明朝"/>
          <w:sz w:val="24"/>
          <w:szCs w:val="24"/>
        </w:rPr>
      </w:pPr>
      <w:r w:rsidRPr="00415FD6">
        <w:rPr>
          <w:rFonts w:ascii="ＭＳ 明朝" w:eastAsia="ＭＳ 明朝" w:hAnsi="ＭＳ 明朝" w:hint="eastAsia"/>
          <w:sz w:val="24"/>
          <w:szCs w:val="24"/>
        </w:rPr>
        <w:t>国等による障</w:t>
      </w:r>
      <w:r w:rsidR="00434BEA">
        <w:rPr>
          <w:rFonts w:ascii="ＭＳ 明朝" w:eastAsia="ＭＳ 明朝" w:hAnsi="ＭＳ 明朝" w:hint="eastAsia"/>
          <w:sz w:val="24"/>
          <w:szCs w:val="24"/>
        </w:rPr>
        <w:t>害</w:t>
      </w:r>
      <w:r w:rsidRPr="00415FD6">
        <w:rPr>
          <w:rFonts w:ascii="ＭＳ 明朝" w:eastAsia="ＭＳ 明朝" w:hAnsi="ＭＳ 明朝" w:hint="eastAsia"/>
          <w:sz w:val="24"/>
          <w:szCs w:val="24"/>
        </w:rPr>
        <w:t>者就労施設等からの物品等の調達等に関する法律等を踏まえ、</w:t>
      </w:r>
      <w:r w:rsidR="0056275D">
        <w:rPr>
          <w:rFonts w:ascii="ＭＳ 明朝" w:eastAsia="ＭＳ 明朝" w:hAnsi="ＭＳ 明朝" w:hint="eastAsia"/>
          <w:sz w:val="24"/>
          <w:szCs w:val="24"/>
        </w:rPr>
        <w:t>教育庁等における</w:t>
      </w:r>
      <w:r w:rsidRPr="00415FD6">
        <w:rPr>
          <w:rFonts w:ascii="ＭＳ 明朝" w:eastAsia="ＭＳ 明朝" w:hAnsi="ＭＳ 明朝" w:hint="eastAsia"/>
          <w:sz w:val="24"/>
          <w:szCs w:val="24"/>
        </w:rPr>
        <w:t>直接雇用だけではなく、地方自治法施行令第</w:t>
      </w:r>
      <w:r w:rsidRPr="00415FD6">
        <w:rPr>
          <w:rFonts w:ascii="ＭＳ 明朝" w:eastAsia="ＭＳ 明朝" w:hAnsi="ＭＳ 明朝"/>
          <w:sz w:val="24"/>
          <w:szCs w:val="24"/>
        </w:rPr>
        <w:t>167条の</w:t>
      </w:r>
      <w:r w:rsidRPr="00415FD6">
        <w:rPr>
          <w:rFonts w:ascii="ＭＳ 明朝" w:eastAsia="ＭＳ 明朝" w:hAnsi="ＭＳ 明朝" w:hint="eastAsia"/>
          <w:sz w:val="24"/>
          <w:szCs w:val="24"/>
        </w:rPr>
        <w:t>２</w:t>
      </w:r>
      <w:r w:rsidRPr="00415FD6">
        <w:rPr>
          <w:rFonts w:ascii="ＭＳ 明朝" w:eastAsia="ＭＳ 明朝" w:hAnsi="ＭＳ 明朝"/>
          <w:sz w:val="24"/>
          <w:szCs w:val="24"/>
        </w:rPr>
        <w:t>第</w:t>
      </w:r>
      <w:r w:rsidRPr="00415FD6">
        <w:rPr>
          <w:rFonts w:ascii="ＭＳ 明朝" w:eastAsia="ＭＳ 明朝" w:hAnsi="ＭＳ 明朝" w:hint="eastAsia"/>
          <w:sz w:val="24"/>
          <w:szCs w:val="24"/>
        </w:rPr>
        <w:t>１</w:t>
      </w:r>
      <w:r w:rsidRPr="00415FD6">
        <w:rPr>
          <w:rFonts w:ascii="ＭＳ 明朝" w:eastAsia="ＭＳ 明朝" w:hAnsi="ＭＳ 明朝"/>
          <w:sz w:val="24"/>
          <w:szCs w:val="24"/>
        </w:rPr>
        <w:t>項第</w:t>
      </w:r>
      <w:r w:rsidRPr="00415FD6">
        <w:rPr>
          <w:rFonts w:ascii="ＭＳ 明朝" w:eastAsia="ＭＳ 明朝" w:hAnsi="ＭＳ 明朝" w:hint="eastAsia"/>
          <w:sz w:val="24"/>
          <w:szCs w:val="24"/>
        </w:rPr>
        <w:t>３</w:t>
      </w:r>
      <w:r w:rsidRPr="00415FD6">
        <w:rPr>
          <w:rFonts w:ascii="ＭＳ 明朝" w:eastAsia="ＭＳ 明朝" w:hAnsi="ＭＳ 明朝"/>
          <w:sz w:val="24"/>
          <w:szCs w:val="24"/>
        </w:rPr>
        <w:t>号の規定によ</w:t>
      </w:r>
      <w:r w:rsidRPr="00415FD6">
        <w:rPr>
          <w:rFonts w:ascii="ＭＳ 明朝" w:eastAsia="ＭＳ 明朝" w:hAnsi="ＭＳ 明朝" w:hint="eastAsia"/>
          <w:sz w:val="24"/>
          <w:szCs w:val="24"/>
        </w:rPr>
        <w:t>る</w:t>
      </w:r>
      <w:r w:rsidRPr="00415FD6">
        <w:rPr>
          <w:rFonts w:ascii="ＭＳ 明朝" w:eastAsia="ＭＳ 明朝" w:hAnsi="ＭＳ 明朝"/>
          <w:sz w:val="24"/>
          <w:szCs w:val="24"/>
        </w:rPr>
        <w:t>随意契約</w:t>
      </w:r>
      <w:r w:rsidRPr="00415FD6">
        <w:rPr>
          <w:rFonts w:ascii="ＭＳ 明朝" w:eastAsia="ＭＳ 明朝" w:hAnsi="ＭＳ 明朝" w:hint="eastAsia"/>
          <w:sz w:val="24"/>
          <w:szCs w:val="24"/>
        </w:rPr>
        <w:t>を活用した優先調達を進めます。また、「大阪府障害者等の雇用の促進等と就労の支援に関する条例（ハートフル条例）」に基づき、公契約等を通じて企業等における障がい者の活躍の場の拡大に向けた</w:t>
      </w:r>
      <w:r w:rsidR="00660E32">
        <w:rPr>
          <w:rFonts w:ascii="ＭＳ 明朝" w:eastAsia="ＭＳ 明朝" w:hAnsi="ＭＳ 明朝" w:hint="eastAsia"/>
          <w:sz w:val="24"/>
          <w:szCs w:val="24"/>
        </w:rPr>
        <w:t>取組</w:t>
      </w:r>
      <w:r w:rsidRPr="00415FD6">
        <w:rPr>
          <w:rFonts w:ascii="ＭＳ 明朝" w:eastAsia="ＭＳ 明朝" w:hAnsi="ＭＳ 明朝" w:hint="eastAsia"/>
          <w:sz w:val="24"/>
          <w:szCs w:val="24"/>
        </w:rPr>
        <w:t>を推進します。</w:t>
      </w:r>
    </w:p>
    <w:p w14:paraId="00B0E55E" w14:textId="77777777" w:rsidR="00A707D0" w:rsidRDefault="00A707D0">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14:paraId="00FDCE49" w14:textId="6F1F297E" w:rsidR="00F343D0" w:rsidRPr="00DC44D2" w:rsidRDefault="00F343D0" w:rsidP="00D6072F">
      <w:pPr>
        <w:ind w:left="964" w:hangingChars="400" w:hanging="964"/>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lastRenderedPageBreak/>
        <w:t>第</w:t>
      </w:r>
      <w:r w:rsidR="00873769" w:rsidRPr="00DC44D2">
        <w:rPr>
          <w:rFonts w:ascii="ＭＳ ゴシック" w:eastAsia="ＭＳ ゴシック" w:hAnsi="ＭＳ ゴシック" w:hint="eastAsia"/>
          <w:b/>
          <w:sz w:val="24"/>
          <w:szCs w:val="24"/>
        </w:rPr>
        <w:t>２節</w:t>
      </w:r>
      <w:r w:rsidR="00D6072F" w:rsidRPr="00DC44D2">
        <w:rPr>
          <w:rFonts w:ascii="ＭＳ ゴシック" w:eastAsia="ＭＳ ゴシック" w:hAnsi="ＭＳ ゴシック" w:hint="eastAsia"/>
          <w:b/>
          <w:sz w:val="24"/>
          <w:szCs w:val="24"/>
        </w:rPr>
        <w:t xml:space="preserve">　</w:t>
      </w:r>
      <w:r w:rsidR="000B7BF1" w:rsidRPr="00DC44D2">
        <w:rPr>
          <w:rFonts w:ascii="ＭＳ ゴシック" w:eastAsia="ＭＳ ゴシック" w:hAnsi="ＭＳ ゴシック" w:hint="eastAsia"/>
          <w:b/>
          <w:sz w:val="24"/>
          <w:szCs w:val="24"/>
        </w:rPr>
        <w:t>大阪</w:t>
      </w:r>
      <w:r w:rsidR="00937997" w:rsidRPr="00DC44D2">
        <w:rPr>
          <w:rFonts w:ascii="ＭＳ ゴシック" w:eastAsia="ＭＳ ゴシック" w:hAnsi="ＭＳ ゴシック" w:hint="eastAsia"/>
          <w:b/>
          <w:sz w:val="24"/>
          <w:szCs w:val="24"/>
        </w:rPr>
        <w:t>府立</w:t>
      </w:r>
      <w:r w:rsidRPr="00DC44D2">
        <w:rPr>
          <w:rFonts w:ascii="ＭＳ ゴシック" w:eastAsia="ＭＳ ゴシック" w:hAnsi="ＭＳ ゴシック" w:hint="eastAsia"/>
          <w:b/>
          <w:sz w:val="24"/>
          <w:szCs w:val="24"/>
        </w:rPr>
        <w:t>高等学校及び特別支援学校</w:t>
      </w:r>
      <w:r w:rsidR="00D6072F" w:rsidRPr="00DC44D2">
        <w:rPr>
          <w:rFonts w:ascii="ＭＳ ゴシック" w:eastAsia="ＭＳ ゴシック" w:hAnsi="ＭＳ ゴシック" w:hint="eastAsia"/>
          <w:b/>
          <w:sz w:val="24"/>
          <w:szCs w:val="24"/>
        </w:rPr>
        <w:t>（以下、府立学校という。）並びに</w:t>
      </w:r>
      <w:r w:rsidR="00FB695A" w:rsidRPr="00DC44D2">
        <w:rPr>
          <w:rFonts w:ascii="ＭＳ ゴシック" w:eastAsia="ＭＳ ゴシック" w:hAnsi="ＭＳ ゴシック" w:hint="eastAsia"/>
          <w:b/>
          <w:sz w:val="24"/>
          <w:szCs w:val="24"/>
        </w:rPr>
        <w:t>公立</w:t>
      </w:r>
      <w:r w:rsidR="00D6072F" w:rsidRPr="00DC44D2">
        <w:rPr>
          <w:rFonts w:ascii="ＭＳ ゴシック" w:eastAsia="ＭＳ ゴシック" w:hAnsi="ＭＳ ゴシック" w:hint="eastAsia"/>
          <w:b/>
          <w:sz w:val="24"/>
          <w:szCs w:val="24"/>
        </w:rPr>
        <w:t>義務教育諸学校</w:t>
      </w:r>
    </w:p>
    <w:p w14:paraId="23DF7C05" w14:textId="77777777" w:rsidR="00F343D0" w:rsidRPr="00DC44D2" w:rsidRDefault="00F343D0" w:rsidP="00A45A95">
      <w:pPr>
        <w:rPr>
          <w:rFonts w:ascii="ＭＳ ゴシック" w:eastAsia="ＭＳ ゴシック" w:hAnsi="ＭＳ ゴシック"/>
          <w:sz w:val="24"/>
          <w:szCs w:val="24"/>
        </w:rPr>
      </w:pPr>
    </w:p>
    <w:p w14:paraId="1F0ACFA4" w14:textId="1C64935E" w:rsidR="00A45A95" w:rsidRDefault="00F343D0" w:rsidP="00E82ACC">
      <w:pPr>
        <w:ind w:leftChars="100" w:left="1174" w:hangingChars="400" w:hanging="964"/>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第</w:t>
      </w:r>
      <w:r w:rsidR="008B2DD2">
        <w:rPr>
          <w:rFonts w:ascii="ＭＳ ゴシック" w:eastAsia="ＭＳ ゴシック" w:hAnsi="ＭＳ ゴシック" w:hint="eastAsia"/>
          <w:b/>
          <w:sz w:val="24"/>
          <w:szCs w:val="24"/>
        </w:rPr>
        <w:t>１</w:t>
      </w:r>
      <w:r w:rsidR="00873769" w:rsidRPr="00DC44D2">
        <w:rPr>
          <w:rFonts w:ascii="ＭＳ ゴシック" w:eastAsia="ＭＳ ゴシック" w:hAnsi="ＭＳ ゴシック" w:hint="eastAsia"/>
          <w:b/>
          <w:sz w:val="24"/>
          <w:szCs w:val="24"/>
        </w:rPr>
        <w:t>項</w:t>
      </w:r>
      <w:r w:rsidR="00A45A95" w:rsidRPr="00DC44D2">
        <w:rPr>
          <w:rFonts w:ascii="ＭＳ ゴシック" w:eastAsia="ＭＳ ゴシック" w:hAnsi="ＭＳ ゴシック" w:hint="eastAsia"/>
          <w:b/>
          <w:sz w:val="24"/>
          <w:szCs w:val="24"/>
        </w:rPr>
        <w:t xml:space="preserve">　</w:t>
      </w:r>
      <w:r w:rsidR="00FB695A" w:rsidRPr="00DC44D2">
        <w:rPr>
          <w:rFonts w:ascii="ＭＳ ゴシック" w:eastAsia="ＭＳ ゴシック" w:hAnsi="ＭＳ ゴシック" w:hint="eastAsia"/>
          <w:b/>
          <w:sz w:val="24"/>
          <w:szCs w:val="24"/>
        </w:rPr>
        <w:t>府立学校及び公立義務教育諸学校における</w:t>
      </w:r>
      <w:r w:rsidR="00A45A95" w:rsidRPr="00DC44D2">
        <w:rPr>
          <w:rFonts w:ascii="ＭＳ ゴシック" w:eastAsia="ＭＳ ゴシック" w:hAnsi="ＭＳ ゴシック" w:hint="eastAsia"/>
          <w:b/>
          <w:sz w:val="24"/>
          <w:szCs w:val="24"/>
        </w:rPr>
        <w:t>これまでの</w:t>
      </w:r>
      <w:r w:rsidR="00660E32">
        <w:rPr>
          <w:rFonts w:ascii="ＭＳ ゴシック" w:eastAsia="ＭＳ ゴシック" w:hAnsi="ＭＳ ゴシック" w:hint="eastAsia"/>
          <w:b/>
          <w:sz w:val="24"/>
          <w:szCs w:val="24"/>
        </w:rPr>
        <w:t>取組</w:t>
      </w:r>
      <w:r w:rsidR="00A45A95" w:rsidRPr="00DC44D2">
        <w:rPr>
          <w:rFonts w:ascii="ＭＳ ゴシック" w:eastAsia="ＭＳ ゴシック" w:hAnsi="ＭＳ ゴシック" w:hint="eastAsia"/>
          <w:b/>
          <w:sz w:val="24"/>
          <w:szCs w:val="24"/>
        </w:rPr>
        <w:t>について</w:t>
      </w:r>
    </w:p>
    <w:p w14:paraId="59765005" w14:textId="77777777" w:rsidR="006352A9" w:rsidRPr="00E82ACC" w:rsidRDefault="006352A9" w:rsidP="00E82ACC">
      <w:pPr>
        <w:ind w:leftChars="100" w:left="1174" w:hangingChars="400" w:hanging="964"/>
        <w:rPr>
          <w:rFonts w:ascii="ＭＳ ゴシック" w:eastAsia="ＭＳ ゴシック" w:hAnsi="ＭＳ ゴシック"/>
          <w:b/>
          <w:sz w:val="24"/>
          <w:szCs w:val="24"/>
        </w:rPr>
      </w:pPr>
    </w:p>
    <w:p w14:paraId="4D6A4620" w14:textId="6C9F0E46" w:rsidR="00A45A95" w:rsidRDefault="00A45A95" w:rsidP="00E82ACC">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１　採用関係</w:t>
      </w:r>
      <w:r w:rsidR="002E471F">
        <w:rPr>
          <w:rFonts w:ascii="ＭＳ ゴシック" w:eastAsia="ＭＳ ゴシック" w:hAnsi="ＭＳ ゴシック" w:hint="eastAsia"/>
          <w:b/>
          <w:sz w:val="24"/>
        </w:rPr>
        <w:t>等</w:t>
      </w:r>
    </w:p>
    <w:p w14:paraId="2CF38147" w14:textId="77777777" w:rsidR="004D0058" w:rsidRPr="00E82ACC" w:rsidRDefault="004D0058" w:rsidP="00E82ACC">
      <w:pPr>
        <w:ind w:firstLineChars="100" w:firstLine="241"/>
        <w:rPr>
          <w:rFonts w:ascii="ＭＳ ゴシック" w:eastAsia="ＭＳ ゴシック" w:hAnsi="ＭＳ ゴシック"/>
          <w:b/>
          <w:sz w:val="24"/>
        </w:rPr>
      </w:pPr>
    </w:p>
    <w:p w14:paraId="01111AD0" w14:textId="4BE1A8E0" w:rsidR="00A45A95" w:rsidRPr="005C4472" w:rsidRDefault="006E352D" w:rsidP="006E352D">
      <w:pPr>
        <w:ind w:firstLineChars="100" w:firstLine="240"/>
        <w:rPr>
          <w:rFonts w:ascii="ＭＳ 明朝" w:eastAsia="ＭＳ 明朝" w:hAnsi="ＭＳ 明朝"/>
          <w:sz w:val="24"/>
        </w:rPr>
      </w:pPr>
      <w:r w:rsidRPr="005C4472">
        <w:rPr>
          <w:rFonts w:ascii="ＭＳ 明朝" w:eastAsia="ＭＳ 明朝" w:hAnsi="ＭＳ 明朝" w:hint="eastAsia"/>
          <w:sz w:val="24"/>
        </w:rPr>
        <w:t>（１）</w:t>
      </w:r>
      <w:bookmarkStart w:id="2" w:name="_Hlk190378580"/>
      <w:r w:rsidR="00A45A95" w:rsidRPr="005C4472">
        <w:rPr>
          <w:rFonts w:ascii="ＭＳ 明朝" w:eastAsia="ＭＳ 明朝" w:hAnsi="ＭＳ 明朝" w:hint="eastAsia"/>
          <w:sz w:val="24"/>
        </w:rPr>
        <w:t>障がい</w:t>
      </w:r>
      <w:r w:rsidR="00257F83">
        <w:rPr>
          <w:rFonts w:ascii="ＭＳ 明朝" w:eastAsia="ＭＳ 明朝" w:hAnsi="ＭＳ 明朝" w:hint="eastAsia"/>
          <w:sz w:val="24"/>
        </w:rPr>
        <w:t>のある職員の</w:t>
      </w:r>
      <w:r w:rsidR="00A45A95" w:rsidRPr="005C4472">
        <w:rPr>
          <w:rFonts w:ascii="ＭＳ 明朝" w:eastAsia="ＭＳ 明朝" w:hAnsi="ＭＳ 明朝" w:hint="eastAsia"/>
          <w:sz w:val="24"/>
        </w:rPr>
        <w:t>採用</w:t>
      </w:r>
      <w:r w:rsidR="00257F83" w:rsidRPr="00257F83">
        <w:rPr>
          <w:rFonts w:ascii="ＭＳ 明朝" w:eastAsia="ＭＳ 明朝" w:hAnsi="ＭＳ 明朝" w:hint="eastAsia"/>
          <w:sz w:val="24"/>
        </w:rPr>
        <w:t>状況</w:t>
      </w:r>
      <w:bookmarkEnd w:id="2"/>
    </w:p>
    <w:p w14:paraId="083E413B" w14:textId="1F1970A6" w:rsidR="00A45A95" w:rsidRPr="005C4472" w:rsidRDefault="00A45A95" w:rsidP="006E352D">
      <w:pPr>
        <w:ind w:left="480" w:hangingChars="200" w:hanging="480"/>
        <w:rPr>
          <w:rFonts w:ascii="ＭＳ 明朝" w:eastAsia="ＭＳ 明朝" w:hAnsi="ＭＳ 明朝"/>
          <w:sz w:val="24"/>
        </w:rPr>
      </w:pPr>
      <w:r w:rsidRPr="005C4472">
        <w:rPr>
          <w:rFonts w:ascii="ＭＳ 明朝" w:eastAsia="ＭＳ 明朝" w:hAnsi="ＭＳ 明朝"/>
          <w:sz w:val="24"/>
        </w:rPr>
        <w:t xml:space="preserve">   </w:t>
      </w:r>
      <w:r w:rsidR="006E352D" w:rsidRPr="005C4472">
        <w:rPr>
          <w:rFonts w:ascii="ＭＳ 明朝" w:eastAsia="ＭＳ 明朝" w:hAnsi="ＭＳ 明朝" w:hint="eastAsia"/>
          <w:sz w:val="24"/>
        </w:rPr>
        <w:t xml:space="preserve">　</w:t>
      </w:r>
      <w:r w:rsidRPr="005C4472">
        <w:rPr>
          <w:rFonts w:ascii="ＭＳ 明朝" w:eastAsia="ＭＳ 明朝" w:hAnsi="ＭＳ 明朝"/>
          <w:sz w:val="24"/>
        </w:rPr>
        <w:t xml:space="preserve"> </w:t>
      </w:r>
      <w:r w:rsidRPr="005C4472">
        <w:rPr>
          <w:rFonts w:ascii="ＭＳ 明朝" w:eastAsia="ＭＳ 明朝" w:hAnsi="ＭＳ 明朝" w:hint="eastAsia"/>
          <w:sz w:val="24"/>
        </w:rPr>
        <w:t>平成13年度から大阪府公立学校教員採用選考テストにおける身体障がい者対象の</w:t>
      </w:r>
      <w:r w:rsidR="00F83E84" w:rsidRPr="005C4472">
        <w:rPr>
          <w:rFonts w:ascii="ＭＳ 明朝" w:eastAsia="ＭＳ 明朝" w:hAnsi="ＭＳ 明朝" w:hint="eastAsia"/>
          <w:sz w:val="24"/>
        </w:rPr>
        <w:t>特別</w:t>
      </w:r>
      <w:r w:rsidRPr="005C4472">
        <w:rPr>
          <w:rFonts w:ascii="ＭＳ 明朝" w:eastAsia="ＭＳ 明朝" w:hAnsi="ＭＳ 明朝" w:hint="eastAsia"/>
          <w:sz w:val="24"/>
        </w:rPr>
        <w:t>選考を、平成14年度から身体障がい者を対象とした大阪府公立義務教育諸学校事務職員採用選考を実施してきました。</w:t>
      </w:r>
    </w:p>
    <w:p w14:paraId="57593998" w14:textId="00846E87" w:rsidR="00A45A95" w:rsidRDefault="00A45A95" w:rsidP="006E352D">
      <w:pPr>
        <w:ind w:left="480" w:hangingChars="200" w:hanging="480"/>
        <w:rPr>
          <w:rFonts w:ascii="ＭＳ 明朝" w:eastAsia="ＭＳ 明朝" w:hAnsi="ＭＳ 明朝"/>
          <w:sz w:val="24"/>
        </w:rPr>
      </w:pPr>
      <w:r w:rsidRPr="005C4472">
        <w:rPr>
          <w:rFonts w:ascii="ＭＳ 明朝" w:eastAsia="ＭＳ 明朝" w:hAnsi="ＭＳ 明朝" w:hint="eastAsia"/>
          <w:sz w:val="24"/>
        </w:rPr>
        <w:t xml:space="preserve">　　</w:t>
      </w:r>
      <w:r w:rsidR="006E352D" w:rsidRPr="005C4472">
        <w:rPr>
          <w:rFonts w:ascii="ＭＳ 明朝" w:eastAsia="ＭＳ 明朝" w:hAnsi="ＭＳ 明朝" w:hint="eastAsia"/>
          <w:sz w:val="24"/>
        </w:rPr>
        <w:t xml:space="preserve">　</w:t>
      </w:r>
      <w:r w:rsidRPr="005C4472">
        <w:rPr>
          <w:rFonts w:ascii="ＭＳ 明朝" w:eastAsia="ＭＳ 明朝" w:hAnsi="ＭＳ 明朝" w:hint="eastAsia"/>
          <w:sz w:val="24"/>
        </w:rPr>
        <w:t>また、令和元年度</w:t>
      </w:r>
      <w:r w:rsidR="00F83E84" w:rsidRPr="005C4472">
        <w:rPr>
          <w:rFonts w:ascii="ＭＳ 明朝" w:eastAsia="ＭＳ 明朝" w:hAnsi="ＭＳ 明朝" w:hint="eastAsia"/>
          <w:sz w:val="24"/>
        </w:rPr>
        <w:t>から障がい者を対象とする教員</w:t>
      </w:r>
      <w:r w:rsidR="00496480" w:rsidRPr="005C4472">
        <w:rPr>
          <w:rFonts w:ascii="ＭＳ 明朝" w:eastAsia="ＭＳ 明朝" w:hAnsi="ＭＳ 明朝" w:hint="eastAsia"/>
          <w:sz w:val="24"/>
        </w:rPr>
        <w:t>採用</w:t>
      </w:r>
      <w:r w:rsidR="00F83E84" w:rsidRPr="005C4472">
        <w:rPr>
          <w:rFonts w:ascii="ＭＳ 明朝" w:eastAsia="ＭＳ 明朝" w:hAnsi="ＭＳ 明朝" w:hint="eastAsia"/>
          <w:sz w:val="24"/>
        </w:rPr>
        <w:t>特別選考及び事務職員</w:t>
      </w:r>
      <w:r w:rsidR="00496480" w:rsidRPr="005C4472">
        <w:rPr>
          <w:rFonts w:ascii="ＭＳ 明朝" w:eastAsia="ＭＳ 明朝" w:hAnsi="ＭＳ 明朝" w:hint="eastAsia"/>
          <w:sz w:val="24"/>
        </w:rPr>
        <w:t>採用</w:t>
      </w:r>
      <w:r w:rsidR="00F83E84" w:rsidRPr="005C4472">
        <w:rPr>
          <w:rFonts w:ascii="ＭＳ 明朝" w:eastAsia="ＭＳ 明朝" w:hAnsi="ＭＳ 明朝" w:hint="eastAsia"/>
          <w:sz w:val="24"/>
        </w:rPr>
        <w:t>選考の受験資格</w:t>
      </w:r>
      <w:r w:rsidR="008D56CC" w:rsidRPr="005C4472">
        <w:rPr>
          <w:rFonts w:ascii="ＭＳ 明朝" w:eastAsia="ＭＳ 明朝" w:hAnsi="ＭＳ 明朝" w:hint="eastAsia"/>
          <w:sz w:val="24"/>
        </w:rPr>
        <w:t>を</w:t>
      </w:r>
      <w:r w:rsidR="00F83E84" w:rsidRPr="005C4472">
        <w:rPr>
          <w:rFonts w:ascii="ＭＳ 明朝" w:eastAsia="ＭＳ 明朝" w:hAnsi="ＭＳ 明朝" w:hint="eastAsia"/>
          <w:sz w:val="24"/>
        </w:rPr>
        <w:t>変更し、</w:t>
      </w:r>
      <w:r w:rsidRPr="005C4472">
        <w:rPr>
          <w:rFonts w:ascii="ＭＳ 明朝" w:eastAsia="ＭＳ 明朝" w:hAnsi="ＭＳ 明朝" w:hint="eastAsia"/>
          <w:sz w:val="24"/>
        </w:rPr>
        <w:t>身体障がい者に加え、知的障がい者及び精神障がい者</w:t>
      </w:r>
      <w:r w:rsidR="000C348C" w:rsidRPr="005C4472">
        <w:rPr>
          <w:rFonts w:ascii="ＭＳ 明朝" w:eastAsia="ＭＳ 明朝" w:hAnsi="ＭＳ 明朝" w:hint="eastAsia"/>
          <w:sz w:val="24"/>
        </w:rPr>
        <w:t>を</w:t>
      </w:r>
      <w:r w:rsidR="00F83E84" w:rsidRPr="005C4472">
        <w:rPr>
          <w:rFonts w:ascii="ＭＳ 明朝" w:eastAsia="ＭＳ 明朝" w:hAnsi="ＭＳ 明朝" w:hint="eastAsia"/>
          <w:sz w:val="24"/>
        </w:rPr>
        <w:t>受験</w:t>
      </w:r>
      <w:r w:rsidR="000C348C" w:rsidRPr="005C4472">
        <w:rPr>
          <w:rFonts w:ascii="ＭＳ 明朝" w:eastAsia="ＭＳ 明朝" w:hAnsi="ＭＳ 明朝" w:hint="eastAsia"/>
          <w:sz w:val="24"/>
        </w:rPr>
        <w:t>対象と</w:t>
      </w:r>
      <w:r w:rsidRPr="005C4472">
        <w:rPr>
          <w:rFonts w:ascii="ＭＳ 明朝" w:eastAsia="ＭＳ 明朝" w:hAnsi="ＭＳ 明朝" w:hint="eastAsia"/>
          <w:sz w:val="24"/>
        </w:rPr>
        <w:t>するとともに、障がい者を対象とした大阪府立学校実習教員採用選考</w:t>
      </w:r>
      <w:r w:rsidR="000C348C" w:rsidRPr="005C4472">
        <w:rPr>
          <w:rFonts w:ascii="ＭＳ 明朝" w:eastAsia="ＭＳ 明朝" w:hAnsi="ＭＳ 明朝" w:hint="eastAsia"/>
          <w:sz w:val="24"/>
        </w:rPr>
        <w:t>においても同様の受験資格と</w:t>
      </w:r>
      <w:r w:rsidRPr="005C4472">
        <w:rPr>
          <w:rFonts w:ascii="ＭＳ 明朝" w:eastAsia="ＭＳ 明朝" w:hAnsi="ＭＳ 明朝" w:hint="eastAsia"/>
          <w:sz w:val="24"/>
        </w:rPr>
        <w:t>しました。</w:t>
      </w:r>
    </w:p>
    <w:p w14:paraId="7390D17C" w14:textId="3DE5043F" w:rsidR="00257F83" w:rsidRDefault="00257F83" w:rsidP="006E352D">
      <w:pPr>
        <w:ind w:left="480" w:hangingChars="200" w:hanging="480"/>
        <w:rPr>
          <w:rFonts w:ascii="ＭＳ 明朝" w:eastAsia="ＭＳ 明朝" w:hAnsi="ＭＳ 明朝"/>
          <w:sz w:val="24"/>
        </w:rPr>
      </w:pPr>
      <w:r>
        <w:rPr>
          <w:rFonts w:ascii="ＭＳ 明朝" w:eastAsia="ＭＳ 明朝" w:hAnsi="ＭＳ 明朝" w:hint="eastAsia"/>
          <w:sz w:val="24"/>
        </w:rPr>
        <w:t xml:space="preserve">　　　</w:t>
      </w:r>
      <w:r w:rsidRPr="00257F83">
        <w:rPr>
          <w:rFonts w:ascii="ＭＳ 明朝" w:eastAsia="ＭＳ 明朝" w:hAnsi="ＭＳ 明朝" w:hint="eastAsia"/>
          <w:sz w:val="24"/>
        </w:rPr>
        <w:t>また、令和２年度から障がい者を対象とした大阪府職員（農芸員）採用選考を実施しています。（表２）</w:t>
      </w:r>
    </w:p>
    <w:p w14:paraId="15E0BA88" w14:textId="77777777" w:rsidR="008A5FAA" w:rsidRDefault="008A5FAA" w:rsidP="006E352D">
      <w:pPr>
        <w:ind w:left="480" w:hangingChars="200" w:hanging="480"/>
        <w:rPr>
          <w:rFonts w:ascii="ＭＳ 明朝" w:eastAsia="ＭＳ 明朝" w:hAnsi="ＭＳ 明朝"/>
          <w:sz w:val="24"/>
        </w:rPr>
      </w:pPr>
    </w:p>
    <w:p w14:paraId="6960BE7B" w14:textId="105B3F49" w:rsidR="008A5FAA" w:rsidRPr="008A5FAA" w:rsidRDefault="008A5FAA" w:rsidP="008A5FAA">
      <w:pPr>
        <w:ind w:firstLineChars="200" w:firstLine="400"/>
        <w:rPr>
          <w:rFonts w:ascii="ＭＳ 明朝" w:eastAsia="ＭＳ 明朝" w:hAnsi="ＭＳ 明朝"/>
          <w:sz w:val="20"/>
          <w:szCs w:val="20"/>
        </w:rPr>
      </w:pPr>
      <w:r w:rsidRPr="005C4472">
        <w:rPr>
          <w:rFonts w:ascii="ＭＳ 明朝" w:eastAsia="ＭＳ 明朝" w:hAnsi="ＭＳ 明朝" w:hint="eastAsia"/>
          <w:sz w:val="20"/>
          <w:szCs w:val="20"/>
        </w:rPr>
        <w:t>（表２）障がい</w:t>
      </w:r>
      <w:r>
        <w:rPr>
          <w:rFonts w:ascii="ＭＳ 明朝" w:eastAsia="ＭＳ 明朝" w:hAnsi="ＭＳ 明朝" w:hint="eastAsia"/>
          <w:sz w:val="20"/>
          <w:szCs w:val="20"/>
        </w:rPr>
        <w:t>の</w:t>
      </w:r>
      <w:r w:rsidRPr="005C4472">
        <w:rPr>
          <w:rFonts w:ascii="ＭＳ 明朝" w:eastAsia="ＭＳ 明朝" w:hAnsi="ＭＳ 明朝" w:hint="eastAsia"/>
          <w:sz w:val="20"/>
          <w:szCs w:val="20"/>
        </w:rPr>
        <w:t>ある職員の採用状況（過去５</w:t>
      </w:r>
      <w:r>
        <w:rPr>
          <w:rFonts w:ascii="ＭＳ 明朝" w:eastAsia="ＭＳ 明朝" w:hAnsi="ＭＳ 明朝" w:hint="eastAsia"/>
          <w:sz w:val="20"/>
          <w:szCs w:val="20"/>
        </w:rPr>
        <w:t xml:space="preserve">年）　　</w:t>
      </w:r>
      <w:r w:rsidRPr="005C4472">
        <w:rPr>
          <w:rFonts w:ascii="ＭＳ 明朝" w:eastAsia="ＭＳ 明朝" w:hAnsi="ＭＳ 明朝" w:hint="eastAsia"/>
          <w:sz w:val="20"/>
          <w:szCs w:val="20"/>
        </w:rPr>
        <w:t>単位：人</w:t>
      </w:r>
    </w:p>
    <w:tbl>
      <w:tblPr>
        <w:tblStyle w:val="af"/>
        <w:tblpPr w:leftFromText="142" w:rightFromText="142" w:vertAnchor="text" w:horzAnchor="margin" w:tblpX="543" w:tblpY="1"/>
        <w:tblW w:w="6999" w:type="dxa"/>
        <w:tblLayout w:type="fixed"/>
        <w:tblLook w:val="04A0" w:firstRow="1" w:lastRow="0" w:firstColumn="1" w:lastColumn="0" w:noHBand="0" w:noVBand="1"/>
      </w:tblPr>
      <w:tblGrid>
        <w:gridCol w:w="1555"/>
        <w:gridCol w:w="907"/>
        <w:gridCol w:w="907"/>
        <w:gridCol w:w="907"/>
        <w:gridCol w:w="907"/>
        <w:gridCol w:w="908"/>
        <w:gridCol w:w="908"/>
      </w:tblGrid>
      <w:tr w:rsidR="00A46CDF" w:rsidRPr="005C4472" w14:paraId="51A762B9" w14:textId="77777777" w:rsidTr="00A46CDF">
        <w:trPr>
          <w:trHeight w:hRule="exact" w:val="436"/>
        </w:trPr>
        <w:tc>
          <w:tcPr>
            <w:tcW w:w="1555" w:type="dxa"/>
            <w:shd w:val="clear" w:color="auto" w:fill="FBE4D5" w:themeFill="accent2" w:themeFillTint="33"/>
            <w:vAlign w:val="center"/>
          </w:tcPr>
          <w:p w14:paraId="3F787509" w14:textId="77777777" w:rsidR="00A46CDF" w:rsidRPr="005C4472" w:rsidRDefault="00A46CDF" w:rsidP="00CE1F0F">
            <w:pPr>
              <w:jc w:val="center"/>
              <w:rPr>
                <w:rFonts w:ascii="ＭＳ 明朝" w:eastAsia="ＭＳ 明朝" w:hAnsi="ＭＳ 明朝"/>
                <w:sz w:val="20"/>
                <w:szCs w:val="20"/>
              </w:rPr>
            </w:pPr>
          </w:p>
        </w:tc>
        <w:tc>
          <w:tcPr>
            <w:tcW w:w="907" w:type="dxa"/>
            <w:shd w:val="clear" w:color="auto" w:fill="FBE4D5" w:themeFill="accent2" w:themeFillTint="33"/>
            <w:vAlign w:val="center"/>
          </w:tcPr>
          <w:p w14:paraId="0B2EB9E2" w14:textId="77777777" w:rsidR="00A46CDF" w:rsidRPr="005C4472" w:rsidRDefault="00A46CDF" w:rsidP="00CE1F0F">
            <w:pPr>
              <w:jc w:val="center"/>
              <w:rPr>
                <w:rFonts w:ascii="ＭＳ 明朝" w:eastAsia="ＭＳ 明朝" w:hAnsi="ＭＳ 明朝"/>
                <w:sz w:val="16"/>
                <w:szCs w:val="16"/>
              </w:rPr>
            </w:pPr>
            <w:r>
              <w:rPr>
                <w:rFonts w:ascii="ＭＳ 明朝" w:eastAsia="ＭＳ 明朝" w:hAnsi="ＭＳ 明朝" w:hint="eastAsia"/>
                <w:sz w:val="16"/>
                <w:szCs w:val="16"/>
              </w:rPr>
              <w:t>R2</w:t>
            </w:r>
          </w:p>
        </w:tc>
        <w:tc>
          <w:tcPr>
            <w:tcW w:w="907" w:type="dxa"/>
            <w:shd w:val="clear" w:color="auto" w:fill="FBE4D5" w:themeFill="accent2" w:themeFillTint="33"/>
            <w:vAlign w:val="center"/>
          </w:tcPr>
          <w:p w14:paraId="1A9DBDE3" w14:textId="77777777" w:rsidR="00A46CDF" w:rsidRPr="005C4472" w:rsidRDefault="00A46CDF" w:rsidP="00CE1F0F">
            <w:pPr>
              <w:jc w:val="center"/>
              <w:rPr>
                <w:rFonts w:ascii="ＭＳ 明朝" w:eastAsia="ＭＳ 明朝" w:hAnsi="ＭＳ 明朝"/>
                <w:sz w:val="16"/>
                <w:szCs w:val="16"/>
              </w:rPr>
            </w:pPr>
            <w:r>
              <w:rPr>
                <w:rFonts w:ascii="ＭＳ 明朝" w:eastAsia="ＭＳ 明朝" w:hAnsi="ＭＳ 明朝" w:hint="eastAsia"/>
                <w:sz w:val="16"/>
                <w:szCs w:val="16"/>
              </w:rPr>
              <w:t>R3</w:t>
            </w:r>
          </w:p>
        </w:tc>
        <w:tc>
          <w:tcPr>
            <w:tcW w:w="907" w:type="dxa"/>
            <w:shd w:val="clear" w:color="auto" w:fill="FBE4D5" w:themeFill="accent2" w:themeFillTint="33"/>
            <w:vAlign w:val="center"/>
          </w:tcPr>
          <w:p w14:paraId="308A7C71" w14:textId="77777777" w:rsidR="00A46CDF" w:rsidRPr="005C4472" w:rsidRDefault="00A46CDF" w:rsidP="00CE1F0F">
            <w:pPr>
              <w:jc w:val="center"/>
              <w:rPr>
                <w:rFonts w:ascii="ＭＳ 明朝" w:eastAsia="ＭＳ 明朝" w:hAnsi="ＭＳ 明朝"/>
                <w:sz w:val="16"/>
                <w:szCs w:val="16"/>
              </w:rPr>
            </w:pPr>
            <w:r>
              <w:rPr>
                <w:rFonts w:ascii="ＭＳ 明朝" w:eastAsia="ＭＳ 明朝" w:hAnsi="ＭＳ 明朝" w:hint="eastAsia"/>
                <w:sz w:val="16"/>
                <w:szCs w:val="16"/>
              </w:rPr>
              <w:t>R4</w:t>
            </w:r>
          </w:p>
        </w:tc>
        <w:tc>
          <w:tcPr>
            <w:tcW w:w="907" w:type="dxa"/>
            <w:shd w:val="clear" w:color="auto" w:fill="FBE4D5" w:themeFill="accent2" w:themeFillTint="33"/>
            <w:vAlign w:val="center"/>
          </w:tcPr>
          <w:p w14:paraId="4BD4BFC2" w14:textId="77777777" w:rsidR="00A46CDF" w:rsidRPr="005C4472" w:rsidRDefault="00A46CDF" w:rsidP="00CE1F0F">
            <w:pPr>
              <w:jc w:val="center"/>
              <w:rPr>
                <w:rFonts w:ascii="ＭＳ 明朝" w:eastAsia="ＭＳ 明朝" w:hAnsi="ＭＳ 明朝"/>
                <w:sz w:val="16"/>
                <w:szCs w:val="16"/>
              </w:rPr>
            </w:pPr>
            <w:r>
              <w:rPr>
                <w:rFonts w:ascii="ＭＳ 明朝" w:eastAsia="ＭＳ 明朝" w:hAnsi="ＭＳ 明朝" w:hint="eastAsia"/>
                <w:sz w:val="16"/>
                <w:szCs w:val="16"/>
              </w:rPr>
              <w:t>R5</w:t>
            </w:r>
          </w:p>
        </w:tc>
        <w:tc>
          <w:tcPr>
            <w:tcW w:w="908" w:type="dxa"/>
            <w:shd w:val="clear" w:color="auto" w:fill="FBE4D5" w:themeFill="accent2" w:themeFillTint="33"/>
          </w:tcPr>
          <w:p w14:paraId="41F39D65" w14:textId="77777777" w:rsidR="00A46CDF" w:rsidRPr="00A46CDF" w:rsidRDefault="00A46CDF" w:rsidP="00A46CDF">
            <w:pPr>
              <w:jc w:val="center"/>
              <w:rPr>
                <w:rFonts w:ascii="ＭＳ 明朝" w:eastAsia="ＭＳ 明朝" w:hAnsi="ＭＳ 明朝"/>
                <w:sz w:val="16"/>
                <w:szCs w:val="16"/>
              </w:rPr>
            </w:pPr>
            <w:r w:rsidRPr="00A46CDF">
              <w:rPr>
                <w:rFonts w:ascii="ＭＳ 明朝" w:eastAsia="ＭＳ 明朝" w:hAnsi="ＭＳ 明朝"/>
                <w:sz w:val="16"/>
                <w:szCs w:val="16"/>
              </w:rPr>
              <w:t>R6</w:t>
            </w:r>
          </w:p>
          <w:p w14:paraId="39E9FDD0" w14:textId="77777777" w:rsidR="00A46CDF" w:rsidRPr="00A46CDF" w:rsidRDefault="00A46CDF" w:rsidP="00A46CDF">
            <w:pPr>
              <w:jc w:val="center"/>
              <w:rPr>
                <w:rFonts w:ascii="ＭＳ 明朝" w:eastAsia="ＭＳ 明朝" w:hAnsi="ＭＳ 明朝"/>
                <w:sz w:val="16"/>
                <w:szCs w:val="16"/>
              </w:rPr>
            </w:pPr>
            <w:r w:rsidRPr="00A46CDF">
              <w:rPr>
                <w:rFonts w:ascii="ＭＳ 明朝" w:eastAsia="ＭＳ 明朝" w:hAnsi="ＭＳ 明朝"/>
                <w:sz w:val="16"/>
                <w:szCs w:val="16"/>
              </w:rPr>
              <w:t>7</w:t>
            </w:r>
          </w:p>
          <w:p w14:paraId="60BAF166" w14:textId="77777777" w:rsidR="00A46CDF" w:rsidRPr="00A46CDF" w:rsidRDefault="00A46CDF" w:rsidP="00A46CDF">
            <w:pPr>
              <w:jc w:val="center"/>
              <w:rPr>
                <w:rFonts w:ascii="ＭＳ 明朝" w:eastAsia="ＭＳ 明朝" w:hAnsi="ＭＳ 明朝"/>
                <w:sz w:val="16"/>
                <w:szCs w:val="16"/>
              </w:rPr>
            </w:pPr>
            <w:r w:rsidRPr="00A46CDF">
              <w:rPr>
                <w:rFonts w:ascii="ＭＳ 明朝" w:eastAsia="ＭＳ 明朝" w:hAnsi="ＭＳ 明朝"/>
                <w:sz w:val="16"/>
                <w:szCs w:val="16"/>
              </w:rPr>
              <w:t>7</w:t>
            </w:r>
          </w:p>
          <w:p w14:paraId="7ECBB1EA" w14:textId="77777777" w:rsidR="00A46CDF" w:rsidRPr="00A46CDF" w:rsidRDefault="00A46CDF" w:rsidP="00A46CDF">
            <w:pPr>
              <w:jc w:val="center"/>
              <w:rPr>
                <w:rFonts w:ascii="ＭＳ 明朝" w:eastAsia="ＭＳ 明朝" w:hAnsi="ＭＳ 明朝"/>
                <w:sz w:val="16"/>
                <w:szCs w:val="16"/>
              </w:rPr>
            </w:pPr>
            <w:r w:rsidRPr="00A46CDF">
              <w:rPr>
                <w:rFonts w:ascii="ＭＳ 明朝" w:eastAsia="ＭＳ 明朝" w:hAnsi="ＭＳ 明朝"/>
                <w:sz w:val="16"/>
                <w:szCs w:val="16"/>
              </w:rPr>
              <w:t>4</w:t>
            </w:r>
          </w:p>
          <w:p w14:paraId="4234E22D" w14:textId="6775525F" w:rsidR="00A46CDF" w:rsidRDefault="00A46CDF" w:rsidP="00A46CDF">
            <w:pPr>
              <w:jc w:val="center"/>
              <w:rPr>
                <w:rFonts w:ascii="ＭＳ 明朝" w:eastAsia="ＭＳ 明朝" w:hAnsi="ＭＳ 明朝"/>
                <w:sz w:val="16"/>
                <w:szCs w:val="16"/>
              </w:rPr>
            </w:pPr>
            <w:r w:rsidRPr="00A46CDF">
              <w:rPr>
                <w:rFonts w:ascii="ＭＳ 明朝" w:eastAsia="ＭＳ 明朝" w:hAnsi="ＭＳ 明朝"/>
                <w:sz w:val="16"/>
                <w:szCs w:val="16"/>
              </w:rPr>
              <w:t>1</w:t>
            </w:r>
          </w:p>
        </w:tc>
        <w:tc>
          <w:tcPr>
            <w:tcW w:w="908" w:type="dxa"/>
            <w:shd w:val="clear" w:color="auto" w:fill="FBE4D5" w:themeFill="accent2" w:themeFillTint="33"/>
            <w:vAlign w:val="center"/>
          </w:tcPr>
          <w:p w14:paraId="3BCD64F8" w14:textId="04B87FC7" w:rsidR="00A46CDF" w:rsidRPr="005C4472" w:rsidRDefault="00A46CDF" w:rsidP="00CE1F0F">
            <w:pPr>
              <w:jc w:val="center"/>
              <w:rPr>
                <w:rFonts w:ascii="ＭＳ 明朝" w:eastAsia="ＭＳ 明朝" w:hAnsi="ＭＳ 明朝"/>
                <w:sz w:val="16"/>
                <w:szCs w:val="16"/>
              </w:rPr>
            </w:pPr>
            <w:r>
              <w:rPr>
                <w:rFonts w:ascii="ＭＳ 明朝" w:eastAsia="ＭＳ 明朝" w:hAnsi="ＭＳ 明朝" w:hint="eastAsia"/>
                <w:sz w:val="16"/>
                <w:szCs w:val="16"/>
              </w:rPr>
              <w:t>合計</w:t>
            </w:r>
          </w:p>
        </w:tc>
      </w:tr>
      <w:tr w:rsidR="00A46CDF" w:rsidRPr="005C4472" w14:paraId="281E69F1" w14:textId="77777777" w:rsidTr="00063F29">
        <w:trPr>
          <w:trHeight w:hRule="exact" w:val="363"/>
        </w:trPr>
        <w:tc>
          <w:tcPr>
            <w:tcW w:w="1555" w:type="dxa"/>
            <w:vAlign w:val="center"/>
          </w:tcPr>
          <w:p w14:paraId="1D832AE0" w14:textId="77777777" w:rsidR="00A46CDF" w:rsidRPr="005C4472" w:rsidRDefault="00A46CDF" w:rsidP="00A46CDF">
            <w:pPr>
              <w:jc w:val="center"/>
              <w:rPr>
                <w:rFonts w:ascii="ＭＳ 明朝" w:eastAsia="ＭＳ 明朝" w:hAnsi="ＭＳ 明朝"/>
                <w:sz w:val="18"/>
                <w:szCs w:val="18"/>
              </w:rPr>
            </w:pPr>
            <w:r w:rsidRPr="005C4472">
              <w:rPr>
                <w:rFonts w:ascii="ＭＳ 明朝" w:eastAsia="ＭＳ 明朝" w:hAnsi="ＭＳ 明朝" w:hint="eastAsia"/>
                <w:sz w:val="18"/>
                <w:szCs w:val="18"/>
              </w:rPr>
              <w:t>教員</w:t>
            </w:r>
          </w:p>
        </w:tc>
        <w:tc>
          <w:tcPr>
            <w:tcW w:w="907" w:type="dxa"/>
            <w:tcMar>
              <w:top w:w="57" w:type="dxa"/>
              <w:left w:w="57" w:type="dxa"/>
              <w:bottom w:w="57" w:type="dxa"/>
              <w:right w:w="57" w:type="dxa"/>
            </w:tcMar>
            <w:vAlign w:val="center"/>
          </w:tcPr>
          <w:p w14:paraId="4C109AC8" w14:textId="77777777"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kern w:val="0"/>
                <w:sz w:val="18"/>
                <w:szCs w:val="18"/>
              </w:rPr>
              <w:t>1</w:t>
            </w:r>
          </w:p>
        </w:tc>
        <w:tc>
          <w:tcPr>
            <w:tcW w:w="907" w:type="dxa"/>
            <w:tcMar>
              <w:top w:w="57" w:type="dxa"/>
              <w:left w:w="57" w:type="dxa"/>
              <w:bottom w:w="57" w:type="dxa"/>
              <w:right w:w="57" w:type="dxa"/>
            </w:tcMar>
            <w:vAlign w:val="center"/>
          </w:tcPr>
          <w:p w14:paraId="340EC878" w14:textId="77777777"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kern w:val="0"/>
                <w:sz w:val="18"/>
                <w:szCs w:val="18"/>
              </w:rPr>
              <w:t>9</w:t>
            </w:r>
          </w:p>
        </w:tc>
        <w:tc>
          <w:tcPr>
            <w:tcW w:w="907" w:type="dxa"/>
            <w:tcMar>
              <w:top w:w="57" w:type="dxa"/>
              <w:left w:w="57" w:type="dxa"/>
              <w:bottom w:w="57" w:type="dxa"/>
              <w:right w:w="57" w:type="dxa"/>
            </w:tcMar>
            <w:vAlign w:val="center"/>
          </w:tcPr>
          <w:p w14:paraId="362D66F5" w14:textId="77777777"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kern w:val="0"/>
                <w:sz w:val="18"/>
                <w:szCs w:val="18"/>
              </w:rPr>
              <w:t>7</w:t>
            </w:r>
          </w:p>
        </w:tc>
        <w:tc>
          <w:tcPr>
            <w:tcW w:w="907" w:type="dxa"/>
            <w:tcMar>
              <w:top w:w="57" w:type="dxa"/>
              <w:left w:w="57" w:type="dxa"/>
              <w:bottom w:w="57" w:type="dxa"/>
              <w:right w:w="57" w:type="dxa"/>
            </w:tcMar>
            <w:vAlign w:val="center"/>
          </w:tcPr>
          <w:p w14:paraId="06D383CC" w14:textId="77777777"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kern w:val="0"/>
                <w:sz w:val="18"/>
                <w:szCs w:val="18"/>
              </w:rPr>
              <w:t>5</w:t>
            </w:r>
          </w:p>
        </w:tc>
        <w:tc>
          <w:tcPr>
            <w:tcW w:w="908" w:type="dxa"/>
            <w:vAlign w:val="center"/>
          </w:tcPr>
          <w:p w14:paraId="00B3EF7F" w14:textId="41D20836" w:rsidR="00A46CDF" w:rsidRDefault="00A46CDF" w:rsidP="00A46CDF">
            <w:pPr>
              <w:jc w:val="center"/>
              <w:rPr>
                <w:rFonts w:ascii="ＭＳ 明朝" w:eastAsia="ＭＳ 明朝" w:hAnsi="ＭＳ 明朝"/>
                <w:kern w:val="0"/>
                <w:sz w:val="18"/>
                <w:szCs w:val="18"/>
              </w:rPr>
            </w:pPr>
            <w:r>
              <w:rPr>
                <w:rFonts w:ascii="ＭＳ 明朝" w:eastAsia="ＭＳ 明朝" w:hAnsi="ＭＳ 明朝" w:hint="eastAsia"/>
                <w:kern w:val="0"/>
                <w:sz w:val="18"/>
                <w:szCs w:val="18"/>
              </w:rPr>
              <w:t>7</w:t>
            </w:r>
          </w:p>
        </w:tc>
        <w:tc>
          <w:tcPr>
            <w:tcW w:w="908" w:type="dxa"/>
            <w:tcMar>
              <w:top w:w="57" w:type="dxa"/>
              <w:left w:w="57" w:type="dxa"/>
              <w:bottom w:w="57" w:type="dxa"/>
              <w:right w:w="57" w:type="dxa"/>
            </w:tcMar>
            <w:vAlign w:val="center"/>
          </w:tcPr>
          <w:p w14:paraId="7B73E4D3" w14:textId="3270B38E"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sz w:val="18"/>
                <w:szCs w:val="18"/>
              </w:rPr>
              <w:t>29</w:t>
            </w:r>
          </w:p>
        </w:tc>
      </w:tr>
      <w:tr w:rsidR="00A46CDF" w:rsidRPr="005C4472" w14:paraId="2617CC86" w14:textId="77777777" w:rsidTr="00063F29">
        <w:trPr>
          <w:trHeight w:hRule="exact" w:val="363"/>
        </w:trPr>
        <w:tc>
          <w:tcPr>
            <w:tcW w:w="1555" w:type="dxa"/>
            <w:tcMar>
              <w:left w:w="0" w:type="dxa"/>
              <w:right w:w="0" w:type="dxa"/>
            </w:tcMar>
            <w:vAlign w:val="center"/>
          </w:tcPr>
          <w:p w14:paraId="31D2FC9F" w14:textId="44A81C61"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sz w:val="18"/>
                <w:szCs w:val="18"/>
              </w:rPr>
              <w:t>小中</w:t>
            </w:r>
            <w:r w:rsidRPr="005C4472">
              <w:rPr>
                <w:rFonts w:ascii="ＭＳ 明朝" w:eastAsia="ＭＳ 明朝" w:hAnsi="ＭＳ 明朝" w:hint="eastAsia"/>
                <w:sz w:val="18"/>
                <w:szCs w:val="18"/>
              </w:rPr>
              <w:t>事務職員</w:t>
            </w:r>
          </w:p>
        </w:tc>
        <w:tc>
          <w:tcPr>
            <w:tcW w:w="907" w:type="dxa"/>
            <w:tcMar>
              <w:top w:w="57" w:type="dxa"/>
              <w:left w:w="57" w:type="dxa"/>
              <w:bottom w:w="57" w:type="dxa"/>
              <w:right w:w="57" w:type="dxa"/>
            </w:tcMar>
            <w:vAlign w:val="center"/>
          </w:tcPr>
          <w:p w14:paraId="063230D7"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8</w:t>
            </w:r>
          </w:p>
        </w:tc>
        <w:tc>
          <w:tcPr>
            <w:tcW w:w="907" w:type="dxa"/>
            <w:tcMar>
              <w:top w:w="57" w:type="dxa"/>
              <w:left w:w="57" w:type="dxa"/>
              <w:bottom w:w="57" w:type="dxa"/>
              <w:right w:w="57" w:type="dxa"/>
            </w:tcMar>
            <w:vAlign w:val="center"/>
          </w:tcPr>
          <w:p w14:paraId="4E8849BF"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8</w:t>
            </w:r>
          </w:p>
        </w:tc>
        <w:tc>
          <w:tcPr>
            <w:tcW w:w="907" w:type="dxa"/>
            <w:tcMar>
              <w:top w:w="57" w:type="dxa"/>
              <w:left w:w="57" w:type="dxa"/>
              <w:bottom w:w="57" w:type="dxa"/>
              <w:right w:w="57" w:type="dxa"/>
            </w:tcMar>
            <w:vAlign w:val="center"/>
          </w:tcPr>
          <w:p w14:paraId="5D821394"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6</w:t>
            </w:r>
          </w:p>
        </w:tc>
        <w:tc>
          <w:tcPr>
            <w:tcW w:w="907" w:type="dxa"/>
            <w:tcMar>
              <w:top w:w="57" w:type="dxa"/>
              <w:left w:w="57" w:type="dxa"/>
              <w:bottom w:w="57" w:type="dxa"/>
              <w:right w:w="57" w:type="dxa"/>
            </w:tcMar>
            <w:vAlign w:val="center"/>
          </w:tcPr>
          <w:p w14:paraId="623603E2"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5</w:t>
            </w:r>
          </w:p>
        </w:tc>
        <w:tc>
          <w:tcPr>
            <w:tcW w:w="908" w:type="dxa"/>
            <w:vAlign w:val="center"/>
          </w:tcPr>
          <w:p w14:paraId="63630BF7" w14:textId="3191CA66" w:rsidR="00A46CDF" w:rsidRPr="00243E5A"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7</w:t>
            </w:r>
          </w:p>
        </w:tc>
        <w:tc>
          <w:tcPr>
            <w:tcW w:w="908" w:type="dxa"/>
            <w:tcMar>
              <w:top w:w="57" w:type="dxa"/>
              <w:left w:w="57" w:type="dxa"/>
              <w:bottom w:w="57" w:type="dxa"/>
              <w:right w:w="57" w:type="dxa"/>
            </w:tcMar>
            <w:vAlign w:val="center"/>
          </w:tcPr>
          <w:p w14:paraId="4D3FDD40" w14:textId="2FFA19BF" w:rsidR="00A46CDF" w:rsidRPr="005C4472" w:rsidRDefault="00A46CDF" w:rsidP="00A46CDF">
            <w:pPr>
              <w:jc w:val="center"/>
              <w:rPr>
                <w:rFonts w:ascii="ＭＳ 明朝" w:eastAsia="ＭＳ 明朝" w:hAnsi="ＭＳ 明朝"/>
                <w:sz w:val="18"/>
                <w:szCs w:val="18"/>
              </w:rPr>
            </w:pPr>
            <w:r>
              <w:rPr>
                <w:rFonts w:ascii="ＭＳ 明朝" w:eastAsia="ＭＳ 明朝" w:hAnsi="ＭＳ 明朝" w:hint="eastAsia"/>
                <w:sz w:val="18"/>
                <w:szCs w:val="18"/>
              </w:rPr>
              <w:t>34</w:t>
            </w:r>
          </w:p>
        </w:tc>
      </w:tr>
      <w:tr w:rsidR="00A46CDF" w:rsidRPr="005C4472" w14:paraId="2E808CBF" w14:textId="77777777" w:rsidTr="00063F29">
        <w:trPr>
          <w:trHeight w:hRule="exact" w:val="363"/>
        </w:trPr>
        <w:tc>
          <w:tcPr>
            <w:tcW w:w="1555" w:type="dxa"/>
            <w:tcMar>
              <w:left w:w="0" w:type="dxa"/>
              <w:right w:w="0" w:type="dxa"/>
            </w:tcMar>
            <w:vAlign w:val="center"/>
          </w:tcPr>
          <w:p w14:paraId="7A0DF636"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実習助手</w:t>
            </w:r>
          </w:p>
        </w:tc>
        <w:tc>
          <w:tcPr>
            <w:tcW w:w="907" w:type="dxa"/>
            <w:tcMar>
              <w:top w:w="57" w:type="dxa"/>
              <w:left w:w="57" w:type="dxa"/>
              <w:bottom w:w="57" w:type="dxa"/>
              <w:right w:w="57" w:type="dxa"/>
            </w:tcMar>
            <w:vAlign w:val="center"/>
          </w:tcPr>
          <w:p w14:paraId="04AB650A"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23</w:t>
            </w:r>
          </w:p>
        </w:tc>
        <w:tc>
          <w:tcPr>
            <w:tcW w:w="907" w:type="dxa"/>
            <w:tcMar>
              <w:top w:w="57" w:type="dxa"/>
              <w:left w:w="57" w:type="dxa"/>
              <w:bottom w:w="57" w:type="dxa"/>
              <w:right w:w="57" w:type="dxa"/>
            </w:tcMar>
            <w:vAlign w:val="center"/>
          </w:tcPr>
          <w:p w14:paraId="3E4FE801"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14</w:t>
            </w:r>
          </w:p>
        </w:tc>
        <w:tc>
          <w:tcPr>
            <w:tcW w:w="907" w:type="dxa"/>
            <w:tcMar>
              <w:top w:w="57" w:type="dxa"/>
              <w:left w:w="57" w:type="dxa"/>
              <w:bottom w:w="57" w:type="dxa"/>
              <w:right w:w="57" w:type="dxa"/>
            </w:tcMar>
            <w:vAlign w:val="center"/>
          </w:tcPr>
          <w:p w14:paraId="1A84511F"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15</w:t>
            </w:r>
          </w:p>
        </w:tc>
        <w:tc>
          <w:tcPr>
            <w:tcW w:w="907" w:type="dxa"/>
            <w:tcMar>
              <w:top w:w="57" w:type="dxa"/>
              <w:left w:w="57" w:type="dxa"/>
              <w:bottom w:w="57" w:type="dxa"/>
              <w:right w:w="57" w:type="dxa"/>
            </w:tcMar>
            <w:vAlign w:val="center"/>
          </w:tcPr>
          <w:p w14:paraId="6128D52C"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13</w:t>
            </w:r>
          </w:p>
        </w:tc>
        <w:tc>
          <w:tcPr>
            <w:tcW w:w="908" w:type="dxa"/>
            <w:vAlign w:val="center"/>
          </w:tcPr>
          <w:p w14:paraId="44FA8CB2" w14:textId="410E692C" w:rsidR="00A46CDF" w:rsidRPr="00243E5A"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4</w:t>
            </w:r>
          </w:p>
        </w:tc>
        <w:tc>
          <w:tcPr>
            <w:tcW w:w="908" w:type="dxa"/>
            <w:tcMar>
              <w:top w:w="57" w:type="dxa"/>
              <w:left w:w="57" w:type="dxa"/>
              <w:bottom w:w="57" w:type="dxa"/>
              <w:right w:w="57" w:type="dxa"/>
            </w:tcMar>
            <w:vAlign w:val="center"/>
          </w:tcPr>
          <w:p w14:paraId="7686DAB0" w14:textId="4316363A" w:rsidR="00A46CDF" w:rsidRPr="005C4472" w:rsidRDefault="00A46CDF" w:rsidP="00A46CDF">
            <w:pPr>
              <w:jc w:val="center"/>
              <w:rPr>
                <w:rFonts w:ascii="ＭＳ 明朝" w:eastAsia="ＭＳ 明朝" w:hAnsi="ＭＳ 明朝"/>
                <w:kern w:val="0"/>
                <w:sz w:val="18"/>
                <w:szCs w:val="18"/>
              </w:rPr>
            </w:pPr>
            <w:r>
              <w:rPr>
                <w:rFonts w:ascii="ＭＳ 明朝" w:eastAsia="ＭＳ 明朝" w:hAnsi="ＭＳ 明朝" w:hint="eastAsia"/>
                <w:kern w:val="0"/>
                <w:sz w:val="18"/>
                <w:szCs w:val="18"/>
              </w:rPr>
              <w:t>69</w:t>
            </w:r>
          </w:p>
        </w:tc>
      </w:tr>
      <w:tr w:rsidR="00A46CDF" w:rsidRPr="005C4472" w14:paraId="0F8DB455" w14:textId="77777777" w:rsidTr="00063F29">
        <w:trPr>
          <w:trHeight w:hRule="exact" w:val="363"/>
        </w:trPr>
        <w:tc>
          <w:tcPr>
            <w:tcW w:w="1555" w:type="dxa"/>
            <w:tcMar>
              <w:left w:w="0" w:type="dxa"/>
              <w:right w:w="0" w:type="dxa"/>
            </w:tcMar>
            <w:vAlign w:val="center"/>
          </w:tcPr>
          <w:p w14:paraId="14A44A24" w14:textId="77777777" w:rsidR="00A46CDF" w:rsidRPr="005C4472"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農芸員</w:t>
            </w:r>
          </w:p>
        </w:tc>
        <w:tc>
          <w:tcPr>
            <w:tcW w:w="907" w:type="dxa"/>
            <w:tcMar>
              <w:top w:w="57" w:type="dxa"/>
              <w:left w:w="57" w:type="dxa"/>
              <w:bottom w:w="57" w:type="dxa"/>
              <w:right w:w="57" w:type="dxa"/>
            </w:tcMar>
            <w:vAlign w:val="center"/>
          </w:tcPr>
          <w:p w14:paraId="7DBCF6E1"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w:t>
            </w:r>
          </w:p>
        </w:tc>
        <w:tc>
          <w:tcPr>
            <w:tcW w:w="907" w:type="dxa"/>
            <w:tcMar>
              <w:top w:w="57" w:type="dxa"/>
              <w:left w:w="57" w:type="dxa"/>
              <w:bottom w:w="57" w:type="dxa"/>
              <w:right w:w="57" w:type="dxa"/>
            </w:tcMar>
            <w:vAlign w:val="center"/>
          </w:tcPr>
          <w:p w14:paraId="55581198"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1</w:t>
            </w:r>
          </w:p>
        </w:tc>
        <w:tc>
          <w:tcPr>
            <w:tcW w:w="907" w:type="dxa"/>
            <w:tcMar>
              <w:top w:w="57" w:type="dxa"/>
              <w:left w:w="57" w:type="dxa"/>
              <w:bottom w:w="57" w:type="dxa"/>
              <w:right w:w="57" w:type="dxa"/>
            </w:tcMar>
            <w:vAlign w:val="center"/>
          </w:tcPr>
          <w:p w14:paraId="2EA7D7CD"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2</w:t>
            </w:r>
          </w:p>
        </w:tc>
        <w:tc>
          <w:tcPr>
            <w:tcW w:w="907" w:type="dxa"/>
            <w:tcMar>
              <w:top w:w="57" w:type="dxa"/>
              <w:left w:w="57" w:type="dxa"/>
              <w:bottom w:w="57" w:type="dxa"/>
              <w:right w:w="57" w:type="dxa"/>
            </w:tcMar>
            <w:vAlign w:val="center"/>
          </w:tcPr>
          <w:p w14:paraId="780E964E" w14:textId="77777777" w:rsidR="00A46CDF" w:rsidRPr="005C4472" w:rsidRDefault="00A46CDF" w:rsidP="00A46CDF">
            <w:pPr>
              <w:jc w:val="center"/>
              <w:rPr>
                <w:rFonts w:ascii="ＭＳ 明朝" w:eastAsia="ＭＳ 明朝" w:hAnsi="ＭＳ 明朝"/>
                <w:kern w:val="0"/>
                <w:sz w:val="18"/>
                <w:szCs w:val="18"/>
              </w:rPr>
            </w:pPr>
            <w:r w:rsidRPr="00243E5A">
              <w:rPr>
                <w:rFonts w:ascii="ＭＳ 明朝" w:eastAsia="ＭＳ 明朝" w:hAnsi="ＭＳ 明朝" w:hint="eastAsia"/>
                <w:sz w:val="18"/>
                <w:szCs w:val="18"/>
              </w:rPr>
              <w:t>3</w:t>
            </w:r>
          </w:p>
        </w:tc>
        <w:tc>
          <w:tcPr>
            <w:tcW w:w="908" w:type="dxa"/>
            <w:vAlign w:val="center"/>
          </w:tcPr>
          <w:p w14:paraId="6B76CBEA" w14:textId="60E586B6" w:rsidR="00A46CDF" w:rsidRPr="00243E5A" w:rsidRDefault="00A46CDF" w:rsidP="00A46CDF">
            <w:pPr>
              <w:jc w:val="center"/>
              <w:rPr>
                <w:rFonts w:ascii="ＭＳ 明朝" w:eastAsia="ＭＳ 明朝" w:hAnsi="ＭＳ 明朝"/>
                <w:sz w:val="18"/>
                <w:szCs w:val="18"/>
              </w:rPr>
            </w:pPr>
            <w:r w:rsidRPr="00243E5A">
              <w:rPr>
                <w:rFonts w:ascii="ＭＳ 明朝" w:eastAsia="ＭＳ 明朝" w:hAnsi="ＭＳ 明朝" w:hint="eastAsia"/>
                <w:sz w:val="18"/>
                <w:szCs w:val="18"/>
              </w:rPr>
              <w:t>1</w:t>
            </w:r>
          </w:p>
        </w:tc>
        <w:tc>
          <w:tcPr>
            <w:tcW w:w="908" w:type="dxa"/>
            <w:tcMar>
              <w:top w:w="57" w:type="dxa"/>
              <w:left w:w="57" w:type="dxa"/>
              <w:bottom w:w="57" w:type="dxa"/>
              <w:right w:w="57" w:type="dxa"/>
            </w:tcMar>
            <w:vAlign w:val="center"/>
          </w:tcPr>
          <w:p w14:paraId="62A92F70" w14:textId="0D1BA9D9" w:rsidR="00A46CDF" w:rsidRPr="005C4472" w:rsidRDefault="00A46CDF" w:rsidP="00A46CDF">
            <w:pPr>
              <w:jc w:val="center"/>
              <w:rPr>
                <w:rFonts w:ascii="ＭＳ 明朝" w:eastAsia="ＭＳ 明朝" w:hAnsi="ＭＳ 明朝"/>
                <w:kern w:val="0"/>
                <w:sz w:val="18"/>
                <w:szCs w:val="18"/>
              </w:rPr>
            </w:pPr>
            <w:r>
              <w:rPr>
                <w:rFonts w:ascii="ＭＳ 明朝" w:eastAsia="ＭＳ 明朝" w:hAnsi="ＭＳ 明朝" w:hint="eastAsia"/>
                <w:kern w:val="0"/>
                <w:sz w:val="18"/>
                <w:szCs w:val="18"/>
              </w:rPr>
              <w:t>7</w:t>
            </w:r>
          </w:p>
        </w:tc>
      </w:tr>
    </w:tbl>
    <w:p w14:paraId="4A4BCFC9" w14:textId="77777777" w:rsidR="008A5FAA" w:rsidRPr="005C4472" w:rsidRDefault="008A5FAA" w:rsidP="008A5FAA">
      <w:pPr>
        <w:rPr>
          <w:rFonts w:ascii="ＭＳ 明朝" w:eastAsia="ＭＳ 明朝" w:hAnsi="ＭＳ 明朝"/>
          <w:sz w:val="18"/>
        </w:rPr>
      </w:pPr>
    </w:p>
    <w:p w14:paraId="596F209E" w14:textId="77777777" w:rsidR="008A5FAA" w:rsidRPr="005C4472" w:rsidRDefault="008A5FAA" w:rsidP="008A5FAA">
      <w:pPr>
        <w:rPr>
          <w:rFonts w:ascii="ＭＳ 明朝" w:eastAsia="ＭＳ 明朝" w:hAnsi="ＭＳ 明朝"/>
          <w:sz w:val="18"/>
        </w:rPr>
      </w:pPr>
    </w:p>
    <w:p w14:paraId="17433BFF" w14:textId="77777777" w:rsidR="008A5FAA" w:rsidRPr="005C4472" w:rsidRDefault="008A5FAA" w:rsidP="008A5FAA">
      <w:pPr>
        <w:rPr>
          <w:rFonts w:ascii="ＭＳ 明朝" w:eastAsia="ＭＳ 明朝" w:hAnsi="ＭＳ 明朝"/>
          <w:sz w:val="18"/>
        </w:rPr>
      </w:pPr>
    </w:p>
    <w:p w14:paraId="09615D03" w14:textId="77777777" w:rsidR="008A5FAA" w:rsidRPr="005C4472" w:rsidRDefault="008A5FAA" w:rsidP="008A5FAA">
      <w:pPr>
        <w:rPr>
          <w:rFonts w:ascii="ＭＳ 明朝" w:eastAsia="ＭＳ 明朝" w:hAnsi="ＭＳ 明朝"/>
          <w:sz w:val="18"/>
        </w:rPr>
      </w:pPr>
    </w:p>
    <w:p w14:paraId="7739F87B" w14:textId="77777777" w:rsidR="008A5FAA" w:rsidRDefault="008A5FAA" w:rsidP="008A5FAA">
      <w:pPr>
        <w:ind w:firstLineChars="600" w:firstLine="1080"/>
        <w:rPr>
          <w:rFonts w:ascii="ＭＳ 明朝" w:eastAsia="ＭＳ 明朝" w:hAnsi="ＭＳ 明朝"/>
          <w:sz w:val="18"/>
        </w:rPr>
      </w:pPr>
    </w:p>
    <w:p w14:paraId="79C3512F" w14:textId="3677596F" w:rsidR="00257F83" w:rsidRDefault="00257F83" w:rsidP="00E82ACC">
      <w:pPr>
        <w:tabs>
          <w:tab w:val="left" w:pos="1044"/>
        </w:tabs>
        <w:rPr>
          <w:rFonts w:ascii="ＭＳ 明朝" w:eastAsia="ＭＳ 明朝" w:hAnsi="ＭＳ 明朝"/>
          <w:sz w:val="24"/>
          <w:szCs w:val="24"/>
        </w:rPr>
      </w:pPr>
    </w:p>
    <w:p w14:paraId="1BAEC1E1" w14:textId="31966D69" w:rsidR="008A5FAA" w:rsidRDefault="008A5FAA" w:rsidP="00E82ACC">
      <w:pPr>
        <w:tabs>
          <w:tab w:val="left" w:pos="1044"/>
        </w:tabs>
        <w:rPr>
          <w:rFonts w:ascii="ＭＳ 明朝" w:eastAsia="ＭＳ 明朝" w:hAnsi="ＭＳ 明朝"/>
          <w:sz w:val="24"/>
          <w:szCs w:val="24"/>
        </w:rPr>
      </w:pPr>
    </w:p>
    <w:p w14:paraId="72F0205F" w14:textId="77777777" w:rsidR="004A2ABC" w:rsidRDefault="004A2ABC" w:rsidP="00E82ACC">
      <w:pPr>
        <w:tabs>
          <w:tab w:val="left" w:pos="1044"/>
        </w:tabs>
        <w:rPr>
          <w:rFonts w:ascii="ＭＳ 明朝" w:eastAsia="ＭＳ 明朝" w:hAnsi="ＭＳ 明朝"/>
          <w:sz w:val="24"/>
          <w:szCs w:val="24"/>
        </w:rPr>
      </w:pPr>
    </w:p>
    <w:p w14:paraId="6AA41979" w14:textId="2B58E23F" w:rsidR="004A2ABC" w:rsidRPr="00A46CDF" w:rsidRDefault="004A2ABC" w:rsidP="00097815">
      <w:pPr>
        <w:ind w:firstLineChars="100" w:firstLine="240"/>
        <w:rPr>
          <w:rFonts w:ascii="ＭＳ 明朝" w:eastAsia="ＭＳ 明朝" w:hAnsi="ＭＳ 明朝"/>
          <w:sz w:val="24"/>
        </w:rPr>
      </w:pPr>
      <w:r w:rsidRPr="00A46CDF">
        <w:rPr>
          <w:rFonts w:ascii="ＭＳ 明朝" w:eastAsia="ＭＳ 明朝" w:hAnsi="ＭＳ 明朝" w:hint="eastAsia"/>
          <w:sz w:val="24"/>
        </w:rPr>
        <w:t>（２）障がいのある職員の</w:t>
      </w:r>
      <w:r w:rsidR="00641F6A" w:rsidRPr="00A46CDF">
        <w:rPr>
          <w:rFonts w:ascii="ＭＳ 明朝" w:eastAsia="ＭＳ 明朝" w:hAnsi="ＭＳ 明朝" w:hint="eastAsia"/>
          <w:sz w:val="24"/>
        </w:rPr>
        <w:t>定着率</w:t>
      </w:r>
    </w:p>
    <w:p w14:paraId="4209A637" w14:textId="0AA05178" w:rsidR="00097815" w:rsidRPr="00A46CDF" w:rsidRDefault="00097815" w:rsidP="00097815">
      <w:pPr>
        <w:ind w:leftChars="200" w:left="420" w:firstLineChars="100" w:firstLine="240"/>
        <w:rPr>
          <w:rFonts w:ascii="ＭＳ 明朝" w:eastAsia="ＭＳ 明朝" w:hAnsi="ＭＳ 明朝"/>
          <w:sz w:val="24"/>
        </w:rPr>
      </w:pPr>
      <w:r w:rsidRPr="00A46CDF">
        <w:rPr>
          <w:rFonts w:ascii="ＭＳ 明朝" w:eastAsia="ＭＳ 明朝" w:hAnsi="ＭＳ 明朝" w:hint="eastAsia"/>
          <w:sz w:val="24"/>
        </w:rPr>
        <w:t>令和</w:t>
      </w:r>
      <w:r w:rsidR="00A46CDF" w:rsidRPr="00A46CDF">
        <w:rPr>
          <w:rFonts w:ascii="ＭＳ 明朝" w:eastAsia="ＭＳ 明朝" w:hAnsi="ＭＳ 明朝" w:hint="eastAsia"/>
          <w:sz w:val="24"/>
        </w:rPr>
        <w:t>２</w:t>
      </w:r>
      <w:r w:rsidRPr="00A46CDF">
        <w:rPr>
          <w:rFonts w:ascii="ＭＳ 明朝" w:eastAsia="ＭＳ 明朝" w:hAnsi="ＭＳ 明朝" w:hint="eastAsia"/>
          <w:sz w:val="24"/>
        </w:rPr>
        <w:t>年以降の採用者について、</w:t>
      </w:r>
      <w:r w:rsidR="00BE25E8" w:rsidRPr="00A46CDF">
        <w:rPr>
          <w:rFonts w:ascii="ＭＳ 明朝" w:eastAsia="ＭＳ 明朝" w:hAnsi="ＭＳ 明朝" w:hint="eastAsia"/>
          <w:sz w:val="24"/>
        </w:rPr>
        <w:t>教員は</w:t>
      </w:r>
      <w:r w:rsidRPr="00A46CDF">
        <w:rPr>
          <w:rFonts w:ascii="ＭＳ 明朝" w:eastAsia="ＭＳ 明朝" w:hAnsi="ＭＳ 明朝" w:hint="eastAsia"/>
          <w:sz w:val="24"/>
        </w:rPr>
        <w:t>過去</w:t>
      </w:r>
      <w:r w:rsidR="00BE25E8" w:rsidRPr="00A46CDF">
        <w:rPr>
          <w:rFonts w:ascii="ＭＳ 明朝" w:eastAsia="ＭＳ 明朝" w:hAnsi="ＭＳ 明朝" w:hint="eastAsia"/>
          <w:sz w:val="24"/>
        </w:rPr>
        <w:t>５</w:t>
      </w:r>
      <w:r w:rsidRPr="00A46CDF">
        <w:rPr>
          <w:rFonts w:ascii="ＭＳ 明朝" w:eastAsia="ＭＳ 明朝" w:hAnsi="ＭＳ 明朝"/>
          <w:sz w:val="24"/>
        </w:rPr>
        <w:t>年間で</w:t>
      </w:r>
      <w:r w:rsidR="00A46CDF" w:rsidRPr="00A46CDF">
        <w:rPr>
          <w:rFonts w:ascii="ＭＳ 明朝" w:eastAsia="ＭＳ 明朝" w:hAnsi="ＭＳ 明朝" w:hint="eastAsia"/>
          <w:sz w:val="24"/>
        </w:rPr>
        <w:t>１</w:t>
      </w:r>
      <w:r w:rsidRPr="00A46CDF">
        <w:rPr>
          <w:rFonts w:ascii="ＭＳ 明朝" w:eastAsia="ＭＳ 明朝" w:hAnsi="ＭＳ 明朝"/>
          <w:sz w:val="24"/>
        </w:rPr>
        <w:t>名が退職しており、このうち</w:t>
      </w:r>
      <w:r w:rsidR="00A46CDF" w:rsidRPr="00A46CDF">
        <w:rPr>
          <w:rFonts w:ascii="ＭＳ 明朝" w:eastAsia="ＭＳ 明朝" w:hAnsi="ＭＳ 明朝" w:hint="eastAsia"/>
          <w:sz w:val="24"/>
        </w:rPr>
        <w:t>１</w:t>
      </w:r>
      <w:r w:rsidRPr="00A46CDF">
        <w:rPr>
          <w:rFonts w:ascii="ＭＳ 明朝" w:eastAsia="ＭＳ 明朝" w:hAnsi="ＭＳ 明朝"/>
          <w:sz w:val="24"/>
        </w:rPr>
        <w:t>名が採用後３年を経ずに退職して</w:t>
      </w:r>
      <w:r w:rsidR="00641F6A" w:rsidRPr="00A46CDF">
        <w:rPr>
          <w:rFonts w:ascii="ＭＳ 明朝" w:eastAsia="ＭＳ 明朝" w:hAnsi="ＭＳ 明朝" w:hint="eastAsia"/>
          <w:sz w:val="24"/>
        </w:rPr>
        <w:t>います。また、</w:t>
      </w:r>
      <w:r w:rsidR="00BE25E8" w:rsidRPr="00A46CDF">
        <w:rPr>
          <w:rFonts w:ascii="ＭＳ 明朝" w:eastAsia="ＭＳ 明朝" w:hAnsi="ＭＳ 明朝" w:hint="eastAsia"/>
          <w:sz w:val="24"/>
        </w:rPr>
        <w:t>小中学校事務職員</w:t>
      </w:r>
      <w:r w:rsidRPr="00A46CDF">
        <w:rPr>
          <w:rFonts w:ascii="ＭＳ 明朝" w:eastAsia="ＭＳ 明朝" w:hAnsi="ＭＳ 明朝" w:hint="eastAsia"/>
          <w:sz w:val="24"/>
        </w:rPr>
        <w:t>は過去</w:t>
      </w:r>
      <w:r w:rsidR="00BE25E8" w:rsidRPr="00A46CDF">
        <w:rPr>
          <w:rFonts w:ascii="ＭＳ 明朝" w:eastAsia="ＭＳ 明朝" w:hAnsi="ＭＳ 明朝" w:hint="eastAsia"/>
          <w:sz w:val="24"/>
        </w:rPr>
        <w:t>５</w:t>
      </w:r>
      <w:r w:rsidRPr="00A46CDF">
        <w:rPr>
          <w:rFonts w:ascii="ＭＳ 明朝" w:eastAsia="ＭＳ 明朝" w:hAnsi="ＭＳ 明朝"/>
          <w:sz w:val="24"/>
        </w:rPr>
        <w:t>年間で２名が退職しており、このうち１名が採用後３年を経ずに退職して</w:t>
      </w:r>
      <w:r w:rsidR="00BE25E8" w:rsidRPr="00A46CDF">
        <w:rPr>
          <w:rFonts w:ascii="ＭＳ 明朝" w:eastAsia="ＭＳ 明朝" w:hAnsi="ＭＳ 明朝" w:hint="eastAsia"/>
          <w:sz w:val="24"/>
        </w:rPr>
        <w:t>います。</w:t>
      </w:r>
    </w:p>
    <w:p w14:paraId="01F19132" w14:textId="7E286F1B" w:rsidR="00641F6A" w:rsidRPr="00A46CDF" w:rsidRDefault="00097815" w:rsidP="00097815">
      <w:pPr>
        <w:ind w:left="480" w:hangingChars="200" w:hanging="480"/>
        <w:rPr>
          <w:rFonts w:ascii="ＭＳ 明朝" w:eastAsia="ＭＳ 明朝" w:hAnsi="ＭＳ 明朝"/>
          <w:sz w:val="24"/>
        </w:rPr>
      </w:pPr>
      <w:r w:rsidRPr="00A46CDF">
        <w:rPr>
          <w:rFonts w:ascii="ＭＳ 明朝" w:eastAsia="ＭＳ 明朝" w:hAnsi="ＭＳ 明朝" w:hint="eastAsia"/>
          <w:sz w:val="24"/>
        </w:rPr>
        <w:t xml:space="preserve">　　</w:t>
      </w:r>
      <w:r w:rsidR="00BE25E8" w:rsidRPr="00A46CDF">
        <w:rPr>
          <w:rFonts w:ascii="ＭＳ 明朝" w:eastAsia="ＭＳ 明朝" w:hAnsi="ＭＳ 明朝" w:hint="eastAsia"/>
          <w:sz w:val="24"/>
        </w:rPr>
        <w:t>さらに、実習助手は</w:t>
      </w:r>
      <w:r w:rsidR="00641F6A" w:rsidRPr="00A46CDF">
        <w:rPr>
          <w:rFonts w:ascii="ＭＳ 明朝" w:eastAsia="ＭＳ 明朝" w:hAnsi="ＭＳ 明朝" w:hint="eastAsia"/>
          <w:sz w:val="24"/>
        </w:rPr>
        <w:t>過去５年間で</w:t>
      </w:r>
      <w:r w:rsidR="00A46CDF" w:rsidRPr="00A46CDF">
        <w:rPr>
          <w:rFonts w:ascii="ＭＳ 明朝" w:eastAsia="ＭＳ 明朝" w:hAnsi="ＭＳ 明朝" w:hint="eastAsia"/>
          <w:sz w:val="24"/>
        </w:rPr>
        <w:t>４</w:t>
      </w:r>
      <w:r w:rsidR="00641F6A" w:rsidRPr="00A46CDF">
        <w:rPr>
          <w:rFonts w:ascii="ＭＳ 明朝" w:eastAsia="ＭＳ 明朝" w:hAnsi="ＭＳ 明朝" w:hint="eastAsia"/>
          <w:sz w:val="24"/>
        </w:rPr>
        <w:t>名が退職しており、このうち</w:t>
      </w:r>
      <w:r w:rsidR="00A46CDF" w:rsidRPr="00A46CDF">
        <w:rPr>
          <w:rFonts w:ascii="ＭＳ 明朝" w:eastAsia="ＭＳ 明朝" w:hAnsi="ＭＳ 明朝" w:hint="eastAsia"/>
          <w:sz w:val="24"/>
        </w:rPr>
        <w:t>２</w:t>
      </w:r>
      <w:r w:rsidR="00641F6A" w:rsidRPr="00A46CDF">
        <w:rPr>
          <w:rFonts w:ascii="ＭＳ 明朝" w:eastAsia="ＭＳ 明朝" w:hAnsi="ＭＳ 明朝" w:hint="eastAsia"/>
          <w:sz w:val="24"/>
        </w:rPr>
        <w:t>名が採用後３年を経ずに退職します。</w:t>
      </w:r>
    </w:p>
    <w:p w14:paraId="19A75501" w14:textId="79DE40C0" w:rsidR="004A2ABC" w:rsidRDefault="00641F6A" w:rsidP="00503BCF">
      <w:pPr>
        <w:ind w:leftChars="200" w:left="420" w:firstLineChars="100" w:firstLine="240"/>
        <w:rPr>
          <w:rFonts w:ascii="ＭＳ 明朝" w:eastAsia="ＭＳ 明朝" w:hAnsi="ＭＳ 明朝"/>
          <w:sz w:val="24"/>
        </w:rPr>
      </w:pPr>
      <w:r w:rsidRPr="00A46CDF">
        <w:rPr>
          <w:rFonts w:ascii="ＭＳ 明朝" w:eastAsia="ＭＳ 明朝" w:hAnsi="ＭＳ 明朝" w:hint="eastAsia"/>
          <w:sz w:val="24"/>
        </w:rPr>
        <w:t>なお、過去５年間に採用した教職員の定着率は、教員が</w:t>
      </w:r>
      <w:r w:rsidR="00A46CDF" w:rsidRPr="00A46CDF">
        <w:rPr>
          <w:rFonts w:ascii="ＭＳ 明朝" w:eastAsia="ＭＳ 明朝" w:hAnsi="ＭＳ 明朝" w:hint="eastAsia"/>
          <w:sz w:val="24"/>
        </w:rPr>
        <w:t>97</w:t>
      </w:r>
      <w:r w:rsidRPr="00A46CDF">
        <w:rPr>
          <w:rFonts w:ascii="ＭＳ 明朝" w:eastAsia="ＭＳ 明朝" w:hAnsi="ＭＳ 明朝" w:hint="eastAsia"/>
          <w:sz w:val="24"/>
        </w:rPr>
        <w:t>％、小中学校事務職員は</w:t>
      </w:r>
      <w:r w:rsidR="00A46CDF" w:rsidRPr="00A46CDF">
        <w:rPr>
          <w:rFonts w:ascii="ＭＳ 明朝" w:eastAsia="ＭＳ 明朝" w:hAnsi="ＭＳ 明朝" w:hint="eastAsia"/>
          <w:sz w:val="24"/>
        </w:rPr>
        <w:t>95</w:t>
      </w:r>
      <w:r w:rsidRPr="00A46CDF">
        <w:rPr>
          <w:rFonts w:ascii="ＭＳ 明朝" w:eastAsia="ＭＳ 明朝" w:hAnsi="ＭＳ 明朝" w:hint="eastAsia"/>
          <w:sz w:val="24"/>
        </w:rPr>
        <w:t>％</w:t>
      </w:r>
      <w:r w:rsidR="00A46CDF" w:rsidRPr="00A46CDF">
        <w:rPr>
          <w:rFonts w:ascii="ＭＳ 明朝" w:eastAsia="ＭＳ 明朝" w:hAnsi="ＭＳ 明朝" w:hint="eastAsia"/>
          <w:sz w:val="24"/>
        </w:rPr>
        <w:t>、実習助手は95％、農芸員は100％</w:t>
      </w:r>
      <w:r w:rsidRPr="00A46CDF">
        <w:rPr>
          <w:rFonts w:ascii="ＭＳ 明朝" w:eastAsia="ＭＳ 明朝" w:hAnsi="ＭＳ 明朝" w:hint="eastAsia"/>
          <w:sz w:val="24"/>
        </w:rPr>
        <w:t>となっており、</w:t>
      </w:r>
      <w:r w:rsidR="00A46CDF" w:rsidRPr="00A46CDF">
        <w:rPr>
          <w:rFonts w:ascii="ＭＳ 明朝" w:eastAsia="ＭＳ 明朝" w:hAnsi="ＭＳ 明朝" w:hint="eastAsia"/>
          <w:sz w:val="24"/>
        </w:rPr>
        <w:t>定着率は高い水準を維持してい</w:t>
      </w:r>
      <w:r w:rsidR="006141E6">
        <w:rPr>
          <w:rFonts w:ascii="ＭＳ 明朝" w:eastAsia="ＭＳ 明朝" w:hAnsi="ＭＳ 明朝" w:hint="eastAsia"/>
          <w:sz w:val="24"/>
        </w:rPr>
        <w:t>る</w:t>
      </w:r>
      <w:r w:rsidR="00A46CDF" w:rsidRPr="00A46CDF">
        <w:rPr>
          <w:rFonts w:ascii="ＭＳ 明朝" w:eastAsia="ＭＳ 明朝" w:hAnsi="ＭＳ 明朝" w:hint="eastAsia"/>
          <w:sz w:val="24"/>
        </w:rPr>
        <w:t>が、引き続き</w:t>
      </w:r>
      <w:r w:rsidR="00097815" w:rsidRPr="00A46CDF">
        <w:rPr>
          <w:rFonts w:ascii="ＭＳ 明朝" w:eastAsia="ＭＳ 明朝" w:hAnsi="ＭＳ 明朝" w:hint="eastAsia"/>
          <w:sz w:val="24"/>
        </w:rPr>
        <w:t>職場</w:t>
      </w:r>
      <w:r w:rsidRPr="00A46CDF">
        <w:rPr>
          <w:rFonts w:ascii="ＭＳ 明朝" w:eastAsia="ＭＳ 明朝" w:hAnsi="ＭＳ 明朝" w:hint="eastAsia"/>
          <w:sz w:val="24"/>
        </w:rPr>
        <w:t>の</w:t>
      </w:r>
      <w:r w:rsidR="00097815" w:rsidRPr="00A46CDF">
        <w:rPr>
          <w:rFonts w:ascii="ＭＳ 明朝" w:eastAsia="ＭＳ 明朝" w:hAnsi="ＭＳ 明朝" w:hint="eastAsia"/>
          <w:sz w:val="24"/>
        </w:rPr>
        <w:t>定着支援や職場環境整備</w:t>
      </w:r>
      <w:r w:rsidR="00A46CDF" w:rsidRPr="00A46CDF">
        <w:rPr>
          <w:rFonts w:ascii="ＭＳ 明朝" w:eastAsia="ＭＳ 明朝" w:hAnsi="ＭＳ 明朝" w:hint="eastAsia"/>
          <w:sz w:val="24"/>
        </w:rPr>
        <w:t>を推進していきます。</w:t>
      </w:r>
      <w:r w:rsidR="004A2ABC" w:rsidRPr="00F4083C">
        <w:rPr>
          <w:rFonts w:ascii="ＭＳ 明朝" w:eastAsia="ＭＳ 明朝" w:hAnsi="ＭＳ 明朝" w:hint="eastAsia"/>
          <w:sz w:val="24"/>
        </w:rPr>
        <w:t>（表３）</w:t>
      </w:r>
    </w:p>
    <w:p w14:paraId="09057331" w14:textId="3120E336" w:rsidR="00503BCF" w:rsidRDefault="00503BCF" w:rsidP="00E82ACC">
      <w:pPr>
        <w:tabs>
          <w:tab w:val="left" w:pos="1044"/>
        </w:tabs>
        <w:rPr>
          <w:rFonts w:ascii="ＭＳ 明朝" w:eastAsia="ＭＳ 明朝" w:hAnsi="ＭＳ 明朝"/>
          <w:sz w:val="24"/>
          <w:szCs w:val="24"/>
        </w:rPr>
      </w:pPr>
    </w:p>
    <w:p w14:paraId="1ABFF44D" w14:textId="77777777" w:rsidR="009A4B7F" w:rsidRDefault="009A4B7F">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2D712F29" w14:textId="0AF2AC12" w:rsidR="004A2ABC" w:rsidRPr="005E14B6" w:rsidRDefault="004A2ABC" w:rsidP="004A2ABC">
      <w:pPr>
        <w:ind w:firstLineChars="200" w:firstLine="400"/>
        <w:rPr>
          <w:rFonts w:ascii="ＭＳ 明朝" w:eastAsia="ＭＳ 明朝" w:hAnsi="ＭＳ 明朝"/>
          <w:sz w:val="20"/>
          <w:szCs w:val="20"/>
        </w:rPr>
      </w:pPr>
      <w:r w:rsidRPr="005E14B6">
        <w:rPr>
          <w:rFonts w:ascii="ＭＳ 明朝" w:eastAsia="ＭＳ 明朝" w:hAnsi="ＭＳ 明朝" w:hint="eastAsia"/>
          <w:sz w:val="20"/>
          <w:szCs w:val="20"/>
        </w:rPr>
        <w:lastRenderedPageBreak/>
        <w:t>（表</w:t>
      </w:r>
      <w:r>
        <w:rPr>
          <w:rFonts w:ascii="ＭＳ 明朝" w:eastAsia="ＭＳ 明朝" w:hAnsi="ＭＳ 明朝" w:hint="eastAsia"/>
          <w:sz w:val="20"/>
          <w:szCs w:val="20"/>
        </w:rPr>
        <w:t>３</w:t>
      </w:r>
      <w:r w:rsidRPr="005E14B6">
        <w:rPr>
          <w:rFonts w:ascii="ＭＳ 明朝" w:eastAsia="ＭＳ 明朝" w:hAnsi="ＭＳ 明朝" w:hint="eastAsia"/>
          <w:sz w:val="20"/>
          <w:szCs w:val="20"/>
        </w:rPr>
        <w:t>）障がいのある職員の採用年度ごと</w:t>
      </w:r>
      <w:r w:rsidR="00097815">
        <w:rPr>
          <w:rFonts w:ascii="ＭＳ 明朝" w:eastAsia="ＭＳ 明朝" w:hAnsi="ＭＳ 明朝" w:hint="eastAsia"/>
          <w:sz w:val="20"/>
          <w:szCs w:val="20"/>
        </w:rPr>
        <w:t>普通</w:t>
      </w:r>
      <w:r w:rsidRPr="005E14B6">
        <w:rPr>
          <w:rFonts w:ascii="ＭＳ 明朝" w:eastAsia="ＭＳ 明朝" w:hAnsi="ＭＳ 明朝" w:hint="eastAsia"/>
          <w:sz w:val="20"/>
          <w:szCs w:val="20"/>
        </w:rPr>
        <w:t>退職者数（過去５年）　　　単位：人</w:t>
      </w:r>
    </w:p>
    <w:tbl>
      <w:tblPr>
        <w:tblStyle w:val="af"/>
        <w:tblpPr w:leftFromText="142" w:rightFromText="142" w:vertAnchor="text" w:horzAnchor="margin" w:tblpX="562" w:tblpY="1"/>
        <w:tblW w:w="7581" w:type="dxa"/>
        <w:tblLayout w:type="fixed"/>
        <w:tblLook w:val="04A0" w:firstRow="1" w:lastRow="0" w:firstColumn="1" w:lastColumn="0" w:noHBand="0" w:noVBand="1"/>
      </w:tblPr>
      <w:tblGrid>
        <w:gridCol w:w="2330"/>
        <w:gridCol w:w="875"/>
        <w:gridCol w:w="875"/>
        <w:gridCol w:w="875"/>
        <w:gridCol w:w="875"/>
        <w:gridCol w:w="875"/>
        <w:gridCol w:w="876"/>
      </w:tblGrid>
      <w:tr w:rsidR="004A2ABC" w:rsidRPr="005E14B6" w14:paraId="46AD106E" w14:textId="77777777" w:rsidTr="00CE1F0F">
        <w:trPr>
          <w:trHeight w:val="267"/>
        </w:trPr>
        <w:tc>
          <w:tcPr>
            <w:tcW w:w="2330" w:type="dxa"/>
            <w:tcBorders>
              <w:bottom w:val="single" w:sz="4" w:space="0" w:color="auto"/>
            </w:tcBorders>
            <w:shd w:val="clear" w:color="auto" w:fill="FBE4D5" w:themeFill="accent2" w:themeFillTint="33"/>
            <w:vAlign w:val="center"/>
          </w:tcPr>
          <w:p w14:paraId="6A2AF8EE" w14:textId="77777777" w:rsidR="004A2ABC" w:rsidRPr="005E14B6" w:rsidRDefault="004A2ABC" w:rsidP="00CE1F0F">
            <w:pPr>
              <w:jc w:val="center"/>
              <w:rPr>
                <w:rFonts w:ascii="ＭＳ 明朝" w:eastAsia="ＭＳ 明朝" w:hAnsi="ＭＳ 明朝"/>
                <w:sz w:val="20"/>
                <w:szCs w:val="20"/>
              </w:rPr>
            </w:pPr>
          </w:p>
        </w:tc>
        <w:tc>
          <w:tcPr>
            <w:tcW w:w="875" w:type="dxa"/>
            <w:tcBorders>
              <w:bottom w:val="single" w:sz="4" w:space="0" w:color="auto"/>
            </w:tcBorders>
            <w:shd w:val="clear" w:color="auto" w:fill="FBE4D5" w:themeFill="accent2" w:themeFillTint="33"/>
            <w:vAlign w:val="center"/>
          </w:tcPr>
          <w:p w14:paraId="0D9CB5C7" w14:textId="2AD2E23B"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R</w:t>
            </w:r>
            <w:r w:rsidR="003679F7" w:rsidRPr="00A46CDF">
              <w:rPr>
                <w:rFonts w:ascii="ＭＳ 明朝" w:eastAsia="ＭＳ 明朝" w:hAnsi="ＭＳ 明朝"/>
                <w:sz w:val="20"/>
                <w:szCs w:val="20"/>
              </w:rPr>
              <w:t>2</w:t>
            </w:r>
          </w:p>
        </w:tc>
        <w:tc>
          <w:tcPr>
            <w:tcW w:w="875" w:type="dxa"/>
            <w:tcBorders>
              <w:bottom w:val="single" w:sz="4" w:space="0" w:color="auto"/>
            </w:tcBorders>
            <w:shd w:val="clear" w:color="auto" w:fill="FBE4D5" w:themeFill="accent2" w:themeFillTint="33"/>
          </w:tcPr>
          <w:p w14:paraId="4FF65BAC" w14:textId="141D029C"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R</w:t>
            </w:r>
            <w:r w:rsidR="003679F7" w:rsidRPr="00A46CDF">
              <w:rPr>
                <w:rFonts w:ascii="ＭＳ 明朝" w:eastAsia="ＭＳ 明朝" w:hAnsi="ＭＳ 明朝"/>
                <w:sz w:val="20"/>
                <w:szCs w:val="20"/>
              </w:rPr>
              <w:t>3</w:t>
            </w:r>
          </w:p>
        </w:tc>
        <w:tc>
          <w:tcPr>
            <w:tcW w:w="875" w:type="dxa"/>
            <w:tcBorders>
              <w:bottom w:val="single" w:sz="4" w:space="0" w:color="auto"/>
            </w:tcBorders>
            <w:shd w:val="clear" w:color="auto" w:fill="FBE4D5" w:themeFill="accent2" w:themeFillTint="33"/>
          </w:tcPr>
          <w:p w14:paraId="3927C128" w14:textId="08DBB1A6"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R</w:t>
            </w:r>
            <w:r w:rsidR="003679F7" w:rsidRPr="00A46CDF">
              <w:rPr>
                <w:rFonts w:ascii="ＭＳ 明朝" w:eastAsia="ＭＳ 明朝" w:hAnsi="ＭＳ 明朝"/>
                <w:sz w:val="20"/>
                <w:szCs w:val="20"/>
              </w:rPr>
              <w:t>4</w:t>
            </w:r>
          </w:p>
        </w:tc>
        <w:tc>
          <w:tcPr>
            <w:tcW w:w="875" w:type="dxa"/>
            <w:tcBorders>
              <w:bottom w:val="single" w:sz="4" w:space="0" w:color="auto"/>
            </w:tcBorders>
            <w:shd w:val="clear" w:color="auto" w:fill="FBE4D5" w:themeFill="accent2" w:themeFillTint="33"/>
          </w:tcPr>
          <w:p w14:paraId="4529F60B" w14:textId="403E70CB"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R</w:t>
            </w:r>
            <w:r w:rsidR="003679F7" w:rsidRPr="00A46CDF">
              <w:rPr>
                <w:rFonts w:ascii="ＭＳ 明朝" w:eastAsia="ＭＳ 明朝" w:hAnsi="ＭＳ 明朝"/>
                <w:sz w:val="20"/>
                <w:szCs w:val="20"/>
              </w:rPr>
              <w:t>5</w:t>
            </w:r>
          </w:p>
        </w:tc>
        <w:tc>
          <w:tcPr>
            <w:tcW w:w="875" w:type="dxa"/>
            <w:tcBorders>
              <w:bottom w:val="single" w:sz="4" w:space="0" w:color="auto"/>
            </w:tcBorders>
            <w:shd w:val="clear" w:color="auto" w:fill="FBE4D5" w:themeFill="accent2" w:themeFillTint="33"/>
          </w:tcPr>
          <w:p w14:paraId="75D0EE04" w14:textId="01E0355F"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R</w:t>
            </w:r>
            <w:r w:rsidR="003679F7" w:rsidRPr="00A46CDF">
              <w:rPr>
                <w:rFonts w:ascii="ＭＳ 明朝" w:eastAsia="ＭＳ 明朝" w:hAnsi="ＭＳ 明朝"/>
                <w:sz w:val="20"/>
                <w:szCs w:val="20"/>
              </w:rPr>
              <w:t>6</w:t>
            </w:r>
          </w:p>
        </w:tc>
        <w:tc>
          <w:tcPr>
            <w:tcW w:w="876" w:type="dxa"/>
            <w:tcBorders>
              <w:bottom w:val="single" w:sz="4" w:space="0" w:color="auto"/>
            </w:tcBorders>
            <w:shd w:val="clear" w:color="auto" w:fill="FBE4D5" w:themeFill="accent2" w:themeFillTint="33"/>
          </w:tcPr>
          <w:p w14:paraId="6B48107A" w14:textId="77777777" w:rsidR="004A2ABC" w:rsidRPr="00A46CDF" w:rsidRDefault="004A2ABC" w:rsidP="00CE1F0F">
            <w:pPr>
              <w:jc w:val="center"/>
              <w:rPr>
                <w:rFonts w:ascii="ＭＳ 明朝" w:eastAsia="ＭＳ 明朝" w:hAnsi="ＭＳ 明朝"/>
                <w:sz w:val="20"/>
                <w:szCs w:val="20"/>
              </w:rPr>
            </w:pPr>
            <w:r w:rsidRPr="00A46CDF">
              <w:rPr>
                <w:rFonts w:ascii="ＭＳ 明朝" w:eastAsia="ＭＳ 明朝" w:hAnsi="ＭＳ 明朝" w:hint="eastAsia"/>
                <w:sz w:val="20"/>
                <w:szCs w:val="20"/>
              </w:rPr>
              <w:t>合計</w:t>
            </w:r>
          </w:p>
        </w:tc>
      </w:tr>
      <w:tr w:rsidR="003679F7" w:rsidRPr="005E14B6" w14:paraId="3AA9FFB9" w14:textId="77777777" w:rsidTr="004F1158">
        <w:trPr>
          <w:trHeight w:val="319"/>
        </w:trPr>
        <w:tc>
          <w:tcPr>
            <w:tcW w:w="2330" w:type="dxa"/>
            <w:tcBorders>
              <w:bottom w:val="single" w:sz="4" w:space="0" w:color="auto"/>
            </w:tcBorders>
            <w:vAlign w:val="center"/>
          </w:tcPr>
          <w:p w14:paraId="785C2C64" w14:textId="77777777" w:rsidR="003679F7" w:rsidRPr="005E14B6" w:rsidRDefault="003679F7" w:rsidP="003679F7">
            <w:pPr>
              <w:jc w:val="left"/>
              <w:rPr>
                <w:rFonts w:ascii="ＭＳ 明朝" w:eastAsia="ＭＳ 明朝" w:hAnsi="ＭＳ 明朝"/>
                <w:sz w:val="18"/>
                <w:szCs w:val="18"/>
              </w:rPr>
            </w:pPr>
            <w:r w:rsidRPr="005E14B6">
              <w:rPr>
                <w:rFonts w:ascii="ＭＳ 明朝" w:eastAsia="ＭＳ 明朝" w:hAnsi="ＭＳ 明朝" w:hint="eastAsia"/>
                <w:sz w:val="18"/>
                <w:szCs w:val="18"/>
              </w:rPr>
              <w:t>教員</w:t>
            </w:r>
          </w:p>
        </w:tc>
        <w:tc>
          <w:tcPr>
            <w:tcW w:w="875" w:type="dxa"/>
            <w:tcBorders>
              <w:bottom w:val="single" w:sz="4" w:space="0" w:color="auto"/>
            </w:tcBorders>
            <w:tcMar>
              <w:top w:w="57" w:type="dxa"/>
              <w:left w:w="57" w:type="dxa"/>
              <w:bottom w:w="57" w:type="dxa"/>
              <w:right w:w="57" w:type="dxa"/>
            </w:tcMar>
          </w:tcPr>
          <w:p w14:paraId="031FEFC5" w14:textId="3DF083AB"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p>
        </w:tc>
        <w:tc>
          <w:tcPr>
            <w:tcW w:w="875" w:type="dxa"/>
            <w:tcBorders>
              <w:bottom w:val="single" w:sz="4" w:space="0" w:color="auto"/>
            </w:tcBorders>
            <w:tcMar>
              <w:top w:w="57" w:type="dxa"/>
              <w:left w:w="57" w:type="dxa"/>
              <w:bottom w:w="57" w:type="dxa"/>
              <w:right w:w="57" w:type="dxa"/>
            </w:tcMar>
          </w:tcPr>
          <w:p w14:paraId="7B3DFA5B" w14:textId="1C25B0C2"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1</w:t>
            </w:r>
          </w:p>
        </w:tc>
        <w:tc>
          <w:tcPr>
            <w:tcW w:w="875" w:type="dxa"/>
            <w:tcBorders>
              <w:bottom w:val="single" w:sz="4" w:space="0" w:color="auto"/>
            </w:tcBorders>
            <w:shd w:val="clear" w:color="auto" w:fill="auto"/>
            <w:tcMar>
              <w:top w:w="57" w:type="dxa"/>
              <w:left w:w="57" w:type="dxa"/>
              <w:bottom w:w="57" w:type="dxa"/>
              <w:right w:w="57" w:type="dxa"/>
            </w:tcMar>
          </w:tcPr>
          <w:p w14:paraId="13BA7232" w14:textId="6D30D4A0"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p>
        </w:tc>
        <w:tc>
          <w:tcPr>
            <w:tcW w:w="875" w:type="dxa"/>
            <w:tcBorders>
              <w:bottom w:val="single" w:sz="4" w:space="0" w:color="auto"/>
            </w:tcBorders>
            <w:shd w:val="clear" w:color="auto" w:fill="auto"/>
            <w:tcMar>
              <w:top w:w="57" w:type="dxa"/>
              <w:left w:w="57" w:type="dxa"/>
              <w:bottom w:w="57" w:type="dxa"/>
              <w:right w:w="57" w:type="dxa"/>
            </w:tcMar>
          </w:tcPr>
          <w:p w14:paraId="72BB9964" w14:textId="63F56282"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p>
        </w:tc>
        <w:tc>
          <w:tcPr>
            <w:tcW w:w="875" w:type="dxa"/>
            <w:tcBorders>
              <w:bottom w:val="single" w:sz="4" w:space="0" w:color="auto"/>
            </w:tcBorders>
            <w:shd w:val="clear" w:color="auto" w:fill="auto"/>
          </w:tcPr>
          <w:p w14:paraId="21F87822" w14:textId="4E17F160"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c>
          <w:tcPr>
            <w:tcW w:w="876" w:type="dxa"/>
            <w:tcBorders>
              <w:bottom w:val="single" w:sz="4" w:space="0" w:color="auto"/>
            </w:tcBorders>
            <w:shd w:val="clear" w:color="auto" w:fill="auto"/>
          </w:tcPr>
          <w:p w14:paraId="54256BEB" w14:textId="60DF8DAA" w:rsidR="003679F7" w:rsidRPr="00A46CDF" w:rsidRDefault="00A46CDF" w:rsidP="003679F7">
            <w:pPr>
              <w:jc w:val="right"/>
              <w:rPr>
                <w:rFonts w:ascii="ＭＳ 明朝" w:eastAsia="ＭＳ 明朝" w:hAnsi="ＭＳ 明朝"/>
                <w:kern w:val="0"/>
                <w:sz w:val="20"/>
                <w:szCs w:val="20"/>
              </w:rPr>
            </w:pPr>
            <w:r>
              <w:rPr>
                <w:rFonts w:ascii="ＭＳ 明朝" w:eastAsia="ＭＳ 明朝" w:hAnsi="ＭＳ 明朝" w:hint="eastAsia"/>
                <w:kern w:val="0"/>
                <w:sz w:val="20"/>
                <w:szCs w:val="20"/>
              </w:rPr>
              <w:t>1</w:t>
            </w:r>
          </w:p>
        </w:tc>
      </w:tr>
      <w:tr w:rsidR="003679F7" w:rsidRPr="005E14B6" w14:paraId="6A5E20B3" w14:textId="77777777" w:rsidTr="004F1158">
        <w:trPr>
          <w:trHeight w:val="319"/>
        </w:trPr>
        <w:tc>
          <w:tcPr>
            <w:tcW w:w="2330" w:type="dxa"/>
            <w:tcBorders>
              <w:top w:val="single" w:sz="4" w:space="0" w:color="auto"/>
              <w:bottom w:val="single" w:sz="4" w:space="0" w:color="auto"/>
            </w:tcBorders>
            <w:vAlign w:val="center"/>
          </w:tcPr>
          <w:p w14:paraId="26C41E85" w14:textId="77777777" w:rsidR="003679F7" w:rsidRPr="005E14B6" w:rsidRDefault="003679F7" w:rsidP="003679F7">
            <w:pPr>
              <w:ind w:firstLineChars="150" w:firstLine="240"/>
              <w:jc w:val="left"/>
              <w:rPr>
                <w:rFonts w:ascii="ＭＳ 明朝" w:eastAsia="ＭＳ 明朝" w:hAnsi="ＭＳ 明朝"/>
                <w:sz w:val="16"/>
                <w:szCs w:val="16"/>
              </w:rPr>
            </w:pPr>
            <w:r w:rsidRPr="005E14B6">
              <w:rPr>
                <w:rFonts w:ascii="ＭＳ 明朝" w:eastAsia="ＭＳ 明朝" w:hAnsi="ＭＳ 明朝" w:hint="eastAsia"/>
                <w:sz w:val="16"/>
                <w:szCs w:val="16"/>
              </w:rPr>
              <w:t>うち３年未満退職者数</w:t>
            </w:r>
          </w:p>
        </w:tc>
        <w:tc>
          <w:tcPr>
            <w:tcW w:w="875" w:type="dxa"/>
            <w:tcBorders>
              <w:top w:val="single" w:sz="4" w:space="0" w:color="auto"/>
              <w:bottom w:val="single" w:sz="4" w:space="0" w:color="auto"/>
            </w:tcBorders>
            <w:tcMar>
              <w:top w:w="57" w:type="dxa"/>
              <w:left w:w="57" w:type="dxa"/>
              <w:bottom w:w="57" w:type="dxa"/>
              <w:right w:w="57" w:type="dxa"/>
            </w:tcMar>
          </w:tcPr>
          <w:p w14:paraId="4CD3A4A4" w14:textId="08B4AB38"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r w:rsidRPr="00A46CDF">
              <w:rPr>
                <w:rFonts w:ascii="ＭＳ 明朝" w:eastAsia="ＭＳ 明朝" w:hAnsi="ＭＳ 明朝"/>
                <w:sz w:val="20"/>
                <w:szCs w:val="20"/>
              </w:rPr>
              <w:t>)</w:t>
            </w:r>
          </w:p>
        </w:tc>
        <w:tc>
          <w:tcPr>
            <w:tcW w:w="875" w:type="dxa"/>
            <w:tcBorders>
              <w:top w:val="single" w:sz="4" w:space="0" w:color="auto"/>
              <w:bottom w:val="single" w:sz="4" w:space="0" w:color="auto"/>
            </w:tcBorders>
            <w:tcMar>
              <w:top w:w="57" w:type="dxa"/>
              <w:left w:w="57" w:type="dxa"/>
              <w:bottom w:w="57" w:type="dxa"/>
              <w:right w:w="57" w:type="dxa"/>
            </w:tcMar>
          </w:tcPr>
          <w:p w14:paraId="6E5FF6A0" w14:textId="5EC959F0"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(1</w:t>
            </w:r>
            <w:r w:rsidRPr="00A46CDF">
              <w:rPr>
                <w:rFonts w:ascii="ＭＳ 明朝" w:eastAsia="ＭＳ 明朝" w:hAnsi="ＭＳ 明朝"/>
                <w:sz w:val="20"/>
                <w:szCs w:val="20"/>
              </w:rPr>
              <w:t>)</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72854A2A" w14:textId="3425D185"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r w:rsidRPr="00A46CDF">
              <w:rPr>
                <w:rFonts w:ascii="ＭＳ 明朝" w:eastAsia="ＭＳ 明朝" w:hAnsi="ＭＳ 明朝"/>
                <w:sz w:val="20"/>
                <w:szCs w:val="20"/>
              </w:rPr>
              <w:t>)</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7E7B18C7" w14:textId="1C2E794C"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r w:rsidRPr="00A46CDF">
              <w:rPr>
                <w:rFonts w:ascii="ＭＳ 明朝" w:eastAsia="ＭＳ 明朝" w:hAnsi="ＭＳ 明朝"/>
                <w:kern w:val="0"/>
                <w:sz w:val="20"/>
                <w:szCs w:val="20"/>
              </w:rPr>
              <w:t>)</w:t>
            </w:r>
          </w:p>
        </w:tc>
        <w:tc>
          <w:tcPr>
            <w:tcW w:w="875" w:type="dxa"/>
            <w:tcBorders>
              <w:top w:val="single" w:sz="4" w:space="0" w:color="auto"/>
              <w:bottom w:val="single" w:sz="4" w:space="0" w:color="auto"/>
            </w:tcBorders>
            <w:shd w:val="clear" w:color="auto" w:fill="auto"/>
          </w:tcPr>
          <w:p w14:paraId="53727D4F" w14:textId="0F7EBF2E"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r w:rsidRPr="00A46CDF">
              <w:rPr>
                <w:rFonts w:ascii="ＭＳ 明朝" w:eastAsia="ＭＳ 明朝" w:hAnsi="ＭＳ 明朝"/>
                <w:kern w:val="0"/>
                <w:sz w:val="20"/>
                <w:szCs w:val="20"/>
              </w:rPr>
              <w:t>)</w:t>
            </w:r>
          </w:p>
        </w:tc>
        <w:tc>
          <w:tcPr>
            <w:tcW w:w="876" w:type="dxa"/>
            <w:tcBorders>
              <w:top w:val="single" w:sz="4" w:space="0" w:color="auto"/>
              <w:bottom w:val="single" w:sz="4" w:space="0" w:color="auto"/>
            </w:tcBorders>
            <w:shd w:val="clear" w:color="auto" w:fill="auto"/>
          </w:tcPr>
          <w:p w14:paraId="6A3E12A5" w14:textId="50C9C1CF"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00A46CDF">
              <w:rPr>
                <w:rFonts w:ascii="ＭＳ 明朝" w:eastAsia="ＭＳ 明朝" w:hAnsi="ＭＳ 明朝"/>
                <w:kern w:val="0"/>
                <w:sz w:val="20"/>
                <w:szCs w:val="20"/>
              </w:rPr>
              <w:t>1</w:t>
            </w:r>
            <w:r w:rsidRPr="00A46CDF">
              <w:rPr>
                <w:rFonts w:ascii="ＭＳ 明朝" w:eastAsia="ＭＳ 明朝" w:hAnsi="ＭＳ 明朝"/>
                <w:kern w:val="0"/>
                <w:sz w:val="20"/>
                <w:szCs w:val="20"/>
              </w:rPr>
              <w:t>)</w:t>
            </w:r>
          </w:p>
        </w:tc>
      </w:tr>
      <w:tr w:rsidR="003679F7" w:rsidRPr="005E14B6" w14:paraId="050B5854" w14:textId="77777777" w:rsidTr="00F11887">
        <w:trPr>
          <w:trHeight w:val="319"/>
        </w:trPr>
        <w:tc>
          <w:tcPr>
            <w:tcW w:w="2330" w:type="dxa"/>
            <w:tcBorders>
              <w:top w:val="single" w:sz="4" w:space="0" w:color="auto"/>
              <w:bottom w:val="single" w:sz="4" w:space="0" w:color="auto"/>
            </w:tcBorders>
            <w:vAlign w:val="center"/>
          </w:tcPr>
          <w:p w14:paraId="38196E49" w14:textId="77777777" w:rsidR="003679F7" w:rsidRPr="005E14B6" w:rsidRDefault="003679F7" w:rsidP="003679F7">
            <w:pPr>
              <w:jc w:val="left"/>
              <w:rPr>
                <w:rFonts w:ascii="ＭＳ 明朝" w:eastAsia="ＭＳ 明朝" w:hAnsi="ＭＳ 明朝"/>
                <w:sz w:val="16"/>
                <w:szCs w:val="16"/>
              </w:rPr>
            </w:pPr>
            <w:r w:rsidRPr="005E14B6">
              <w:rPr>
                <w:rFonts w:ascii="ＭＳ 明朝" w:eastAsia="ＭＳ 明朝" w:hAnsi="ＭＳ 明朝" w:hint="eastAsia"/>
                <w:sz w:val="18"/>
                <w:szCs w:val="18"/>
              </w:rPr>
              <w:t>小中学校事務</w:t>
            </w:r>
          </w:p>
        </w:tc>
        <w:tc>
          <w:tcPr>
            <w:tcW w:w="875" w:type="dxa"/>
            <w:tcBorders>
              <w:top w:val="single" w:sz="4" w:space="0" w:color="auto"/>
              <w:bottom w:val="single" w:sz="4" w:space="0" w:color="auto"/>
            </w:tcBorders>
            <w:tcMar>
              <w:top w:w="57" w:type="dxa"/>
              <w:left w:w="57" w:type="dxa"/>
              <w:bottom w:w="57" w:type="dxa"/>
              <w:right w:w="57" w:type="dxa"/>
            </w:tcMar>
          </w:tcPr>
          <w:p w14:paraId="42A8B8A4" w14:textId="7CD8F62D"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kern w:val="0"/>
                <w:sz w:val="20"/>
                <w:szCs w:val="20"/>
              </w:rPr>
              <w:t>1</w:t>
            </w:r>
          </w:p>
        </w:tc>
        <w:tc>
          <w:tcPr>
            <w:tcW w:w="875" w:type="dxa"/>
            <w:tcBorders>
              <w:top w:val="single" w:sz="4" w:space="0" w:color="auto"/>
              <w:bottom w:val="single" w:sz="4" w:space="0" w:color="auto"/>
            </w:tcBorders>
            <w:tcMar>
              <w:top w:w="57" w:type="dxa"/>
              <w:left w:w="57" w:type="dxa"/>
              <w:bottom w:w="57" w:type="dxa"/>
              <w:right w:w="57" w:type="dxa"/>
            </w:tcMar>
          </w:tcPr>
          <w:p w14:paraId="5DC0486A" w14:textId="1F9F0293"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1</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34A6E65F" w14:textId="58D0FE56"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sz w:val="20"/>
                <w:szCs w:val="20"/>
              </w:rPr>
              <w:t>0</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01E09884" w14:textId="4E6E55CD"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p>
        </w:tc>
        <w:tc>
          <w:tcPr>
            <w:tcW w:w="875" w:type="dxa"/>
            <w:tcBorders>
              <w:top w:val="single" w:sz="4" w:space="0" w:color="auto"/>
              <w:bottom w:val="single" w:sz="4" w:space="0" w:color="auto"/>
            </w:tcBorders>
            <w:shd w:val="clear" w:color="auto" w:fill="auto"/>
          </w:tcPr>
          <w:p w14:paraId="2047B6CE" w14:textId="0C1C05B4"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c>
          <w:tcPr>
            <w:tcW w:w="876" w:type="dxa"/>
            <w:tcBorders>
              <w:top w:val="single" w:sz="4" w:space="0" w:color="auto"/>
              <w:bottom w:val="single" w:sz="4" w:space="0" w:color="auto"/>
            </w:tcBorders>
            <w:shd w:val="clear" w:color="auto" w:fill="auto"/>
          </w:tcPr>
          <w:p w14:paraId="7A3CAED0" w14:textId="1731E5F6"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2</w:t>
            </w:r>
          </w:p>
        </w:tc>
      </w:tr>
      <w:tr w:rsidR="003679F7" w:rsidRPr="005E14B6" w14:paraId="3B2B4174" w14:textId="77777777" w:rsidTr="00F11887">
        <w:trPr>
          <w:trHeight w:val="319"/>
        </w:trPr>
        <w:tc>
          <w:tcPr>
            <w:tcW w:w="2330" w:type="dxa"/>
            <w:tcBorders>
              <w:top w:val="single" w:sz="4" w:space="0" w:color="auto"/>
              <w:bottom w:val="single" w:sz="4" w:space="0" w:color="auto"/>
            </w:tcBorders>
            <w:vAlign w:val="center"/>
          </w:tcPr>
          <w:p w14:paraId="1F483E3F" w14:textId="77777777" w:rsidR="003679F7" w:rsidRPr="005E14B6" w:rsidRDefault="003679F7" w:rsidP="003679F7">
            <w:pPr>
              <w:ind w:firstLineChars="150" w:firstLine="240"/>
              <w:jc w:val="left"/>
              <w:rPr>
                <w:rFonts w:ascii="ＭＳ 明朝" w:eastAsia="ＭＳ 明朝" w:hAnsi="ＭＳ 明朝"/>
                <w:sz w:val="16"/>
                <w:szCs w:val="16"/>
              </w:rPr>
            </w:pPr>
            <w:r w:rsidRPr="005E14B6">
              <w:rPr>
                <w:rFonts w:ascii="ＭＳ 明朝" w:eastAsia="ＭＳ 明朝" w:hAnsi="ＭＳ 明朝" w:hint="eastAsia"/>
                <w:sz w:val="16"/>
                <w:szCs w:val="16"/>
              </w:rPr>
              <w:t>うち３年未満退職者数</w:t>
            </w:r>
          </w:p>
        </w:tc>
        <w:tc>
          <w:tcPr>
            <w:tcW w:w="875" w:type="dxa"/>
            <w:tcBorders>
              <w:top w:val="single" w:sz="4" w:space="0" w:color="auto"/>
              <w:bottom w:val="single" w:sz="4" w:space="0" w:color="auto"/>
            </w:tcBorders>
            <w:tcMar>
              <w:top w:w="57" w:type="dxa"/>
              <w:left w:w="57" w:type="dxa"/>
              <w:bottom w:w="57" w:type="dxa"/>
              <w:right w:w="57" w:type="dxa"/>
            </w:tcMar>
          </w:tcPr>
          <w:p w14:paraId="3188C56A" w14:textId="673C873F"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5" w:type="dxa"/>
            <w:tcBorders>
              <w:top w:val="single" w:sz="4" w:space="0" w:color="auto"/>
              <w:bottom w:val="single" w:sz="4" w:space="0" w:color="auto"/>
            </w:tcBorders>
            <w:tcMar>
              <w:top w:w="57" w:type="dxa"/>
              <w:left w:w="57" w:type="dxa"/>
              <w:bottom w:w="57" w:type="dxa"/>
              <w:right w:w="57" w:type="dxa"/>
            </w:tcMar>
          </w:tcPr>
          <w:p w14:paraId="670A34C5" w14:textId="3DF4D29D"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1)</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0D974B6D" w14:textId="70B15BFE"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sz w:val="20"/>
                <w:szCs w:val="20"/>
              </w:rPr>
              <w:t>(</w:t>
            </w:r>
            <w:r w:rsidRPr="00A46CDF">
              <w:rPr>
                <w:rFonts w:ascii="ＭＳ 明朝" w:eastAsia="ＭＳ 明朝" w:hAnsi="ＭＳ 明朝"/>
                <w:sz w:val="20"/>
                <w:szCs w:val="20"/>
              </w:rPr>
              <w:t>0)</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0035509F" w14:textId="5E6D803E"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5" w:type="dxa"/>
            <w:tcBorders>
              <w:top w:val="single" w:sz="4" w:space="0" w:color="auto"/>
              <w:bottom w:val="single" w:sz="4" w:space="0" w:color="auto"/>
            </w:tcBorders>
            <w:shd w:val="clear" w:color="auto" w:fill="auto"/>
          </w:tcPr>
          <w:p w14:paraId="186283D5" w14:textId="7F1A5A42"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6" w:type="dxa"/>
            <w:tcBorders>
              <w:top w:val="single" w:sz="4" w:space="0" w:color="auto"/>
              <w:bottom w:val="single" w:sz="4" w:space="0" w:color="auto"/>
            </w:tcBorders>
            <w:shd w:val="clear" w:color="auto" w:fill="auto"/>
          </w:tcPr>
          <w:p w14:paraId="16685255" w14:textId="31059668"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1)</w:t>
            </w:r>
          </w:p>
        </w:tc>
      </w:tr>
      <w:tr w:rsidR="003679F7" w:rsidRPr="005E14B6" w14:paraId="4F417D09" w14:textId="77777777" w:rsidTr="00417E5C">
        <w:trPr>
          <w:trHeight w:val="319"/>
        </w:trPr>
        <w:tc>
          <w:tcPr>
            <w:tcW w:w="2330" w:type="dxa"/>
            <w:tcBorders>
              <w:bottom w:val="single" w:sz="4" w:space="0" w:color="auto"/>
            </w:tcBorders>
            <w:tcMar>
              <w:left w:w="0" w:type="dxa"/>
              <w:right w:w="0" w:type="dxa"/>
            </w:tcMar>
            <w:vAlign w:val="center"/>
          </w:tcPr>
          <w:p w14:paraId="057AE27B" w14:textId="77777777" w:rsidR="003679F7" w:rsidRPr="005E14B6" w:rsidRDefault="003679F7" w:rsidP="003679F7">
            <w:pPr>
              <w:ind w:firstLineChars="50" w:firstLine="90"/>
              <w:jc w:val="left"/>
              <w:rPr>
                <w:rFonts w:ascii="ＭＳ 明朝" w:eastAsia="ＭＳ 明朝" w:hAnsi="ＭＳ 明朝"/>
                <w:sz w:val="18"/>
                <w:szCs w:val="18"/>
              </w:rPr>
            </w:pPr>
            <w:r w:rsidRPr="005E14B6">
              <w:rPr>
                <w:rFonts w:ascii="ＭＳ 明朝" w:eastAsia="ＭＳ 明朝" w:hAnsi="ＭＳ 明朝" w:hint="eastAsia"/>
                <w:sz w:val="18"/>
                <w:szCs w:val="18"/>
              </w:rPr>
              <w:t>実習教員</w:t>
            </w:r>
          </w:p>
        </w:tc>
        <w:tc>
          <w:tcPr>
            <w:tcW w:w="875" w:type="dxa"/>
            <w:tcBorders>
              <w:bottom w:val="single" w:sz="4" w:space="0" w:color="auto"/>
            </w:tcBorders>
            <w:tcMar>
              <w:top w:w="57" w:type="dxa"/>
              <w:left w:w="57" w:type="dxa"/>
              <w:bottom w:w="57" w:type="dxa"/>
              <w:right w:w="57" w:type="dxa"/>
            </w:tcMar>
          </w:tcPr>
          <w:p w14:paraId="564F3E7B" w14:textId="7FE7DCD6"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sz w:val="20"/>
                <w:szCs w:val="20"/>
              </w:rPr>
              <w:t>2</w:t>
            </w:r>
          </w:p>
        </w:tc>
        <w:tc>
          <w:tcPr>
            <w:tcW w:w="875" w:type="dxa"/>
            <w:tcBorders>
              <w:bottom w:val="single" w:sz="4" w:space="0" w:color="auto"/>
            </w:tcBorders>
            <w:tcMar>
              <w:top w:w="57" w:type="dxa"/>
              <w:left w:w="57" w:type="dxa"/>
              <w:bottom w:w="57" w:type="dxa"/>
              <w:right w:w="57" w:type="dxa"/>
            </w:tcMar>
          </w:tcPr>
          <w:p w14:paraId="391CDE8F" w14:textId="57BBCCB4"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2</w:t>
            </w:r>
          </w:p>
        </w:tc>
        <w:tc>
          <w:tcPr>
            <w:tcW w:w="875" w:type="dxa"/>
            <w:tcBorders>
              <w:bottom w:val="single" w:sz="4" w:space="0" w:color="auto"/>
            </w:tcBorders>
            <w:shd w:val="clear" w:color="auto" w:fill="auto"/>
            <w:tcMar>
              <w:top w:w="57" w:type="dxa"/>
              <w:left w:w="57" w:type="dxa"/>
              <w:bottom w:w="57" w:type="dxa"/>
              <w:right w:w="57" w:type="dxa"/>
            </w:tcMar>
          </w:tcPr>
          <w:p w14:paraId="2392E0AE" w14:textId="1FFF6450"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p>
        </w:tc>
        <w:tc>
          <w:tcPr>
            <w:tcW w:w="875" w:type="dxa"/>
            <w:tcBorders>
              <w:bottom w:val="single" w:sz="4" w:space="0" w:color="auto"/>
            </w:tcBorders>
            <w:shd w:val="clear" w:color="auto" w:fill="auto"/>
            <w:tcMar>
              <w:top w:w="57" w:type="dxa"/>
              <w:left w:w="57" w:type="dxa"/>
              <w:bottom w:w="57" w:type="dxa"/>
              <w:right w:w="57" w:type="dxa"/>
            </w:tcMar>
          </w:tcPr>
          <w:p w14:paraId="54C226B0" w14:textId="66DAA50F"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p>
        </w:tc>
        <w:tc>
          <w:tcPr>
            <w:tcW w:w="875" w:type="dxa"/>
            <w:tcBorders>
              <w:bottom w:val="single" w:sz="4" w:space="0" w:color="auto"/>
            </w:tcBorders>
            <w:shd w:val="clear" w:color="auto" w:fill="auto"/>
          </w:tcPr>
          <w:p w14:paraId="3752FF9C" w14:textId="1E9CCFF8"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c>
          <w:tcPr>
            <w:tcW w:w="876" w:type="dxa"/>
            <w:tcBorders>
              <w:bottom w:val="single" w:sz="4" w:space="0" w:color="auto"/>
            </w:tcBorders>
            <w:shd w:val="clear" w:color="auto" w:fill="auto"/>
          </w:tcPr>
          <w:p w14:paraId="0624DD11" w14:textId="6B85081A"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kern w:val="0"/>
                <w:sz w:val="20"/>
                <w:szCs w:val="20"/>
              </w:rPr>
              <w:t>4</w:t>
            </w:r>
          </w:p>
        </w:tc>
      </w:tr>
      <w:tr w:rsidR="003679F7" w:rsidRPr="005E14B6" w14:paraId="0C5E7ACB" w14:textId="77777777" w:rsidTr="00417E5C">
        <w:trPr>
          <w:trHeight w:val="319"/>
        </w:trPr>
        <w:tc>
          <w:tcPr>
            <w:tcW w:w="2330" w:type="dxa"/>
            <w:tcBorders>
              <w:top w:val="single" w:sz="4" w:space="0" w:color="auto"/>
              <w:bottom w:val="single" w:sz="4" w:space="0" w:color="auto"/>
            </w:tcBorders>
            <w:tcMar>
              <w:left w:w="0" w:type="dxa"/>
              <w:right w:w="0" w:type="dxa"/>
            </w:tcMar>
            <w:vAlign w:val="center"/>
          </w:tcPr>
          <w:p w14:paraId="1E66B463" w14:textId="77777777" w:rsidR="003679F7" w:rsidRPr="005E14B6" w:rsidRDefault="003679F7" w:rsidP="003679F7">
            <w:pPr>
              <w:ind w:firstLineChars="200" w:firstLine="320"/>
              <w:jc w:val="left"/>
              <w:rPr>
                <w:rFonts w:ascii="ＭＳ 明朝" w:eastAsia="ＭＳ 明朝" w:hAnsi="ＭＳ 明朝"/>
                <w:sz w:val="18"/>
                <w:szCs w:val="18"/>
              </w:rPr>
            </w:pPr>
            <w:r w:rsidRPr="005E14B6">
              <w:rPr>
                <w:rFonts w:ascii="ＭＳ 明朝" w:eastAsia="ＭＳ 明朝" w:hAnsi="ＭＳ 明朝" w:hint="eastAsia"/>
                <w:sz w:val="16"/>
                <w:szCs w:val="16"/>
              </w:rPr>
              <w:t>うち３年未満退職者数</w:t>
            </w:r>
          </w:p>
        </w:tc>
        <w:tc>
          <w:tcPr>
            <w:tcW w:w="875" w:type="dxa"/>
            <w:tcBorders>
              <w:top w:val="single" w:sz="4" w:space="0" w:color="auto"/>
              <w:bottom w:val="single" w:sz="4" w:space="0" w:color="auto"/>
            </w:tcBorders>
            <w:tcMar>
              <w:top w:w="57" w:type="dxa"/>
              <w:left w:w="57" w:type="dxa"/>
              <w:bottom w:w="57" w:type="dxa"/>
              <w:right w:w="57" w:type="dxa"/>
            </w:tcMar>
          </w:tcPr>
          <w:p w14:paraId="652305F1" w14:textId="7A0AD968"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r w:rsidRPr="00A46CDF">
              <w:rPr>
                <w:rFonts w:ascii="ＭＳ 明朝" w:eastAsia="ＭＳ 明朝" w:hAnsi="ＭＳ 明朝"/>
                <w:sz w:val="20"/>
                <w:szCs w:val="20"/>
              </w:rPr>
              <w:t>)</w:t>
            </w:r>
          </w:p>
        </w:tc>
        <w:tc>
          <w:tcPr>
            <w:tcW w:w="875" w:type="dxa"/>
            <w:tcBorders>
              <w:top w:val="single" w:sz="4" w:space="0" w:color="auto"/>
              <w:bottom w:val="single" w:sz="4" w:space="0" w:color="auto"/>
            </w:tcBorders>
            <w:tcMar>
              <w:top w:w="57" w:type="dxa"/>
              <w:left w:w="57" w:type="dxa"/>
              <w:bottom w:w="57" w:type="dxa"/>
              <w:right w:w="57" w:type="dxa"/>
            </w:tcMar>
          </w:tcPr>
          <w:p w14:paraId="0BA7CF70" w14:textId="6F690BE9"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(2</w:t>
            </w:r>
            <w:r w:rsidRPr="00A46CDF">
              <w:rPr>
                <w:rFonts w:ascii="ＭＳ 明朝" w:eastAsia="ＭＳ 明朝" w:hAnsi="ＭＳ 明朝"/>
                <w:sz w:val="20"/>
                <w:szCs w:val="20"/>
              </w:rPr>
              <w:t>)</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3FCDA9D8" w14:textId="52492E68"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r w:rsidRPr="00A46CDF">
              <w:rPr>
                <w:rFonts w:ascii="ＭＳ 明朝" w:eastAsia="ＭＳ 明朝" w:hAnsi="ＭＳ 明朝"/>
                <w:kern w:val="0"/>
                <w:sz w:val="20"/>
                <w:szCs w:val="20"/>
              </w:rPr>
              <w:t>)</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4FF9991C" w14:textId="20F3BB39"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r w:rsidRPr="00A46CDF">
              <w:rPr>
                <w:rFonts w:ascii="ＭＳ 明朝" w:eastAsia="ＭＳ 明朝" w:hAnsi="ＭＳ 明朝"/>
                <w:kern w:val="0"/>
                <w:sz w:val="20"/>
                <w:szCs w:val="20"/>
              </w:rPr>
              <w:t>)</w:t>
            </w:r>
          </w:p>
        </w:tc>
        <w:tc>
          <w:tcPr>
            <w:tcW w:w="875" w:type="dxa"/>
            <w:tcBorders>
              <w:top w:val="single" w:sz="4" w:space="0" w:color="auto"/>
              <w:bottom w:val="single" w:sz="4" w:space="0" w:color="auto"/>
            </w:tcBorders>
            <w:shd w:val="clear" w:color="auto" w:fill="auto"/>
          </w:tcPr>
          <w:p w14:paraId="3573B89D" w14:textId="7605F0C9"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r w:rsidRPr="00A46CDF">
              <w:rPr>
                <w:rFonts w:ascii="ＭＳ 明朝" w:eastAsia="ＭＳ 明朝" w:hAnsi="ＭＳ 明朝"/>
                <w:kern w:val="0"/>
                <w:sz w:val="20"/>
                <w:szCs w:val="20"/>
              </w:rPr>
              <w:t>)</w:t>
            </w:r>
          </w:p>
        </w:tc>
        <w:tc>
          <w:tcPr>
            <w:tcW w:w="876" w:type="dxa"/>
            <w:tcBorders>
              <w:top w:val="single" w:sz="4" w:space="0" w:color="auto"/>
              <w:bottom w:val="single" w:sz="4" w:space="0" w:color="auto"/>
            </w:tcBorders>
            <w:shd w:val="clear" w:color="auto" w:fill="auto"/>
          </w:tcPr>
          <w:p w14:paraId="337E3906" w14:textId="1A46875D"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(2</w:t>
            </w:r>
            <w:r w:rsidRPr="00A46CDF">
              <w:rPr>
                <w:rFonts w:ascii="ＭＳ 明朝" w:eastAsia="ＭＳ 明朝" w:hAnsi="ＭＳ 明朝"/>
                <w:kern w:val="0"/>
                <w:sz w:val="20"/>
                <w:szCs w:val="20"/>
              </w:rPr>
              <w:t>)</w:t>
            </w:r>
          </w:p>
        </w:tc>
      </w:tr>
      <w:tr w:rsidR="003679F7" w:rsidRPr="005E14B6" w14:paraId="09C3295F" w14:textId="77777777" w:rsidTr="007228DD">
        <w:trPr>
          <w:trHeight w:val="319"/>
        </w:trPr>
        <w:tc>
          <w:tcPr>
            <w:tcW w:w="2330" w:type="dxa"/>
            <w:tcBorders>
              <w:top w:val="single" w:sz="4" w:space="0" w:color="auto"/>
              <w:bottom w:val="single" w:sz="4" w:space="0" w:color="auto"/>
            </w:tcBorders>
            <w:tcMar>
              <w:left w:w="0" w:type="dxa"/>
              <w:right w:w="0" w:type="dxa"/>
            </w:tcMar>
            <w:vAlign w:val="center"/>
          </w:tcPr>
          <w:p w14:paraId="081B54F4" w14:textId="0917CE85" w:rsidR="003679F7" w:rsidRPr="005E14B6" w:rsidRDefault="003679F7" w:rsidP="003679F7">
            <w:pPr>
              <w:ind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農芸員</w:t>
            </w:r>
          </w:p>
        </w:tc>
        <w:tc>
          <w:tcPr>
            <w:tcW w:w="875" w:type="dxa"/>
            <w:tcBorders>
              <w:top w:val="single" w:sz="4" w:space="0" w:color="auto"/>
              <w:bottom w:val="single" w:sz="4" w:space="0" w:color="auto"/>
            </w:tcBorders>
            <w:tcMar>
              <w:top w:w="57" w:type="dxa"/>
              <w:left w:w="57" w:type="dxa"/>
              <w:bottom w:w="57" w:type="dxa"/>
              <w:right w:w="57" w:type="dxa"/>
            </w:tcMar>
          </w:tcPr>
          <w:p w14:paraId="1B96BED4" w14:textId="6177BC30"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w:t>
            </w:r>
          </w:p>
        </w:tc>
        <w:tc>
          <w:tcPr>
            <w:tcW w:w="875" w:type="dxa"/>
            <w:tcBorders>
              <w:top w:val="single" w:sz="4" w:space="0" w:color="auto"/>
              <w:bottom w:val="single" w:sz="4" w:space="0" w:color="auto"/>
            </w:tcBorders>
            <w:tcMar>
              <w:top w:w="57" w:type="dxa"/>
              <w:left w:w="57" w:type="dxa"/>
              <w:bottom w:w="57" w:type="dxa"/>
              <w:right w:w="57" w:type="dxa"/>
            </w:tcMar>
          </w:tcPr>
          <w:p w14:paraId="0123889C" w14:textId="1FEF0101"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0</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4B3C87FC" w14:textId="1FB16268"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0</w:t>
            </w:r>
          </w:p>
        </w:tc>
        <w:tc>
          <w:tcPr>
            <w:tcW w:w="875" w:type="dxa"/>
            <w:tcBorders>
              <w:top w:val="single" w:sz="4" w:space="0" w:color="auto"/>
              <w:bottom w:val="single" w:sz="4" w:space="0" w:color="auto"/>
            </w:tcBorders>
            <w:shd w:val="clear" w:color="auto" w:fill="auto"/>
            <w:tcMar>
              <w:top w:w="57" w:type="dxa"/>
              <w:left w:w="57" w:type="dxa"/>
              <w:bottom w:w="57" w:type="dxa"/>
              <w:right w:w="57" w:type="dxa"/>
            </w:tcMar>
          </w:tcPr>
          <w:p w14:paraId="6C39BB0B" w14:textId="1C7FD067"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c>
          <w:tcPr>
            <w:tcW w:w="875" w:type="dxa"/>
            <w:tcBorders>
              <w:top w:val="single" w:sz="4" w:space="0" w:color="auto"/>
              <w:bottom w:val="single" w:sz="4" w:space="0" w:color="auto"/>
            </w:tcBorders>
            <w:shd w:val="clear" w:color="auto" w:fill="auto"/>
          </w:tcPr>
          <w:p w14:paraId="7DC97AE5" w14:textId="69EC2AD2"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c>
          <w:tcPr>
            <w:tcW w:w="876" w:type="dxa"/>
            <w:tcBorders>
              <w:top w:val="single" w:sz="4" w:space="0" w:color="auto"/>
              <w:bottom w:val="single" w:sz="4" w:space="0" w:color="auto"/>
            </w:tcBorders>
            <w:shd w:val="clear" w:color="auto" w:fill="auto"/>
          </w:tcPr>
          <w:p w14:paraId="357CA498" w14:textId="5BF086A9"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0</w:t>
            </w:r>
          </w:p>
        </w:tc>
      </w:tr>
      <w:tr w:rsidR="003679F7" w:rsidRPr="005E14B6" w14:paraId="1749DFCC" w14:textId="77777777" w:rsidTr="007228DD">
        <w:trPr>
          <w:trHeight w:val="319"/>
        </w:trPr>
        <w:tc>
          <w:tcPr>
            <w:tcW w:w="2330" w:type="dxa"/>
            <w:tcBorders>
              <w:top w:val="single" w:sz="4" w:space="0" w:color="auto"/>
            </w:tcBorders>
            <w:tcMar>
              <w:left w:w="0" w:type="dxa"/>
              <w:right w:w="0" w:type="dxa"/>
            </w:tcMar>
            <w:vAlign w:val="center"/>
          </w:tcPr>
          <w:p w14:paraId="047A5166" w14:textId="2B534787" w:rsidR="003679F7" w:rsidRPr="005E14B6" w:rsidRDefault="003679F7" w:rsidP="003679F7">
            <w:pPr>
              <w:ind w:firstLineChars="200" w:firstLine="320"/>
              <w:jc w:val="left"/>
              <w:rPr>
                <w:rFonts w:ascii="ＭＳ 明朝" w:eastAsia="ＭＳ 明朝" w:hAnsi="ＭＳ 明朝"/>
                <w:sz w:val="16"/>
                <w:szCs w:val="16"/>
              </w:rPr>
            </w:pPr>
            <w:r>
              <w:rPr>
                <w:rFonts w:ascii="ＭＳ 明朝" w:eastAsia="ＭＳ 明朝" w:hAnsi="ＭＳ 明朝" w:hint="eastAsia"/>
                <w:sz w:val="16"/>
                <w:szCs w:val="16"/>
              </w:rPr>
              <w:t>うち３年未満退職者数</w:t>
            </w:r>
          </w:p>
        </w:tc>
        <w:tc>
          <w:tcPr>
            <w:tcW w:w="875" w:type="dxa"/>
            <w:tcBorders>
              <w:top w:val="single" w:sz="4" w:space="0" w:color="auto"/>
            </w:tcBorders>
            <w:tcMar>
              <w:top w:w="57" w:type="dxa"/>
              <w:left w:w="57" w:type="dxa"/>
              <w:bottom w:w="57" w:type="dxa"/>
              <w:right w:w="57" w:type="dxa"/>
            </w:tcMar>
          </w:tcPr>
          <w:p w14:paraId="63916E06" w14:textId="0EF905E2"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w:t>
            </w:r>
          </w:p>
        </w:tc>
        <w:tc>
          <w:tcPr>
            <w:tcW w:w="875" w:type="dxa"/>
            <w:tcBorders>
              <w:top w:val="single" w:sz="4" w:space="0" w:color="auto"/>
            </w:tcBorders>
            <w:tcMar>
              <w:top w:w="57" w:type="dxa"/>
              <w:left w:w="57" w:type="dxa"/>
              <w:bottom w:w="57" w:type="dxa"/>
              <w:right w:w="57" w:type="dxa"/>
            </w:tcMar>
          </w:tcPr>
          <w:p w14:paraId="5D36D051" w14:textId="3ADD8D06"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sz w:val="20"/>
                <w:szCs w:val="20"/>
              </w:rPr>
              <w:t>(</w:t>
            </w:r>
            <w:r w:rsidRPr="00A46CDF">
              <w:rPr>
                <w:rFonts w:ascii="ＭＳ 明朝" w:eastAsia="ＭＳ 明朝" w:hAnsi="ＭＳ 明朝"/>
                <w:sz w:val="20"/>
                <w:szCs w:val="20"/>
              </w:rPr>
              <w:t>0)</w:t>
            </w:r>
          </w:p>
        </w:tc>
        <w:tc>
          <w:tcPr>
            <w:tcW w:w="875" w:type="dxa"/>
            <w:tcBorders>
              <w:top w:val="single" w:sz="4" w:space="0" w:color="auto"/>
            </w:tcBorders>
            <w:shd w:val="clear" w:color="auto" w:fill="auto"/>
            <w:tcMar>
              <w:top w:w="57" w:type="dxa"/>
              <w:left w:w="57" w:type="dxa"/>
              <w:bottom w:w="57" w:type="dxa"/>
              <w:right w:w="57" w:type="dxa"/>
            </w:tcMar>
          </w:tcPr>
          <w:p w14:paraId="1AE2A219" w14:textId="73BBF2F5" w:rsidR="003679F7" w:rsidRPr="00A46CDF" w:rsidRDefault="003679F7" w:rsidP="003679F7">
            <w:pPr>
              <w:jc w:val="right"/>
              <w:rPr>
                <w:rFonts w:ascii="ＭＳ 明朝" w:eastAsia="ＭＳ 明朝" w:hAnsi="ＭＳ 明朝"/>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5" w:type="dxa"/>
            <w:tcBorders>
              <w:top w:val="single" w:sz="4" w:space="0" w:color="auto"/>
            </w:tcBorders>
            <w:shd w:val="clear" w:color="auto" w:fill="auto"/>
            <w:tcMar>
              <w:top w:w="57" w:type="dxa"/>
              <w:left w:w="57" w:type="dxa"/>
              <w:bottom w:w="57" w:type="dxa"/>
              <w:right w:w="57" w:type="dxa"/>
            </w:tcMar>
          </w:tcPr>
          <w:p w14:paraId="0371576D" w14:textId="0924FBA0"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5" w:type="dxa"/>
            <w:tcBorders>
              <w:top w:val="single" w:sz="4" w:space="0" w:color="auto"/>
            </w:tcBorders>
            <w:shd w:val="clear" w:color="auto" w:fill="auto"/>
          </w:tcPr>
          <w:p w14:paraId="2E33A8DF" w14:textId="3492339F"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c>
          <w:tcPr>
            <w:tcW w:w="876" w:type="dxa"/>
            <w:tcBorders>
              <w:top w:val="single" w:sz="4" w:space="0" w:color="auto"/>
            </w:tcBorders>
            <w:shd w:val="clear" w:color="auto" w:fill="auto"/>
          </w:tcPr>
          <w:p w14:paraId="0EE2364D" w14:textId="36BCC692" w:rsidR="003679F7" w:rsidRPr="00A46CDF" w:rsidRDefault="003679F7" w:rsidP="003679F7">
            <w:pPr>
              <w:jc w:val="right"/>
              <w:rPr>
                <w:rFonts w:ascii="ＭＳ 明朝" w:eastAsia="ＭＳ 明朝" w:hAnsi="ＭＳ 明朝"/>
                <w:kern w:val="0"/>
                <w:sz w:val="20"/>
                <w:szCs w:val="20"/>
              </w:rPr>
            </w:pPr>
            <w:r w:rsidRPr="00A46CDF">
              <w:rPr>
                <w:rFonts w:ascii="ＭＳ 明朝" w:eastAsia="ＭＳ 明朝" w:hAnsi="ＭＳ 明朝" w:hint="eastAsia"/>
                <w:kern w:val="0"/>
                <w:sz w:val="20"/>
                <w:szCs w:val="20"/>
              </w:rPr>
              <w:t>(</w:t>
            </w:r>
            <w:r w:rsidRPr="00A46CDF">
              <w:rPr>
                <w:rFonts w:ascii="ＭＳ 明朝" w:eastAsia="ＭＳ 明朝" w:hAnsi="ＭＳ 明朝"/>
                <w:kern w:val="0"/>
                <w:sz w:val="20"/>
                <w:szCs w:val="20"/>
              </w:rPr>
              <w:t>0)</w:t>
            </w:r>
          </w:p>
        </w:tc>
      </w:tr>
    </w:tbl>
    <w:p w14:paraId="1F996888" w14:textId="77777777" w:rsidR="004A2ABC" w:rsidRPr="00257F83" w:rsidRDefault="004A2ABC" w:rsidP="004A2ABC">
      <w:pPr>
        <w:ind w:left="480" w:hangingChars="200" w:hanging="480"/>
        <w:rPr>
          <w:rFonts w:ascii="ＭＳ 明朝" w:eastAsia="ＭＳ 明朝" w:hAnsi="ＭＳ 明朝"/>
          <w:sz w:val="24"/>
        </w:rPr>
      </w:pPr>
    </w:p>
    <w:p w14:paraId="5B4BF861" w14:textId="77777777" w:rsidR="004A2ABC" w:rsidRPr="005C4472" w:rsidRDefault="004A2ABC" w:rsidP="004A2ABC">
      <w:pPr>
        <w:rPr>
          <w:rFonts w:ascii="ＭＳ 明朝" w:eastAsia="ＭＳ 明朝" w:hAnsi="ＭＳ 明朝"/>
          <w:sz w:val="24"/>
          <w:szCs w:val="24"/>
        </w:rPr>
      </w:pPr>
    </w:p>
    <w:p w14:paraId="0C848C50" w14:textId="77777777" w:rsidR="004A2ABC" w:rsidRDefault="004A2ABC" w:rsidP="004A2ABC">
      <w:pPr>
        <w:ind w:firstLineChars="100" w:firstLine="241"/>
        <w:rPr>
          <w:rFonts w:ascii="ＭＳ ゴシック" w:eastAsia="ＭＳ ゴシック" w:hAnsi="ＭＳ ゴシック"/>
          <w:b/>
          <w:sz w:val="24"/>
        </w:rPr>
      </w:pPr>
    </w:p>
    <w:p w14:paraId="5407A231" w14:textId="77777777" w:rsidR="004A2ABC" w:rsidRDefault="004A2ABC" w:rsidP="004A2ABC">
      <w:pPr>
        <w:ind w:firstLineChars="100" w:firstLine="241"/>
        <w:rPr>
          <w:rFonts w:ascii="ＭＳ ゴシック" w:eastAsia="ＭＳ ゴシック" w:hAnsi="ＭＳ ゴシック"/>
          <w:b/>
          <w:sz w:val="24"/>
        </w:rPr>
      </w:pPr>
    </w:p>
    <w:p w14:paraId="43E6166E" w14:textId="77777777" w:rsidR="004A2ABC" w:rsidRDefault="004A2ABC" w:rsidP="004A2ABC">
      <w:pPr>
        <w:ind w:firstLineChars="100" w:firstLine="241"/>
        <w:rPr>
          <w:rFonts w:ascii="ＭＳ ゴシック" w:eastAsia="ＭＳ ゴシック" w:hAnsi="ＭＳ ゴシック"/>
          <w:b/>
          <w:sz w:val="24"/>
        </w:rPr>
      </w:pPr>
    </w:p>
    <w:p w14:paraId="6CF751A0" w14:textId="77777777" w:rsidR="004A2ABC" w:rsidRDefault="004A2ABC" w:rsidP="004A2ABC">
      <w:pPr>
        <w:ind w:firstLineChars="100" w:firstLine="241"/>
        <w:rPr>
          <w:rFonts w:ascii="ＭＳ ゴシック" w:eastAsia="ＭＳ ゴシック" w:hAnsi="ＭＳ ゴシック"/>
          <w:b/>
          <w:sz w:val="24"/>
        </w:rPr>
      </w:pPr>
    </w:p>
    <w:p w14:paraId="670354E5" w14:textId="77777777" w:rsidR="004A2ABC" w:rsidRDefault="004A2ABC" w:rsidP="004A2ABC">
      <w:pPr>
        <w:ind w:firstLineChars="100" w:firstLine="241"/>
        <w:rPr>
          <w:rFonts w:ascii="ＭＳ ゴシック" w:eastAsia="ＭＳ ゴシック" w:hAnsi="ＭＳ ゴシック"/>
          <w:b/>
          <w:sz w:val="24"/>
        </w:rPr>
      </w:pPr>
    </w:p>
    <w:p w14:paraId="05DCB315" w14:textId="77777777" w:rsidR="004A2ABC" w:rsidRDefault="004A2ABC" w:rsidP="004A2ABC">
      <w:pPr>
        <w:ind w:firstLineChars="100" w:firstLine="241"/>
        <w:rPr>
          <w:rFonts w:ascii="ＭＳ ゴシック" w:eastAsia="ＭＳ ゴシック" w:hAnsi="ＭＳ ゴシック"/>
          <w:b/>
          <w:sz w:val="24"/>
        </w:rPr>
      </w:pPr>
    </w:p>
    <w:p w14:paraId="7ECED097" w14:textId="77777777" w:rsidR="004A2ABC" w:rsidRDefault="004A2ABC" w:rsidP="004A2ABC">
      <w:pPr>
        <w:ind w:firstLineChars="100" w:firstLine="241"/>
        <w:rPr>
          <w:rFonts w:ascii="ＭＳ ゴシック" w:eastAsia="ＭＳ ゴシック" w:hAnsi="ＭＳ ゴシック"/>
          <w:b/>
          <w:sz w:val="24"/>
        </w:rPr>
      </w:pPr>
    </w:p>
    <w:p w14:paraId="2D146E30" w14:textId="77777777" w:rsidR="00A62CF1" w:rsidRDefault="00A62CF1" w:rsidP="006E352D">
      <w:pPr>
        <w:ind w:firstLineChars="100" w:firstLine="241"/>
        <w:rPr>
          <w:rFonts w:ascii="ＭＳ ゴシック" w:eastAsia="ＭＳ ゴシック" w:hAnsi="ＭＳ ゴシック"/>
          <w:b/>
          <w:sz w:val="24"/>
        </w:rPr>
      </w:pPr>
    </w:p>
    <w:p w14:paraId="7348403E" w14:textId="77777777" w:rsidR="00A62CF1" w:rsidRDefault="00A62CF1" w:rsidP="006E352D">
      <w:pPr>
        <w:ind w:firstLineChars="100" w:firstLine="241"/>
        <w:rPr>
          <w:rFonts w:ascii="ＭＳ ゴシック" w:eastAsia="ＭＳ ゴシック" w:hAnsi="ＭＳ ゴシック"/>
          <w:b/>
          <w:sz w:val="24"/>
        </w:rPr>
      </w:pPr>
    </w:p>
    <w:p w14:paraId="2F12E554" w14:textId="77777777" w:rsidR="003679F7" w:rsidRDefault="003679F7" w:rsidP="006E352D">
      <w:pPr>
        <w:ind w:firstLineChars="100" w:firstLine="241"/>
        <w:rPr>
          <w:rFonts w:ascii="ＭＳ ゴシック" w:eastAsia="ＭＳ ゴシック" w:hAnsi="ＭＳ ゴシック"/>
          <w:b/>
          <w:sz w:val="24"/>
        </w:rPr>
      </w:pPr>
    </w:p>
    <w:p w14:paraId="7B2D27C5" w14:textId="77777777" w:rsidR="003679F7" w:rsidRDefault="003679F7" w:rsidP="006E352D">
      <w:pPr>
        <w:ind w:firstLineChars="100" w:firstLine="241"/>
        <w:rPr>
          <w:rFonts w:ascii="ＭＳ ゴシック" w:eastAsia="ＭＳ ゴシック" w:hAnsi="ＭＳ ゴシック"/>
          <w:b/>
          <w:sz w:val="24"/>
        </w:rPr>
      </w:pPr>
    </w:p>
    <w:p w14:paraId="551384FE" w14:textId="02F48F61" w:rsidR="00A45A95" w:rsidRPr="00DC44D2" w:rsidRDefault="00A45A95" w:rsidP="006E352D">
      <w:pPr>
        <w:ind w:firstLineChars="100" w:firstLine="241"/>
        <w:rPr>
          <w:rFonts w:ascii="ＭＳ ゴシック" w:eastAsia="ＭＳ ゴシック" w:hAnsi="ＭＳ ゴシック"/>
          <w:sz w:val="24"/>
        </w:rPr>
      </w:pPr>
      <w:r w:rsidRPr="00DC44D2">
        <w:rPr>
          <w:rFonts w:ascii="ＭＳ ゴシック" w:eastAsia="ＭＳ ゴシック" w:hAnsi="ＭＳ ゴシック" w:hint="eastAsia"/>
          <w:b/>
          <w:sz w:val="24"/>
        </w:rPr>
        <w:t>２　障がい者の幅広い分野への任用等</w:t>
      </w:r>
    </w:p>
    <w:p w14:paraId="1A31FC89" w14:textId="3CE85045" w:rsidR="00A45A95" w:rsidRPr="005C4472" w:rsidRDefault="00A45A95" w:rsidP="00A45A95">
      <w:pPr>
        <w:rPr>
          <w:rFonts w:ascii="ＭＳ 明朝" w:eastAsia="ＭＳ 明朝" w:hAnsi="ＭＳ 明朝"/>
          <w:sz w:val="24"/>
          <w:szCs w:val="24"/>
        </w:rPr>
      </w:pPr>
    </w:p>
    <w:p w14:paraId="0AB1C6E0" w14:textId="6F8CF63A" w:rsidR="00A45A95" w:rsidRPr="005C4472" w:rsidRDefault="00A45A95"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w:t>
      </w:r>
      <w:r w:rsidR="00B96F21" w:rsidRPr="005C4472">
        <w:rPr>
          <w:rFonts w:ascii="ＭＳ 明朝" w:eastAsia="ＭＳ 明朝" w:hAnsi="ＭＳ 明朝" w:hint="eastAsia"/>
          <w:sz w:val="24"/>
          <w:szCs w:val="24"/>
        </w:rPr>
        <w:t>１</w:t>
      </w:r>
      <w:r w:rsidRPr="005C4472">
        <w:rPr>
          <w:rFonts w:ascii="ＭＳ 明朝" w:eastAsia="ＭＳ 明朝" w:hAnsi="ＭＳ 明朝" w:hint="eastAsia"/>
          <w:sz w:val="24"/>
          <w:szCs w:val="24"/>
        </w:rPr>
        <w:t>）転任選考</w:t>
      </w:r>
    </w:p>
    <w:p w14:paraId="61272E34" w14:textId="79C6C757" w:rsidR="00A45A95" w:rsidRDefault="00A45A95" w:rsidP="004675B6">
      <w:pPr>
        <w:ind w:left="480" w:hangingChars="200" w:hanging="480"/>
        <w:rPr>
          <w:rFonts w:ascii="ＭＳ 明朝" w:eastAsia="ＭＳ 明朝" w:hAnsi="ＭＳ 明朝"/>
          <w:sz w:val="24"/>
          <w:szCs w:val="24"/>
        </w:rPr>
      </w:pPr>
      <w:r w:rsidRPr="005C4472">
        <w:rPr>
          <w:rFonts w:ascii="ＭＳ 明朝" w:eastAsia="ＭＳ 明朝" w:hAnsi="ＭＳ 明朝" w:hint="eastAsia"/>
          <w:sz w:val="24"/>
          <w:szCs w:val="24"/>
        </w:rPr>
        <w:t xml:space="preserve">　</w:t>
      </w:r>
      <w:r w:rsidR="006E352D" w:rsidRPr="005C4472">
        <w:rPr>
          <w:rFonts w:ascii="ＭＳ 明朝" w:eastAsia="ＭＳ 明朝" w:hAnsi="ＭＳ 明朝" w:hint="eastAsia"/>
          <w:sz w:val="24"/>
          <w:szCs w:val="24"/>
        </w:rPr>
        <w:t xml:space="preserve">　</w:t>
      </w:r>
      <w:r w:rsidRPr="005C4472">
        <w:rPr>
          <w:rFonts w:ascii="ＭＳ 明朝" w:eastAsia="ＭＳ 明朝" w:hAnsi="ＭＳ 明朝" w:hint="eastAsia"/>
          <w:sz w:val="24"/>
          <w:szCs w:val="24"/>
        </w:rPr>
        <w:t xml:space="preserve">　障</w:t>
      </w:r>
      <w:r w:rsidR="00803683" w:rsidRPr="005C4472">
        <w:rPr>
          <w:rFonts w:ascii="ＭＳ 明朝" w:eastAsia="ＭＳ 明朝" w:hAnsi="ＭＳ 明朝" w:hint="eastAsia"/>
          <w:sz w:val="24"/>
          <w:szCs w:val="24"/>
        </w:rPr>
        <w:t>がい者を対象とする事務職員（公立義務教育諸学校）採用選考により</w:t>
      </w:r>
      <w:r w:rsidRPr="005C4472">
        <w:rPr>
          <w:rFonts w:ascii="ＭＳ 明朝" w:eastAsia="ＭＳ 明朝" w:hAnsi="ＭＳ 明朝" w:hint="eastAsia"/>
          <w:sz w:val="24"/>
          <w:szCs w:val="24"/>
        </w:rPr>
        <w:t>採用された事務職員を公立義務教育諸学校の一般事務に従事する主事級の職員に任用するための選考を平成18年</w:t>
      </w:r>
      <w:r w:rsidR="007243BD" w:rsidRPr="005C4472">
        <w:rPr>
          <w:rFonts w:ascii="ＭＳ 明朝" w:eastAsia="ＭＳ 明朝" w:hAnsi="ＭＳ 明朝" w:hint="eastAsia"/>
          <w:sz w:val="24"/>
          <w:szCs w:val="24"/>
        </w:rPr>
        <w:t>度</w:t>
      </w:r>
      <w:r w:rsidRPr="005C4472">
        <w:rPr>
          <w:rFonts w:ascii="ＭＳ 明朝" w:eastAsia="ＭＳ 明朝" w:hAnsi="ＭＳ 明朝" w:hint="eastAsia"/>
          <w:sz w:val="24"/>
          <w:szCs w:val="24"/>
        </w:rPr>
        <w:t>から実施してきました。転任により、上位の職階への任用が可能となります。</w:t>
      </w:r>
      <w:r w:rsidR="00C97C5D" w:rsidRPr="005C4472">
        <w:rPr>
          <w:rFonts w:ascii="ＭＳ 明朝" w:eastAsia="ＭＳ 明朝" w:hAnsi="ＭＳ 明朝" w:hint="eastAsia"/>
          <w:sz w:val="24"/>
          <w:szCs w:val="24"/>
        </w:rPr>
        <w:t>また、障がい者を対象とした大阪府立学校実習教員採用選考の実施に伴い、同選考によって採用された実習教員を対象とする転任選考について規定の整備を行い</w:t>
      </w:r>
      <w:r w:rsidR="00244943">
        <w:rPr>
          <w:rFonts w:ascii="ＭＳ 明朝" w:eastAsia="ＭＳ 明朝" w:hAnsi="ＭＳ 明朝" w:hint="eastAsia"/>
          <w:sz w:val="24"/>
          <w:szCs w:val="24"/>
        </w:rPr>
        <w:t>、</w:t>
      </w:r>
      <w:r w:rsidR="00656038" w:rsidRPr="00656038">
        <w:rPr>
          <w:rFonts w:ascii="ＭＳ 明朝" w:eastAsia="ＭＳ 明朝" w:hAnsi="ＭＳ 明朝" w:hint="eastAsia"/>
          <w:sz w:val="24"/>
          <w:szCs w:val="24"/>
        </w:rPr>
        <w:t>選考を実施しています。</w:t>
      </w:r>
      <w:r w:rsidR="001B7C2E" w:rsidRPr="001B7C2E">
        <w:rPr>
          <w:rFonts w:ascii="ＭＳ 明朝" w:eastAsia="ＭＳ 明朝" w:hAnsi="ＭＳ 明朝" w:hint="eastAsia"/>
          <w:sz w:val="24"/>
          <w:szCs w:val="24"/>
        </w:rPr>
        <w:t>（表</w:t>
      </w:r>
      <w:r w:rsidR="00334D1B">
        <w:rPr>
          <w:rFonts w:ascii="ＭＳ 明朝" w:eastAsia="ＭＳ 明朝" w:hAnsi="ＭＳ 明朝" w:hint="eastAsia"/>
          <w:sz w:val="24"/>
          <w:szCs w:val="24"/>
        </w:rPr>
        <w:t>４</w:t>
      </w:r>
      <w:r w:rsidR="001B7C2E" w:rsidRPr="001B7C2E">
        <w:rPr>
          <w:rFonts w:ascii="ＭＳ 明朝" w:eastAsia="ＭＳ 明朝" w:hAnsi="ＭＳ 明朝" w:hint="eastAsia"/>
          <w:sz w:val="24"/>
          <w:szCs w:val="24"/>
        </w:rPr>
        <w:t>）</w:t>
      </w:r>
    </w:p>
    <w:p w14:paraId="6F312CEB" w14:textId="4C953765" w:rsidR="001B7C2E" w:rsidRDefault="001B7C2E" w:rsidP="004675B6">
      <w:pPr>
        <w:ind w:left="480" w:hangingChars="200" w:hanging="480"/>
        <w:rPr>
          <w:rFonts w:ascii="ＭＳ 明朝" w:eastAsia="ＭＳ 明朝" w:hAnsi="ＭＳ 明朝"/>
          <w:sz w:val="24"/>
          <w:szCs w:val="24"/>
        </w:rPr>
      </w:pPr>
    </w:p>
    <w:p w14:paraId="2B31F487" w14:textId="0B3CB515" w:rsidR="001B7C2E" w:rsidRPr="005C4472" w:rsidRDefault="001B7C2E" w:rsidP="001B7C2E">
      <w:pPr>
        <w:ind w:firstLineChars="200" w:firstLine="400"/>
        <w:rPr>
          <w:rFonts w:ascii="ＭＳ 明朝" w:eastAsia="ＭＳ 明朝" w:hAnsi="ＭＳ 明朝"/>
          <w:b/>
          <w:sz w:val="24"/>
        </w:rPr>
      </w:pPr>
      <w:r w:rsidRPr="005C4472">
        <w:rPr>
          <w:rFonts w:ascii="ＭＳ 明朝" w:eastAsia="ＭＳ 明朝" w:hAnsi="ＭＳ 明朝" w:hint="eastAsia"/>
          <w:sz w:val="20"/>
          <w:szCs w:val="20"/>
        </w:rPr>
        <w:t>（表</w:t>
      </w:r>
      <w:r w:rsidR="00334D1B">
        <w:rPr>
          <w:rFonts w:ascii="ＭＳ 明朝" w:eastAsia="ＭＳ 明朝" w:hAnsi="ＭＳ 明朝" w:hint="eastAsia"/>
          <w:sz w:val="20"/>
          <w:szCs w:val="20"/>
        </w:rPr>
        <w:t>４</w:t>
      </w:r>
      <w:r w:rsidRPr="005C4472">
        <w:rPr>
          <w:rFonts w:ascii="ＭＳ 明朝" w:eastAsia="ＭＳ 明朝" w:hAnsi="ＭＳ 明朝" w:hint="eastAsia"/>
          <w:sz w:val="20"/>
          <w:szCs w:val="20"/>
        </w:rPr>
        <w:t xml:space="preserve">）転任選考の実施状況（過去５年）　　　　　　</w:t>
      </w:r>
      <w:r>
        <w:rPr>
          <w:rFonts w:ascii="ＭＳ 明朝" w:eastAsia="ＭＳ 明朝" w:hAnsi="ＭＳ 明朝" w:hint="eastAsia"/>
          <w:sz w:val="20"/>
          <w:szCs w:val="20"/>
        </w:rPr>
        <w:t xml:space="preserve">　　　　　 </w:t>
      </w:r>
      <w:r w:rsidRPr="005C4472">
        <w:rPr>
          <w:rFonts w:ascii="ＭＳ 明朝" w:eastAsia="ＭＳ 明朝" w:hAnsi="ＭＳ 明朝" w:hint="eastAsia"/>
          <w:sz w:val="20"/>
          <w:szCs w:val="20"/>
        </w:rPr>
        <w:t xml:space="preserve">　　　単位：人</w:t>
      </w:r>
    </w:p>
    <w:tbl>
      <w:tblPr>
        <w:tblStyle w:val="af"/>
        <w:tblpPr w:leftFromText="142" w:rightFromText="142" w:vertAnchor="text" w:horzAnchor="margin" w:tblpX="557" w:tblpY="1"/>
        <w:tblW w:w="7371" w:type="dxa"/>
        <w:tblLayout w:type="fixed"/>
        <w:tblLook w:val="04A0" w:firstRow="1" w:lastRow="0" w:firstColumn="1" w:lastColumn="0" w:noHBand="0" w:noVBand="1"/>
      </w:tblPr>
      <w:tblGrid>
        <w:gridCol w:w="2405"/>
        <w:gridCol w:w="993"/>
        <w:gridCol w:w="993"/>
        <w:gridCol w:w="993"/>
        <w:gridCol w:w="993"/>
        <w:gridCol w:w="994"/>
      </w:tblGrid>
      <w:tr w:rsidR="001B7C2E" w:rsidRPr="005C4472" w14:paraId="04F90AC3" w14:textId="77777777" w:rsidTr="001B7C2E">
        <w:trPr>
          <w:trHeight w:hRule="exact" w:val="350"/>
        </w:trPr>
        <w:tc>
          <w:tcPr>
            <w:tcW w:w="2405" w:type="dxa"/>
            <w:shd w:val="clear" w:color="auto" w:fill="FBE4D5" w:themeFill="accent2" w:themeFillTint="33"/>
            <w:vAlign w:val="center"/>
          </w:tcPr>
          <w:p w14:paraId="367EA3C1" w14:textId="77777777" w:rsidR="001B7C2E" w:rsidRPr="005C4472" w:rsidRDefault="001B7C2E" w:rsidP="001B7C2E">
            <w:pPr>
              <w:jc w:val="center"/>
              <w:rPr>
                <w:rFonts w:ascii="ＭＳ 明朝" w:eastAsia="ＭＳ 明朝" w:hAnsi="ＭＳ 明朝"/>
                <w:sz w:val="20"/>
                <w:szCs w:val="20"/>
              </w:rPr>
            </w:pPr>
          </w:p>
        </w:tc>
        <w:tc>
          <w:tcPr>
            <w:tcW w:w="993" w:type="dxa"/>
            <w:shd w:val="clear" w:color="auto" w:fill="FBE4D5" w:themeFill="accent2" w:themeFillTint="33"/>
            <w:vAlign w:val="center"/>
          </w:tcPr>
          <w:p w14:paraId="335CEC3F" w14:textId="77777777" w:rsidR="001B7C2E" w:rsidRPr="005C4472"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R2</w:t>
            </w:r>
          </w:p>
        </w:tc>
        <w:tc>
          <w:tcPr>
            <w:tcW w:w="993" w:type="dxa"/>
            <w:shd w:val="clear" w:color="auto" w:fill="FBE4D5" w:themeFill="accent2" w:themeFillTint="33"/>
            <w:vAlign w:val="center"/>
          </w:tcPr>
          <w:p w14:paraId="0EDFEB28" w14:textId="77777777" w:rsidR="001B7C2E" w:rsidRPr="005C4472"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R3</w:t>
            </w:r>
          </w:p>
        </w:tc>
        <w:tc>
          <w:tcPr>
            <w:tcW w:w="993" w:type="dxa"/>
            <w:shd w:val="clear" w:color="auto" w:fill="FBE4D5" w:themeFill="accent2" w:themeFillTint="33"/>
            <w:vAlign w:val="center"/>
          </w:tcPr>
          <w:p w14:paraId="3F4D0ED6" w14:textId="77777777" w:rsidR="001B7C2E" w:rsidRPr="005C4472"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R4</w:t>
            </w:r>
          </w:p>
        </w:tc>
        <w:tc>
          <w:tcPr>
            <w:tcW w:w="993" w:type="dxa"/>
            <w:shd w:val="clear" w:color="auto" w:fill="FBE4D5" w:themeFill="accent2" w:themeFillTint="33"/>
            <w:vAlign w:val="center"/>
          </w:tcPr>
          <w:p w14:paraId="0A3EEF27" w14:textId="77777777" w:rsidR="001B7C2E" w:rsidRPr="005C4472"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R5</w:t>
            </w:r>
          </w:p>
        </w:tc>
        <w:tc>
          <w:tcPr>
            <w:tcW w:w="994" w:type="dxa"/>
            <w:shd w:val="clear" w:color="auto" w:fill="FBE4D5" w:themeFill="accent2" w:themeFillTint="33"/>
            <w:vAlign w:val="center"/>
          </w:tcPr>
          <w:p w14:paraId="2B69629E" w14:textId="77777777" w:rsidR="001B7C2E" w:rsidRPr="005C4472"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R6</w:t>
            </w:r>
          </w:p>
        </w:tc>
      </w:tr>
      <w:tr w:rsidR="001B7C2E" w:rsidRPr="005C4472" w14:paraId="7F097F5E" w14:textId="77777777" w:rsidTr="001B7C2E">
        <w:trPr>
          <w:trHeight w:hRule="exact" w:val="378"/>
        </w:trPr>
        <w:tc>
          <w:tcPr>
            <w:tcW w:w="2405" w:type="dxa"/>
            <w:vAlign w:val="center"/>
          </w:tcPr>
          <w:p w14:paraId="611E99A1"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事務職員転任選考　受験者</w:t>
            </w:r>
          </w:p>
        </w:tc>
        <w:tc>
          <w:tcPr>
            <w:tcW w:w="993" w:type="dxa"/>
            <w:tcMar>
              <w:top w:w="57" w:type="dxa"/>
              <w:left w:w="57" w:type="dxa"/>
              <w:bottom w:w="57" w:type="dxa"/>
              <w:right w:w="57" w:type="dxa"/>
            </w:tcMar>
            <w:vAlign w:val="center"/>
          </w:tcPr>
          <w:p w14:paraId="6DF89791"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2</w:t>
            </w:r>
          </w:p>
        </w:tc>
        <w:tc>
          <w:tcPr>
            <w:tcW w:w="993" w:type="dxa"/>
            <w:tcMar>
              <w:top w:w="57" w:type="dxa"/>
              <w:left w:w="57" w:type="dxa"/>
              <w:bottom w:w="57" w:type="dxa"/>
              <w:right w:w="57" w:type="dxa"/>
            </w:tcMar>
            <w:vAlign w:val="center"/>
          </w:tcPr>
          <w:p w14:paraId="74DB8CF5"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0</w:t>
            </w:r>
          </w:p>
        </w:tc>
        <w:tc>
          <w:tcPr>
            <w:tcW w:w="993" w:type="dxa"/>
            <w:tcMar>
              <w:top w:w="57" w:type="dxa"/>
              <w:left w:w="57" w:type="dxa"/>
              <w:bottom w:w="57" w:type="dxa"/>
              <w:right w:w="57" w:type="dxa"/>
            </w:tcMar>
            <w:vAlign w:val="center"/>
          </w:tcPr>
          <w:p w14:paraId="25BB99CD"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1</w:t>
            </w:r>
          </w:p>
        </w:tc>
        <w:tc>
          <w:tcPr>
            <w:tcW w:w="993" w:type="dxa"/>
            <w:tcMar>
              <w:top w:w="57" w:type="dxa"/>
              <w:left w:w="57" w:type="dxa"/>
              <w:bottom w:w="57" w:type="dxa"/>
              <w:right w:w="57" w:type="dxa"/>
            </w:tcMar>
            <w:vAlign w:val="center"/>
          </w:tcPr>
          <w:p w14:paraId="29081E9F"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1</w:t>
            </w:r>
          </w:p>
        </w:tc>
        <w:tc>
          <w:tcPr>
            <w:tcW w:w="994" w:type="dxa"/>
            <w:tcMar>
              <w:top w:w="57" w:type="dxa"/>
              <w:left w:w="57" w:type="dxa"/>
              <w:bottom w:w="57" w:type="dxa"/>
              <w:right w:w="57" w:type="dxa"/>
            </w:tcMar>
            <w:vAlign w:val="center"/>
          </w:tcPr>
          <w:p w14:paraId="378B88BD" w14:textId="333C5659" w:rsidR="001B7C2E" w:rsidRPr="005C4472" w:rsidRDefault="00E5324A" w:rsidP="001B7C2E">
            <w:pPr>
              <w:jc w:val="center"/>
              <w:rPr>
                <w:rFonts w:ascii="ＭＳ 明朝" w:eastAsia="ＭＳ 明朝" w:hAnsi="ＭＳ 明朝"/>
                <w:sz w:val="18"/>
                <w:szCs w:val="18"/>
              </w:rPr>
            </w:pPr>
            <w:r>
              <w:rPr>
                <w:rFonts w:ascii="ＭＳ 明朝" w:eastAsia="ＭＳ 明朝" w:hAnsi="ＭＳ 明朝" w:hint="eastAsia"/>
                <w:sz w:val="18"/>
                <w:szCs w:val="18"/>
              </w:rPr>
              <w:t>3</w:t>
            </w:r>
          </w:p>
        </w:tc>
      </w:tr>
      <w:tr w:rsidR="001B7C2E" w:rsidRPr="005C4472" w14:paraId="51E0FFFF" w14:textId="77777777" w:rsidTr="001B7C2E">
        <w:trPr>
          <w:trHeight w:hRule="exact" w:val="378"/>
        </w:trPr>
        <w:tc>
          <w:tcPr>
            <w:tcW w:w="2405" w:type="dxa"/>
            <w:tcMar>
              <w:left w:w="0" w:type="dxa"/>
              <w:right w:w="0" w:type="dxa"/>
            </w:tcMar>
            <w:vAlign w:val="center"/>
          </w:tcPr>
          <w:p w14:paraId="2A6828A5"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事務職員転任選考　合格者</w:t>
            </w:r>
          </w:p>
        </w:tc>
        <w:tc>
          <w:tcPr>
            <w:tcW w:w="993" w:type="dxa"/>
            <w:tcMar>
              <w:top w:w="57" w:type="dxa"/>
              <w:left w:w="57" w:type="dxa"/>
              <w:bottom w:w="57" w:type="dxa"/>
              <w:right w:w="57" w:type="dxa"/>
            </w:tcMar>
            <w:vAlign w:val="center"/>
          </w:tcPr>
          <w:p w14:paraId="78EC0034"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2</w:t>
            </w:r>
          </w:p>
        </w:tc>
        <w:tc>
          <w:tcPr>
            <w:tcW w:w="993" w:type="dxa"/>
            <w:tcMar>
              <w:top w:w="57" w:type="dxa"/>
              <w:left w:w="57" w:type="dxa"/>
              <w:bottom w:w="57" w:type="dxa"/>
              <w:right w:w="57" w:type="dxa"/>
            </w:tcMar>
            <w:vAlign w:val="center"/>
          </w:tcPr>
          <w:p w14:paraId="10D0C8EC"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0</w:t>
            </w:r>
          </w:p>
        </w:tc>
        <w:tc>
          <w:tcPr>
            <w:tcW w:w="993" w:type="dxa"/>
            <w:tcMar>
              <w:top w:w="57" w:type="dxa"/>
              <w:left w:w="57" w:type="dxa"/>
              <w:bottom w:w="57" w:type="dxa"/>
              <w:right w:w="57" w:type="dxa"/>
            </w:tcMar>
            <w:vAlign w:val="center"/>
          </w:tcPr>
          <w:p w14:paraId="34B8CD4B"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1</w:t>
            </w:r>
          </w:p>
        </w:tc>
        <w:tc>
          <w:tcPr>
            <w:tcW w:w="993" w:type="dxa"/>
            <w:tcMar>
              <w:top w:w="57" w:type="dxa"/>
              <w:left w:w="57" w:type="dxa"/>
              <w:bottom w:w="57" w:type="dxa"/>
              <w:right w:w="57" w:type="dxa"/>
            </w:tcMar>
            <w:vAlign w:val="center"/>
          </w:tcPr>
          <w:p w14:paraId="30A87BA2" w14:textId="77777777" w:rsidR="001B7C2E" w:rsidRPr="005C4472"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1</w:t>
            </w:r>
          </w:p>
        </w:tc>
        <w:tc>
          <w:tcPr>
            <w:tcW w:w="994" w:type="dxa"/>
            <w:tcMar>
              <w:top w:w="57" w:type="dxa"/>
              <w:left w:w="57" w:type="dxa"/>
              <w:bottom w:w="57" w:type="dxa"/>
              <w:right w:w="57" w:type="dxa"/>
            </w:tcMar>
            <w:vAlign w:val="center"/>
          </w:tcPr>
          <w:p w14:paraId="4A9BB0F8" w14:textId="5F6000D5" w:rsidR="001B7C2E" w:rsidRPr="005C4472" w:rsidRDefault="00E5324A" w:rsidP="001B7C2E">
            <w:pPr>
              <w:jc w:val="center"/>
              <w:rPr>
                <w:rFonts w:ascii="ＭＳ 明朝" w:eastAsia="ＭＳ 明朝" w:hAnsi="ＭＳ 明朝"/>
                <w:sz w:val="18"/>
                <w:szCs w:val="18"/>
              </w:rPr>
            </w:pPr>
            <w:r>
              <w:rPr>
                <w:rFonts w:ascii="ＭＳ 明朝" w:eastAsia="ＭＳ 明朝" w:hAnsi="ＭＳ 明朝" w:hint="eastAsia"/>
                <w:sz w:val="18"/>
                <w:szCs w:val="18"/>
              </w:rPr>
              <w:t>3</w:t>
            </w:r>
          </w:p>
        </w:tc>
      </w:tr>
    </w:tbl>
    <w:p w14:paraId="3FC9B4AD" w14:textId="77777777" w:rsidR="001B7C2E" w:rsidRPr="005C4472" w:rsidRDefault="001B7C2E" w:rsidP="001B7C2E">
      <w:pPr>
        <w:rPr>
          <w:rFonts w:ascii="ＭＳ 明朝" w:eastAsia="ＭＳ 明朝" w:hAnsi="ＭＳ 明朝"/>
          <w:sz w:val="24"/>
        </w:rPr>
      </w:pPr>
    </w:p>
    <w:p w14:paraId="38251EEC" w14:textId="77777777" w:rsidR="001B7C2E" w:rsidRPr="005C4472" w:rsidRDefault="001B7C2E" w:rsidP="001B7C2E">
      <w:pPr>
        <w:rPr>
          <w:rFonts w:ascii="ＭＳ 明朝" w:eastAsia="ＭＳ 明朝" w:hAnsi="ＭＳ 明朝"/>
          <w:sz w:val="24"/>
        </w:rPr>
      </w:pPr>
    </w:p>
    <w:p w14:paraId="032027EB" w14:textId="77777777" w:rsidR="001B7C2E" w:rsidRPr="005C4472" w:rsidRDefault="001B7C2E" w:rsidP="001B7C2E">
      <w:pPr>
        <w:rPr>
          <w:rFonts w:ascii="ＭＳ 明朝" w:eastAsia="ＭＳ 明朝" w:hAnsi="ＭＳ 明朝"/>
          <w:b/>
          <w:sz w:val="24"/>
        </w:rPr>
      </w:pPr>
    </w:p>
    <w:p w14:paraId="03A8103B" w14:textId="77777777" w:rsidR="001B7C2E" w:rsidRPr="005C4472" w:rsidRDefault="001B7C2E" w:rsidP="001B7C2E">
      <w:pPr>
        <w:rPr>
          <w:rFonts w:ascii="ＭＳ 明朝" w:eastAsia="ＭＳ 明朝" w:hAnsi="ＭＳ 明朝"/>
          <w:b/>
          <w:sz w:val="24"/>
        </w:rPr>
      </w:pPr>
    </w:p>
    <w:tbl>
      <w:tblPr>
        <w:tblStyle w:val="af"/>
        <w:tblpPr w:leftFromText="142" w:rightFromText="142" w:vertAnchor="text" w:horzAnchor="margin" w:tblpX="557" w:tblpY="1"/>
        <w:tblW w:w="3397" w:type="dxa"/>
        <w:tblLayout w:type="fixed"/>
        <w:tblLook w:val="04A0" w:firstRow="1" w:lastRow="0" w:firstColumn="1" w:lastColumn="0" w:noHBand="0" w:noVBand="1"/>
      </w:tblPr>
      <w:tblGrid>
        <w:gridCol w:w="2405"/>
        <w:gridCol w:w="992"/>
      </w:tblGrid>
      <w:tr w:rsidR="001B7C2E" w:rsidRPr="00243E5A" w14:paraId="7378CDEA" w14:textId="77777777" w:rsidTr="001B7C2E">
        <w:trPr>
          <w:trHeight w:hRule="exact" w:val="350"/>
        </w:trPr>
        <w:tc>
          <w:tcPr>
            <w:tcW w:w="2405" w:type="dxa"/>
            <w:shd w:val="clear" w:color="auto" w:fill="FBE4D5" w:themeFill="accent2" w:themeFillTint="33"/>
            <w:vAlign w:val="center"/>
          </w:tcPr>
          <w:p w14:paraId="61836134" w14:textId="77777777" w:rsidR="001B7C2E" w:rsidRPr="00243E5A" w:rsidRDefault="001B7C2E" w:rsidP="001B7C2E">
            <w:pPr>
              <w:jc w:val="center"/>
              <w:rPr>
                <w:rFonts w:ascii="ＭＳ 明朝" w:eastAsia="ＭＳ 明朝" w:hAnsi="ＭＳ 明朝"/>
                <w:sz w:val="20"/>
                <w:szCs w:val="20"/>
              </w:rPr>
            </w:pPr>
          </w:p>
        </w:tc>
        <w:tc>
          <w:tcPr>
            <w:tcW w:w="992" w:type="dxa"/>
            <w:shd w:val="clear" w:color="auto" w:fill="FBE4D5" w:themeFill="accent2" w:themeFillTint="33"/>
            <w:vAlign w:val="center"/>
          </w:tcPr>
          <w:p w14:paraId="0834FA73" w14:textId="77777777" w:rsidR="001B7C2E" w:rsidRPr="00243E5A" w:rsidRDefault="001B7C2E" w:rsidP="001B7C2E">
            <w:pPr>
              <w:jc w:val="center"/>
              <w:rPr>
                <w:rFonts w:ascii="ＭＳ 明朝" w:eastAsia="ＭＳ 明朝" w:hAnsi="ＭＳ 明朝"/>
                <w:sz w:val="16"/>
                <w:szCs w:val="16"/>
              </w:rPr>
            </w:pPr>
            <w:r w:rsidRPr="00243E5A">
              <w:rPr>
                <w:rFonts w:ascii="ＭＳ 明朝" w:eastAsia="ＭＳ 明朝" w:hAnsi="ＭＳ 明朝" w:hint="eastAsia"/>
                <w:sz w:val="16"/>
                <w:szCs w:val="16"/>
              </w:rPr>
              <w:t>R6</w:t>
            </w:r>
          </w:p>
        </w:tc>
      </w:tr>
      <w:tr w:rsidR="001B7C2E" w:rsidRPr="00243E5A" w14:paraId="707A9C15" w14:textId="77777777" w:rsidTr="001B7C2E">
        <w:trPr>
          <w:trHeight w:hRule="exact" w:val="378"/>
        </w:trPr>
        <w:tc>
          <w:tcPr>
            <w:tcW w:w="2405" w:type="dxa"/>
            <w:vAlign w:val="center"/>
          </w:tcPr>
          <w:p w14:paraId="7C80766D" w14:textId="77777777" w:rsidR="001B7C2E" w:rsidRPr="00243E5A"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実習教員転任選考　受験者</w:t>
            </w:r>
          </w:p>
        </w:tc>
        <w:tc>
          <w:tcPr>
            <w:tcW w:w="992" w:type="dxa"/>
            <w:tcMar>
              <w:top w:w="57" w:type="dxa"/>
              <w:left w:w="57" w:type="dxa"/>
              <w:bottom w:w="57" w:type="dxa"/>
              <w:right w:w="57" w:type="dxa"/>
            </w:tcMar>
            <w:vAlign w:val="center"/>
          </w:tcPr>
          <w:p w14:paraId="674C2D81" w14:textId="77777777" w:rsidR="001B7C2E" w:rsidRPr="00243E5A" w:rsidRDefault="001B7C2E" w:rsidP="001B7C2E">
            <w:pPr>
              <w:jc w:val="center"/>
              <w:rPr>
                <w:rFonts w:ascii="ＭＳ 明朝" w:eastAsia="ＭＳ 明朝" w:hAnsi="ＭＳ 明朝"/>
                <w:sz w:val="18"/>
                <w:szCs w:val="18"/>
              </w:rPr>
            </w:pPr>
            <w:r>
              <w:rPr>
                <w:rFonts w:ascii="ＭＳ 明朝" w:eastAsia="ＭＳ 明朝" w:hAnsi="ＭＳ 明朝" w:hint="eastAsia"/>
                <w:sz w:val="18"/>
                <w:szCs w:val="18"/>
              </w:rPr>
              <w:t>１</w:t>
            </w:r>
          </w:p>
        </w:tc>
      </w:tr>
      <w:tr w:rsidR="001B7C2E" w:rsidRPr="00243E5A" w14:paraId="0D0D7903" w14:textId="77777777" w:rsidTr="001B7C2E">
        <w:trPr>
          <w:trHeight w:hRule="exact" w:val="378"/>
        </w:trPr>
        <w:tc>
          <w:tcPr>
            <w:tcW w:w="2405" w:type="dxa"/>
            <w:tcMar>
              <w:left w:w="0" w:type="dxa"/>
              <w:right w:w="0" w:type="dxa"/>
            </w:tcMar>
            <w:vAlign w:val="center"/>
          </w:tcPr>
          <w:p w14:paraId="2AC2B2E3" w14:textId="77777777" w:rsidR="001B7C2E" w:rsidRPr="00243E5A" w:rsidRDefault="001B7C2E" w:rsidP="001B7C2E">
            <w:pPr>
              <w:jc w:val="center"/>
              <w:rPr>
                <w:rFonts w:ascii="ＭＳ 明朝" w:eastAsia="ＭＳ 明朝" w:hAnsi="ＭＳ 明朝"/>
                <w:sz w:val="18"/>
                <w:szCs w:val="18"/>
              </w:rPr>
            </w:pPr>
            <w:r w:rsidRPr="00243E5A">
              <w:rPr>
                <w:rFonts w:ascii="ＭＳ 明朝" w:eastAsia="ＭＳ 明朝" w:hAnsi="ＭＳ 明朝" w:hint="eastAsia"/>
                <w:sz w:val="18"/>
                <w:szCs w:val="18"/>
              </w:rPr>
              <w:t>実習教員転任選考　合格者</w:t>
            </w:r>
          </w:p>
        </w:tc>
        <w:tc>
          <w:tcPr>
            <w:tcW w:w="992" w:type="dxa"/>
            <w:tcMar>
              <w:top w:w="57" w:type="dxa"/>
              <w:left w:w="57" w:type="dxa"/>
              <w:bottom w:w="57" w:type="dxa"/>
              <w:right w:w="57" w:type="dxa"/>
            </w:tcMar>
            <w:vAlign w:val="center"/>
          </w:tcPr>
          <w:p w14:paraId="0A557F9E" w14:textId="2CAD91DC" w:rsidR="001B7C2E" w:rsidRPr="00243E5A" w:rsidRDefault="00B21768" w:rsidP="001B7C2E">
            <w:pPr>
              <w:jc w:val="center"/>
              <w:rPr>
                <w:rFonts w:ascii="ＭＳ 明朝" w:eastAsia="ＭＳ 明朝" w:hAnsi="ＭＳ 明朝"/>
                <w:sz w:val="18"/>
                <w:szCs w:val="18"/>
              </w:rPr>
            </w:pPr>
            <w:r>
              <w:rPr>
                <w:rFonts w:ascii="ＭＳ 明朝" w:eastAsia="ＭＳ 明朝" w:hAnsi="ＭＳ 明朝" w:hint="eastAsia"/>
                <w:sz w:val="18"/>
                <w:szCs w:val="18"/>
              </w:rPr>
              <w:t>1</w:t>
            </w:r>
          </w:p>
        </w:tc>
      </w:tr>
    </w:tbl>
    <w:p w14:paraId="58E82CCC" w14:textId="77777777" w:rsidR="001B7C2E" w:rsidRPr="00E24E75" w:rsidRDefault="001B7C2E" w:rsidP="001B7C2E">
      <w:pPr>
        <w:rPr>
          <w:rFonts w:ascii="ＭＳ 明朝" w:eastAsia="ＭＳ 明朝" w:hAnsi="ＭＳ 明朝"/>
          <w:b/>
          <w:sz w:val="24"/>
        </w:rPr>
      </w:pPr>
    </w:p>
    <w:p w14:paraId="5E0B7D9A" w14:textId="77777777" w:rsidR="001B7C2E" w:rsidRDefault="001B7C2E" w:rsidP="001B7C2E">
      <w:pPr>
        <w:rPr>
          <w:rFonts w:ascii="ＭＳ 明朝" w:eastAsia="ＭＳ 明朝" w:hAnsi="ＭＳ 明朝"/>
          <w:b/>
          <w:sz w:val="24"/>
        </w:rPr>
      </w:pPr>
    </w:p>
    <w:p w14:paraId="79DE6192" w14:textId="77777777" w:rsidR="001B7C2E" w:rsidRDefault="001B7C2E" w:rsidP="001B7C2E">
      <w:pPr>
        <w:rPr>
          <w:rFonts w:ascii="ＭＳ 明朝" w:eastAsia="ＭＳ 明朝" w:hAnsi="ＭＳ 明朝"/>
          <w:b/>
          <w:sz w:val="24"/>
        </w:rPr>
      </w:pPr>
    </w:p>
    <w:p w14:paraId="137AF9A2" w14:textId="77777777" w:rsidR="001B7C2E" w:rsidRPr="001B7C2E" w:rsidRDefault="001B7C2E" w:rsidP="004675B6">
      <w:pPr>
        <w:ind w:left="480" w:hangingChars="200" w:hanging="480"/>
        <w:rPr>
          <w:rFonts w:ascii="ＭＳ 明朝" w:eastAsia="ＭＳ 明朝" w:hAnsi="ＭＳ 明朝"/>
          <w:sz w:val="24"/>
          <w:szCs w:val="24"/>
        </w:rPr>
      </w:pPr>
    </w:p>
    <w:p w14:paraId="3074BC75" w14:textId="1B5DF28F" w:rsidR="008D56CC" w:rsidRPr="001B7C2E" w:rsidRDefault="001B7C2E" w:rsidP="00A45A95">
      <w:pPr>
        <w:rPr>
          <w:rFonts w:ascii="ＭＳ 明朝" w:eastAsia="ＭＳ 明朝" w:hAnsi="ＭＳ 明朝"/>
          <w:bCs/>
          <w:sz w:val="24"/>
        </w:rPr>
      </w:pPr>
      <w:r>
        <w:rPr>
          <w:rFonts w:ascii="ＭＳ 明朝" w:eastAsia="ＭＳ 明朝" w:hAnsi="ＭＳ 明朝" w:hint="eastAsia"/>
          <w:b/>
          <w:sz w:val="24"/>
        </w:rPr>
        <w:t xml:space="preserve">　　</w:t>
      </w:r>
      <w:r w:rsidRPr="001B7C2E">
        <w:rPr>
          <w:rFonts w:ascii="ＭＳ 明朝" w:eastAsia="ＭＳ 明朝" w:hAnsi="ＭＳ 明朝" w:hint="eastAsia"/>
          <w:bCs/>
          <w:sz w:val="18"/>
          <w:szCs w:val="16"/>
        </w:rPr>
        <w:t>※実習教員の転任選考は令和６年度から対象者が生じるため実施しています。</w:t>
      </w:r>
    </w:p>
    <w:p w14:paraId="2C6E4FF0" w14:textId="77777777" w:rsidR="00B21768" w:rsidRPr="005C4472" w:rsidRDefault="00B21768" w:rsidP="00A45A95">
      <w:pPr>
        <w:rPr>
          <w:rFonts w:ascii="ＭＳ 明朝" w:eastAsia="ＭＳ 明朝" w:hAnsi="ＭＳ 明朝"/>
          <w:b/>
          <w:sz w:val="24"/>
        </w:rPr>
      </w:pPr>
    </w:p>
    <w:p w14:paraId="30DE1D4A" w14:textId="77777777" w:rsidR="00A45A95" w:rsidRPr="00DC44D2" w:rsidRDefault="00A45A95" w:rsidP="006E352D">
      <w:pPr>
        <w:ind w:firstLineChars="100" w:firstLine="241"/>
        <w:rPr>
          <w:rFonts w:ascii="ＭＳ ゴシック" w:eastAsia="ＭＳ ゴシック" w:hAnsi="ＭＳ ゴシック"/>
          <w:sz w:val="24"/>
        </w:rPr>
      </w:pPr>
      <w:r w:rsidRPr="00DC44D2">
        <w:rPr>
          <w:rFonts w:ascii="ＭＳ ゴシック" w:eastAsia="ＭＳ ゴシック" w:hAnsi="ＭＳ ゴシック" w:hint="eastAsia"/>
          <w:b/>
          <w:sz w:val="24"/>
        </w:rPr>
        <w:t>３　障がい者の活躍を推進するための環境整備</w:t>
      </w:r>
    </w:p>
    <w:p w14:paraId="54165FCC" w14:textId="77777777" w:rsidR="00A45A95" w:rsidRPr="005C4472" w:rsidRDefault="00A45A95" w:rsidP="00A45A95">
      <w:pPr>
        <w:rPr>
          <w:rFonts w:ascii="ＭＳ 明朝" w:eastAsia="ＭＳ 明朝" w:hAnsi="ＭＳ 明朝"/>
          <w:sz w:val="24"/>
          <w:szCs w:val="24"/>
        </w:rPr>
      </w:pPr>
    </w:p>
    <w:p w14:paraId="7965EC9F" w14:textId="6D646979"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w:t>
      </w:r>
      <w:r w:rsidR="00A45A95" w:rsidRPr="005C4472">
        <w:rPr>
          <w:rFonts w:ascii="ＭＳ 明朝" w:eastAsia="ＭＳ 明朝" w:hAnsi="ＭＳ 明朝" w:hint="eastAsia"/>
          <w:sz w:val="24"/>
          <w:szCs w:val="24"/>
        </w:rPr>
        <w:t>相談体制の整備</w:t>
      </w:r>
    </w:p>
    <w:p w14:paraId="12F51832" w14:textId="0B93E41D" w:rsidR="00862717"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lastRenderedPageBreak/>
        <w:t>令和元年度</w:t>
      </w:r>
      <w:r w:rsidR="001B7C2E">
        <w:rPr>
          <w:rFonts w:ascii="ＭＳ 明朝" w:eastAsia="ＭＳ 明朝" w:hAnsi="ＭＳ 明朝" w:hint="eastAsia"/>
          <w:sz w:val="24"/>
          <w:szCs w:val="24"/>
        </w:rPr>
        <w:t>の法改正に</w:t>
      </w:r>
      <w:r w:rsidRPr="005C4472">
        <w:rPr>
          <w:rFonts w:ascii="ＭＳ 明朝" w:eastAsia="ＭＳ 明朝" w:hAnsi="ＭＳ 明朝" w:hint="eastAsia"/>
          <w:sz w:val="24"/>
          <w:szCs w:val="24"/>
        </w:rPr>
        <w:t>伴い、</w:t>
      </w:r>
      <w:r w:rsidR="001B7C2E" w:rsidRPr="001B7C2E">
        <w:rPr>
          <w:rFonts w:ascii="ＭＳ 明朝" w:eastAsia="ＭＳ 明朝" w:hAnsi="ＭＳ 明朝" w:hint="eastAsia"/>
          <w:sz w:val="24"/>
          <w:szCs w:val="24"/>
        </w:rPr>
        <w:t>障がい者雇用推進者</w:t>
      </w:r>
      <w:r w:rsidR="001B7C2E" w:rsidRPr="001B7C2E">
        <w:rPr>
          <w:rFonts w:ascii="ＭＳ 明朝" w:eastAsia="ＭＳ 明朝" w:hAnsi="ＭＳ 明朝"/>
          <w:sz w:val="24"/>
          <w:szCs w:val="24"/>
        </w:rPr>
        <w:t>及び障</w:t>
      </w:r>
      <w:r w:rsidR="001B7C2E" w:rsidRPr="001B7C2E">
        <w:rPr>
          <w:rFonts w:ascii="ＭＳ 明朝" w:eastAsia="ＭＳ 明朝" w:hAnsi="ＭＳ 明朝" w:hint="eastAsia"/>
          <w:sz w:val="24"/>
          <w:szCs w:val="24"/>
        </w:rPr>
        <w:t>がい</w:t>
      </w:r>
      <w:r w:rsidR="001B7C2E" w:rsidRPr="001B7C2E">
        <w:rPr>
          <w:rFonts w:ascii="ＭＳ 明朝" w:eastAsia="ＭＳ 明朝" w:hAnsi="ＭＳ 明朝"/>
          <w:sz w:val="24"/>
          <w:szCs w:val="24"/>
        </w:rPr>
        <w:t>者職業生活相談員を選任</w:t>
      </w:r>
      <w:r w:rsidR="001B7C2E" w:rsidRPr="001B7C2E">
        <w:rPr>
          <w:rFonts w:ascii="ＭＳ 明朝" w:eastAsia="ＭＳ 明朝" w:hAnsi="ＭＳ 明朝" w:hint="eastAsia"/>
          <w:sz w:val="24"/>
          <w:szCs w:val="24"/>
        </w:rPr>
        <w:t>しています。教育委員会においては、教育次長の職にある者を障がい者雇用推進者として選任するとともに、</w:t>
      </w:r>
      <w:r w:rsidR="001B7C2E">
        <w:rPr>
          <w:rFonts w:ascii="ＭＳ 明朝" w:eastAsia="ＭＳ 明朝" w:hAnsi="ＭＳ 明朝" w:hint="eastAsia"/>
          <w:sz w:val="24"/>
          <w:szCs w:val="24"/>
        </w:rPr>
        <w:t>２</w:t>
      </w:r>
      <w:r w:rsidR="001B7C2E" w:rsidRPr="001B7C2E">
        <w:rPr>
          <w:rFonts w:ascii="ＭＳ 明朝" w:eastAsia="ＭＳ 明朝" w:hAnsi="ＭＳ 明朝" w:hint="eastAsia"/>
          <w:sz w:val="24"/>
          <w:szCs w:val="24"/>
        </w:rPr>
        <w:t>名の</w:t>
      </w:r>
      <w:r w:rsidR="001B7C2E" w:rsidRPr="001B7C2E">
        <w:rPr>
          <w:rFonts w:ascii="ＭＳ 明朝" w:eastAsia="ＭＳ 明朝" w:hAnsi="ＭＳ 明朝"/>
          <w:sz w:val="24"/>
          <w:szCs w:val="24"/>
        </w:rPr>
        <w:t>障がい者職業生活相談員</w:t>
      </w:r>
      <w:r w:rsidR="001B7C2E" w:rsidRPr="001B7C2E">
        <w:rPr>
          <w:rFonts w:ascii="ＭＳ 明朝" w:eastAsia="ＭＳ 明朝" w:hAnsi="ＭＳ 明朝" w:hint="eastAsia"/>
          <w:sz w:val="24"/>
          <w:szCs w:val="24"/>
        </w:rPr>
        <w:t>を</w:t>
      </w:r>
      <w:r w:rsidR="001B7C2E" w:rsidRPr="001B7C2E">
        <w:rPr>
          <w:rFonts w:ascii="ＭＳ 明朝" w:eastAsia="ＭＳ 明朝" w:hAnsi="ＭＳ 明朝"/>
          <w:sz w:val="24"/>
          <w:szCs w:val="24"/>
        </w:rPr>
        <w:t>選任</w:t>
      </w:r>
      <w:r w:rsidR="001B7C2E" w:rsidRPr="001B7C2E">
        <w:rPr>
          <w:rFonts w:ascii="ＭＳ 明朝" w:eastAsia="ＭＳ 明朝" w:hAnsi="ＭＳ 明朝" w:hint="eastAsia"/>
          <w:sz w:val="24"/>
          <w:szCs w:val="24"/>
        </w:rPr>
        <w:t>しています。</w:t>
      </w:r>
    </w:p>
    <w:p w14:paraId="7748D612" w14:textId="1CBB368A" w:rsidR="00A45A95" w:rsidRPr="005C4472" w:rsidRDefault="00A45A95" w:rsidP="00A45A95">
      <w:pPr>
        <w:rPr>
          <w:rFonts w:ascii="ＭＳ 明朝" w:eastAsia="ＭＳ 明朝" w:hAnsi="ＭＳ 明朝"/>
          <w:sz w:val="24"/>
          <w:szCs w:val="24"/>
        </w:rPr>
      </w:pPr>
    </w:p>
    <w:p w14:paraId="4049608F" w14:textId="5542C64E"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（２）</w:t>
      </w:r>
      <w:r w:rsidR="00AE1C3E" w:rsidRPr="005C4472">
        <w:rPr>
          <w:rFonts w:ascii="ＭＳ 明朝" w:eastAsia="ＭＳ 明朝" w:hAnsi="ＭＳ 明朝" w:hint="eastAsia"/>
          <w:sz w:val="24"/>
          <w:szCs w:val="24"/>
        </w:rPr>
        <w:t>執務</w:t>
      </w:r>
      <w:r w:rsidR="00A45A95" w:rsidRPr="005C4472">
        <w:rPr>
          <w:rFonts w:ascii="ＭＳ 明朝" w:eastAsia="ＭＳ 明朝" w:hAnsi="ＭＳ 明朝" w:hint="eastAsia"/>
          <w:sz w:val="24"/>
          <w:szCs w:val="24"/>
        </w:rPr>
        <w:t>環境の整備</w:t>
      </w:r>
    </w:p>
    <w:p w14:paraId="5A0A2517" w14:textId="45F2C290" w:rsidR="00A45A95"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これまでも</w:t>
      </w:r>
      <w:r w:rsidR="00937997" w:rsidRPr="005C4472">
        <w:rPr>
          <w:rFonts w:ascii="ＭＳ 明朝" w:eastAsia="ＭＳ 明朝" w:hAnsi="ＭＳ 明朝" w:hint="eastAsia"/>
          <w:sz w:val="24"/>
          <w:szCs w:val="24"/>
        </w:rPr>
        <w:t>府立学校において</w:t>
      </w:r>
      <w:r w:rsidRPr="005C4472">
        <w:rPr>
          <w:rFonts w:ascii="ＭＳ 明朝" w:eastAsia="ＭＳ 明朝" w:hAnsi="ＭＳ 明朝" w:hint="eastAsia"/>
          <w:sz w:val="24"/>
          <w:szCs w:val="24"/>
        </w:rPr>
        <w:t>障がい特性に配慮した執務環境の整備を行ってきました。具体的には、</w:t>
      </w:r>
      <w:r w:rsidR="00656038" w:rsidRPr="00656038">
        <w:rPr>
          <w:rFonts w:ascii="ＭＳ 明朝" w:eastAsia="ＭＳ 明朝" w:hAnsi="ＭＳ 明朝" w:hint="eastAsia"/>
          <w:sz w:val="24"/>
          <w:szCs w:val="24"/>
        </w:rPr>
        <w:t>読み上げソフトの導入、</w:t>
      </w:r>
      <w:r w:rsidRPr="005C4472">
        <w:rPr>
          <w:rFonts w:ascii="ＭＳ 明朝" w:eastAsia="ＭＳ 明朝" w:hAnsi="ＭＳ 明朝" w:hint="eastAsia"/>
          <w:sz w:val="24"/>
          <w:szCs w:val="24"/>
        </w:rPr>
        <w:t>多目的トイレやスロープなどの施設整備を必要に応じて行っています。</w:t>
      </w:r>
    </w:p>
    <w:p w14:paraId="54388B3F" w14:textId="59B9BACC" w:rsidR="00A45A95" w:rsidRPr="005C4472" w:rsidRDefault="00A45A95" w:rsidP="008E2556">
      <w:pPr>
        <w:rPr>
          <w:rFonts w:ascii="ＭＳ 明朝" w:eastAsia="ＭＳ 明朝" w:hAnsi="ＭＳ 明朝"/>
          <w:sz w:val="24"/>
          <w:szCs w:val="24"/>
        </w:rPr>
      </w:pPr>
    </w:p>
    <w:p w14:paraId="1842C755" w14:textId="63A7FB19"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（３）</w:t>
      </w:r>
      <w:r w:rsidR="00A45A95" w:rsidRPr="005C4472">
        <w:rPr>
          <w:rFonts w:ascii="ＭＳ 明朝" w:eastAsia="ＭＳ 明朝" w:hAnsi="ＭＳ 明朝" w:hint="eastAsia"/>
          <w:sz w:val="24"/>
          <w:szCs w:val="24"/>
        </w:rPr>
        <w:t>働き方改革</w:t>
      </w:r>
    </w:p>
    <w:p w14:paraId="54E5BA61" w14:textId="58989A5C" w:rsidR="00A45A95" w:rsidRPr="005C4472" w:rsidRDefault="00A45A95" w:rsidP="006E352D">
      <w:pPr>
        <w:ind w:left="480" w:hangingChars="200" w:hanging="480"/>
        <w:rPr>
          <w:rFonts w:ascii="ＭＳ 明朝" w:eastAsia="ＭＳ 明朝" w:hAnsi="ＭＳ 明朝"/>
          <w:sz w:val="24"/>
          <w:szCs w:val="24"/>
        </w:rPr>
      </w:pPr>
      <w:r w:rsidRPr="005C4472">
        <w:rPr>
          <w:rFonts w:ascii="ＭＳ 明朝" w:eastAsia="ＭＳ 明朝" w:hAnsi="ＭＳ 明朝" w:hint="eastAsia"/>
          <w:sz w:val="24"/>
          <w:szCs w:val="24"/>
        </w:rPr>
        <w:t xml:space="preserve">　　</w:t>
      </w:r>
      <w:r w:rsidR="006E352D" w:rsidRPr="005C4472">
        <w:rPr>
          <w:rFonts w:ascii="ＭＳ 明朝" w:eastAsia="ＭＳ 明朝" w:hAnsi="ＭＳ 明朝" w:hint="eastAsia"/>
          <w:sz w:val="24"/>
          <w:szCs w:val="24"/>
        </w:rPr>
        <w:t xml:space="preserve">　</w:t>
      </w:r>
      <w:r w:rsidRPr="005C4472">
        <w:rPr>
          <w:rFonts w:ascii="ＭＳ 明朝" w:eastAsia="ＭＳ 明朝" w:hAnsi="ＭＳ 明朝" w:hint="eastAsia"/>
          <w:sz w:val="24"/>
          <w:szCs w:val="24"/>
        </w:rPr>
        <w:t>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ある職員が、無理なく、かつ安定的に働くことができるよう、特別休暇や勤務時間の割振りについて勤務条件の整備を行っています。具体的には、障がい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ある職員が、職業生活を送る上で必要な、身体障がい者補助犬の貸与や補装具・日常生活用具の給付等を受けるために必要な場合に特別休暇を取得することができます。</w:t>
      </w:r>
    </w:p>
    <w:p w14:paraId="0C2C056A" w14:textId="5BA58AEF" w:rsidR="00A45A95" w:rsidRPr="005C4472" w:rsidRDefault="00A45A95" w:rsidP="006E352D">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ある職員が所定の範囲内で遅出早出勤務を行うこと</w:t>
      </w:r>
      <w:r w:rsidR="0019044E" w:rsidRPr="005C4472">
        <w:rPr>
          <w:rFonts w:ascii="ＭＳ 明朝" w:eastAsia="ＭＳ 明朝" w:hAnsi="ＭＳ 明朝" w:hint="eastAsia"/>
          <w:sz w:val="24"/>
          <w:szCs w:val="24"/>
        </w:rPr>
        <w:t>、休憩時間の分割及び延長を行うこと</w:t>
      </w:r>
      <w:r w:rsidRPr="005C4472">
        <w:rPr>
          <w:rFonts w:ascii="ＭＳ 明朝" w:eastAsia="ＭＳ 明朝" w:hAnsi="ＭＳ 明朝" w:hint="eastAsia"/>
          <w:sz w:val="24"/>
          <w:szCs w:val="24"/>
        </w:rPr>
        <w:t>が</w:t>
      </w:r>
      <w:r w:rsidR="00656038" w:rsidRPr="00656038">
        <w:rPr>
          <w:rFonts w:ascii="ＭＳ 明朝" w:eastAsia="ＭＳ 明朝" w:hAnsi="ＭＳ 明朝" w:hint="eastAsia"/>
          <w:sz w:val="24"/>
          <w:szCs w:val="24"/>
        </w:rPr>
        <w:t>できます</w:t>
      </w:r>
      <w:r w:rsidRPr="005C4472">
        <w:rPr>
          <w:rFonts w:ascii="ＭＳ 明朝" w:eastAsia="ＭＳ 明朝" w:hAnsi="ＭＳ 明朝" w:hint="eastAsia"/>
          <w:sz w:val="24"/>
          <w:szCs w:val="24"/>
        </w:rPr>
        <w:t>。</w:t>
      </w:r>
    </w:p>
    <w:p w14:paraId="28F8F132" w14:textId="53633CEE" w:rsidR="00A45A95" w:rsidRDefault="00A45A95" w:rsidP="00A45A95">
      <w:pPr>
        <w:rPr>
          <w:rFonts w:ascii="ＭＳ 明朝" w:eastAsia="ＭＳ 明朝" w:hAnsi="ＭＳ 明朝"/>
          <w:sz w:val="24"/>
          <w:szCs w:val="24"/>
        </w:rPr>
      </w:pPr>
    </w:p>
    <w:p w14:paraId="08F275F9" w14:textId="77777777" w:rsidR="0065412D" w:rsidRPr="0057130B" w:rsidRDefault="0065412D" w:rsidP="0065412D">
      <w:pPr>
        <w:ind w:firstLineChars="200" w:firstLine="400"/>
        <w:rPr>
          <w:rFonts w:ascii="ＭＳ 明朝" w:eastAsia="ＭＳ 明朝" w:hAnsi="ＭＳ 明朝"/>
          <w:sz w:val="20"/>
          <w:szCs w:val="20"/>
        </w:rPr>
      </w:pPr>
      <w:r w:rsidRPr="005E14B6">
        <w:rPr>
          <w:rFonts w:ascii="ＭＳ 明朝" w:eastAsia="ＭＳ 明朝" w:hAnsi="ＭＳ 明朝" w:hint="eastAsia"/>
          <w:sz w:val="20"/>
          <w:szCs w:val="20"/>
        </w:rPr>
        <w:t>（表</w:t>
      </w:r>
      <w:r>
        <w:rPr>
          <w:rFonts w:ascii="ＭＳ 明朝" w:eastAsia="ＭＳ 明朝" w:hAnsi="ＭＳ 明朝" w:hint="eastAsia"/>
          <w:sz w:val="20"/>
          <w:szCs w:val="20"/>
        </w:rPr>
        <w:t>５</w:t>
      </w:r>
      <w:r w:rsidRPr="005E14B6">
        <w:rPr>
          <w:rFonts w:ascii="ＭＳ 明朝" w:eastAsia="ＭＳ 明朝" w:hAnsi="ＭＳ 明朝" w:hint="eastAsia"/>
          <w:sz w:val="20"/>
          <w:szCs w:val="20"/>
        </w:rPr>
        <w:t>）</w:t>
      </w:r>
      <w:r>
        <w:rPr>
          <w:rFonts w:ascii="ＭＳ 明朝" w:eastAsia="ＭＳ 明朝" w:hAnsi="ＭＳ 明朝" w:hint="eastAsia"/>
          <w:sz w:val="20"/>
          <w:szCs w:val="20"/>
        </w:rPr>
        <w:t xml:space="preserve">令和６年度　</w:t>
      </w:r>
      <w:r w:rsidRPr="005E14B6">
        <w:rPr>
          <w:rFonts w:ascii="ＭＳ 明朝" w:eastAsia="ＭＳ 明朝" w:hAnsi="ＭＳ 明朝" w:hint="eastAsia"/>
          <w:sz w:val="20"/>
          <w:szCs w:val="20"/>
        </w:rPr>
        <w:t>障がいのある職員の</w:t>
      </w:r>
      <w:r>
        <w:rPr>
          <w:rFonts w:ascii="ＭＳ 明朝" w:eastAsia="ＭＳ 明朝" w:hAnsi="ＭＳ 明朝" w:hint="eastAsia"/>
          <w:sz w:val="20"/>
          <w:szCs w:val="20"/>
        </w:rPr>
        <w:t>職場に関するアンケート結果について</w:t>
      </w:r>
    </w:p>
    <w:tbl>
      <w:tblPr>
        <w:tblW w:w="8788" w:type="dxa"/>
        <w:tblInd w:w="421" w:type="dxa"/>
        <w:tblLayout w:type="fixed"/>
        <w:tblCellMar>
          <w:left w:w="99" w:type="dxa"/>
          <w:right w:w="99" w:type="dxa"/>
        </w:tblCellMar>
        <w:tblLook w:val="04A0" w:firstRow="1" w:lastRow="0" w:firstColumn="1" w:lastColumn="0" w:noHBand="0" w:noVBand="1"/>
      </w:tblPr>
      <w:tblGrid>
        <w:gridCol w:w="3402"/>
        <w:gridCol w:w="992"/>
        <w:gridCol w:w="1134"/>
        <w:gridCol w:w="1234"/>
        <w:gridCol w:w="1034"/>
        <w:gridCol w:w="992"/>
      </w:tblGrid>
      <w:tr w:rsidR="0065412D" w:rsidRPr="0057130B" w14:paraId="00391BFA" w14:textId="77777777" w:rsidTr="001600FD">
        <w:trPr>
          <w:trHeight w:val="198"/>
        </w:trPr>
        <w:tc>
          <w:tcPr>
            <w:tcW w:w="3402" w:type="dxa"/>
            <w:tcBorders>
              <w:top w:val="single" w:sz="4" w:space="0" w:color="auto"/>
              <w:left w:val="single" w:sz="4" w:space="0" w:color="auto"/>
              <w:bottom w:val="single" w:sz="4" w:space="0" w:color="auto"/>
              <w:right w:val="single" w:sz="4" w:space="0" w:color="auto"/>
            </w:tcBorders>
            <w:shd w:val="clear" w:color="000000" w:fill="FCE4D6"/>
            <w:noWrap/>
            <w:vAlign w:val="bottom"/>
            <w:hideMark/>
          </w:tcPr>
          <w:p w14:paraId="58A4987D" w14:textId="77777777" w:rsidR="0065412D" w:rsidRPr="0057130B" w:rsidRDefault="0065412D" w:rsidP="007B6335">
            <w:pPr>
              <w:widowControl/>
              <w:jc w:val="left"/>
              <w:rPr>
                <w:rFonts w:ascii="ＭＳ 明朝" w:eastAsia="ＭＳ 明朝" w:hAnsi="ＭＳ 明朝" w:cs="ＭＳ Ｐゴシック"/>
                <w:color w:val="000000"/>
                <w:kern w:val="0"/>
                <w:sz w:val="22"/>
              </w:rPr>
            </w:pPr>
            <w:r w:rsidRPr="0057130B">
              <w:rPr>
                <w:rFonts w:ascii="ＭＳ 明朝" w:eastAsia="ＭＳ 明朝" w:hAnsi="ＭＳ 明朝" w:cs="ＭＳ Ｐゴシック" w:hint="eastAsia"/>
                <w:color w:val="000000"/>
                <w:kern w:val="0"/>
                <w:sz w:val="22"/>
              </w:rPr>
              <w:t xml:space="preserve">　</w:t>
            </w:r>
          </w:p>
        </w:tc>
        <w:tc>
          <w:tcPr>
            <w:tcW w:w="992" w:type="dxa"/>
            <w:tcBorders>
              <w:top w:val="single" w:sz="4" w:space="0" w:color="auto"/>
              <w:left w:val="nil"/>
              <w:bottom w:val="single" w:sz="4" w:space="0" w:color="auto"/>
              <w:right w:val="single" w:sz="4" w:space="0" w:color="auto"/>
            </w:tcBorders>
            <w:shd w:val="clear" w:color="000000" w:fill="FCE4D6"/>
            <w:noWrap/>
            <w:vAlign w:val="bottom"/>
            <w:hideMark/>
          </w:tcPr>
          <w:p w14:paraId="3D7AD4BE" w14:textId="77777777" w:rsidR="0065412D" w:rsidRPr="0057130B" w:rsidRDefault="0065412D" w:rsidP="007B6335">
            <w:pPr>
              <w:widowControl/>
              <w:jc w:val="center"/>
              <w:rPr>
                <w:rFonts w:ascii="ＭＳ 明朝" w:eastAsia="ＭＳ 明朝" w:hAnsi="ＭＳ 明朝" w:cs="ＭＳ Ｐゴシック"/>
                <w:color w:val="000000"/>
                <w:kern w:val="0"/>
                <w:sz w:val="20"/>
                <w:szCs w:val="20"/>
              </w:rPr>
            </w:pPr>
            <w:r w:rsidRPr="0057130B">
              <w:rPr>
                <w:rFonts w:ascii="ＭＳ 明朝" w:eastAsia="ＭＳ 明朝" w:hAnsi="ＭＳ 明朝" w:cs="ＭＳ Ｐゴシック" w:hint="eastAsia"/>
                <w:color w:val="000000"/>
                <w:kern w:val="0"/>
                <w:sz w:val="20"/>
                <w:szCs w:val="20"/>
              </w:rPr>
              <w:t>満足</w:t>
            </w:r>
          </w:p>
        </w:tc>
        <w:tc>
          <w:tcPr>
            <w:tcW w:w="1134" w:type="dxa"/>
            <w:tcBorders>
              <w:top w:val="single" w:sz="4" w:space="0" w:color="auto"/>
              <w:left w:val="nil"/>
              <w:bottom w:val="single" w:sz="4" w:space="0" w:color="auto"/>
              <w:right w:val="single" w:sz="4" w:space="0" w:color="auto"/>
            </w:tcBorders>
            <w:shd w:val="clear" w:color="000000" w:fill="FCE4D6"/>
            <w:noWrap/>
            <w:vAlign w:val="bottom"/>
            <w:hideMark/>
          </w:tcPr>
          <w:p w14:paraId="2C4054FE" w14:textId="77777777" w:rsidR="0065412D" w:rsidRPr="0057130B" w:rsidRDefault="0065412D" w:rsidP="007B6335">
            <w:pPr>
              <w:widowControl/>
              <w:jc w:val="center"/>
              <w:rPr>
                <w:rFonts w:ascii="ＭＳ 明朝" w:eastAsia="ＭＳ 明朝" w:hAnsi="ＭＳ 明朝" w:cs="ＭＳ Ｐゴシック"/>
                <w:color w:val="000000"/>
                <w:kern w:val="0"/>
                <w:sz w:val="20"/>
                <w:szCs w:val="20"/>
              </w:rPr>
            </w:pPr>
            <w:r w:rsidRPr="0057130B">
              <w:rPr>
                <w:rFonts w:ascii="ＭＳ 明朝" w:eastAsia="ＭＳ 明朝" w:hAnsi="ＭＳ 明朝" w:cs="ＭＳ Ｐゴシック" w:hint="eastAsia"/>
                <w:color w:val="000000"/>
                <w:kern w:val="0"/>
                <w:sz w:val="20"/>
                <w:szCs w:val="20"/>
              </w:rPr>
              <w:t>やや満足</w:t>
            </w:r>
          </w:p>
        </w:tc>
        <w:tc>
          <w:tcPr>
            <w:tcW w:w="1234" w:type="dxa"/>
            <w:tcBorders>
              <w:top w:val="single" w:sz="4" w:space="0" w:color="auto"/>
              <w:left w:val="nil"/>
              <w:bottom w:val="single" w:sz="4" w:space="0" w:color="auto"/>
              <w:right w:val="single" w:sz="4" w:space="0" w:color="auto"/>
            </w:tcBorders>
            <w:shd w:val="clear" w:color="000000" w:fill="FCE4D6"/>
            <w:noWrap/>
            <w:vAlign w:val="bottom"/>
            <w:hideMark/>
          </w:tcPr>
          <w:p w14:paraId="3B095131" w14:textId="77777777" w:rsidR="0065412D" w:rsidRPr="0057130B" w:rsidRDefault="0065412D" w:rsidP="007B6335">
            <w:pPr>
              <w:widowControl/>
              <w:jc w:val="center"/>
              <w:rPr>
                <w:rFonts w:ascii="ＭＳ 明朝" w:eastAsia="ＭＳ 明朝" w:hAnsi="ＭＳ 明朝" w:cs="ＭＳ Ｐゴシック"/>
                <w:color w:val="000000"/>
                <w:kern w:val="0"/>
                <w:sz w:val="14"/>
                <w:szCs w:val="14"/>
              </w:rPr>
            </w:pPr>
            <w:r w:rsidRPr="0057130B">
              <w:rPr>
                <w:rFonts w:ascii="ＭＳ 明朝" w:eastAsia="ＭＳ 明朝" w:hAnsi="ＭＳ 明朝" w:cs="ＭＳ Ｐゴシック" w:hint="eastAsia"/>
                <w:color w:val="000000"/>
                <w:kern w:val="0"/>
                <w:sz w:val="14"/>
                <w:szCs w:val="14"/>
              </w:rPr>
              <w:t>どちらでもない</w:t>
            </w:r>
          </w:p>
        </w:tc>
        <w:tc>
          <w:tcPr>
            <w:tcW w:w="1034" w:type="dxa"/>
            <w:tcBorders>
              <w:top w:val="single" w:sz="4" w:space="0" w:color="auto"/>
              <w:left w:val="nil"/>
              <w:bottom w:val="single" w:sz="4" w:space="0" w:color="auto"/>
              <w:right w:val="single" w:sz="4" w:space="0" w:color="auto"/>
            </w:tcBorders>
            <w:shd w:val="clear" w:color="000000" w:fill="FCE4D6"/>
            <w:noWrap/>
            <w:vAlign w:val="bottom"/>
            <w:hideMark/>
          </w:tcPr>
          <w:p w14:paraId="6F7C9220" w14:textId="77777777" w:rsidR="0065412D" w:rsidRPr="0057130B" w:rsidRDefault="0065412D" w:rsidP="007B6335">
            <w:pPr>
              <w:widowControl/>
              <w:jc w:val="center"/>
              <w:rPr>
                <w:rFonts w:ascii="ＭＳ 明朝" w:eastAsia="ＭＳ 明朝" w:hAnsi="ＭＳ 明朝" w:cs="ＭＳ Ｐゴシック"/>
                <w:color w:val="000000"/>
                <w:kern w:val="0"/>
                <w:sz w:val="20"/>
                <w:szCs w:val="20"/>
              </w:rPr>
            </w:pPr>
            <w:r w:rsidRPr="0057130B">
              <w:rPr>
                <w:rFonts w:ascii="ＭＳ 明朝" w:eastAsia="ＭＳ 明朝" w:hAnsi="ＭＳ 明朝" w:cs="ＭＳ Ｐゴシック" w:hint="eastAsia"/>
                <w:color w:val="000000"/>
                <w:kern w:val="0"/>
                <w:sz w:val="20"/>
                <w:szCs w:val="20"/>
              </w:rPr>
              <w:t>やや不満</w:t>
            </w:r>
          </w:p>
        </w:tc>
        <w:tc>
          <w:tcPr>
            <w:tcW w:w="992" w:type="dxa"/>
            <w:tcBorders>
              <w:top w:val="single" w:sz="4" w:space="0" w:color="auto"/>
              <w:left w:val="nil"/>
              <w:bottom w:val="single" w:sz="4" w:space="0" w:color="auto"/>
              <w:right w:val="single" w:sz="4" w:space="0" w:color="auto"/>
            </w:tcBorders>
            <w:shd w:val="clear" w:color="000000" w:fill="FCE4D6"/>
            <w:noWrap/>
            <w:vAlign w:val="bottom"/>
            <w:hideMark/>
          </w:tcPr>
          <w:p w14:paraId="18FEC0DA" w14:textId="77777777" w:rsidR="0065412D" w:rsidRPr="0057130B" w:rsidRDefault="0065412D" w:rsidP="007B6335">
            <w:pPr>
              <w:widowControl/>
              <w:jc w:val="center"/>
              <w:rPr>
                <w:rFonts w:ascii="ＭＳ 明朝" w:eastAsia="ＭＳ 明朝" w:hAnsi="ＭＳ 明朝" w:cs="ＭＳ Ｐゴシック"/>
                <w:color w:val="000000"/>
                <w:kern w:val="0"/>
                <w:sz w:val="20"/>
                <w:szCs w:val="20"/>
              </w:rPr>
            </w:pPr>
            <w:r w:rsidRPr="0057130B">
              <w:rPr>
                <w:rFonts w:ascii="ＭＳ 明朝" w:eastAsia="ＭＳ 明朝" w:hAnsi="ＭＳ 明朝" w:cs="ＭＳ Ｐゴシック" w:hint="eastAsia"/>
                <w:color w:val="000000"/>
                <w:kern w:val="0"/>
                <w:sz w:val="20"/>
                <w:szCs w:val="20"/>
              </w:rPr>
              <w:t>不満</w:t>
            </w:r>
          </w:p>
        </w:tc>
      </w:tr>
      <w:tr w:rsidR="0065412D" w:rsidRPr="0057130B" w14:paraId="4B83FB21" w14:textId="77777777" w:rsidTr="001600FD">
        <w:trPr>
          <w:trHeight w:val="331"/>
        </w:trPr>
        <w:tc>
          <w:tcPr>
            <w:tcW w:w="3402" w:type="dxa"/>
            <w:tcBorders>
              <w:top w:val="nil"/>
              <w:left w:val="single" w:sz="4" w:space="0" w:color="auto"/>
              <w:bottom w:val="single" w:sz="4" w:space="0" w:color="auto"/>
              <w:right w:val="single" w:sz="4" w:space="0" w:color="auto"/>
            </w:tcBorders>
            <w:shd w:val="clear" w:color="auto" w:fill="auto"/>
            <w:hideMark/>
          </w:tcPr>
          <w:p w14:paraId="29F302D0" w14:textId="77777777" w:rsidR="0065412D" w:rsidRPr="0057130B" w:rsidRDefault="0065412D" w:rsidP="007B6335">
            <w:pPr>
              <w:widowControl/>
              <w:ind w:left="540" w:hangingChars="300" w:hanging="540"/>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（１）現在の学校に勤務し、現在働いていることについての全体評価</w:t>
            </w:r>
          </w:p>
        </w:tc>
        <w:tc>
          <w:tcPr>
            <w:tcW w:w="992" w:type="dxa"/>
            <w:tcBorders>
              <w:top w:val="nil"/>
              <w:left w:val="nil"/>
              <w:bottom w:val="single" w:sz="4" w:space="0" w:color="auto"/>
              <w:right w:val="single" w:sz="4" w:space="0" w:color="auto"/>
            </w:tcBorders>
            <w:shd w:val="clear" w:color="auto" w:fill="auto"/>
            <w:noWrap/>
            <w:vAlign w:val="center"/>
            <w:hideMark/>
          </w:tcPr>
          <w:p w14:paraId="6ABFB9DB"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53%</w:t>
            </w:r>
          </w:p>
        </w:tc>
        <w:tc>
          <w:tcPr>
            <w:tcW w:w="1134" w:type="dxa"/>
            <w:tcBorders>
              <w:top w:val="nil"/>
              <w:left w:val="nil"/>
              <w:bottom w:val="single" w:sz="4" w:space="0" w:color="auto"/>
              <w:right w:val="single" w:sz="4" w:space="0" w:color="auto"/>
            </w:tcBorders>
            <w:shd w:val="clear" w:color="auto" w:fill="auto"/>
            <w:noWrap/>
            <w:vAlign w:val="center"/>
            <w:hideMark/>
          </w:tcPr>
          <w:p w14:paraId="5849FC0C"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33%</w:t>
            </w:r>
          </w:p>
        </w:tc>
        <w:tc>
          <w:tcPr>
            <w:tcW w:w="1234" w:type="dxa"/>
            <w:tcBorders>
              <w:top w:val="nil"/>
              <w:left w:val="nil"/>
              <w:bottom w:val="single" w:sz="4" w:space="0" w:color="auto"/>
              <w:right w:val="single" w:sz="4" w:space="0" w:color="auto"/>
            </w:tcBorders>
            <w:shd w:val="clear" w:color="auto" w:fill="auto"/>
            <w:noWrap/>
            <w:vAlign w:val="center"/>
            <w:hideMark/>
          </w:tcPr>
          <w:p w14:paraId="29572B02"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c>
          <w:tcPr>
            <w:tcW w:w="1034" w:type="dxa"/>
            <w:tcBorders>
              <w:top w:val="nil"/>
              <w:left w:val="nil"/>
              <w:bottom w:val="single" w:sz="4" w:space="0" w:color="auto"/>
              <w:right w:val="single" w:sz="4" w:space="0" w:color="auto"/>
            </w:tcBorders>
            <w:shd w:val="clear" w:color="auto" w:fill="auto"/>
            <w:noWrap/>
            <w:vAlign w:val="center"/>
            <w:hideMark/>
          </w:tcPr>
          <w:p w14:paraId="1019AC9E"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43FFE86A"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0%</w:t>
            </w:r>
          </w:p>
        </w:tc>
      </w:tr>
      <w:tr w:rsidR="0065412D" w:rsidRPr="0057130B" w14:paraId="2613EA51" w14:textId="77777777" w:rsidTr="001600FD">
        <w:trPr>
          <w:trHeight w:val="211"/>
        </w:trPr>
        <w:tc>
          <w:tcPr>
            <w:tcW w:w="3402" w:type="dxa"/>
            <w:tcBorders>
              <w:top w:val="nil"/>
              <w:left w:val="single" w:sz="4" w:space="0" w:color="auto"/>
              <w:bottom w:val="single" w:sz="4" w:space="0" w:color="auto"/>
              <w:right w:val="single" w:sz="4" w:space="0" w:color="auto"/>
            </w:tcBorders>
            <w:shd w:val="clear" w:color="auto" w:fill="auto"/>
            <w:hideMark/>
          </w:tcPr>
          <w:p w14:paraId="21460BEA" w14:textId="77777777" w:rsidR="0065412D" w:rsidRPr="0057130B" w:rsidRDefault="0065412D" w:rsidP="007B6335">
            <w:pPr>
              <w:widowControl/>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（２）現在の仕事内容</w:t>
            </w:r>
          </w:p>
        </w:tc>
        <w:tc>
          <w:tcPr>
            <w:tcW w:w="992" w:type="dxa"/>
            <w:tcBorders>
              <w:top w:val="nil"/>
              <w:left w:val="nil"/>
              <w:bottom w:val="single" w:sz="4" w:space="0" w:color="auto"/>
              <w:right w:val="single" w:sz="4" w:space="0" w:color="auto"/>
            </w:tcBorders>
            <w:shd w:val="clear" w:color="auto" w:fill="auto"/>
            <w:noWrap/>
            <w:vAlign w:val="center"/>
            <w:hideMark/>
          </w:tcPr>
          <w:p w14:paraId="1743CB34"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40%</w:t>
            </w:r>
          </w:p>
        </w:tc>
        <w:tc>
          <w:tcPr>
            <w:tcW w:w="1134" w:type="dxa"/>
            <w:tcBorders>
              <w:top w:val="nil"/>
              <w:left w:val="nil"/>
              <w:bottom w:val="single" w:sz="4" w:space="0" w:color="auto"/>
              <w:right w:val="single" w:sz="4" w:space="0" w:color="auto"/>
            </w:tcBorders>
            <w:shd w:val="clear" w:color="auto" w:fill="auto"/>
            <w:noWrap/>
            <w:vAlign w:val="center"/>
            <w:hideMark/>
          </w:tcPr>
          <w:p w14:paraId="1ED75067"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40%</w:t>
            </w:r>
          </w:p>
        </w:tc>
        <w:tc>
          <w:tcPr>
            <w:tcW w:w="1234" w:type="dxa"/>
            <w:tcBorders>
              <w:top w:val="nil"/>
              <w:left w:val="nil"/>
              <w:bottom w:val="single" w:sz="4" w:space="0" w:color="auto"/>
              <w:right w:val="single" w:sz="4" w:space="0" w:color="auto"/>
            </w:tcBorders>
            <w:shd w:val="clear" w:color="auto" w:fill="auto"/>
            <w:noWrap/>
            <w:vAlign w:val="center"/>
            <w:hideMark/>
          </w:tcPr>
          <w:p w14:paraId="45342FF9"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13%</w:t>
            </w:r>
          </w:p>
        </w:tc>
        <w:tc>
          <w:tcPr>
            <w:tcW w:w="1034" w:type="dxa"/>
            <w:tcBorders>
              <w:top w:val="nil"/>
              <w:left w:val="nil"/>
              <w:bottom w:val="single" w:sz="4" w:space="0" w:color="auto"/>
              <w:right w:val="single" w:sz="4" w:space="0" w:color="auto"/>
            </w:tcBorders>
            <w:shd w:val="clear" w:color="auto" w:fill="auto"/>
            <w:noWrap/>
            <w:vAlign w:val="center"/>
            <w:hideMark/>
          </w:tcPr>
          <w:p w14:paraId="7E2131E7"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c>
          <w:tcPr>
            <w:tcW w:w="992" w:type="dxa"/>
            <w:tcBorders>
              <w:top w:val="nil"/>
              <w:left w:val="nil"/>
              <w:bottom w:val="single" w:sz="4" w:space="0" w:color="auto"/>
              <w:right w:val="single" w:sz="4" w:space="0" w:color="auto"/>
            </w:tcBorders>
            <w:shd w:val="clear" w:color="auto" w:fill="auto"/>
            <w:noWrap/>
            <w:vAlign w:val="center"/>
            <w:hideMark/>
          </w:tcPr>
          <w:p w14:paraId="5A8471F0"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0%</w:t>
            </w:r>
          </w:p>
        </w:tc>
      </w:tr>
      <w:tr w:rsidR="0065412D" w:rsidRPr="0057130B" w14:paraId="53A0545E" w14:textId="77777777" w:rsidTr="001600FD">
        <w:trPr>
          <w:trHeight w:val="205"/>
        </w:trPr>
        <w:tc>
          <w:tcPr>
            <w:tcW w:w="3402" w:type="dxa"/>
            <w:tcBorders>
              <w:top w:val="nil"/>
              <w:left w:val="single" w:sz="4" w:space="0" w:color="auto"/>
              <w:bottom w:val="single" w:sz="4" w:space="0" w:color="auto"/>
              <w:right w:val="single" w:sz="4" w:space="0" w:color="auto"/>
            </w:tcBorders>
            <w:shd w:val="clear" w:color="auto" w:fill="auto"/>
            <w:hideMark/>
          </w:tcPr>
          <w:p w14:paraId="6510EF01" w14:textId="77777777" w:rsidR="0065412D" w:rsidRPr="0057130B" w:rsidRDefault="0065412D" w:rsidP="007B6335">
            <w:pPr>
              <w:widowControl/>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（３）現在の業務量</w:t>
            </w:r>
          </w:p>
        </w:tc>
        <w:tc>
          <w:tcPr>
            <w:tcW w:w="992" w:type="dxa"/>
            <w:tcBorders>
              <w:top w:val="nil"/>
              <w:left w:val="nil"/>
              <w:bottom w:val="single" w:sz="4" w:space="0" w:color="auto"/>
              <w:right w:val="single" w:sz="4" w:space="0" w:color="auto"/>
            </w:tcBorders>
            <w:shd w:val="clear" w:color="auto" w:fill="auto"/>
            <w:noWrap/>
            <w:vAlign w:val="center"/>
            <w:hideMark/>
          </w:tcPr>
          <w:p w14:paraId="55ADE170"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14:paraId="0AAE6AFE"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1234" w:type="dxa"/>
            <w:tcBorders>
              <w:top w:val="nil"/>
              <w:left w:val="nil"/>
              <w:bottom w:val="single" w:sz="4" w:space="0" w:color="auto"/>
              <w:right w:val="single" w:sz="4" w:space="0" w:color="auto"/>
            </w:tcBorders>
            <w:shd w:val="clear" w:color="auto" w:fill="auto"/>
            <w:noWrap/>
            <w:vAlign w:val="center"/>
            <w:hideMark/>
          </w:tcPr>
          <w:p w14:paraId="604B5BED"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13%</w:t>
            </w:r>
          </w:p>
        </w:tc>
        <w:tc>
          <w:tcPr>
            <w:tcW w:w="1034" w:type="dxa"/>
            <w:tcBorders>
              <w:top w:val="nil"/>
              <w:left w:val="nil"/>
              <w:bottom w:val="single" w:sz="4" w:space="0" w:color="auto"/>
              <w:right w:val="single" w:sz="4" w:space="0" w:color="auto"/>
            </w:tcBorders>
            <w:shd w:val="clear" w:color="auto" w:fill="auto"/>
            <w:noWrap/>
            <w:vAlign w:val="center"/>
            <w:hideMark/>
          </w:tcPr>
          <w:p w14:paraId="46128224"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14:paraId="4F178042"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r>
      <w:tr w:rsidR="0065412D" w:rsidRPr="0057130B" w14:paraId="4C171067" w14:textId="77777777" w:rsidTr="001600FD">
        <w:trPr>
          <w:trHeight w:val="391"/>
        </w:trPr>
        <w:tc>
          <w:tcPr>
            <w:tcW w:w="3402" w:type="dxa"/>
            <w:tcBorders>
              <w:top w:val="nil"/>
              <w:left w:val="single" w:sz="4" w:space="0" w:color="auto"/>
              <w:bottom w:val="single" w:sz="4" w:space="0" w:color="auto"/>
              <w:right w:val="single" w:sz="4" w:space="0" w:color="auto"/>
            </w:tcBorders>
            <w:shd w:val="clear" w:color="auto" w:fill="auto"/>
            <w:hideMark/>
          </w:tcPr>
          <w:p w14:paraId="48D185AC" w14:textId="77777777" w:rsidR="0065412D" w:rsidRPr="0057130B" w:rsidRDefault="0065412D" w:rsidP="007B6335">
            <w:pPr>
              <w:widowControl/>
              <w:ind w:left="540" w:hangingChars="300" w:hanging="540"/>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（４）物理的な作業環境（休憩スペース、導線の確保など）について</w:t>
            </w:r>
          </w:p>
        </w:tc>
        <w:tc>
          <w:tcPr>
            <w:tcW w:w="992" w:type="dxa"/>
            <w:tcBorders>
              <w:top w:val="nil"/>
              <w:left w:val="nil"/>
              <w:bottom w:val="single" w:sz="4" w:space="0" w:color="auto"/>
              <w:right w:val="single" w:sz="4" w:space="0" w:color="auto"/>
            </w:tcBorders>
            <w:shd w:val="clear" w:color="auto" w:fill="auto"/>
            <w:noWrap/>
            <w:vAlign w:val="center"/>
            <w:hideMark/>
          </w:tcPr>
          <w:p w14:paraId="2901E410"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14:paraId="489705B7"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1234" w:type="dxa"/>
            <w:tcBorders>
              <w:top w:val="nil"/>
              <w:left w:val="nil"/>
              <w:bottom w:val="single" w:sz="4" w:space="0" w:color="auto"/>
              <w:right w:val="single" w:sz="4" w:space="0" w:color="auto"/>
            </w:tcBorders>
            <w:shd w:val="clear" w:color="auto" w:fill="auto"/>
            <w:noWrap/>
            <w:vAlign w:val="center"/>
            <w:hideMark/>
          </w:tcPr>
          <w:p w14:paraId="64C31764"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1034" w:type="dxa"/>
            <w:tcBorders>
              <w:top w:val="nil"/>
              <w:left w:val="nil"/>
              <w:bottom w:val="single" w:sz="4" w:space="0" w:color="auto"/>
              <w:right w:val="single" w:sz="4" w:space="0" w:color="auto"/>
            </w:tcBorders>
            <w:shd w:val="clear" w:color="auto" w:fill="auto"/>
            <w:noWrap/>
            <w:vAlign w:val="center"/>
            <w:hideMark/>
          </w:tcPr>
          <w:p w14:paraId="2B655655"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14:paraId="69ADD025"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13%</w:t>
            </w:r>
          </w:p>
        </w:tc>
      </w:tr>
      <w:tr w:rsidR="0065412D" w:rsidRPr="0057130B" w14:paraId="6BF4745D" w14:textId="77777777" w:rsidTr="001600FD">
        <w:trPr>
          <w:trHeight w:val="325"/>
        </w:trPr>
        <w:tc>
          <w:tcPr>
            <w:tcW w:w="3402" w:type="dxa"/>
            <w:tcBorders>
              <w:top w:val="nil"/>
              <w:left w:val="single" w:sz="4" w:space="0" w:color="auto"/>
              <w:bottom w:val="single" w:sz="4" w:space="0" w:color="auto"/>
              <w:right w:val="single" w:sz="4" w:space="0" w:color="auto"/>
            </w:tcBorders>
            <w:shd w:val="clear" w:color="auto" w:fill="auto"/>
            <w:hideMark/>
          </w:tcPr>
          <w:p w14:paraId="2BDD2E04" w14:textId="77777777" w:rsidR="0065412D" w:rsidRPr="0057130B" w:rsidRDefault="0065412D" w:rsidP="007B6335">
            <w:pPr>
              <w:widowControl/>
              <w:ind w:left="540" w:hangingChars="300" w:hanging="540"/>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（５）相談体制等の職場環境（遠慮なく相談できる環境、相談方法の周知など）について</w:t>
            </w:r>
          </w:p>
        </w:tc>
        <w:tc>
          <w:tcPr>
            <w:tcW w:w="992" w:type="dxa"/>
            <w:tcBorders>
              <w:top w:val="nil"/>
              <w:left w:val="nil"/>
              <w:bottom w:val="single" w:sz="4" w:space="0" w:color="auto"/>
              <w:right w:val="single" w:sz="4" w:space="0" w:color="auto"/>
            </w:tcBorders>
            <w:shd w:val="clear" w:color="auto" w:fill="auto"/>
            <w:noWrap/>
            <w:vAlign w:val="center"/>
            <w:hideMark/>
          </w:tcPr>
          <w:p w14:paraId="5F3B06D3"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14:paraId="7681AF68"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40%</w:t>
            </w:r>
          </w:p>
        </w:tc>
        <w:tc>
          <w:tcPr>
            <w:tcW w:w="1234" w:type="dxa"/>
            <w:tcBorders>
              <w:top w:val="nil"/>
              <w:left w:val="nil"/>
              <w:bottom w:val="single" w:sz="4" w:space="0" w:color="auto"/>
              <w:right w:val="single" w:sz="4" w:space="0" w:color="auto"/>
            </w:tcBorders>
            <w:shd w:val="clear" w:color="auto" w:fill="auto"/>
            <w:noWrap/>
            <w:vAlign w:val="center"/>
            <w:hideMark/>
          </w:tcPr>
          <w:p w14:paraId="6833120E"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13%</w:t>
            </w:r>
          </w:p>
        </w:tc>
        <w:tc>
          <w:tcPr>
            <w:tcW w:w="1034" w:type="dxa"/>
            <w:tcBorders>
              <w:top w:val="nil"/>
              <w:left w:val="nil"/>
              <w:bottom w:val="single" w:sz="4" w:space="0" w:color="auto"/>
              <w:right w:val="single" w:sz="4" w:space="0" w:color="auto"/>
            </w:tcBorders>
            <w:shd w:val="clear" w:color="auto" w:fill="auto"/>
            <w:noWrap/>
            <w:vAlign w:val="center"/>
            <w:hideMark/>
          </w:tcPr>
          <w:p w14:paraId="0A4884DF"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13%</w:t>
            </w:r>
          </w:p>
        </w:tc>
        <w:tc>
          <w:tcPr>
            <w:tcW w:w="992" w:type="dxa"/>
            <w:tcBorders>
              <w:top w:val="nil"/>
              <w:left w:val="nil"/>
              <w:bottom w:val="single" w:sz="4" w:space="0" w:color="auto"/>
              <w:right w:val="single" w:sz="4" w:space="0" w:color="auto"/>
            </w:tcBorders>
            <w:shd w:val="clear" w:color="auto" w:fill="auto"/>
            <w:noWrap/>
            <w:vAlign w:val="center"/>
            <w:hideMark/>
          </w:tcPr>
          <w:p w14:paraId="1B1E1410"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r>
      <w:tr w:rsidR="0065412D" w:rsidRPr="0057130B" w14:paraId="7C6E3C9A" w14:textId="77777777" w:rsidTr="001600FD">
        <w:trPr>
          <w:trHeight w:val="398"/>
        </w:trPr>
        <w:tc>
          <w:tcPr>
            <w:tcW w:w="3402" w:type="dxa"/>
            <w:tcBorders>
              <w:top w:val="nil"/>
              <w:left w:val="single" w:sz="4" w:space="0" w:color="auto"/>
              <w:bottom w:val="single" w:sz="4" w:space="0" w:color="auto"/>
              <w:right w:val="single" w:sz="4" w:space="0" w:color="auto"/>
            </w:tcBorders>
            <w:shd w:val="clear" w:color="auto" w:fill="auto"/>
            <w:hideMark/>
          </w:tcPr>
          <w:p w14:paraId="1C2109BA" w14:textId="77777777" w:rsidR="0065412D" w:rsidRPr="0057130B" w:rsidRDefault="0065412D" w:rsidP="007B6335">
            <w:pPr>
              <w:widowControl/>
              <w:ind w:left="360" w:hangingChars="200" w:hanging="360"/>
              <w:jc w:val="lef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（６）勤務する上での障がいへの配慮（障がい特性に合った業務分担・業務指示など）について</w:t>
            </w:r>
          </w:p>
        </w:tc>
        <w:tc>
          <w:tcPr>
            <w:tcW w:w="992" w:type="dxa"/>
            <w:tcBorders>
              <w:top w:val="nil"/>
              <w:left w:val="nil"/>
              <w:bottom w:val="single" w:sz="4" w:space="0" w:color="auto"/>
              <w:right w:val="single" w:sz="4" w:space="0" w:color="auto"/>
            </w:tcBorders>
            <w:shd w:val="clear" w:color="auto" w:fill="auto"/>
            <w:noWrap/>
            <w:vAlign w:val="center"/>
            <w:hideMark/>
          </w:tcPr>
          <w:p w14:paraId="3A7ED473"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27%</w:t>
            </w:r>
          </w:p>
        </w:tc>
        <w:tc>
          <w:tcPr>
            <w:tcW w:w="1134" w:type="dxa"/>
            <w:tcBorders>
              <w:top w:val="nil"/>
              <w:left w:val="nil"/>
              <w:bottom w:val="single" w:sz="4" w:space="0" w:color="auto"/>
              <w:right w:val="single" w:sz="4" w:space="0" w:color="auto"/>
            </w:tcBorders>
            <w:shd w:val="clear" w:color="auto" w:fill="auto"/>
            <w:noWrap/>
            <w:vAlign w:val="center"/>
            <w:hideMark/>
          </w:tcPr>
          <w:p w14:paraId="2EA91C3E"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1234" w:type="dxa"/>
            <w:tcBorders>
              <w:top w:val="nil"/>
              <w:left w:val="nil"/>
              <w:bottom w:val="single" w:sz="4" w:space="0" w:color="auto"/>
              <w:right w:val="single" w:sz="4" w:space="0" w:color="auto"/>
            </w:tcBorders>
            <w:shd w:val="clear" w:color="auto" w:fill="auto"/>
            <w:noWrap/>
            <w:vAlign w:val="center"/>
            <w:hideMark/>
          </w:tcPr>
          <w:p w14:paraId="28AD2F8C"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27%</w:t>
            </w:r>
          </w:p>
        </w:tc>
        <w:tc>
          <w:tcPr>
            <w:tcW w:w="1034" w:type="dxa"/>
            <w:tcBorders>
              <w:top w:val="nil"/>
              <w:left w:val="nil"/>
              <w:bottom w:val="single" w:sz="4" w:space="0" w:color="auto"/>
              <w:right w:val="single" w:sz="4" w:space="0" w:color="auto"/>
            </w:tcBorders>
            <w:shd w:val="clear" w:color="auto" w:fill="auto"/>
            <w:noWrap/>
            <w:vAlign w:val="center"/>
            <w:hideMark/>
          </w:tcPr>
          <w:p w14:paraId="1705CA1B"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20%</w:t>
            </w:r>
          </w:p>
        </w:tc>
        <w:tc>
          <w:tcPr>
            <w:tcW w:w="992" w:type="dxa"/>
            <w:tcBorders>
              <w:top w:val="nil"/>
              <w:left w:val="nil"/>
              <w:bottom w:val="single" w:sz="4" w:space="0" w:color="auto"/>
              <w:right w:val="single" w:sz="4" w:space="0" w:color="auto"/>
            </w:tcBorders>
            <w:shd w:val="clear" w:color="auto" w:fill="auto"/>
            <w:noWrap/>
            <w:vAlign w:val="center"/>
            <w:hideMark/>
          </w:tcPr>
          <w:p w14:paraId="542722C8" w14:textId="77777777" w:rsidR="0065412D" w:rsidRPr="0057130B" w:rsidRDefault="0065412D" w:rsidP="007B6335">
            <w:pPr>
              <w:widowControl/>
              <w:jc w:val="right"/>
              <w:rPr>
                <w:rFonts w:ascii="ＭＳ 明朝" w:eastAsia="ＭＳ 明朝" w:hAnsi="ＭＳ 明朝" w:cs="ＭＳ Ｐゴシック"/>
                <w:color w:val="000000"/>
                <w:kern w:val="0"/>
                <w:sz w:val="18"/>
                <w:szCs w:val="18"/>
              </w:rPr>
            </w:pPr>
            <w:r w:rsidRPr="0057130B">
              <w:rPr>
                <w:rFonts w:ascii="ＭＳ 明朝" w:eastAsia="ＭＳ 明朝" w:hAnsi="ＭＳ 明朝" w:cs="ＭＳ Ｐゴシック" w:hint="eastAsia"/>
                <w:color w:val="000000"/>
                <w:kern w:val="0"/>
                <w:sz w:val="18"/>
                <w:szCs w:val="18"/>
              </w:rPr>
              <w:t>7%</w:t>
            </w:r>
          </w:p>
        </w:tc>
      </w:tr>
    </w:tbl>
    <w:p w14:paraId="232621FC" w14:textId="77777777" w:rsidR="0065412D" w:rsidRPr="005C4472" w:rsidRDefault="0065412D" w:rsidP="00A45A95">
      <w:pPr>
        <w:rPr>
          <w:rFonts w:ascii="ＭＳ 明朝" w:eastAsia="ＭＳ 明朝" w:hAnsi="ＭＳ 明朝"/>
          <w:sz w:val="24"/>
          <w:szCs w:val="24"/>
        </w:rPr>
      </w:pPr>
    </w:p>
    <w:p w14:paraId="7149D69D" w14:textId="682DE4DA"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（４）</w:t>
      </w:r>
      <w:r w:rsidR="00A45A95" w:rsidRPr="005C4472">
        <w:rPr>
          <w:rFonts w:ascii="ＭＳ 明朝" w:eastAsia="ＭＳ 明朝" w:hAnsi="ＭＳ 明朝" w:hint="eastAsia"/>
          <w:sz w:val="24"/>
          <w:szCs w:val="24"/>
        </w:rPr>
        <w:t>障がい理解の促進</w:t>
      </w:r>
    </w:p>
    <w:p w14:paraId="215E6753" w14:textId="6C726287" w:rsidR="00175146" w:rsidRPr="005C4472" w:rsidRDefault="00A45A95" w:rsidP="00C663CC">
      <w:pPr>
        <w:ind w:leftChars="250" w:left="52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w:t>
      </w:r>
      <w:r w:rsidR="00DA722C" w:rsidRPr="005C4472">
        <w:rPr>
          <w:rFonts w:ascii="ＭＳ 明朝" w:eastAsia="ＭＳ 明朝" w:hAnsi="ＭＳ 明朝" w:hint="eastAsia"/>
          <w:sz w:val="24"/>
          <w:szCs w:val="24"/>
        </w:rPr>
        <w:t>がい理解の促進を図るため、</w:t>
      </w:r>
      <w:r w:rsidRPr="005C4472">
        <w:rPr>
          <w:rFonts w:ascii="ＭＳ 明朝" w:eastAsia="ＭＳ 明朝" w:hAnsi="ＭＳ 明朝" w:hint="eastAsia"/>
          <w:sz w:val="24"/>
          <w:szCs w:val="24"/>
        </w:rPr>
        <w:t>教育センターでは、</w:t>
      </w:r>
      <w:r w:rsidR="0045742B" w:rsidRPr="005C4472">
        <w:rPr>
          <w:rFonts w:ascii="ＭＳ 明朝" w:eastAsia="ＭＳ 明朝" w:hAnsi="ＭＳ 明朝" w:hint="eastAsia"/>
          <w:sz w:val="24"/>
          <w:szCs w:val="24"/>
        </w:rPr>
        <w:t>初任者研修や</w:t>
      </w:r>
      <w:r w:rsidR="0045742B" w:rsidRPr="005C4472">
        <w:rPr>
          <w:rFonts w:ascii="ＭＳ 明朝" w:eastAsia="ＭＳ 明朝" w:hAnsi="ＭＳ 明朝"/>
          <w:sz w:val="24"/>
          <w:szCs w:val="24"/>
        </w:rPr>
        <w:t>10年経験者研修において</w:t>
      </w:r>
      <w:r w:rsidRPr="005C4472">
        <w:rPr>
          <w:rFonts w:ascii="ＭＳ 明朝" w:eastAsia="ＭＳ 明朝" w:hAnsi="ＭＳ 明朝" w:hint="eastAsia"/>
          <w:sz w:val="24"/>
          <w:szCs w:val="24"/>
        </w:rPr>
        <w:t>全ての</w:t>
      </w:r>
      <w:r w:rsidR="0045742B" w:rsidRPr="005C4472">
        <w:rPr>
          <w:rFonts w:ascii="ＭＳ 明朝" w:eastAsia="ＭＳ 明朝" w:hAnsi="ＭＳ 明朝" w:hint="eastAsia"/>
          <w:sz w:val="24"/>
          <w:szCs w:val="24"/>
        </w:rPr>
        <w:t>教</w:t>
      </w:r>
      <w:r w:rsidRPr="005C4472">
        <w:rPr>
          <w:rFonts w:ascii="ＭＳ 明朝" w:eastAsia="ＭＳ 明朝" w:hAnsi="ＭＳ 明朝" w:hint="eastAsia"/>
          <w:sz w:val="24"/>
          <w:szCs w:val="24"/>
        </w:rPr>
        <w:t>職員を対象に、障がい者や障がいに対する理解の促進と人権意識を</w:t>
      </w:r>
      <w:r w:rsidR="001B7C2E">
        <w:rPr>
          <w:rFonts w:ascii="ＭＳ 明朝" w:eastAsia="ＭＳ 明朝" w:hAnsi="ＭＳ 明朝" w:hint="eastAsia"/>
          <w:sz w:val="24"/>
          <w:szCs w:val="24"/>
        </w:rPr>
        <w:t>高める</w:t>
      </w:r>
      <w:r w:rsidRPr="005C4472">
        <w:rPr>
          <w:rFonts w:ascii="ＭＳ 明朝" w:eastAsia="ＭＳ 明朝" w:hAnsi="ＭＳ 明朝" w:hint="eastAsia"/>
          <w:sz w:val="24"/>
          <w:szCs w:val="24"/>
        </w:rPr>
        <w:t>ための研修を実施しています。</w:t>
      </w:r>
    </w:p>
    <w:p w14:paraId="0D3D7D0A" w14:textId="43E50429" w:rsidR="009A4B7F" w:rsidRDefault="00FF3F51" w:rsidP="001600FD">
      <w:pPr>
        <w:ind w:leftChars="250" w:left="525"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これらの研修</w:t>
      </w:r>
      <w:r w:rsidR="00FC7565" w:rsidRPr="005C4472">
        <w:rPr>
          <w:rFonts w:ascii="ＭＳ 明朝" w:eastAsia="ＭＳ 明朝" w:hAnsi="ＭＳ 明朝" w:hint="eastAsia"/>
          <w:sz w:val="24"/>
          <w:szCs w:val="24"/>
        </w:rPr>
        <w:t>は</w:t>
      </w:r>
      <w:r w:rsidRPr="005C4472">
        <w:rPr>
          <w:rFonts w:ascii="ＭＳ 明朝" w:eastAsia="ＭＳ 明朝" w:hAnsi="ＭＳ 明朝" w:hint="eastAsia"/>
          <w:sz w:val="24"/>
          <w:szCs w:val="24"/>
        </w:rPr>
        <w:t>、障がいのある職員を理解</w:t>
      </w:r>
      <w:r w:rsidR="00FC7565" w:rsidRPr="005C4472">
        <w:rPr>
          <w:rFonts w:ascii="ＭＳ 明朝" w:eastAsia="ＭＳ 明朝" w:hAnsi="ＭＳ 明朝" w:hint="eastAsia"/>
          <w:sz w:val="24"/>
          <w:szCs w:val="24"/>
        </w:rPr>
        <w:t>することにも寄与しています</w:t>
      </w:r>
      <w:r w:rsidRPr="005C4472">
        <w:rPr>
          <w:rFonts w:ascii="ＭＳ 明朝" w:eastAsia="ＭＳ 明朝" w:hAnsi="ＭＳ 明朝" w:hint="eastAsia"/>
          <w:sz w:val="24"/>
          <w:szCs w:val="24"/>
        </w:rPr>
        <w:t>。</w:t>
      </w:r>
      <w:r w:rsidR="00A45A95" w:rsidRPr="005C4472">
        <w:rPr>
          <w:rFonts w:ascii="ＭＳ 明朝" w:eastAsia="ＭＳ 明朝" w:hAnsi="ＭＳ 明朝" w:hint="eastAsia"/>
          <w:sz w:val="24"/>
          <w:szCs w:val="24"/>
        </w:rPr>
        <w:t>講義</w:t>
      </w:r>
      <w:r w:rsidR="00A45A95" w:rsidRPr="005C4472">
        <w:rPr>
          <w:rFonts w:ascii="ＭＳ 明朝" w:eastAsia="ＭＳ 明朝" w:hAnsi="ＭＳ 明朝" w:hint="eastAsia"/>
          <w:sz w:val="24"/>
          <w:szCs w:val="24"/>
        </w:rPr>
        <w:lastRenderedPageBreak/>
        <w:t>形式だけでなく、参加体験型学習等により効果的に研修を進め、豊かな人権感覚を持ってさまざまな課題を理解し、その解決に取り組むことができる</w:t>
      </w:r>
      <w:r w:rsidR="0045742B" w:rsidRPr="005C4472">
        <w:rPr>
          <w:rFonts w:ascii="ＭＳ 明朝" w:eastAsia="ＭＳ 明朝" w:hAnsi="ＭＳ 明朝" w:hint="eastAsia"/>
          <w:sz w:val="24"/>
          <w:szCs w:val="24"/>
        </w:rPr>
        <w:t>教</w:t>
      </w:r>
      <w:r w:rsidR="00A45A95" w:rsidRPr="005C4472">
        <w:rPr>
          <w:rFonts w:ascii="ＭＳ 明朝" w:eastAsia="ＭＳ 明朝" w:hAnsi="ＭＳ 明朝" w:hint="eastAsia"/>
          <w:sz w:val="24"/>
          <w:szCs w:val="24"/>
        </w:rPr>
        <w:t>職員の養成を行っています。（表</w:t>
      </w:r>
      <w:r w:rsidR="0065412D">
        <w:rPr>
          <w:rFonts w:ascii="ＭＳ 明朝" w:eastAsia="ＭＳ 明朝" w:hAnsi="ＭＳ 明朝" w:hint="eastAsia"/>
          <w:sz w:val="24"/>
          <w:szCs w:val="24"/>
        </w:rPr>
        <w:t>６</w:t>
      </w:r>
      <w:r w:rsidR="00A45A95" w:rsidRPr="005C4472">
        <w:rPr>
          <w:rFonts w:ascii="ＭＳ 明朝" w:eastAsia="ＭＳ 明朝" w:hAnsi="ＭＳ 明朝" w:hint="eastAsia"/>
          <w:sz w:val="24"/>
          <w:szCs w:val="24"/>
        </w:rPr>
        <w:t>）</w:t>
      </w:r>
    </w:p>
    <w:p w14:paraId="7D3605A1" w14:textId="77777777" w:rsidR="001600FD" w:rsidRDefault="001600FD" w:rsidP="001600FD">
      <w:pPr>
        <w:ind w:leftChars="250" w:left="525" w:firstLineChars="100" w:firstLine="200"/>
        <w:rPr>
          <w:rFonts w:ascii="ＭＳ 明朝" w:eastAsia="ＭＳ 明朝" w:hAnsi="ＭＳ 明朝"/>
          <w:sz w:val="20"/>
          <w:szCs w:val="20"/>
        </w:rPr>
      </w:pPr>
    </w:p>
    <w:p w14:paraId="38840E4E" w14:textId="22D990EF" w:rsidR="00902722" w:rsidRPr="005C4472" w:rsidRDefault="00A45A95" w:rsidP="000B7BF1">
      <w:pPr>
        <w:rPr>
          <w:rFonts w:ascii="ＭＳ 明朝" w:eastAsia="ＭＳ 明朝" w:hAnsi="ＭＳ 明朝"/>
          <w:sz w:val="20"/>
          <w:szCs w:val="20"/>
        </w:rPr>
      </w:pPr>
      <w:r w:rsidRPr="005C4472">
        <w:rPr>
          <w:rFonts w:ascii="ＭＳ 明朝" w:eastAsia="ＭＳ 明朝" w:hAnsi="ＭＳ 明朝" w:hint="eastAsia"/>
          <w:sz w:val="20"/>
          <w:szCs w:val="20"/>
        </w:rPr>
        <w:t>（表</w:t>
      </w:r>
      <w:r w:rsidR="0065412D">
        <w:rPr>
          <w:rFonts w:ascii="ＭＳ 明朝" w:eastAsia="ＭＳ 明朝" w:hAnsi="ＭＳ 明朝" w:hint="eastAsia"/>
          <w:sz w:val="20"/>
          <w:szCs w:val="20"/>
        </w:rPr>
        <w:t>６</w:t>
      </w:r>
      <w:r w:rsidRPr="005C4472">
        <w:rPr>
          <w:rFonts w:ascii="ＭＳ 明朝" w:eastAsia="ＭＳ 明朝" w:hAnsi="ＭＳ 明朝" w:hint="eastAsia"/>
          <w:sz w:val="20"/>
          <w:szCs w:val="20"/>
        </w:rPr>
        <w:t>）教育センター　障がい理解を深める</w:t>
      </w:r>
      <w:r w:rsidR="008E0369" w:rsidRPr="005C4472">
        <w:rPr>
          <w:rFonts w:ascii="ＭＳ 明朝" w:eastAsia="ＭＳ 明朝" w:hAnsi="ＭＳ 明朝" w:hint="eastAsia"/>
          <w:sz w:val="20"/>
          <w:szCs w:val="20"/>
        </w:rPr>
        <w:t>教</w:t>
      </w:r>
      <w:r w:rsidRPr="005C4472">
        <w:rPr>
          <w:rFonts w:ascii="ＭＳ 明朝" w:eastAsia="ＭＳ 明朝" w:hAnsi="ＭＳ 明朝" w:hint="eastAsia"/>
          <w:sz w:val="20"/>
          <w:szCs w:val="20"/>
        </w:rPr>
        <w:t>職員研修　令和</w:t>
      </w:r>
      <w:r w:rsidR="00B21768" w:rsidRPr="00B21768">
        <w:rPr>
          <w:rFonts w:ascii="ＭＳ 明朝" w:eastAsia="ＭＳ 明朝" w:hAnsi="ＭＳ 明朝" w:hint="eastAsia"/>
          <w:sz w:val="20"/>
          <w:szCs w:val="20"/>
        </w:rPr>
        <w:t>５</w:t>
      </w:r>
      <w:r w:rsidRPr="005C4472">
        <w:rPr>
          <w:rFonts w:ascii="ＭＳ 明朝" w:eastAsia="ＭＳ 明朝" w:hAnsi="ＭＳ 明朝" w:hint="eastAsia"/>
          <w:sz w:val="20"/>
          <w:szCs w:val="20"/>
        </w:rPr>
        <w:t>年度実施実績</w:t>
      </w:r>
      <w:r w:rsidR="00DB7304">
        <w:rPr>
          <w:rStyle w:val="aa"/>
          <w:rFonts w:ascii="ＭＳ 明朝" w:eastAsia="ＭＳ 明朝" w:hAnsi="ＭＳ 明朝" w:hint="eastAsia"/>
        </w:rPr>
        <w:t xml:space="preserve">　　</w:t>
      </w:r>
      <w:r w:rsidR="003309D3" w:rsidRPr="005C4472">
        <w:rPr>
          <w:rStyle w:val="aa"/>
          <w:rFonts w:ascii="ＭＳ 明朝" w:eastAsia="ＭＳ 明朝" w:hAnsi="ＭＳ 明朝" w:hint="eastAsia"/>
        </w:rPr>
        <w:t xml:space="preserve">　　</w:t>
      </w:r>
      <w:r w:rsidR="000B7BF1" w:rsidRPr="005C4472">
        <w:rPr>
          <w:rStyle w:val="aa"/>
          <w:rFonts w:ascii="ＭＳ 明朝" w:eastAsia="ＭＳ 明朝" w:hAnsi="ＭＳ 明朝" w:hint="eastAsia"/>
        </w:rPr>
        <w:t xml:space="preserve">　</w:t>
      </w:r>
      <w:r w:rsidR="0045742B" w:rsidRPr="005C4472">
        <w:rPr>
          <w:rFonts w:ascii="ＭＳ 明朝" w:eastAsia="ＭＳ 明朝" w:hAnsi="ＭＳ 明朝" w:hint="eastAsia"/>
          <w:sz w:val="20"/>
          <w:szCs w:val="20"/>
        </w:rPr>
        <w:t>単位：人</w:t>
      </w:r>
    </w:p>
    <w:tbl>
      <w:tblPr>
        <w:tblStyle w:val="af"/>
        <w:tblW w:w="8784" w:type="dxa"/>
        <w:jc w:val="center"/>
        <w:tblLook w:val="04A0" w:firstRow="1" w:lastRow="0" w:firstColumn="1" w:lastColumn="0" w:noHBand="0" w:noVBand="1"/>
      </w:tblPr>
      <w:tblGrid>
        <w:gridCol w:w="1838"/>
        <w:gridCol w:w="2410"/>
        <w:gridCol w:w="3450"/>
        <w:gridCol w:w="1086"/>
      </w:tblGrid>
      <w:tr w:rsidR="00955569" w:rsidRPr="005C4472" w14:paraId="01E6CAF0" w14:textId="77777777" w:rsidTr="00EE58DD">
        <w:trPr>
          <w:trHeight w:val="499"/>
          <w:jc w:val="center"/>
        </w:trPr>
        <w:tc>
          <w:tcPr>
            <w:tcW w:w="1838" w:type="dxa"/>
            <w:shd w:val="clear" w:color="auto" w:fill="FBE4D5" w:themeFill="accent2" w:themeFillTint="33"/>
            <w:vAlign w:val="center"/>
          </w:tcPr>
          <w:p w14:paraId="0245645A" w14:textId="77777777" w:rsidR="0045742B" w:rsidRPr="005C4472" w:rsidRDefault="0045742B" w:rsidP="000A136A">
            <w:pPr>
              <w:jc w:val="center"/>
              <w:rPr>
                <w:rFonts w:ascii="ＭＳ 明朝" w:eastAsia="ＭＳ 明朝" w:hAnsi="ＭＳ 明朝"/>
                <w:sz w:val="18"/>
                <w:szCs w:val="18"/>
              </w:rPr>
            </w:pPr>
            <w:bookmarkStart w:id="3" w:name="_Hlk192184307"/>
            <w:r w:rsidRPr="005C4472">
              <w:rPr>
                <w:rFonts w:ascii="ＭＳ 明朝" w:eastAsia="ＭＳ 明朝" w:hAnsi="ＭＳ 明朝" w:hint="eastAsia"/>
                <w:sz w:val="18"/>
                <w:szCs w:val="18"/>
              </w:rPr>
              <w:t>研修名</w:t>
            </w:r>
          </w:p>
        </w:tc>
        <w:tc>
          <w:tcPr>
            <w:tcW w:w="2410" w:type="dxa"/>
            <w:shd w:val="clear" w:color="auto" w:fill="FBE4D5" w:themeFill="accent2" w:themeFillTint="33"/>
            <w:vAlign w:val="center"/>
          </w:tcPr>
          <w:p w14:paraId="3B2784EC" w14:textId="77777777" w:rsidR="0045742B" w:rsidRPr="005C4472" w:rsidRDefault="0045742B" w:rsidP="000A136A">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76231C5D" w14:textId="77777777" w:rsidR="0045742B" w:rsidRPr="005C4472" w:rsidRDefault="0045742B" w:rsidP="000A136A">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3C040955" w14:textId="551205DD" w:rsidR="0045742B" w:rsidRPr="005C4472" w:rsidRDefault="0045742B" w:rsidP="000A136A">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bookmarkEnd w:id="3"/>
      <w:tr w:rsidR="00955569" w:rsidRPr="005C4472" w14:paraId="76D808DD" w14:textId="77777777" w:rsidTr="00EE58DD">
        <w:trPr>
          <w:trHeight w:val="2689"/>
          <w:jc w:val="center"/>
        </w:trPr>
        <w:tc>
          <w:tcPr>
            <w:tcW w:w="1838" w:type="dxa"/>
            <w:shd w:val="clear" w:color="auto" w:fill="auto"/>
            <w:vAlign w:val="center"/>
          </w:tcPr>
          <w:p w14:paraId="0E04107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幼稚園新規採用教員研修</w:t>
            </w:r>
          </w:p>
        </w:tc>
        <w:tc>
          <w:tcPr>
            <w:tcW w:w="2410" w:type="dxa"/>
            <w:shd w:val="clear" w:color="auto" w:fill="auto"/>
            <w:vAlign w:val="center"/>
          </w:tcPr>
          <w:p w14:paraId="4CF940D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幼稚園の新規採用教諭のうち、新規採用教員研修対象教員として指定された者</w:t>
            </w:r>
          </w:p>
        </w:tc>
        <w:tc>
          <w:tcPr>
            <w:tcW w:w="3450" w:type="dxa"/>
            <w:shd w:val="clear" w:color="auto" w:fill="auto"/>
            <w:vAlign w:val="center"/>
          </w:tcPr>
          <w:p w14:paraId="11392FC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・障がいに対する理解を深め、保育場面での環境構成等ユニバーサルデザインに基づく効果的な支援の在り方について学ぶ。</w:t>
            </w:r>
          </w:p>
          <w:p w14:paraId="59EABD8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・支援教育の視点から保育現場での子どもの困り感について具体的に考え、幼児理解や支援の方法等について理解を深める。</w:t>
            </w:r>
          </w:p>
        </w:tc>
        <w:tc>
          <w:tcPr>
            <w:tcW w:w="1086" w:type="dxa"/>
            <w:shd w:val="clear" w:color="auto" w:fill="auto"/>
            <w:vAlign w:val="center"/>
          </w:tcPr>
          <w:p w14:paraId="1D76EFBE"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285</w:t>
            </w:r>
          </w:p>
        </w:tc>
      </w:tr>
      <w:tr w:rsidR="00955569" w:rsidRPr="005C4472" w14:paraId="09307A04" w14:textId="77777777" w:rsidTr="00783CC1">
        <w:trPr>
          <w:trHeight w:val="1134"/>
          <w:jc w:val="center"/>
        </w:trPr>
        <w:tc>
          <w:tcPr>
            <w:tcW w:w="1838" w:type="dxa"/>
            <w:shd w:val="clear" w:color="auto" w:fill="auto"/>
            <w:vAlign w:val="center"/>
          </w:tcPr>
          <w:p w14:paraId="58D8F301"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支援学校幼稚部新規採用教員研修</w:t>
            </w:r>
          </w:p>
        </w:tc>
        <w:tc>
          <w:tcPr>
            <w:tcW w:w="2410" w:type="dxa"/>
            <w:shd w:val="clear" w:color="auto" w:fill="auto"/>
            <w:vAlign w:val="center"/>
          </w:tcPr>
          <w:p w14:paraId="15EF5CC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府立支援学校幼稚部の新規採用の教諭</w:t>
            </w:r>
          </w:p>
        </w:tc>
        <w:tc>
          <w:tcPr>
            <w:tcW w:w="3450" w:type="dxa"/>
            <w:shd w:val="clear" w:color="auto" w:fill="auto"/>
            <w:vAlign w:val="center"/>
          </w:tcPr>
          <w:p w14:paraId="1AC7425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6947F936" w14:textId="7B5F9797" w:rsidR="0045742B" w:rsidRPr="005C4472" w:rsidRDefault="00783CC1" w:rsidP="000A136A">
            <w:pPr>
              <w:jc w:val="center"/>
              <w:rPr>
                <w:rFonts w:ascii="ＭＳ 明朝" w:eastAsia="ＭＳ 明朝" w:hAnsi="ＭＳ 明朝"/>
                <w:sz w:val="20"/>
                <w:szCs w:val="20"/>
              </w:rPr>
            </w:pPr>
            <w:r>
              <w:rPr>
                <w:rFonts w:ascii="ＭＳ 明朝" w:eastAsia="ＭＳ 明朝" w:hAnsi="ＭＳ 明朝" w:hint="eastAsia"/>
                <w:sz w:val="20"/>
                <w:szCs w:val="20"/>
              </w:rPr>
              <w:t>３</w:t>
            </w:r>
          </w:p>
        </w:tc>
      </w:tr>
      <w:tr w:rsidR="00955569" w:rsidRPr="005C4472" w14:paraId="1333D1C7" w14:textId="77777777" w:rsidTr="00817D8B">
        <w:trPr>
          <w:trHeight w:val="1260"/>
          <w:jc w:val="center"/>
        </w:trPr>
        <w:tc>
          <w:tcPr>
            <w:tcW w:w="1838" w:type="dxa"/>
            <w:shd w:val="clear" w:color="auto" w:fill="auto"/>
            <w:vAlign w:val="center"/>
          </w:tcPr>
          <w:p w14:paraId="23C5A66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小学校初任者研修</w:t>
            </w:r>
          </w:p>
        </w:tc>
        <w:tc>
          <w:tcPr>
            <w:tcW w:w="2410" w:type="dxa"/>
            <w:shd w:val="clear" w:color="auto" w:fill="auto"/>
            <w:vAlign w:val="center"/>
          </w:tcPr>
          <w:p w14:paraId="708E5533"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小学校・義務教育学校の新任の教諭のうち、初任者研修対象教員として指定された者</w:t>
            </w:r>
          </w:p>
        </w:tc>
        <w:tc>
          <w:tcPr>
            <w:tcW w:w="3450" w:type="dxa"/>
            <w:shd w:val="clear" w:color="auto" w:fill="auto"/>
            <w:vAlign w:val="center"/>
          </w:tcPr>
          <w:p w14:paraId="1F6768C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5D2C9A9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w:t>
            </w:r>
            <w:r w:rsidRPr="005C4472">
              <w:rPr>
                <w:rFonts w:ascii="ＭＳ 明朝" w:eastAsia="ＭＳ 明朝" w:hAnsi="ＭＳ 明朝"/>
                <w:sz w:val="20"/>
                <w:szCs w:val="20"/>
              </w:rPr>
              <w:t>04</w:t>
            </w:r>
          </w:p>
        </w:tc>
      </w:tr>
      <w:tr w:rsidR="00955569" w:rsidRPr="005C4472" w14:paraId="7DA4DE94" w14:textId="77777777" w:rsidTr="00B012CF">
        <w:trPr>
          <w:trHeight w:val="1413"/>
          <w:jc w:val="center"/>
        </w:trPr>
        <w:tc>
          <w:tcPr>
            <w:tcW w:w="1838" w:type="dxa"/>
            <w:shd w:val="clear" w:color="auto" w:fill="auto"/>
            <w:vAlign w:val="center"/>
          </w:tcPr>
          <w:p w14:paraId="46036BE0"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中学校初任者研修</w:t>
            </w:r>
          </w:p>
        </w:tc>
        <w:tc>
          <w:tcPr>
            <w:tcW w:w="2410" w:type="dxa"/>
            <w:shd w:val="clear" w:color="auto" w:fill="auto"/>
            <w:vAlign w:val="center"/>
          </w:tcPr>
          <w:p w14:paraId="0C4E4D24"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中学校・義務教育学校の新任の教諭のうち、初任者研修対象教員として指定された者</w:t>
            </w:r>
          </w:p>
        </w:tc>
        <w:tc>
          <w:tcPr>
            <w:tcW w:w="3450" w:type="dxa"/>
            <w:shd w:val="clear" w:color="auto" w:fill="auto"/>
            <w:vAlign w:val="center"/>
          </w:tcPr>
          <w:p w14:paraId="32F20C9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0ADA8ECC"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178</w:t>
            </w:r>
          </w:p>
        </w:tc>
      </w:tr>
      <w:tr w:rsidR="00955569" w:rsidRPr="005C4472" w14:paraId="6CC47B88" w14:textId="77777777" w:rsidTr="007B7799">
        <w:trPr>
          <w:trHeight w:val="1393"/>
          <w:jc w:val="center"/>
        </w:trPr>
        <w:tc>
          <w:tcPr>
            <w:tcW w:w="1838" w:type="dxa"/>
            <w:shd w:val="clear" w:color="auto" w:fill="auto"/>
            <w:vAlign w:val="center"/>
          </w:tcPr>
          <w:p w14:paraId="38FBD5F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高等学校初任者研修</w:t>
            </w:r>
          </w:p>
        </w:tc>
        <w:tc>
          <w:tcPr>
            <w:tcW w:w="2410" w:type="dxa"/>
            <w:shd w:val="clear" w:color="auto" w:fill="auto"/>
            <w:vAlign w:val="center"/>
          </w:tcPr>
          <w:p w14:paraId="304D3F6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高等学校の新任の教諭のうち、初任者研修対象教員として指定された者</w:t>
            </w:r>
          </w:p>
        </w:tc>
        <w:tc>
          <w:tcPr>
            <w:tcW w:w="3450" w:type="dxa"/>
            <w:shd w:val="clear" w:color="auto" w:fill="auto"/>
            <w:vAlign w:val="center"/>
          </w:tcPr>
          <w:p w14:paraId="1E86FD6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3BB368B3"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w:t>
            </w:r>
            <w:r w:rsidRPr="005C4472">
              <w:rPr>
                <w:rFonts w:ascii="ＭＳ 明朝" w:eastAsia="ＭＳ 明朝" w:hAnsi="ＭＳ 明朝"/>
                <w:sz w:val="20"/>
                <w:szCs w:val="20"/>
              </w:rPr>
              <w:t>78</w:t>
            </w:r>
          </w:p>
        </w:tc>
      </w:tr>
      <w:tr w:rsidR="00955569" w:rsidRPr="005C4472" w14:paraId="50CCC167" w14:textId="77777777" w:rsidTr="007B7799">
        <w:trPr>
          <w:trHeight w:val="1245"/>
          <w:jc w:val="center"/>
        </w:trPr>
        <w:tc>
          <w:tcPr>
            <w:tcW w:w="1838" w:type="dxa"/>
            <w:shd w:val="clear" w:color="auto" w:fill="auto"/>
            <w:vAlign w:val="center"/>
          </w:tcPr>
          <w:p w14:paraId="48C40EC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支援学校初任者研修</w:t>
            </w:r>
          </w:p>
        </w:tc>
        <w:tc>
          <w:tcPr>
            <w:tcW w:w="2410" w:type="dxa"/>
            <w:shd w:val="clear" w:color="auto" w:fill="auto"/>
            <w:vAlign w:val="center"/>
          </w:tcPr>
          <w:p w14:paraId="2479058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支援学校の新任の教諭のうち、初任者研修対象教員として指定された者</w:t>
            </w:r>
          </w:p>
        </w:tc>
        <w:tc>
          <w:tcPr>
            <w:tcW w:w="3450" w:type="dxa"/>
            <w:shd w:val="clear" w:color="auto" w:fill="auto"/>
            <w:vAlign w:val="center"/>
          </w:tcPr>
          <w:p w14:paraId="51D5B5D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支援教育の現状と課題、展望について理解を深める。</w:t>
            </w:r>
          </w:p>
        </w:tc>
        <w:tc>
          <w:tcPr>
            <w:tcW w:w="1086" w:type="dxa"/>
            <w:shd w:val="clear" w:color="auto" w:fill="auto"/>
            <w:vAlign w:val="center"/>
          </w:tcPr>
          <w:p w14:paraId="0EAE53AD"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177</w:t>
            </w:r>
          </w:p>
        </w:tc>
      </w:tr>
      <w:tr w:rsidR="00955569" w:rsidRPr="005C4472" w14:paraId="432CCB3C" w14:textId="77777777" w:rsidTr="00B012CF">
        <w:trPr>
          <w:trHeight w:hRule="exact" w:val="1984"/>
          <w:jc w:val="center"/>
        </w:trPr>
        <w:tc>
          <w:tcPr>
            <w:tcW w:w="1838" w:type="dxa"/>
            <w:shd w:val="clear" w:color="auto" w:fill="auto"/>
            <w:vAlign w:val="center"/>
          </w:tcPr>
          <w:p w14:paraId="5A24770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新規採用養護教諭研修</w:t>
            </w:r>
          </w:p>
        </w:tc>
        <w:tc>
          <w:tcPr>
            <w:tcW w:w="2410" w:type="dxa"/>
            <w:shd w:val="clear" w:color="auto" w:fill="auto"/>
            <w:vAlign w:val="center"/>
          </w:tcPr>
          <w:p w14:paraId="43F7A6A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小・中学校、義務教育学校、府立高等学校（岸和田市立の定時制の課程を含む）、府立支援学校の新規採用の養護教諭</w:t>
            </w:r>
          </w:p>
        </w:tc>
        <w:tc>
          <w:tcPr>
            <w:tcW w:w="3450" w:type="dxa"/>
            <w:shd w:val="clear" w:color="auto" w:fill="auto"/>
            <w:vAlign w:val="center"/>
          </w:tcPr>
          <w:p w14:paraId="0EC2383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BF2F84F"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3</w:t>
            </w:r>
          </w:p>
        </w:tc>
      </w:tr>
      <w:tr w:rsidR="00F4083C" w:rsidRPr="005C4472" w14:paraId="5CE31D5A" w14:textId="77777777" w:rsidTr="008B1E01">
        <w:trPr>
          <w:trHeight w:val="499"/>
          <w:jc w:val="center"/>
        </w:trPr>
        <w:tc>
          <w:tcPr>
            <w:tcW w:w="1838" w:type="dxa"/>
            <w:shd w:val="clear" w:color="auto" w:fill="FBE4D5" w:themeFill="accent2" w:themeFillTint="33"/>
            <w:vAlign w:val="center"/>
          </w:tcPr>
          <w:p w14:paraId="2C7A9A59"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76800D1D"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29840800"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4933A238" w14:textId="77777777" w:rsidR="00F4083C" w:rsidRPr="005C4472" w:rsidRDefault="00F4083C" w:rsidP="008B1E01">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955569" w:rsidRPr="005C4472" w14:paraId="77445D64" w14:textId="77777777" w:rsidTr="00817D8B">
        <w:trPr>
          <w:trHeight w:val="1245"/>
          <w:jc w:val="center"/>
        </w:trPr>
        <w:tc>
          <w:tcPr>
            <w:tcW w:w="1838" w:type="dxa"/>
            <w:shd w:val="clear" w:color="auto" w:fill="auto"/>
            <w:vAlign w:val="center"/>
          </w:tcPr>
          <w:p w14:paraId="287DA327"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新規採用小・中学校事務職員研修</w:t>
            </w:r>
          </w:p>
        </w:tc>
        <w:tc>
          <w:tcPr>
            <w:tcW w:w="2410" w:type="dxa"/>
            <w:shd w:val="clear" w:color="auto" w:fill="auto"/>
            <w:vAlign w:val="center"/>
          </w:tcPr>
          <w:p w14:paraId="76E8C74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小・中学校、義務教育学校の新規採用の事務職員</w:t>
            </w:r>
          </w:p>
        </w:tc>
        <w:tc>
          <w:tcPr>
            <w:tcW w:w="3450" w:type="dxa"/>
            <w:shd w:val="clear" w:color="auto" w:fill="auto"/>
            <w:vAlign w:val="center"/>
          </w:tcPr>
          <w:p w14:paraId="5B323D9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3171D6A6"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28</w:t>
            </w:r>
          </w:p>
        </w:tc>
      </w:tr>
      <w:tr w:rsidR="00955569" w:rsidRPr="005C4472" w14:paraId="2AD15DDD" w14:textId="77777777" w:rsidTr="00817D8B">
        <w:trPr>
          <w:trHeight w:val="1409"/>
          <w:jc w:val="center"/>
        </w:trPr>
        <w:tc>
          <w:tcPr>
            <w:tcW w:w="1838" w:type="dxa"/>
            <w:shd w:val="clear" w:color="auto" w:fill="auto"/>
            <w:vAlign w:val="center"/>
          </w:tcPr>
          <w:p w14:paraId="14BFC34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新規採用栄養教諭研修</w:t>
            </w:r>
          </w:p>
        </w:tc>
        <w:tc>
          <w:tcPr>
            <w:tcW w:w="2410" w:type="dxa"/>
            <w:shd w:val="clear" w:color="auto" w:fill="auto"/>
            <w:vAlign w:val="center"/>
          </w:tcPr>
          <w:p w14:paraId="1BB38809"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小・中学校、義務教育学校、府立支援学校の新規採用の栄養教諭</w:t>
            </w:r>
          </w:p>
        </w:tc>
        <w:tc>
          <w:tcPr>
            <w:tcW w:w="3450" w:type="dxa"/>
            <w:shd w:val="clear" w:color="auto" w:fill="auto"/>
            <w:vAlign w:val="center"/>
          </w:tcPr>
          <w:p w14:paraId="517683C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AAB5B10"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９</w:t>
            </w:r>
          </w:p>
        </w:tc>
      </w:tr>
      <w:tr w:rsidR="00955569" w:rsidRPr="005C4472" w14:paraId="7C7D77C4" w14:textId="77777777" w:rsidTr="00817D8B">
        <w:trPr>
          <w:trHeight w:val="1127"/>
          <w:jc w:val="center"/>
        </w:trPr>
        <w:tc>
          <w:tcPr>
            <w:tcW w:w="1838" w:type="dxa"/>
            <w:shd w:val="clear" w:color="auto" w:fill="auto"/>
            <w:vAlign w:val="center"/>
          </w:tcPr>
          <w:p w14:paraId="3D0AB41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新規採用高等学校実習教員研修</w:t>
            </w:r>
          </w:p>
        </w:tc>
        <w:tc>
          <w:tcPr>
            <w:tcW w:w="2410" w:type="dxa"/>
            <w:shd w:val="clear" w:color="auto" w:fill="auto"/>
            <w:vAlign w:val="center"/>
          </w:tcPr>
          <w:p w14:paraId="5EAB90C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高等学校の新規採用の実習教員</w:t>
            </w:r>
          </w:p>
        </w:tc>
        <w:tc>
          <w:tcPr>
            <w:tcW w:w="3450" w:type="dxa"/>
            <w:shd w:val="clear" w:color="auto" w:fill="auto"/>
            <w:vAlign w:val="center"/>
          </w:tcPr>
          <w:p w14:paraId="76DED60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5DC57DF1" w14:textId="77777777" w:rsidR="0045742B" w:rsidRPr="003F1CB5" w:rsidRDefault="0045742B" w:rsidP="000A136A">
            <w:pPr>
              <w:jc w:val="center"/>
              <w:rPr>
                <w:rFonts w:ascii="ＭＳ 明朝" w:eastAsia="ＭＳ 明朝" w:hAnsi="ＭＳ 明朝"/>
                <w:sz w:val="20"/>
                <w:szCs w:val="20"/>
              </w:rPr>
            </w:pPr>
            <w:r w:rsidRPr="003F1CB5">
              <w:rPr>
                <w:rFonts w:ascii="ＭＳ 明朝" w:eastAsia="ＭＳ 明朝" w:hAnsi="ＭＳ 明朝" w:hint="eastAsia"/>
                <w:sz w:val="20"/>
                <w:szCs w:val="20"/>
              </w:rPr>
              <w:t>―</w:t>
            </w:r>
          </w:p>
        </w:tc>
      </w:tr>
      <w:tr w:rsidR="00955569" w:rsidRPr="005C4472" w14:paraId="49B036B0" w14:textId="77777777" w:rsidTr="00817D8B">
        <w:trPr>
          <w:trHeight w:val="974"/>
          <w:jc w:val="center"/>
        </w:trPr>
        <w:tc>
          <w:tcPr>
            <w:tcW w:w="1838" w:type="dxa"/>
            <w:shd w:val="clear" w:color="auto" w:fill="auto"/>
            <w:vAlign w:val="center"/>
          </w:tcPr>
          <w:p w14:paraId="746885A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新規採用支援学校実習教員研修</w:t>
            </w:r>
          </w:p>
        </w:tc>
        <w:tc>
          <w:tcPr>
            <w:tcW w:w="2410" w:type="dxa"/>
            <w:shd w:val="clear" w:color="auto" w:fill="auto"/>
            <w:vAlign w:val="center"/>
          </w:tcPr>
          <w:p w14:paraId="68DC1D6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支援学校の新規採用の実習教員</w:t>
            </w:r>
          </w:p>
        </w:tc>
        <w:tc>
          <w:tcPr>
            <w:tcW w:w="3450" w:type="dxa"/>
            <w:shd w:val="clear" w:color="auto" w:fill="auto"/>
            <w:vAlign w:val="center"/>
          </w:tcPr>
          <w:p w14:paraId="5F61BCA2"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支援教育の理念や現状と課題等について理解を深める。</w:t>
            </w:r>
          </w:p>
        </w:tc>
        <w:tc>
          <w:tcPr>
            <w:tcW w:w="1086" w:type="dxa"/>
            <w:shd w:val="clear" w:color="auto" w:fill="auto"/>
            <w:vAlign w:val="center"/>
          </w:tcPr>
          <w:p w14:paraId="438E6B1E" w14:textId="77777777" w:rsidR="0045742B" w:rsidRPr="003F1CB5" w:rsidRDefault="0045742B" w:rsidP="000A136A">
            <w:pPr>
              <w:jc w:val="center"/>
              <w:rPr>
                <w:rFonts w:ascii="ＭＳ 明朝" w:eastAsia="ＭＳ 明朝" w:hAnsi="ＭＳ 明朝"/>
                <w:sz w:val="20"/>
                <w:szCs w:val="20"/>
              </w:rPr>
            </w:pPr>
            <w:r w:rsidRPr="003F1CB5">
              <w:rPr>
                <w:rFonts w:ascii="ＭＳ 明朝" w:eastAsia="ＭＳ 明朝" w:hAnsi="ＭＳ 明朝" w:hint="eastAsia"/>
                <w:sz w:val="20"/>
                <w:szCs w:val="20"/>
              </w:rPr>
              <w:t>―</w:t>
            </w:r>
          </w:p>
        </w:tc>
      </w:tr>
      <w:tr w:rsidR="00955569" w:rsidRPr="005C4472" w14:paraId="6160878A" w14:textId="77777777" w:rsidTr="00817D8B">
        <w:trPr>
          <w:trHeight w:val="1846"/>
          <w:jc w:val="center"/>
        </w:trPr>
        <w:tc>
          <w:tcPr>
            <w:tcW w:w="1838" w:type="dxa"/>
            <w:shd w:val="clear" w:color="auto" w:fill="auto"/>
            <w:vAlign w:val="center"/>
          </w:tcPr>
          <w:p w14:paraId="082EE12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w:t>
            </w:r>
            <w:r w:rsidRPr="005C4472">
              <w:rPr>
                <w:rFonts w:ascii="ＭＳ 明朝" w:eastAsia="ＭＳ 明朝" w:hAnsi="ＭＳ 明朝"/>
                <w:sz w:val="18"/>
                <w:szCs w:val="18"/>
              </w:rPr>
              <w:t>10年経験者研修</w:t>
            </w:r>
          </w:p>
        </w:tc>
        <w:tc>
          <w:tcPr>
            <w:tcW w:w="2410" w:type="dxa"/>
            <w:shd w:val="clear" w:color="auto" w:fill="auto"/>
            <w:vAlign w:val="center"/>
          </w:tcPr>
          <w:p w14:paraId="09800ECD"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幼稚園の教職経験</w:t>
            </w:r>
            <w:r w:rsidRPr="005C4472">
              <w:rPr>
                <w:rFonts w:ascii="ＭＳ 明朝" w:eastAsia="ＭＳ 明朝" w:hAnsi="ＭＳ 明朝"/>
                <w:sz w:val="18"/>
                <w:szCs w:val="18"/>
              </w:rPr>
              <w:t>10年目の教諭等</w:t>
            </w:r>
          </w:p>
        </w:tc>
        <w:tc>
          <w:tcPr>
            <w:tcW w:w="3450" w:type="dxa"/>
            <w:shd w:val="clear" w:color="auto" w:fill="auto"/>
            <w:vAlign w:val="center"/>
          </w:tcPr>
          <w:p w14:paraId="60F313D5" w14:textId="47FFB93D"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障がいについての理解を深め、ユニバーサルデザイン等の効果的な支援の在り方を学ぶとともに、違いを受けとめ、共に豊かに育ちあえる学級経営について理解する。</w:t>
            </w:r>
          </w:p>
        </w:tc>
        <w:tc>
          <w:tcPr>
            <w:tcW w:w="1086" w:type="dxa"/>
            <w:shd w:val="clear" w:color="auto" w:fill="auto"/>
            <w:vAlign w:val="center"/>
          </w:tcPr>
          <w:p w14:paraId="684CB24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27</w:t>
            </w:r>
          </w:p>
        </w:tc>
      </w:tr>
      <w:tr w:rsidR="00955569" w:rsidRPr="005C4472" w14:paraId="31E6263A" w14:textId="77777777" w:rsidTr="00817D8B">
        <w:trPr>
          <w:trHeight w:val="1957"/>
          <w:jc w:val="center"/>
        </w:trPr>
        <w:tc>
          <w:tcPr>
            <w:tcW w:w="1838" w:type="dxa"/>
            <w:shd w:val="clear" w:color="auto" w:fill="auto"/>
            <w:vAlign w:val="center"/>
          </w:tcPr>
          <w:p w14:paraId="4F3C9DFC"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w:t>
            </w:r>
            <w:r w:rsidRPr="005C4472">
              <w:rPr>
                <w:rFonts w:ascii="ＭＳ 明朝" w:eastAsia="ＭＳ 明朝" w:hAnsi="ＭＳ 明朝"/>
                <w:sz w:val="18"/>
                <w:szCs w:val="18"/>
              </w:rPr>
              <w:t>10年経験者研修</w:t>
            </w:r>
          </w:p>
        </w:tc>
        <w:tc>
          <w:tcPr>
            <w:tcW w:w="2410" w:type="dxa"/>
            <w:shd w:val="clear" w:color="auto" w:fill="auto"/>
            <w:vAlign w:val="center"/>
          </w:tcPr>
          <w:p w14:paraId="6385B91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小学校の教職経験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1C1B954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693BB045"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388</w:t>
            </w:r>
          </w:p>
        </w:tc>
      </w:tr>
      <w:tr w:rsidR="00955569" w:rsidRPr="005C4472" w14:paraId="699F5A25" w14:textId="77777777" w:rsidTr="00817D8B">
        <w:trPr>
          <w:trHeight w:val="1985"/>
          <w:jc w:val="center"/>
        </w:trPr>
        <w:tc>
          <w:tcPr>
            <w:tcW w:w="1838" w:type="dxa"/>
            <w:shd w:val="clear" w:color="auto" w:fill="auto"/>
            <w:vAlign w:val="center"/>
          </w:tcPr>
          <w:p w14:paraId="65554CC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w:t>
            </w:r>
            <w:r w:rsidRPr="005C4472">
              <w:rPr>
                <w:rFonts w:ascii="ＭＳ 明朝" w:eastAsia="ＭＳ 明朝" w:hAnsi="ＭＳ 明朝"/>
                <w:sz w:val="18"/>
                <w:szCs w:val="18"/>
              </w:rPr>
              <w:t>10年経験者研修</w:t>
            </w:r>
          </w:p>
        </w:tc>
        <w:tc>
          <w:tcPr>
            <w:tcW w:w="2410" w:type="dxa"/>
            <w:shd w:val="clear" w:color="auto" w:fill="auto"/>
            <w:vAlign w:val="center"/>
          </w:tcPr>
          <w:p w14:paraId="146F0945"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中学校の教職経験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02C35E88"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1C0E3F4E"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w:t>
            </w:r>
            <w:r w:rsidRPr="005C4472">
              <w:rPr>
                <w:rFonts w:ascii="ＭＳ 明朝" w:eastAsia="ＭＳ 明朝" w:hAnsi="ＭＳ 明朝"/>
                <w:sz w:val="20"/>
                <w:szCs w:val="20"/>
              </w:rPr>
              <w:t>79</w:t>
            </w:r>
          </w:p>
        </w:tc>
      </w:tr>
      <w:tr w:rsidR="00955569" w:rsidRPr="005C4472" w14:paraId="7922F7B5" w14:textId="77777777" w:rsidTr="00817D8B">
        <w:trPr>
          <w:trHeight w:val="2113"/>
          <w:jc w:val="center"/>
        </w:trPr>
        <w:tc>
          <w:tcPr>
            <w:tcW w:w="1838" w:type="dxa"/>
            <w:shd w:val="clear" w:color="auto" w:fill="auto"/>
            <w:vAlign w:val="center"/>
          </w:tcPr>
          <w:p w14:paraId="215220E0"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w:t>
            </w:r>
            <w:r w:rsidRPr="005C4472">
              <w:rPr>
                <w:rFonts w:ascii="ＭＳ 明朝" w:eastAsia="ＭＳ 明朝" w:hAnsi="ＭＳ 明朝"/>
                <w:sz w:val="18"/>
                <w:szCs w:val="18"/>
              </w:rPr>
              <w:t>10年経験者研修</w:t>
            </w:r>
          </w:p>
        </w:tc>
        <w:tc>
          <w:tcPr>
            <w:tcW w:w="2410" w:type="dxa"/>
            <w:shd w:val="clear" w:color="auto" w:fill="auto"/>
            <w:vAlign w:val="center"/>
          </w:tcPr>
          <w:p w14:paraId="66C3E646"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高等学校の教職経験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0465EE6A"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557809F6"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339</w:t>
            </w:r>
          </w:p>
        </w:tc>
      </w:tr>
      <w:tr w:rsidR="00F4083C" w:rsidRPr="005C4472" w14:paraId="61271C09" w14:textId="77777777" w:rsidTr="008B1E01">
        <w:trPr>
          <w:trHeight w:val="499"/>
          <w:jc w:val="center"/>
        </w:trPr>
        <w:tc>
          <w:tcPr>
            <w:tcW w:w="1838" w:type="dxa"/>
            <w:shd w:val="clear" w:color="auto" w:fill="FBE4D5" w:themeFill="accent2" w:themeFillTint="33"/>
            <w:vAlign w:val="center"/>
          </w:tcPr>
          <w:p w14:paraId="1C69105D"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05A57C2E"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3899B39F" w14:textId="77777777" w:rsidR="00F4083C" w:rsidRPr="005C4472" w:rsidRDefault="00F4083C" w:rsidP="008B1E01">
            <w:pPr>
              <w:jc w:val="center"/>
              <w:rPr>
                <w:rFonts w:ascii="ＭＳ 明朝" w:eastAsia="ＭＳ 明朝" w:hAnsi="ＭＳ 明朝"/>
                <w:sz w:val="18"/>
                <w:szCs w:val="18"/>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7B8CBC77" w14:textId="77777777" w:rsidR="00F4083C" w:rsidRPr="005C4472" w:rsidRDefault="00F4083C" w:rsidP="008B1E01">
            <w:pPr>
              <w:jc w:val="center"/>
              <w:rPr>
                <w:rFonts w:ascii="ＭＳ 明朝" w:eastAsia="ＭＳ 明朝" w:hAnsi="ＭＳ 明朝"/>
                <w:sz w:val="18"/>
                <w:szCs w:val="14"/>
              </w:rPr>
            </w:pPr>
            <w:r w:rsidRPr="005C4472">
              <w:rPr>
                <w:rFonts w:ascii="ＭＳ 明朝" w:eastAsia="ＭＳ 明朝" w:hAnsi="ＭＳ 明朝" w:hint="eastAsia"/>
                <w:sz w:val="18"/>
                <w:szCs w:val="14"/>
              </w:rPr>
              <w:t>受講人数</w:t>
            </w:r>
          </w:p>
        </w:tc>
      </w:tr>
      <w:tr w:rsidR="00955569" w:rsidRPr="005C4472" w14:paraId="239D5018" w14:textId="77777777" w:rsidTr="00783CC1">
        <w:trPr>
          <w:trHeight w:val="2381"/>
          <w:jc w:val="center"/>
        </w:trPr>
        <w:tc>
          <w:tcPr>
            <w:tcW w:w="1838" w:type="dxa"/>
            <w:shd w:val="clear" w:color="auto" w:fill="auto"/>
            <w:vAlign w:val="center"/>
          </w:tcPr>
          <w:p w14:paraId="4D85D6A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w:t>
            </w:r>
            <w:r w:rsidRPr="005C4472">
              <w:rPr>
                <w:rFonts w:ascii="ＭＳ 明朝" w:eastAsia="ＭＳ 明朝" w:hAnsi="ＭＳ 明朝"/>
                <w:sz w:val="18"/>
                <w:szCs w:val="18"/>
              </w:rPr>
              <w:t>10年経験者研修</w:t>
            </w:r>
          </w:p>
        </w:tc>
        <w:tc>
          <w:tcPr>
            <w:tcW w:w="2410" w:type="dxa"/>
            <w:shd w:val="clear" w:color="auto" w:fill="auto"/>
            <w:vAlign w:val="center"/>
          </w:tcPr>
          <w:p w14:paraId="2289E233"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支援学校の教職経験</w:t>
            </w:r>
            <w:r w:rsidRPr="005C4472">
              <w:rPr>
                <w:rFonts w:ascii="ＭＳ 明朝" w:eastAsia="ＭＳ 明朝" w:hAnsi="ＭＳ 明朝"/>
                <w:sz w:val="18"/>
                <w:szCs w:val="18"/>
              </w:rPr>
              <w:t>10年目の教諭</w:t>
            </w:r>
          </w:p>
        </w:tc>
        <w:tc>
          <w:tcPr>
            <w:tcW w:w="3450" w:type="dxa"/>
            <w:shd w:val="clear" w:color="auto" w:fill="auto"/>
            <w:vAlign w:val="center"/>
          </w:tcPr>
          <w:p w14:paraId="1EB78437"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0157E29D"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130</w:t>
            </w:r>
          </w:p>
        </w:tc>
      </w:tr>
      <w:tr w:rsidR="00955569" w:rsidRPr="005C4472" w14:paraId="67AADD0E" w14:textId="77777777" w:rsidTr="00783CC1">
        <w:trPr>
          <w:trHeight w:val="2268"/>
          <w:jc w:val="center"/>
        </w:trPr>
        <w:tc>
          <w:tcPr>
            <w:tcW w:w="1838" w:type="dxa"/>
            <w:shd w:val="clear" w:color="auto" w:fill="auto"/>
            <w:vAlign w:val="center"/>
          </w:tcPr>
          <w:p w14:paraId="65165EE4"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府立学校アドバンストセミナーA</w:t>
            </w:r>
          </w:p>
        </w:tc>
        <w:tc>
          <w:tcPr>
            <w:tcW w:w="2410" w:type="dxa"/>
            <w:shd w:val="clear" w:color="auto" w:fill="auto"/>
            <w:vAlign w:val="center"/>
          </w:tcPr>
          <w:p w14:paraId="264342AF"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府立学校の教職経験５年目～９年目の教諭</w:t>
            </w:r>
          </w:p>
        </w:tc>
        <w:tc>
          <w:tcPr>
            <w:tcW w:w="3450" w:type="dxa"/>
            <w:shd w:val="clear" w:color="auto" w:fill="auto"/>
            <w:vAlign w:val="center"/>
          </w:tcPr>
          <w:p w14:paraId="7D61FA4E" w14:textId="77777777" w:rsidR="0045742B" w:rsidRPr="005C4472" w:rsidRDefault="0045742B" w:rsidP="004D5159">
            <w:pPr>
              <w:jc w:val="left"/>
              <w:rPr>
                <w:rFonts w:ascii="ＭＳ 明朝" w:eastAsia="ＭＳ 明朝" w:hAnsi="ＭＳ 明朝"/>
                <w:sz w:val="18"/>
                <w:szCs w:val="18"/>
              </w:rPr>
            </w:pPr>
            <w:r w:rsidRPr="005C4472">
              <w:rPr>
                <w:rFonts w:ascii="ＭＳ 明朝" w:eastAsia="ＭＳ 明朝" w:hAnsi="ＭＳ 明朝" w:hint="eastAsia"/>
                <w:sz w:val="18"/>
                <w:szCs w:val="18"/>
              </w:rPr>
              <w:t>障がい者の人権をめぐる現状と法律について認識を深め、大阪府における「ともに学び、ともに育つ」教育の成果と課題について学ぶとともに、「ともに学び、ともに育つ」学校づくりに向け、自身の役割について考える。</w:t>
            </w:r>
          </w:p>
        </w:tc>
        <w:tc>
          <w:tcPr>
            <w:tcW w:w="1086" w:type="dxa"/>
            <w:shd w:val="clear" w:color="auto" w:fill="auto"/>
            <w:vAlign w:val="center"/>
          </w:tcPr>
          <w:p w14:paraId="32CC6E29" w14:textId="77777777" w:rsidR="0045742B" w:rsidRPr="005C4472" w:rsidRDefault="0045742B" w:rsidP="000A136A">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27</w:t>
            </w:r>
          </w:p>
        </w:tc>
      </w:tr>
      <w:tr w:rsidR="00783CC1" w:rsidRPr="005C4472" w14:paraId="302A2733" w14:textId="77777777" w:rsidTr="00783CC1">
        <w:trPr>
          <w:trHeight w:val="1837"/>
          <w:jc w:val="center"/>
        </w:trPr>
        <w:tc>
          <w:tcPr>
            <w:tcW w:w="1838" w:type="dxa"/>
            <w:shd w:val="clear" w:color="auto" w:fill="auto"/>
            <w:vAlign w:val="center"/>
          </w:tcPr>
          <w:p w14:paraId="7147AB7A" w14:textId="6E831D01"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養護教諭</w:t>
            </w:r>
            <w:r w:rsidRPr="005C4472">
              <w:rPr>
                <w:rFonts w:ascii="ＭＳ 明朝" w:eastAsia="ＭＳ 明朝" w:hAnsi="ＭＳ 明朝"/>
                <w:sz w:val="18"/>
                <w:szCs w:val="18"/>
              </w:rPr>
              <w:t>10年経験者研修</w:t>
            </w:r>
          </w:p>
        </w:tc>
        <w:tc>
          <w:tcPr>
            <w:tcW w:w="2410" w:type="dxa"/>
            <w:shd w:val="clear" w:color="auto" w:fill="auto"/>
            <w:vAlign w:val="center"/>
          </w:tcPr>
          <w:p w14:paraId="658A5457" w14:textId="36FCAD2B"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小・中学校、義務教育学校、府立高等学校（岸和田市立の定時制の課程を含む）、府立支援学校の経験</w:t>
            </w:r>
            <w:r w:rsidRPr="005C4472">
              <w:rPr>
                <w:rFonts w:ascii="ＭＳ 明朝" w:eastAsia="ＭＳ 明朝" w:hAnsi="ＭＳ 明朝"/>
                <w:sz w:val="18"/>
                <w:szCs w:val="18"/>
              </w:rPr>
              <w:t>10年目の養護教諭</w:t>
            </w:r>
          </w:p>
        </w:tc>
        <w:tc>
          <w:tcPr>
            <w:tcW w:w="3450" w:type="dxa"/>
            <w:shd w:val="clear" w:color="auto" w:fill="auto"/>
            <w:vAlign w:val="center"/>
          </w:tcPr>
          <w:p w14:paraId="06D2728A" w14:textId="168C2390"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障がいのある子どもの支援について、医学的側面から専門的な知識を身に付け、理解を深める。</w:t>
            </w:r>
          </w:p>
        </w:tc>
        <w:tc>
          <w:tcPr>
            <w:tcW w:w="1086" w:type="dxa"/>
            <w:shd w:val="clear" w:color="auto" w:fill="auto"/>
            <w:vAlign w:val="center"/>
          </w:tcPr>
          <w:p w14:paraId="5280BEF2" w14:textId="193D1618"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hint="eastAsia"/>
                <w:sz w:val="20"/>
                <w:szCs w:val="20"/>
              </w:rPr>
              <w:t>4</w:t>
            </w:r>
            <w:r w:rsidRPr="005C4472">
              <w:rPr>
                <w:rFonts w:ascii="ＭＳ 明朝" w:eastAsia="ＭＳ 明朝" w:hAnsi="ＭＳ 明朝"/>
                <w:sz w:val="20"/>
                <w:szCs w:val="20"/>
              </w:rPr>
              <w:t>6</w:t>
            </w:r>
          </w:p>
        </w:tc>
      </w:tr>
      <w:tr w:rsidR="00783CC1" w:rsidRPr="005C4472" w14:paraId="6C5A0D0B" w14:textId="77777777" w:rsidTr="00817D8B">
        <w:trPr>
          <w:trHeight w:val="2686"/>
          <w:jc w:val="center"/>
        </w:trPr>
        <w:tc>
          <w:tcPr>
            <w:tcW w:w="1838" w:type="dxa"/>
            <w:vAlign w:val="center"/>
          </w:tcPr>
          <w:p w14:paraId="3A6C7DF2"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小・中学校人権教育研修Ｄ</w:t>
            </w:r>
          </w:p>
          <w:p w14:paraId="6F2890DE"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（bコース）</w:t>
            </w:r>
          </w:p>
        </w:tc>
        <w:tc>
          <w:tcPr>
            <w:tcW w:w="2410" w:type="dxa"/>
            <w:vAlign w:val="center"/>
          </w:tcPr>
          <w:p w14:paraId="024A7A55"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8"/>
                <w:szCs w:val="18"/>
              </w:rPr>
              <w:t>小・中・義務教育学校の教職員</w:t>
            </w:r>
          </w:p>
        </w:tc>
        <w:tc>
          <w:tcPr>
            <w:tcW w:w="3450" w:type="dxa"/>
            <w:vAlign w:val="center"/>
          </w:tcPr>
          <w:p w14:paraId="7E43AEB8" w14:textId="76943DF6"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障がい者の人権をめぐる状況や障害者差別解消法を踏まえ、大阪府における合理的配慮の現状と課題について理解し、障がいのある子どもたちの進路支援のために学校の果たす役割について認識を深め、「ともに学び、ともに育つ」学校づくりのための</w:t>
            </w:r>
            <w:r w:rsidR="00660E32">
              <w:rPr>
                <w:rFonts w:ascii="ＭＳ 明朝" w:eastAsia="ＭＳ 明朝" w:hAnsi="ＭＳ 明朝" w:hint="eastAsia"/>
                <w:sz w:val="16"/>
                <w:szCs w:val="16"/>
              </w:rPr>
              <w:t>取組</w:t>
            </w:r>
            <w:r w:rsidRPr="005C4472">
              <w:rPr>
                <w:rFonts w:ascii="ＭＳ 明朝" w:eastAsia="ＭＳ 明朝" w:hAnsi="ＭＳ 明朝" w:hint="eastAsia"/>
                <w:sz w:val="16"/>
                <w:szCs w:val="16"/>
              </w:rPr>
              <w:t>について考える。</w:t>
            </w:r>
          </w:p>
        </w:tc>
        <w:tc>
          <w:tcPr>
            <w:tcW w:w="1086" w:type="dxa"/>
            <w:vAlign w:val="center"/>
          </w:tcPr>
          <w:p w14:paraId="0592D09F" w14:textId="774687C1" w:rsidR="00783CC1" w:rsidRPr="005C4472" w:rsidRDefault="00783CC1" w:rsidP="00783CC1">
            <w:pPr>
              <w:jc w:val="center"/>
              <w:rPr>
                <w:rFonts w:ascii="ＭＳ 明朝" w:eastAsia="ＭＳ 明朝" w:hAnsi="ＭＳ 明朝"/>
                <w:strike/>
                <w:sz w:val="20"/>
                <w:szCs w:val="20"/>
              </w:rPr>
            </w:pPr>
            <w:r w:rsidRPr="005C4472">
              <w:rPr>
                <w:rFonts w:ascii="ＭＳ 明朝" w:eastAsia="ＭＳ 明朝" w:hAnsi="ＭＳ 明朝"/>
                <w:sz w:val="20"/>
                <w:szCs w:val="20"/>
              </w:rPr>
              <w:t>57</w:t>
            </w:r>
          </w:p>
        </w:tc>
      </w:tr>
      <w:tr w:rsidR="00783CC1" w:rsidRPr="005C4472" w14:paraId="4C6D76EF" w14:textId="77777777" w:rsidTr="00817D8B">
        <w:trPr>
          <w:trHeight w:val="2396"/>
          <w:jc w:val="center"/>
        </w:trPr>
        <w:tc>
          <w:tcPr>
            <w:tcW w:w="1838" w:type="dxa"/>
            <w:vAlign w:val="center"/>
          </w:tcPr>
          <w:p w14:paraId="55B3626B"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府立学校人権教育研修Ｂ</w:t>
            </w:r>
          </w:p>
          <w:p w14:paraId="5DD393C9"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sz w:val="18"/>
                <w:szCs w:val="18"/>
              </w:rPr>
              <w:t>（ｄコース）</w:t>
            </w:r>
          </w:p>
        </w:tc>
        <w:tc>
          <w:tcPr>
            <w:tcW w:w="2410" w:type="dxa"/>
            <w:vAlign w:val="center"/>
          </w:tcPr>
          <w:p w14:paraId="18D97BF6" w14:textId="3990F3D1"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府立学校（岸和田市立の定時制の課程を含む）の人権教育担当者等</w:t>
            </w:r>
          </w:p>
        </w:tc>
        <w:tc>
          <w:tcPr>
            <w:tcW w:w="3450" w:type="dxa"/>
            <w:vAlign w:val="center"/>
          </w:tcPr>
          <w:p w14:paraId="6A753C18" w14:textId="6E532533"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「ともに学び、ともに育つ」教育及び障害者差別解消法の理念を踏まえ、合理的配慮の在り方や学校に求められる役割について認識を深めるとともに、学校の具体的な実践に学び、自校での具体的な</w:t>
            </w:r>
            <w:r w:rsidR="00660E32">
              <w:rPr>
                <w:rFonts w:ascii="ＭＳ 明朝" w:eastAsia="ＭＳ 明朝" w:hAnsi="ＭＳ 明朝" w:hint="eastAsia"/>
                <w:sz w:val="16"/>
                <w:szCs w:val="16"/>
              </w:rPr>
              <w:t>取組</w:t>
            </w:r>
            <w:r w:rsidRPr="005C4472">
              <w:rPr>
                <w:rFonts w:ascii="ＭＳ 明朝" w:eastAsia="ＭＳ 明朝" w:hAnsi="ＭＳ 明朝" w:hint="eastAsia"/>
                <w:sz w:val="16"/>
                <w:szCs w:val="16"/>
              </w:rPr>
              <w:t>について考える。</w:t>
            </w:r>
          </w:p>
        </w:tc>
        <w:tc>
          <w:tcPr>
            <w:tcW w:w="1086" w:type="dxa"/>
            <w:vAlign w:val="center"/>
          </w:tcPr>
          <w:p w14:paraId="2E8F599C" w14:textId="1750569B" w:rsidR="00783CC1" w:rsidRPr="005C4472" w:rsidRDefault="00783CC1" w:rsidP="00783CC1">
            <w:pPr>
              <w:jc w:val="center"/>
              <w:rPr>
                <w:rFonts w:ascii="ＭＳ 明朝" w:eastAsia="ＭＳ 明朝" w:hAnsi="ＭＳ 明朝"/>
                <w:sz w:val="20"/>
                <w:szCs w:val="20"/>
              </w:rPr>
            </w:pPr>
            <w:r w:rsidRPr="005C4472">
              <w:rPr>
                <w:rFonts w:ascii="ＭＳ 明朝" w:eastAsia="ＭＳ 明朝" w:hAnsi="ＭＳ 明朝" w:hint="eastAsia"/>
                <w:sz w:val="20"/>
                <w:szCs w:val="20"/>
              </w:rPr>
              <w:t>55</w:t>
            </w:r>
          </w:p>
        </w:tc>
      </w:tr>
      <w:tr w:rsidR="00783CC1" w:rsidRPr="005C4472" w14:paraId="1F324BF9" w14:textId="77777777" w:rsidTr="00817D8B">
        <w:trPr>
          <w:trHeight w:val="1691"/>
          <w:jc w:val="center"/>
        </w:trPr>
        <w:tc>
          <w:tcPr>
            <w:tcW w:w="1838" w:type="dxa"/>
            <w:vAlign w:val="center"/>
          </w:tcPr>
          <w:p w14:paraId="1E7890AF"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障がい理解・啓発推進研修</w:t>
            </w:r>
          </w:p>
        </w:tc>
        <w:tc>
          <w:tcPr>
            <w:tcW w:w="2410" w:type="dxa"/>
            <w:vAlign w:val="center"/>
          </w:tcPr>
          <w:p w14:paraId="12534598" w14:textId="77777777" w:rsidR="00783CC1" w:rsidRPr="005C4472" w:rsidRDefault="00783CC1" w:rsidP="00783CC1">
            <w:pPr>
              <w:jc w:val="left"/>
              <w:rPr>
                <w:rFonts w:ascii="ＭＳ 明朝" w:eastAsia="ＭＳ 明朝" w:hAnsi="ＭＳ 明朝"/>
                <w:sz w:val="18"/>
                <w:szCs w:val="18"/>
              </w:rPr>
            </w:pPr>
            <w:r w:rsidRPr="005C4472">
              <w:rPr>
                <w:rFonts w:ascii="ＭＳ 明朝" w:eastAsia="ＭＳ 明朝" w:hAnsi="ＭＳ 明朝" w:hint="eastAsia"/>
                <w:sz w:val="18"/>
                <w:szCs w:val="18"/>
              </w:rPr>
              <w:t>幼稚園、小・中・義務教育学校、府立高等学校、府立支援学校の校園長・教職員</w:t>
            </w:r>
          </w:p>
        </w:tc>
        <w:tc>
          <w:tcPr>
            <w:tcW w:w="3450" w:type="dxa"/>
            <w:vAlign w:val="center"/>
          </w:tcPr>
          <w:p w14:paraId="1FA19EA7" w14:textId="77777777" w:rsidR="00783CC1" w:rsidRPr="005C4472" w:rsidRDefault="00783CC1" w:rsidP="00783CC1">
            <w:pPr>
              <w:jc w:val="left"/>
              <w:rPr>
                <w:rFonts w:ascii="ＭＳ 明朝" w:eastAsia="ＭＳ 明朝" w:hAnsi="ＭＳ 明朝"/>
                <w:sz w:val="16"/>
                <w:szCs w:val="16"/>
              </w:rPr>
            </w:pPr>
            <w:r w:rsidRPr="005C4472">
              <w:rPr>
                <w:rFonts w:ascii="ＭＳ 明朝" w:eastAsia="ＭＳ 明朝" w:hAnsi="ＭＳ 明朝" w:hint="eastAsia"/>
                <w:sz w:val="16"/>
                <w:szCs w:val="16"/>
              </w:rPr>
              <w:t>共生社会の実現に向けた「ともに学び、ともに育つ」教育を進めるため、当事者等の願いや経験、実践を知り、障がいに対する理解を深める。</w:t>
            </w:r>
          </w:p>
        </w:tc>
        <w:tc>
          <w:tcPr>
            <w:tcW w:w="1086" w:type="dxa"/>
            <w:vAlign w:val="center"/>
          </w:tcPr>
          <w:p w14:paraId="16503C9F" w14:textId="62093136" w:rsidR="00783CC1" w:rsidRPr="005C4472" w:rsidRDefault="00783CC1" w:rsidP="00783CC1">
            <w:pPr>
              <w:jc w:val="center"/>
              <w:rPr>
                <w:rFonts w:ascii="ＭＳ 明朝" w:eastAsia="ＭＳ 明朝" w:hAnsi="ＭＳ 明朝"/>
                <w:strike/>
                <w:sz w:val="20"/>
                <w:szCs w:val="20"/>
              </w:rPr>
            </w:pPr>
            <w:r w:rsidRPr="005C4472">
              <w:rPr>
                <w:rFonts w:ascii="ＭＳ 明朝" w:eastAsia="ＭＳ 明朝" w:hAnsi="ＭＳ 明朝"/>
                <w:sz w:val="20"/>
                <w:szCs w:val="20"/>
              </w:rPr>
              <w:t>63</w:t>
            </w:r>
          </w:p>
        </w:tc>
      </w:tr>
      <w:tr w:rsidR="00F4083C" w:rsidRPr="005C4472" w14:paraId="417C33FB" w14:textId="77777777" w:rsidTr="00F4083C">
        <w:trPr>
          <w:trHeight w:val="566"/>
          <w:jc w:val="center"/>
        </w:trPr>
        <w:tc>
          <w:tcPr>
            <w:tcW w:w="1838" w:type="dxa"/>
            <w:shd w:val="clear" w:color="auto" w:fill="FBE4D5" w:themeFill="accent2" w:themeFillTint="33"/>
            <w:vAlign w:val="center"/>
          </w:tcPr>
          <w:p w14:paraId="7EA0D15F" w14:textId="37717B67" w:rsidR="00F4083C" w:rsidRPr="005C4472" w:rsidRDefault="00F4083C" w:rsidP="00F4083C">
            <w:pPr>
              <w:jc w:val="center"/>
              <w:rPr>
                <w:rFonts w:ascii="ＭＳ 明朝" w:eastAsia="ＭＳ 明朝" w:hAnsi="ＭＳ 明朝"/>
                <w:sz w:val="18"/>
                <w:szCs w:val="18"/>
              </w:rPr>
            </w:pPr>
            <w:r w:rsidRPr="005C4472">
              <w:rPr>
                <w:rFonts w:ascii="ＭＳ 明朝" w:eastAsia="ＭＳ 明朝" w:hAnsi="ＭＳ 明朝" w:hint="eastAsia"/>
                <w:sz w:val="18"/>
                <w:szCs w:val="18"/>
              </w:rPr>
              <w:lastRenderedPageBreak/>
              <w:t>研修名</w:t>
            </w:r>
          </w:p>
        </w:tc>
        <w:tc>
          <w:tcPr>
            <w:tcW w:w="2410" w:type="dxa"/>
            <w:shd w:val="clear" w:color="auto" w:fill="FBE4D5" w:themeFill="accent2" w:themeFillTint="33"/>
            <w:vAlign w:val="center"/>
          </w:tcPr>
          <w:p w14:paraId="7A8D201F" w14:textId="3827FB2C" w:rsidR="00F4083C" w:rsidRPr="005C4472" w:rsidRDefault="00F4083C" w:rsidP="00F4083C">
            <w:pPr>
              <w:jc w:val="center"/>
              <w:rPr>
                <w:rFonts w:ascii="ＭＳ 明朝" w:eastAsia="ＭＳ 明朝" w:hAnsi="ＭＳ 明朝"/>
                <w:sz w:val="18"/>
                <w:szCs w:val="18"/>
              </w:rPr>
            </w:pPr>
            <w:r w:rsidRPr="005C4472">
              <w:rPr>
                <w:rFonts w:ascii="ＭＳ 明朝" w:eastAsia="ＭＳ 明朝" w:hAnsi="ＭＳ 明朝" w:hint="eastAsia"/>
                <w:sz w:val="18"/>
                <w:szCs w:val="18"/>
              </w:rPr>
              <w:t>参加対象者</w:t>
            </w:r>
          </w:p>
        </w:tc>
        <w:tc>
          <w:tcPr>
            <w:tcW w:w="3450" w:type="dxa"/>
            <w:shd w:val="clear" w:color="auto" w:fill="FBE4D5" w:themeFill="accent2" w:themeFillTint="33"/>
            <w:vAlign w:val="center"/>
          </w:tcPr>
          <w:p w14:paraId="131633C9" w14:textId="33905D84" w:rsidR="00F4083C" w:rsidRPr="005C4472" w:rsidRDefault="00F4083C" w:rsidP="00F4083C">
            <w:pPr>
              <w:jc w:val="center"/>
              <w:rPr>
                <w:rFonts w:ascii="ＭＳ 明朝" w:eastAsia="ＭＳ 明朝" w:hAnsi="ＭＳ 明朝"/>
                <w:sz w:val="16"/>
                <w:szCs w:val="16"/>
              </w:rPr>
            </w:pPr>
            <w:r w:rsidRPr="005C4472">
              <w:rPr>
                <w:rFonts w:ascii="ＭＳ 明朝" w:eastAsia="ＭＳ 明朝" w:hAnsi="ＭＳ 明朝" w:hint="eastAsia"/>
                <w:sz w:val="18"/>
                <w:szCs w:val="18"/>
              </w:rPr>
              <w:t>研修内容</w:t>
            </w:r>
          </w:p>
        </w:tc>
        <w:tc>
          <w:tcPr>
            <w:tcW w:w="1086" w:type="dxa"/>
            <w:shd w:val="clear" w:color="auto" w:fill="FBE4D5" w:themeFill="accent2" w:themeFillTint="33"/>
            <w:vAlign w:val="center"/>
          </w:tcPr>
          <w:p w14:paraId="55CD567F" w14:textId="419D430A" w:rsidR="00F4083C" w:rsidRPr="005C4472" w:rsidRDefault="00F4083C" w:rsidP="00F4083C">
            <w:pPr>
              <w:jc w:val="center"/>
              <w:rPr>
                <w:rFonts w:ascii="ＭＳ 明朝" w:eastAsia="ＭＳ 明朝" w:hAnsi="ＭＳ 明朝"/>
                <w:strike/>
                <w:sz w:val="20"/>
                <w:szCs w:val="20"/>
              </w:rPr>
            </w:pPr>
            <w:r w:rsidRPr="005C4472">
              <w:rPr>
                <w:rFonts w:ascii="ＭＳ 明朝" w:eastAsia="ＭＳ 明朝" w:hAnsi="ＭＳ 明朝" w:hint="eastAsia"/>
                <w:sz w:val="18"/>
                <w:szCs w:val="14"/>
              </w:rPr>
              <w:t>受講人数</w:t>
            </w:r>
          </w:p>
        </w:tc>
      </w:tr>
      <w:tr w:rsidR="00F4083C" w:rsidRPr="005C4472" w14:paraId="1E73B0E7" w14:textId="77777777" w:rsidTr="00817D8B">
        <w:trPr>
          <w:trHeight w:val="2094"/>
          <w:jc w:val="center"/>
        </w:trPr>
        <w:tc>
          <w:tcPr>
            <w:tcW w:w="1838" w:type="dxa"/>
            <w:vAlign w:val="center"/>
          </w:tcPr>
          <w:p w14:paraId="54E308F6"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w:t>
            </w:r>
            <w:r w:rsidRPr="005C4472">
              <w:rPr>
                <w:rFonts w:ascii="ＭＳ 明朝" w:eastAsia="ＭＳ 明朝" w:hAnsi="ＭＳ 明朝"/>
                <w:sz w:val="18"/>
                <w:szCs w:val="18"/>
              </w:rPr>
              <w:t>B</w:t>
            </w:r>
          </w:p>
          <w:p w14:paraId="24DBAAF9"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（聴覚障がいに関する内容）</w:t>
            </w:r>
          </w:p>
        </w:tc>
        <w:tc>
          <w:tcPr>
            <w:tcW w:w="2410" w:type="dxa"/>
            <w:vAlign w:val="center"/>
          </w:tcPr>
          <w:p w14:paraId="1A3AD1A0" w14:textId="4D689950" w:rsidR="00F4083C" w:rsidRPr="005C4472" w:rsidRDefault="00F4083C" w:rsidP="00F4083C">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5D889F52"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6"/>
                <w:szCs w:val="16"/>
              </w:rPr>
              <w:t>聴覚障がいのある子どもの教育に関する知識や技能についての認識を深め、一人ひとりの障がいの状態や教育的ニーズに応じた指導方法や指導内容等、実践的な指導力を高める。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5D54EF78" w14:textId="269B6C3C" w:rsidR="00F4083C" w:rsidRPr="005C4472" w:rsidRDefault="00F4083C" w:rsidP="00F4083C">
            <w:pPr>
              <w:jc w:val="center"/>
              <w:rPr>
                <w:rFonts w:ascii="ＭＳ 明朝" w:eastAsia="ＭＳ 明朝" w:hAnsi="ＭＳ 明朝"/>
                <w:sz w:val="20"/>
                <w:szCs w:val="20"/>
              </w:rPr>
            </w:pPr>
            <w:r w:rsidRPr="005C4472">
              <w:rPr>
                <w:rFonts w:ascii="ＭＳ 明朝" w:eastAsia="ＭＳ 明朝" w:hAnsi="ＭＳ 明朝"/>
                <w:sz w:val="20"/>
                <w:szCs w:val="20"/>
              </w:rPr>
              <w:t>22</w:t>
            </w:r>
          </w:p>
        </w:tc>
      </w:tr>
      <w:tr w:rsidR="00F4083C" w:rsidRPr="005C4472" w14:paraId="67CC7C89" w14:textId="77777777" w:rsidTr="00817D8B">
        <w:trPr>
          <w:trHeight w:val="2236"/>
          <w:jc w:val="center"/>
        </w:trPr>
        <w:tc>
          <w:tcPr>
            <w:tcW w:w="1838" w:type="dxa"/>
            <w:vAlign w:val="center"/>
          </w:tcPr>
          <w:p w14:paraId="57564D62"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支援教育実践研修C</w:t>
            </w:r>
          </w:p>
          <w:p w14:paraId="24E37CAC"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（知的障がいに関する内容）</w:t>
            </w:r>
          </w:p>
        </w:tc>
        <w:tc>
          <w:tcPr>
            <w:tcW w:w="2410" w:type="dxa"/>
            <w:vAlign w:val="center"/>
          </w:tcPr>
          <w:p w14:paraId="4632A4AE" w14:textId="3E696CFC" w:rsidR="00F4083C" w:rsidRPr="005C4472" w:rsidRDefault="00F4083C" w:rsidP="00F4083C">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1FE48B05"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6"/>
                <w:szCs w:val="16"/>
              </w:rPr>
              <w:t>知的障がいのある子どもの教育に関する知識や技能についての認識を深め、一人ひとりの障がいの状態や教育的ニーズに応じた指導方法や指導内容等、実践的な指導力を高める。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1DB5F032" w14:textId="2A4336EF" w:rsidR="00F4083C" w:rsidRPr="005C4472" w:rsidRDefault="00F4083C" w:rsidP="00F4083C">
            <w:pPr>
              <w:jc w:val="center"/>
              <w:rPr>
                <w:rFonts w:ascii="ＭＳ 明朝" w:eastAsia="ＭＳ 明朝" w:hAnsi="ＭＳ 明朝"/>
                <w:sz w:val="20"/>
                <w:szCs w:val="20"/>
              </w:rPr>
            </w:pPr>
            <w:r w:rsidRPr="005C4472">
              <w:rPr>
                <w:rFonts w:ascii="ＭＳ 明朝" w:eastAsia="ＭＳ 明朝" w:hAnsi="ＭＳ 明朝"/>
                <w:sz w:val="20"/>
                <w:szCs w:val="20"/>
              </w:rPr>
              <w:t>66</w:t>
            </w:r>
          </w:p>
        </w:tc>
      </w:tr>
      <w:tr w:rsidR="00F4083C" w:rsidRPr="005C4472" w14:paraId="50B1B29A" w14:textId="77777777" w:rsidTr="00817D8B">
        <w:trPr>
          <w:trHeight w:val="1835"/>
          <w:jc w:val="center"/>
        </w:trPr>
        <w:tc>
          <w:tcPr>
            <w:tcW w:w="1838" w:type="dxa"/>
            <w:vAlign w:val="center"/>
          </w:tcPr>
          <w:p w14:paraId="2AD293D3"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支援教育実践研修D</w:t>
            </w:r>
          </w:p>
          <w:p w14:paraId="6B7DC963"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（肢体不自由に関する内容）</w:t>
            </w:r>
          </w:p>
        </w:tc>
        <w:tc>
          <w:tcPr>
            <w:tcW w:w="2410" w:type="dxa"/>
            <w:vAlign w:val="center"/>
          </w:tcPr>
          <w:p w14:paraId="53A3BC98" w14:textId="27289A4B" w:rsidR="00F4083C" w:rsidRPr="005C4472" w:rsidRDefault="00F4083C" w:rsidP="00F4083C">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4B870722"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6"/>
                <w:szCs w:val="16"/>
              </w:rPr>
              <w:t>肢体不自由のある子どもの教育に関する知識や技能についての認識を深め、一人ひとりの障がいの状態や教育的ニーズに応じた指導方法や指導内容等、実践的な指導力を高める。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16297D1E" w14:textId="114B929A" w:rsidR="00F4083C" w:rsidRPr="005C4472" w:rsidRDefault="00F4083C" w:rsidP="00F4083C">
            <w:pPr>
              <w:jc w:val="center"/>
              <w:rPr>
                <w:rFonts w:ascii="ＭＳ 明朝" w:eastAsia="ＭＳ 明朝" w:hAnsi="ＭＳ 明朝"/>
                <w:sz w:val="20"/>
                <w:szCs w:val="20"/>
              </w:rPr>
            </w:pPr>
            <w:r w:rsidRPr="005C4472">
              <w:rPr>
                <w:rFonts w:ascii="ＭＳ 明朝" w:eastAsia="ＭＳ 明朝" w:hAnsi="ＭＳ 明朝"/>
                <w:sz w:val="20"/>
                <w:szCs w:val="20"/>
              </w:rPr>
              <w:t>30</w:t>
            </w:r>
          </w:p>
        </w:tc>
      </w:tr>
      <w:tr w:rsidR="00F4083C" w:rsidRPr="005C4472" w14:paraId="1F69E481" w14:textId="77777777" w:rsidTr="00817D8B">
        <w:trPr>
          <w:trHeight w:val="1690"/>
          <w:jc w:val="center"/>
        </w:trPr>
        <w:tc>
          <w:tcPr>
            <w:tcW w:w="1838" w:type="dxa"/>
            <w:vAlign w:val="center"/>
          </w:tcPr>
          <w:p w14:paraId="4C1D9B75"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w:t>
            </w:r>
            <w:r w:rsidRPr="005C4472">
              <w:rPr>
                <w:rFonts w:ascii="ＭＳ 明朝" w:eastAsia="ＭＳ 明朝" w:hAnsi="ＭＳ 明朝"/>
                <w:sz w:val="18"/>
                <w:szCs w:val="18"/>
              </w:rPr>
              <w:t>E</w:t>
            </w:r>
          </w:p>
          <w:p w14:paraId="26E1A55B"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8"/>
                <w:szCs w:val="18"/>
              </w:rPr>
              <w:t>（病弱に関する内容）</w:t>
            </w:r>
          </w:p>
        </w:tc>
        <w:tc>
          <w:tcPr>
            <w:tcW w:w="2410" w:type="dxa"/>
            <w:vAlign w:val="center"/>
          </w:tcPr>
          <w:p w14:paraId="39916355" w14:textId="477F6E72" w:rsidR="00F4083C" w:rsidRPr="005C4472" w:rsidRDefault="00F4083C" w:rsidP="00F4083C">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199C9477"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6"/>
                <w:szCs w:val="16"/>
              </w:rPr>
              <w:t>病気の子どもの教育に関する知識や技能についての認識を深め、一人ひとりの障がいの状態や教育的ニーズに応じた指導方法や指導内容等、実践的な指導力を高める。</w:t>
            </w:r>
          </w:p>
        </w:tc>
        <w:tc>
          <w:tcPr>
            <w:tcW w:w="1086" w:type="dxa"/>
            <w:vAlign w:val="center"/>
          </w:tcPr>
          <w:p w14:paraId="26F851E1" w14:textId="77777777" w:rsidR="00F4083C" w:rsidRPr="005C4472" w:rsidRDefault="00F4083C" w:rsidP="00F4083C">
            <w:pPr>
              <w:jc w:val="center"/>
              <w:rPr>
                <w:rFonts w:ascii="ＭＳ 明朝" w:eastAsia="ＭＳ 明朝" w:hAnsi="ＭＳ 明朝"/>
                <w:sz w:val="20"/>
                <w:szCs w:val="20"/>
              </w:rPr>
            </w:pPr>
            <w:r w:rsidRPr="005C4472">
              <w:rPr>
                <w:rFonts w:ascii="ＭＳ 明朝" w:eastAsia="ＭＳ 明朝" w:hAnsi="ＭＳ 明朝" w:hint="eastAsia"/>
                <w:sz w:val="20"/>
                <w:szCs w:val="20"/>
              </w:rPr>
              <w:t>2</w:t>
            </w:r>
            <w:r w:rsidRPr="005C4472">
              <w:rPr>
                <w:rFonts w:ascii="ＭＳ 明朝" w:eastAsia="ＭＳ 明朝" w:hAnsi="ＭＳ 明朝"/>
                <w:sz w:val="20"/>
                <w:szCs w:val="20"/>
              </w:rPr>
              <w:t>5</w:t>
            </w:r>
          </w:p>
        </w:tc>
      </w:tr>
      <w:tr w:rsidR="00F4083C" w:rsidRPr="005C4472" w14:paraId="3EB3EEF3" w14:textId="77777777" w:rsidTr="00817D8B">
        <w:trPr>
          <w:trHeight w:val="1686"/>
          <w:jc w:val="center"/>
        </w:trPr>
        <w:tc>
          <w:tcPr>
            <w:tcW w:w="1838" w:type="dxa"/>
            <w:vAlign w:val="center"/>
          </w:tcPr>
          <w:p w14:paraId="3C6FF272" w14:textId="77777777" w:rsidR="00F4083C" w:rsidRPr="005C4472" w:rsidRDefault="00F4083C" w:rsidP="00F4083C">
            <w:pPr>
              <w:jc w:val="left"/>
              <w:rPr>
                <w:rFonts w:ascii="ＭＳ 明朝" w:eastAsia="ＭＳ 明朝" w:hAnsi="ＭＳ 明朝"/>
                <w:sz w:val="18"/>
                <w:szCs w:val="18"/>
              </w:rPr>
            </w:pPr>
            <w:r w:rsidRPr="005C4472">
              <w:rPr>
                <w:rFonts w:ascii="ＭＳ 明朝" w:eastAsia="ＭＳ 明朝" w:hAnsi="ＭＳ 明朝" w:hint="eastAsia"/>
                <w:sz w:val="18"/>
                <w:szCs w:val="18"/>
              </w:rPr>
              <w:t>支援教育実践研修F</w:t>
            </w:r>
          </w:p>
          <w:p w14:paraId="2DB4C121"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8"/>
                <w:szCs w:val="18"/>
              </w:rPr>
              <w:t>（発達障がいに関する内容）</w:t>
            </w:r>
          </w:p>
        </w:tc>
        <w:tc>
          <w:tcPr>
            <w:tcW w:w="2410" w:type="dxa"/>
            <w:vAlign w:val="center"/>
          </w:tcPr>
          <w:p w14:paraId="0A61CDEF" w14:textId="23034F87" w:rsidR="00F4083C" w:rsidRPr="005C4472" w:rsidRDefault="00F4083C" w:rsidP="00F4083C">
            <w:pPr>
              <w:jc w:val="left"/>
              <w:rPr>
                <w:rFonts w:ascii="ＭＳ 明朝" w:eastAsia="ＭＳ 明朝" w:hAnsi="ＭＳ 明朝"/>
                <w:sz w:val="18"/>
                <w:szCs w:val="18"/>
              </w:rPr>
            </w:pPr>
            <w:r>
              <w:rPr>
                <w:rFonts w:ascii="ＭＳ 明朝" w:eastAsia="ＭＳ 明朝" w:hAnsi="ＭＳ 明朝" w:hint="eastAsia"/>
                <w:sz w:val="18"/>
                <w:szCs w:val="18"/>
              </w:rPr>
              <w:t>幼稚園、小・中・</w:t>
            </w:r>
            <w:r w:rsidRPr="005C4472">
              <w:rPr>
                <w:rFonts w:ascii="ＭＳ 明朝" w:eastAsia="ＭＳ 明朝" w:hAnsi="ＭＳ 明朝" w:hint="eastAsia"/>
                <w:sz w:val="18"/>
                <w:szCs w:val="18"/>
              </w:rPr>
              <w:t>義務教育学校、府立高等学校、府立支援学校の教員</w:t>
            </w:r>
          </w:p>
        </w:tc>
        <w:tc>
          <w:tcPr>
            <w:tcW w:w="3450" w:type="dxa"/>
            <w:vAlign w:val="center"/>
          </w:tcPr>
          <w:p w14:paraId="6525ED1D" w14:textId="77777777" w:rsidR="00F4083C" w:rsidRPr="005C4472" w:rsidRDefault="00F4083C" w:rsidP="00F4083C">
            <w:pPr>
              <w:jc w:val="left"/>
              <w:rPr>
                <w:rFonts w:ascii="ＭＳ 明朝" w:eastAsia="ＭＳ 明朝" w:hAnsi="ＭＳ 明朝"/>
                <w:sz w:val="16"/>
                <w:szCs w:val="16"/>
              </w:rPr>
            </w:pPr>
            <w:r w:rsidRPr="005C4472">
              <w:rPr>
                <w:rFonts w:ascii="ＭＳ 明朝" w:eastAsia="ＭＳ 明朝" w:hAnsi="ＭＳ 明朝" w:hint="eastAsia"/>
                <w:sz w:val="16"/>
                <w:szCs w:val="16"/>
              </w:rPr>
              <w:t>発達障がいのある子どもの教育に関する知識や技能についての認識を深め、一人ひとりの障がいの状態や教育的ニーズに応じた支援の在り方について考える。</w:t>
            </w:r>
          </w:p>
        </w:tc>
        <w:tc>
          <w:tcPr>
            <w:tcW w:w="1086" w:type="dxa"/>
            <w:vAlign w:val="center"/>
          </w:tcPr>
          <w:p w14:paraId="7B066093" w14:textId="69063C5D" w:rsidR="00F4083C" w:rsidRPr="005C4472" w:rsidRDefault="00F4083C" w:rsidP="00F4083C">
            <w:pPr>
              <w:jc w:val="center"/>
              <w:rPr>
                <w:rFonts w:ascii="ＭＳ 明朝" w:eastAsia="ＭＳ 明朝" w:hAnsi="ＭＳ 明朝"/>
                <w:sz w:val="20"/>
                <w:szCs w:val="20"/>
              </w:rPr>
            </w:pPr>
            <w:r w:rsidRPr="005C4472">
              <w:rPr>
                <w:rFonts w:ascii="ＭＳ 明朝" w:eastAsia="ＭＳ 明朝" w:hAnsi="ＭＳ 明朝"/>
                <w:sz w:val="20"/>
                <w:szCs w:val="20"/>
              </w:rPr>
              <w:t>98</w:t>
            </w:r>
          </w:p>
        </w:tc>
      </w:tr>
    </w:tbl>
    <w:p w14:paraId="6A24825B" w14:textId="60DE2281" w:rsidR="00E17959" w:rsidRDefault="0045742B" w:rsidP="00A45A95">
      <w:pPr>
        <w:rPr>
          <w:rFonts w:ascii="ＭＳ 明朝" w:eastAsia="ＭＳ 明朝" w:hAnsi="ＭＳ 明朝"/>
          <w:sz w:val="20"/>
          <w:szCs w:val="20"/>
        </w:rPr>
      </w:pPr>
      <w:r w:rsidRPr="005C4472">
        <w:rPr>
          <w:rFonts w:ascii="ＭＳ 明朝" w:eastAsia="ＭＳ 明朝" w:hAnsi="ＭＳ 明朝" w:hint="eastAsia"/>
          <w:sz w:val="20"/>
          <w:szCs w:val="20"/>
        </w:rPr>
        <w:t>※受講人数が「―」の研修は令和２年度からの新規研修</w:t>
      </w:r>
    </w:p>
    <w:p w14:paraId="2DE94F76" w14:textId="77777777" w:rsidR="006605D8" w:rsidRDefault="006605D8" w:rsidP="00A45A95">
      <w:pPr>
        <w:rPr>
          <w:rFonts w:ascii="ＭＳ ゴシック" w:eastAsia="ＭＳ ゴシック" w:hAnsi="ＭＳ ゴシック"/>
          <w:b/>
          <w:sz w:val="24"/>
          <w:szCs w:val="24"/>
        </w:rPr>
      </w:pPr>
    </w:p>
    <w:p w14:paraId="26F0C32A" w14:textId="7B3AD47E" w:rsidR="00A45A95" w:rsidRPr="00DC44D2" w:rsidRDefault="00F343D0" w:rsidP="00570037">
      <w:pPr>
        <w:ind w:firstLineChars="100" w:firstLine="241"/>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第</w:t>
      </w:r>
      <w:r w:rsidR="001B7C2E">
        <w:rPr>
          <w:rFonts w:ascii="ＭＳ ゴシック" w:eastAsia="ＭＳ ゴシック" w:hAnsi="ＭＳ ゴシック" w:hint="eastAsia"/>
          <w:b/>
          <w:sz w:val="24"/>
          <w:szCs w:val="24"/>
        </w:rPr>
        <w:t>２</w:t>
      </w:r>
      <w:r w:rsidR="00873769" w:rsidRPr="00DC44D2">
        <w:rPr>
          <w:rFonts w:ascii="ＭＳ ゴシック" w:eastAsia="ＭＳ ゴシック" w:hAnsi="ＭＳ ゴシック" w:hint="eastAsia"/>
          <w:b/>
          <w:sz w:val="24"/>
          <w:szCs w:val="24"/>
        </w:rPr>
        <w:t>項</w:t>
      </w:r>
      <w:r w:rsidR="00A45A95" w:rsidRPr="00DC44D2">
        <w:rPr>
          <w:rFonts w:ascii="ＭＳ ゴシック" w:eastAsia="ＭＳ ゴシック" w:hAnsi="ＭＳ ゴシック" w:hint="eastAsia"/>
          <w:b/>
          <w:sz w:val="24"/>
          <w:szCs w:val="24"/>
        </w:rPr>
        <w:t xml:space="preserve">　</w:t>
      </w:r>
      <w:r w:rsidR="00717D1A" w:rsidRPr="00DC44D2">
        <w:rPr>
          <w:rFonts w:ascii="ＭＳ ゴシック" w:eastAsia="ＭＳ ゴシック" w:hAnsi="ＭＳ ゴシック" w:hint="eastAsia"/>
          <w:b/>
          <w:sz w:val="24"/>
          <w:szCs w:val="24"/>
        </w:rPr>
        <w:t>府立学校及び公立義務教育諸学校における</w:t>
      </w:r>
      <w:r w:rsidR="00A45A95" w:rsidRPr="00DC44D2">
        <w:rPr>
          <w:rFonts w:ascii="ＭＳ ゴシック" w:eastAsia="ＭＳ ゴシック" w:hAnsi="ＭＳ ゴシック" w:hint="eastAsia"/>
          <w:b/>
          <w:sz w:val="24"/>
          <w:szCs w:val="24"/>
        </w:rPr>
        <w:t>今後の</w:t>
      </w:r>
      <w:r w:rsidR="00660E32">
        <w:rPr>
          <w:rFonts w:ascii="ＭＳ ゴシック" w:eastAsia="ＭＳ ゴシック" w:hAnsi="ＭＳ ゴシック" w:hint="eastAsia"/>
          <w:b/>
          <w:sz w:val="24"/>
          <w:szCs w:val="24"/>
        </w:rPr>
        <w:t>取組</w:t>
      </w:r>
      <w:r w:rsidR="00A45A95" w:rsidRPr="00DC44D2">
        <w:rPr>
          <w:rFonts w:ascii="ＭＳ ゴシック" w:eastAsia="ＭＳ ゴシック" w:hAnsi="ＭＳ ゴシック" w:hint="eastAsia"/>
          <w:b/>
          <w:sz w:val="24"/>
          <w:szCs w:val="24"/>
        </w:rPr>
        <w:t>について</w:t>
      </w:r>
    </w:p>
    <w:p w14:paraId="7D7BF74C" w14:textId="77777777" w:rsidR="00A45A95" w:rsidRPr="00DC44D2" w:rsidRDefault="00A45A95" w:rsidP="00A45A95">
      <w:pPr>
        <w:rPr>
          <w:rFonts w:ascii="ＭＳ ゴシック" w:eastAsia="ＭＳ ゴシック" w:hAnsi="ＭＳ ゴシック"/>
          <w:sz w:val="24"/>
          <w:szCs w:val="24"/>
        </w:rPr>
      </w:pPr>
    </w:p>
    <w:p w14:paraId="17CB2509" w14:textId="4044A958"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１　採用関係</w:t>
      </w:r>
    </w:p>
    <w:p w14:paraId="56D19B8A" w14:textId="590C0D3F" w:rsidR="00A45A95" w:rsidRPr="005C4472" w:rsidRDefault="00A45A95" w:rsidP="00A45A95">
      <w:pPr>
        <w:rPr>
          <w:rFonts w:ascii="ＭＳ 明朝" w:eastAsia="ＭＳ 明朝" w:hAnsi="ＭＳ 明朝"/>
          <w:sz w:val="24"/>
          <w:szCs w:val="24"/>
        </w:rPr>
      </w:pPr>
    </w:p>
    <w:p w14:paraId="4248DD31" w14:textId="7D1253FA" w:rsidR="00A45A95" w:rsidRPr="005C4472" w:rsidRDefault="00A45A95"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w:t>
      </w:r>
      <w:r w:rsidR="00506C18" w:rsidRPr="005C4472">
        <w:rPr>
          <w:rFonts w:ascii="ＭＳ 明朝" w:eastAsia="ＭＳ 明朝" w:hAnsi="ＭＳ 明朝" w:hint="eastAsia"/>
          <w:sz w:val="24"/>
          <w:szCs w:val="24"/>
        </w:rPr>
        <w:t>１</w:t>
      </w:r>
      <w:r w:rsidRPr="005C4472">
        <w:rPr>
          <w:rFonts w:ascii="ＭＳ 明朝" w:eastAsia="ＭＳ 明朝" w:hAnsi="ＭＳ 明朝" w:hint="eastAsia"/>
          <w:sz w:val="24"/>
          <w:szCs w:val="24"/>
        </w:rPr>
        <w:t>）具体的な</w:t>
      </w:r>
      <w:r w:rsidR="00660E32">
        <w:rPr>
          <w:rFonts w:ascii="ＭＳ 明朝" w:eastAsia="ＭＳ 明朝" w:hAnsi="ＭＳ 明朝" w:hint="eastAsia"/>
          <w:sz w:val="24"/>
          <w:szCs w:val="24"/>
        </w:rPr>
        <w:t>取組</w:t>
      </w:r>
    </w:p>
    <w:p w14:paraId="1C613842" w14:textId="28F05E68" w:rsidR="003B43B4" w:rsidRPr="00415FD6" w:rsidRDefault="00A45A95" w:rsidP="00E120B4">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引き続き、</w:t>
      </w:r>
      <w:r w:rsidR="00937B1A" w:rsidRPr="005C4472">
        <w:rPr>
          <w:rFonts w:ascii="ＭＳ 明朝" w:eastAsia="ＭＳ 明朝" w:hAnsi="ＭＳ 明朝" w:hint="eastAsia"/>
          <w:sz w:val="24"/>
          <w:szCs w:val="24"/>
        </w:rPr>
        <w:t>障がい者を対象とする教員</w:t>
      </w:r>
      <w:r w:rsidR="00A64BE0" w:rsidRPr="005C4472">
        <w:rPr>
          <w:rFonts w:ascii="ＭＳ 明朝" w:eastAsia="ＭＳ 明朝" w:hAnsi="ＭＳ 明朝" w:hint="eastAsia"/>
          <w:sz w:val="24"/>
          <w:szCs w:val="24"/>
        </w:rPr>
        <w:t>採用</w:t>
      </w:r>
      <w:r w:rsidR="00937B1A" w:rsidRPr="005C4472">
        <w:rPr>
          <w:rFonts w:ascii="ＭＳ 明朝" w:eastAsia="ＭＳ 明朝" w:hAnsi="ＭＳ 明朝" w:hint="eastAsia"/>
          <w:sz w:val="24"/>
          <w:szCs w:val="24"/>
        </w:rPr>
        <w:t>特別</w:t>
      </w:r>
      <w:r w:rsidR="00A64BE0" w:rsidRPr="005C4472">
        <w:rPr>
          <w:rFonts w:ascii="ＭＳ 明朝" w:eastAsia="ＭＳ 明朝" w:hAnsi="ＭＳ 明朝" w:hint="eastAsia"/>
          <w:sz w:val="24"/>
          <w:szCs w:val="24"/>
        </w:rPr>
        <w:t>選考</w:t>
      </w:r>
      <w:r w:rsidR="003867AA" w:rsidRPr="005C4472">
        <w:rPr>
          <w:rFonts w:ascii="ＭＳ 明朝" w:eastAsia="ＭＳ 明朝" w:hAnsi="ＭＳ 明朝" w:hint="eastAsia"/>
          <w:sz w:val="24"/>
          <w:szCs w:val="24"/>
        </w:rPr>
        <w:t>並びに</w:t>
      </w:r>
      <w:r w:rsidR="00634961" w:rsidRPr="005C4472">
        <w:rPr>
          <w:rFonts w:ascii="ＭＳ 明朝" w:eastAsia="ＭＳ 明朝" w:hAnsi="ＭＳ 明朝" w:hint="eastAsia"/>
          <w:sz w:val="24"/>
          <w:szCs w:val="24"/>
        </w:rPr>
        <w:t>事務職員</w:t>
      </w:r>
      <w:r w:rsidR="00E24E75">
        <w:rPr>
          <w:rFonts w:ascii="ＭＳ 明朝" w:eastAsia="ＭＳ 明朝" w:hAnsi="ＭＳ 明朝" w:hint="eastAsia"/>
          <w:sz w:val="24"/>
          <w:szCs w:val="24"/>
        </w:rPr>
        <w:t>、</w:t>
      </w:r>
      <w:r w:rsidR="00634961" w:rsidRPr="005C4472">
        <w:rPr>
          <w:rFonts w:ascii="ＭＳ 明朝" w:eastAsia="ＭＳ 明朝" w:hAnsi="ＭＳ 明朝" w:hint="eastAsia"/>
          <w:sz w:val="24"/>
          <w:szCs w:val="24"/>
        </w:rPr>
        <w:t>実習教員</w:t>
      </w:r>
      <w:r w:rsidR="00E24E75" w:rsidRPr="00E24E75">
        <w:rPr>
          <w:rFonts w:ascii="ＭＳ 明朝" w:eastAsia="ＭＳ 明朝" w:hAnsi="ＭＳ 明朝" w:hint="eastAsia"/>
          <w:sz w:val="24"/>
          <w:szCs w:val="24"/>
        </w:rPr>
        <w:t>及び農芸員</w:t>
      </w:r>
      <w:r w:rsidR="00937B1A" w:rsidRPr="005C4472">
        <w:rPr>
          <w:rFonts w:ascii="ＭＳ 明朝" w:eastAsia="ＭＳ 明朝" w:hAnsi="ＭＳ 明朝" w:hint="eastAsia"/>
          <w:sz w:val="24"/>
          <w:szCs w:val="24"/>
        </w:rPr>
        <w:t>採用選考</w:t>
      </w:r>
      <w:r w:rsidR="003867AA" w:rsidRPr="005C4472">
        <w:rPr>
          <w:rFonts w:ascii="ＭＳ 明朝" w:eastAsia="ＭＳ 明朝" w:hAnsi="ＭＳ 明朝" w:hint="eastAsia"/>
          <w:sz w:val="24"/>
          <w:szCs w:val="24"/>
        </w:rPr>
        <w:t>を実施します。</w:t>
      </w:r>
      <w:r w:rsidR="00E24E75" w:rsidRPr="00E24E75">
        <w:rPr>
          <w:rFonts w:ascii="ＭＳ 明朝" w:eastAsia="ＭＳ 明朝" w:hAnsi="ＭＳ 明朝" w:hint="eastAsia"/>
          <w:sz w:val="24"/>
          <w:szCs w:val="24"/>
        </w:rPr>
        <w:t>今後も他職種での障がい者を対象とする新たな採用選考等を含めて検討していきます。</w:t>
      </w:r>
    </w:p>
    <w:p w14:paraId="696C50F1" w14:textId="6EC1DBF8" w:rsidR="00A45A95" w:rsidRPr="005C4472" w:rsidRDefault="00A45A95" w:rsidP="00A45A95">
      <w:pPr>
        <w:rPr>
          <w:rFonts w:ascii="ＭＳ 明朝" w:eastAsia="ＭＳ 明朝" w:hAnsi="ＭＳ 明朝"/>
          <w:sz w:val="24"/>
          <w:szCs w:val="24"/>
        </w:rPr>
      </w:pPr>
    </w:p>
    <w:p w14:paraId="7B6A1F37" w14:textId="2F10A042" w:rsidR="00A45A95" w:rsidRPr="00DC44D2" w:rsidRDefault="00A45A95" w:rsidP="006E352D">
      <w:pPr>
        <w:ind w:firstLineChars="100" w:firstLine="241"/>
        <w:rPr>
          <w:rFonts w:ascii="ＭＳ ゴシック" w:eastAsia="ＭＳ ゴシック" w:hAnsi="ＭＳ ゴシック"/>
          <w:b/>
          <w:sz w:val="24"/>
        </w:rPr>
      </w:pPr>
      <w:r w:rsidRPr="00DC44D2">
        <w:rPr>
          <w:rFonts w:ascii="ＭＳ ゴシック" w:eastAsia="ＭＳ ゴシック" w:hAnsi="ＭＳ ゴシック" w:hint="eastAsia"/>
          <w:b/>
          <w:sz w:val="24"/>
        </w:rPr>
        <w:t>２　障がい</w:t>
      </w:r>
      <w:r w:rsidR="009C4F57">
        <w:rPr>
          <w:rFonts w:ascii="ＭＳ ゴシック" w:eastAsia="ＭＳ ゴシック" w:hAnsi="ＭＳ ゴシック" w:hint="eastAsia"/>
          <w:b/>
          <w:sz w:val="24"/>
        </w:rPr>
        <w:t>の</w:t>
      </w:r>
      <w:r w:rsidRPr="00DC44D2">
        <w:rPr>
          <w:rFonts w:ascii="ＭＳ ゴシック" w:eastAsia="ＭＳ ゴシック" w:hAnsi="ＭＳ ゴシック" w:hint="eastAsia"/>
          <w:b/>
          <w:sz w:val="24"/>
        </w:rPr>
        <w:t>ある職員の活躍推進</w:t>
      </w:r>
    </w:p>
    <w:p w14:paraId="313C6FE0" w14:textId="77777777" w:rsidR="00A45A95" w:rsidRPr="005C4472" w:rsidRDefault="00A45A95" w:rsidP="00A45A95">
      <w:pPr>
        <w:rPr>
          <w:rFonts w:ascii="ＭＳ 明朝" w:eastAsia="ＭＳ 明朝" w:hAnsi="ＭＳ 明朝"/>
          <w:sz w:val="24"/>
        </w:rPr>
      </w:pPr>
    </w:p>
    <w:p w14:paraId="769CB79E" w14:textId="0A111AF4" w:rsidR="00A45A95" w:rsidRPr="005C4472" w:rsidRDefault="008E2556" w:rsidP="006E352D">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（１）</w:t>
      </w:r>
      <w:r w:rsidR="00A45A95" w:rsidRPr="005C4472">
        <w:rPr>
          <w:rFonts w:ascii="ＭＳ 明朝" w:eastAsia="ＭＳ 明朝" w:hAnsi="ＭＳ 明朝" w:hint="eastAsia"/>
          <w:sz w:val="24"/>
          <w:szCs w:val="24"/>
        </w:rPr>
        <w:t>基本的な考え方</w:t>
      </w:r>
    </w:p>
    <w:p w14:paraId="753D2108" w14:textId="0CDCC12A" w:rsidR="00A45A95" w:rsidRPr="005C4472" w:rsidRDefault="00A45A95" w:rsidP="00836C0C">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ある職員の</w:t>
      </w:r>
      <w:r w:rsidR="00836C0C">
        <w:rPr>
          <w:rFonts w:ascii="ＭＳ 明朝" w:eastAsia="ＭＳ 明朝" w:hAnsi="ＭＳ 明朝" w:hint="eastAsia"/>
          <w:sz w:val="24"/>
          <w:szCs w:val="24"/>
        </w:rPr>
        <w:t>一人</w:t>
      </w:r>
      <w:r w:rsidRPr="005C4472">
        <w:rPr>
          <w:rFonts w:ascii="ＭＳ 明朝" w:eastAsia="ＭＳ 明朝" w:hAnsi="ＭＳ 明朝" w:hint="eastAsia"/>
          <w:sz w:val="24"/>
          <w:szCs w:val="24"/>
        </w:rPr>
        <w:t>ひとりが安心して働き続けることができ、自らの特性や能力、やる気を最大限活かすことができる</w:t>
      </w:r>
      <w:r w:rsidR="0033609D">
        <w:rPr>
          <w:rFonts w:ascii="ＭＳ 明朝" w:eastAsia="ＭＳ 明朝" w:hAnsi="ＭＳ 明朝" w:hint="eastAsia"/>
          <w:sz w:val="24"/>
          <w:szCs w:val="24"/>
        </w:rPr>
        <w:t>職場環境</w:t>
      </w:r>
      <w:r w:rsidRPr="005C4472">
        <w:rPr>
          <w:rFonts w:ascii="ＭＳ 明朝" w:eastAsia="ＭＳ 明朝" w:hAnsi="ＭＳ 明朝" w:hint="eastAsia"/>
          <w:sz w:val="24"/>
          <w:szCs w:val="24"/>
        </w:rPr>
        <w:t>の実現を</w:t>
      </w:r>
      <w:r w:rsidR="00275DBD">
        <w:rPr>
          <w:rFonts w:ascii="ＭＳ 明朝" w:eastAsia="ＭＳ 明朝" w:hAnsi="ＭＳ 明朝" w:hint="eastAsia"/>
          <w:sz w:val="24"/>
          <w:szCs w:val="24"/>
        </w:rPr>
        <w:t>めざ</w:t>
      </w:r>
      <w:r w:rsidRPr="005C4472">
        <w:rPr>
          <w:rFonts w:ascii="ＭＳ 明朝" w:eastAsia="ＭＳ 明朝" w:hAnsi="ＭＳ 明朝" w:hint="eastAsia"/>
          <w:sz w:val="24"/>
          <w:szCs w:val="24"/>
        </w:rPr>
        <w:t>します。</w:t>
      </w:r>
    </w:p>
    <w:p w14:paraId="45291AD4" w14:textId="18A9E555" w:rsidR="00A45A95" w:rsidRPr="005C4472" w:rsidRDefault="00A45A95" w:rsidP="00836C0C">
      <w:pPr>
        <w:ind w:leftChars="200" w:left="42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ある職員が自律的なキャリアを形成し、充実した職業生活を送れるよう支援します。</w:t>
      </w:r>
    </w:p>
    <w:p w14:paraId="54F718A5" w14:textId="36BCA4FE" w:rsidR="00A45A95" w:rsidRPr="005C4472" w:rsidRDefault="00836C0C" w:rsidP="00836C0C">
      <w:pPr>
        <w:ind w:leftChars="200" w:left="420" w:firstLineChars="100" w:firstLine="240"/>
        <w:rPr>
          <w:rFonts w:ascii="ＭＳ 明朝" w:eastAsia="ＭＳ 明朝" w:hAnsi="ＭＳ 明朝"/>
          <w:sz w:val="24"/>
          <w:szCs w:val="24"/>
        </w:rPr>
      </w:pPr>
      <w:bookmarkStart w:id="4" w:name="_Hlk190379701"/>
      <w:r w:rsidRPr="00836C0C">
        <w:rPr>
          <w:rFonts w:ascii="ＭＳ 明朝" w:eastAsia="ＭＳ 明朝" w:hAnsi="ＭＳ 明朝" w:hint="eastAsia"/>
          <w:sz w:val="24"/>
          <w:szCs w:val="24"/>
        </w:rPr>
        <w:t>これらにより、</w:t>
      </w:r>
      <w:bookmarkEnd w:id="4"/>
      <w:r w:rsidR="00A45A95" w:rsidRPr="005C4472">
        <w:rPr>
          <w:rFonts w:ascii="ＭＳ 明朝" w:eastAsia="ＭＳ 明朝" w:hAnsi="ＭＳ 明朝" w:hint="eastAsia"/>
          <w:sz w:val="24"/>
          <w:szCs w:val="24"/>
        </w:rPr>
        <w:t>障がい理解を深め、障がいの有無に関わらず、職員が相互に支え合</w:t>
      </w:r>
      <w:r w:rsidR="001D4C5A" w:rsidRPr="005C4472">
        <w:rPr>
          <w:rFonts w:ascii="ＭＳ 明朝" w:eastAsia="ＭＳ 明朝" w:hAnsi="ＭＳ 明朝" w:hint="eastAsia"/>
          <w:sz w:val="24"/>
          <w:szCs w:val="24"/>
        </w:rPr>
        <w:t>う</w:t>
      </w:r>
      <w:r w:rsidR="00A45A95" w:rsidRPr="005C4472">
        <w:rPr>
          <w:rFonts w:ascii="ＭＳ 明朝" w:eastAsia="ＭＳ 明朝" w:hAnsi="ＭＳ 明朝" w:hint="eastAsia"/>
          <w:sz w:val="24"/>
          <w:szCs w:val="24"/>
        </w:rPr>
        <w:t>ことによって、組織パフォーマンスを最大化</w:t>
      </w:r>
      <w:r w:rsidR="000B7BF1" w:rsidRPr="005C4472">
        <w:rPr>
          <w:rFonts w:ascii="ＭＳ 明朝" w:eastAsia="ＭＳ 明朝" w:hAnsi="ＭＳ 明朝" w:hint="eastAsia"/>
          <w:sz w:val="24"/>
          <w:szCs w:val="24"/>
        </w:rPr>
        <w:t>すること</w:t>
      </w:r>
      <w:r w:rsidR="00275DBD">
        <w:rPr>
          <w:rFonts w:ascii="ＭＳ 明朝" w:eastAsia="ＭＳ 明朝" w:hAnsi="ＭＳ 明朝" w:hint="eastAsia"/>
          <w:sz w:val="24"/>
          <w:szCs w:val="24"/>
        </w:rPr>
        <w:t>をめざ</w:t>
      </w:r>
      <w:r w:rsidR="00A45A95" w:rsidRPr="005C4472">
        <w:rPr>
          <w:rFonts w:ascii="ＭＳ 明朝" w:eastAsia="ＭＳ 明朝" w:hAnsi="ＭＳ 明朝" w:hint="eastAsia"/>
          <w:sz w:val="24"/>
          <w:szCs w:val="24"/>
        </w:rPr>
        <w:t>します。</w:t>
      </w:r>
    </w:p>
    <w:p w14:paraId="291737EA" w14:textId="77777777" w:rsidR="00783CC1" w:rsidRDefault="00783CC1" w:rsidP="00DC44D2">
      <w:pPr>
        <w:ind w:firstLineChars="100" w:firstLine="240"/>
        <w:rPr>
          <w:rFonts w:ascii="ＭＳ 明朝" w:eastAsia="ＭＳ 明朝" w:hAnsi="ＭＳ 明朝"/>
          <w:sz w:val="24"/>
          <w:szCs w:val="24"/>
        </w:rPr>
      </w:pPr>
    </w:p>
    <w:p w14:paraId="1A427C74" w14:textId="78A4B75E" w:rsidR="00A45A95" w:rsidRPr="005C4472" w:rsidRDefault="008E2556" w:rsidP="00DC44D2">
      <w:pPr>
        <w:ind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（２）</w:t>
      </w:r>
      <w:r w:rsidR="00A45A95" w:rsidRPr="005C4472">
        <w:rPr>
          <w:rFonts w:ascii="ＭＳ 明朝" w:eastAsia="ＭＳ 明朝" w:hAnsi="ＭＳ 明朝" w:hint="eastAsia"/>
          <w:sz w:val="24"/>
          <w:szCs w:val="24"/>
        </w:rPr>
        <w:t>具体的な</w:t>
      </w:r>
      <w:r w:rsidR="00660E32">
        <w:rPr>
          <w:rFonts w:ascii="ＭＳ 明朝" w:eastAsia="ＭＳ 明朝" w:hAnsi="ＭＳ 明朝" w:hint="eastAsia"/>
          <w:sz w:val="24"/>
          <w:szCs w:val="24"/>
        </w:rPr>
        <w:t>取組</w:t>
      </w:r>
    </w:p>
    <w:p w14:paraId="03AD3CF8" w14:textId="1E4D0B0A" w:rsidR="00A45A95" w:rsidRPr="005C4472" w:rsidRDefault="00A45A95"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 xml:space="preserve">ア　</w:t>
      </w:r>
      <w:r w:rsidR="00F4083C">
        <w:rPr>
          <w:rFonts w:ascii="ＭＳ 明朝" w:eastAsia="ＭＳ 明朝" w:hAnsi="ＭＳ 明朝" w:hint="eastAsia"/>
          <w:sz w:val="24"/>
          <w:szCs w:val="24"/>
        </w:rPr>
        <w:t>募集及び採用における</w:t>
      </w:r>
      <w:r w:rsidRPr="005C4472">
        <w:rPr>
          <w:rFonts w:ascii="ＭＳ 明朝" w:eastAsia="ＭＳ 明朝" w:hAnsi="ＭＳ 明朝" w:hint="eastAsia"/>
          <w:sz w:val="24"/>
          <w:szCs w:val="24"/>
        </w:rPr>
        <w:t>合理的配慮の提供</w:t>
      </w:r>
    </w:p>
    <w:p w14:paraId="6FDC9205" w14:textId="705F9902"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募集に応じ、又は採用されようとしている障がい者に対し、その申し出に基づいて、他の者との公平性を損なわない範囲で、点字や拡大文字による出題、手話通訳者の配置、面接時</w:t>
      </w:r>
      <w:r w:rsidR="000B7BF1" w:rsidRPr="005C4472">
        <w:rPr>
          <w:rFonts w:ascii="ＭＳ 明朝" w:eastAsia="ＭＳ 明朝" w:hAnsi="ＭＳ 明朝" w:hint="eastAsia"/>
          <w:sz w:val="24"/>
          <w:szCs w:val="24"/>
        </w:rPr>
        <w:t>に</w:t>
      </w:r>
      <w:r w:rsidRPr="005C4472">
        <w:rPr>
          <w:rFonts w:ascii="ＭＳ 明朝" w:eastAsia="ＭＳ 明朝" w:hAnsi="ＭＳ 明朝" w:hint="eastAsia"/>
          <w:sz w:val="24"/>
          <w:szCs w:val="24"/>
        </w:rPr>
        <w:t>おける支援員等の同席など障がいの特性に配慮した必要な措置を行います。</w:t>
      </w:r>
    </w:p>
    <w:p w14:paraId="3D8DC827" w14:textId="77777777" w:rsidR="00441AB4" w:rsidRPr="005C4472" w:rsidRDefault="00441AB4" w:rsidP="00441AB4">
      <w:pPr>
        <w:ind w:leftChars="500" w:left="105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また、募集及び採用に当たっては、以下の取扱いは行わないこととします。</w:t>
      </w:r>
    </w:p>
    <w:p w14:paraId="03444542" w14:textId="142EA07E" w:rsidR="00441AB4" w:rsidRPr="005C4472" w:rsidRDefault="00BB31DF"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・特定の障がいを排除し、又は特定の障がい</w:t>
      </w:r>
      <w:r w:rsidR="00441AB4" w:rsidRPr="005C4472">
        <w:rPr>
          <w:rFonts w:ascii="ＭＳ 明朝" w:eastAsia="ＭＳ 明朝" w:hAnsi="ＭＳ 明朝" w:hint="eastAsia"/>
          <w:sz w:val="24"/>
          <w:szCs w:val="24"/>
        </w:rPr>
        <w:t>に限定する。</w:t>
      </w:r>
    </w:p>
    <w:p w14:paraId="6D219438" w14:textId="77777777"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・自力で通勤できることといった条件を設定する。</w:t>
      </w:r>
    </w:p>
    <w:p w14:paraId="3C401EBC" w14:textId="77777777"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・介助者なしで業務遂行が可能といった条件を設定する。</w:t>
      </w:r>
    </w:p>
    <w:p w14:paraId="02E7DC8E" w14:textId="77777777" w:rsidR="00441AB4" w:rsidRPr="005C4472" w:rsidRDefault="00441AB4" w:rsidP="00441AB4">
      <w:pPr>
        <w:ind w:leftChars="500" w:left="1290" w:hangingChars="100" w:hanging="240"/>
        <w:rPr>
          <w:rFonts w:ascii="ＭＳ 明朝" w:eastAsia="ＭＳ 明朝" w:hAnsi="ＭＳ 明朝"/>
          <w:sz w:val="24"/>
          <w:szCs w:val="24"/>
        </w:rPr>
      </w:pPr>
      <w:r w:rsidRPr="005C4472">
        <w:rPr>
          <w:rFonts w:ascii="ＭＳ 明朝" w:eastAsia="ＭＳ 明朝" w:hAnsi="ＭＳ 明朝" w:hint="eastAsia"/>
          <w:sz w:val="24"/>
          <w:szCs w:val="24"/>
        </w:rPr>
        <w:t>・「就労支援機関に所属・登録しており、雇用期間中支援が受けられること」といった条件を設定する。</w:t>
      </w:r>
    </w:p>
    <w:p w14:paraId="50BCEFAF" w14:textId="6033BD51" w:rsidR="00441AB4" w:rsidRPr="005C4472" w:rsidRDefault="00441AB4" w:rsidP="00441AB4">
      <w:pPr>
        <w:ind w:leftChars="400" w:left="84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・特定の就労支援機関からのみの受入れを実施する。</w:t>
      </w:r>
    </w:p>
    <w:p w14:paraId="7BDAADB1" w14:textId="105B9895" w:rsidR="00A45A95" w:rsidRDefault="00A45A95" w:rsidP="00F4083C">
      <w:pPr>
        <w:rPr>
          <w:rFonts w:ascii="ＭＳ 明朝" w:eastAsia="ＭＳ 明朝" w:hAnsi="ＭＳ 明朝"/>
          <w:sz w:val="24"/>
          <w:szCs w:val="24"/>
        </w:rPr>
      </w:pPr>
    </w:p>
    <w:p w14:paraId="24F94CA5" w14:textId="002E19C3" w:rsidR="00F4083C" w:rsidRPr="00F4083C" w:rsidRDefault="00F4083C" w:rsidP="00F4083C">
      <w:pPr>
        <w:rPr>
          <w:rFonts w:ascii="ＭＳ 明朝" w:eastAsia="ＭＳ 明朝" w:hAnsi="ＭＳ 明朝"/>
          <w:sz w:val="24"/>
          <w:szCs w:val="24"/>
        </w:rPr>
      </w:pPr>
      <w:r>
        <w:rPr>
          <w:rFonts w:ascii="ＭＳ 明朝" w:eastAsia="ＭＳ 明朝" w:hAnsi="ＭＳ 明朝" w:hint="eastAsia"/>
          <w:sz w:val="24"/>
          <w:szCs w:val="24"/>
        </w:rPr>
        <w:t xml:space="preserve">　　　イ　定着支援</w:t>
      </w:r>
    </w:p>
    <w:p w14:paraId="0F466474" w14:textId="6C0EE657" w:rsidR="00A45A95" w:rsidRPr="005C4472" w:rsidRDefault="006E352D"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w:t>
      </w:r>
      <w:r w:rsidR="00F4083C">
        <w:rPr>
          <w:rFonts w:ascii="ＭＳ 明朝" w:eastAsia="ＭＳ 明朝" w:hAnsi="ＭＳ 明朝"/>
          <w:sz w:val="24"/>
          <w:szCs w:val="24"/>
        </w:rPr>
        <w:t>a</w:t>
      </w:r>
      <w:r w:rsidRPr="005C4472">
        <w:rPr>
          <w:rFonts w:ascii="ＭＳ 明朝" w:eastAsia="ＭＳ 明朝" w:hAnsi="ＭＳ 明朝" w:hint="eastAsia"/>
          <w:sz w:val="24"/>
          <w:szCs w:val="24"/>
        </w:rPr>
        <w:t>）</w:t>
      </w:r>
      <w:r w:rsidR="00A45A95" w:rsidRPr="005C4472">
        <w:rPr>
          <w:rFonts w:ascii="ＭＳ 明朝" w:eastAsia="ＭＳ 明朝" w:hAnsi="ＭＳ 明朝" w:hint="eastAsia"/>
          <w:sz w:val="24"/>
          <w:szCs w:val="24"/>
        </w:rPr>
        <w:t>相談体制の整備及び周知</w:t>
      </w:r>
    </w:p>
    <w:p w14:paraId="1A886114" w14:textId="71221F2A"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教育委員会において、障がい者雇用の促進等を担当する「障がい者雇用推進者」</w:t>
      </w:r>
      <w:r w:rsidR="003867AA" w:rsidRPr="005C4472">
        <w:rPr>
          <w:rFonts w:ascii="ＭＳ 明朝" w:eastAsia="ＭＳ 明朝" w:hAnsi="ＭＳ 明朝" w:hint="eastAsia"/>
          <w:sz w:val="24"/>
          <w:szCs w:val="24"/>
        </w:rPr>
        <w:t>と</w:t>
      </w:r>
      <w:r w:rsidR="00F56DD9" w:rsidRPr="00F56DD9">
        <w:rPr>
          <w:rFonts w:ascii="ＭＳ 明朝" w:eastAsia="ＭＳ 明朝" w:hAnsi="ＭＳ 明朝" w:hint="eastAsia"/>
          <w:sz w:val="24"/>
          <w:szCs w:val="24"/>
        </w:rPr>
        <w:t>障がいのある職員</w:t>
      </w:r>
      <w:r w:rsidRPr="005C4472">
        <w:rPr>
          <w:rFonts w:ascii="ＭＳ 明朝" w:eastAsia="ＭＳ 明朝" w:hAnsi="ＭＳ 明朝" w:hint="eastAsia"/>
          <w:sz w:val="24"/>
          <w:szCs w:val="24"/>
        </w:rPr>
        <w:t>の職業生活に関する相談及び指導を行う「障がい者職業生活相談員」を選任し</w:t>
      </w:r>
      <w:r w:rsidR="000A242E" w:rsidRPr="000A242E">
        <w:rPr>
          <w:rFonts w:ascii="ＭＳ 明朝" w:eastAsia="ＭＳ 明朝" w:hAnsi="ＭＳ 明朝" w:hint="eastAsia"/>
          <w:sz w:val="24"/>
          <w:szCs w:val="24"/>
        </w:rPr>
        <w:t>、相談体制の整備を推進します</w:t>
      </w:r>
      <w:r w:rsidRPr="005C4472">
        <w:rPr>
          <w:rFonts w:ascii="ＭＳ 明朝" w:eastAsia="ＭＳ 明朝" w:hAnsi="ＭＳ 明朝" w:hint="eastAsia"/>
          <w:sz w:val="24"/>
          <w:szCs w:val="24"/>
        </w:rPr>
        <w:t>。</w:t>
      </w:r>
    </w:p>
    <w:p w14:paraId="7D00F2CF" w14:textId="704E601C"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ある職員の職業生活に関する相談</w:t>
      </w:r>
      <w:r w:rsidR="000A136A" w:rsidRPr="005C4472">
        <w:rPr>
          <w:rFonts w:ascii="ＭＳ 明朝" w:eastAsia="ＭＳ 明朝" w:hAnsi="ＭＳ 明朝" w:hint="eastAsia"/>
          <w:sz w:val="24"/>
          <w:szCs w:val="24"/>
        </w:rPr>
        <w:t>又は</w:t>
      </w:r>
      <w:r w:rsidRPr="005C4472">
        <w:rPr>
          <w:rFonts w:ascii="ＭＳ 明朝" w:eastAsia="ＭＳ 明朝" w:hAnsi="ＭＳ 明朝" w:hint="eastAsia"/>
          <w:sz w:val="24"/>
          <w:szCs w:val="24"/>
        </w:rPr>
        <w:t>合理的配慮の申出については、障がい者職業生活相談員</w:t>
      </w:r>
      <w:r w:rsidR="001D4C5A" w:rsidRPr="005C4472">
        <w:rPr>
          <w:rFonts w:ascii="ＭＳ 明朝" w:eastAsia="ＭＳ 明朝" w:hAnsi="ＭＳ 明朝" w:hint="eastAsia"/>
          <w:sz w:val="24"/>
          <w:szCs w:val="24"/>
        </w:rPr>
        <w:t>並びに府立学校長・准校長、市町村教育委員会及び市町村立学校長（以下、学校長等という。）</w:t>
      </w:r>
      <w:r w:rsidR="00572AEA" w:rsidRPr="005C4472">
        <w:rPr>
          <w:rFonts w:ascii="ＭＳ 明朝" w:eastAsia="ＭＳ 明朝" w:hAnsi="ＭＳ 明朝" w:hint="eastAsia"/>
          <w:sz w:val="24"/>
          <w:szCs w:val="24"/>
        </w:rPr>
        <w:t>が対応することとします。</w:t>
      </w:r>
    </w:p>
    <w:p w14:paraId="286FF865" w14:textId="4C502AA0" w:rsidR="00A45A95" w:rsidRPr="005C4472" w:rsidRDefault="00323931"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また、障がいのある職員から障がい者職業生活相談員に対して相談又は申し出があった場合、</w:t>
      </w:r>
      <w:r w:rsidR="00BB31DF" w:rsidRPr="005C4472">
        <w:rPr>
          <w:rFonts w:ascii="ＭＳ 明朝" w:eastAsia="ＭＳ 明朝" w:hAnsi="ＭＳ 明朝" w:hint="eastAsia"/>
          <w:sz w:val="24"/>
          <w:szCs w:val="24"/>
        </w:rPr>
        <w:t>学校長等</w:t>
      </w:r>
      <w:r w:rsidR="00A45A95" w:rsidRPr="005C4472">
        <w:rPr>
          <w:rFonts w:ascii="ＭＳ 明朝" w:eastAsia="ＭＳ 明朝" w:hAnsi="ＭＳ 明朝" w:hint="eastAsia"/>
          <w:sz w:val="24"/>
          <w:szCs w:val="24"/>
        </w:rPr>
        <w:t>は障がい者職業生活相談員からの報告に基づいて、相談対応を実施するとともに合理的配慮の内容について決定を行います。</w:t>
      </w:r>
    </w:p>
    <w:p w14:paraId="6A9904A5" w14:textId="27DC6273"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なお、障がい者職業生活相談員</w:t>
      </w:r>
      <w:r w:rsidR="008D56CC" w:rsidRPr="005C4472">
        <w:rPr>
          <w:rFonts w:ascii="ＭＳ 明朝" w:eastAsia="ＭＳ 明朝" w:hAnsi="ＭＳ 明朝" w:hint="eastAsia"/>
          <w:sz w:val="24"/>
          <w:szCs w:val="24"/>
        </w:rPr>
        <w:t>及び学校長等</w:t>
      </w:r>
      <w:r w:rsidRPr="005C4472">
        <w:rPr>
          <w:rFonts w:ascii="ＭＳ 明朝" w:eastAsia="ＭＳ 明朝" w:hAnsi="ＭＳ 明朝" w:hint="eastAsia"/>
          <w:sz w:val="24"/>
          <w:szCs w:val="24"/>
        </w:rPr>
        <w:t>は、障がい者である職員のプライバシーに配慮するとともに、相談や合理的配慮の申出を行ったことを理</w:t>
      </w:r>
      <w:r w:rsidRPr="005C4472">
        <w:rPr>
          <w:rFonts w:ascii="ＭＳ 明朝" w:eastAsia="ＭＳ 明朝" w:hAnsi="ＭＳ 明朝" w:hint="eastAsia"/>
          <w:sz w:val="24"/>
          <w:szCs w:val="24"/>
        </w:rPr>
        <w:lastRenderedPageBreak/>
        <w:t>由に不利益的な取り扱いをしないよう十分</w:t>
      </w:r>
      <w:r w:rsidR="00E24E75">
        <w:rPr>
          <w:rFonts w:ascii="ＭＳ 明朝" w:eastAsia="ＭＳ 明朝" w:hAnsi="ＭＳ 明朝" w:hint="eastAsia"/>
          <w:sz w:val="24"/>
          <w:szCs w:val="24"/>
        </w:rPr>
        <w:t>に</w:t>
      </w:r>
      <w:r w:rsidRPr="005C4472">
        <w:rPr>
          <w:rFonts w:ascii="ＭＳ 明朝" w:eastAsia="ＭＳ 明朝" w:hAnsi="ＭＳ 明朝" w:hint="eastAsia"/>
          <w:sz w:val="24"/>
          <w:szCs w:val="24"/>
        </w:rPr>
        <w:t>注意</w:t>
      </w:r>
      <w:r w:rsidR="00E24E75" w:rsidRPr="00E24E75">
        <w:rPr>
          <w:rFonts w:ascii="ＭＳ 明朝" w:eastAsia="ＭＳ 明朝" w:hAnsi="ＭＳ 明朝" w:hint="eastAsia"/>
          <w:sz w:val="24"/>
          <w:szCs w:val="24"/>
        </w:rPr>
        <w:t>して対応することとしています。</w:t>
      </w:r>
    </w:p>
    <w:p w14:paraId="0B541280" w14:textId="2E1229C7" w:rsidR="00A45A95" w:rsidRPr="005C4472" w:rsidRDefault="00A45A95" w:rsidP="00A45A95">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また、障がい者雇用推進者及び障がい者職業生活相談員</w:t>
      </w:r>
      <w:r w:rsidR="00E44EB7" w:rsidRPr="005C4472">
        <w:rPr>
          <w:rFonts w:ascii="ＭＳ 明朝" w:eastAsia="ＭＳ 明朝" w:hAnsi="ＭＳ 明朝" w:hint="eastAsia"/>
          <w:sz w:val="24"/>
          <w:szCs w:val="24"/>
        </w:rPr>
        <w:t>の選任状況</w:t>
      </w:r>
      <w:r w:rsidR="00856257" w:rsidRPr="005C4472">
        <w:rPr>
          <w:rFonts w:ascii="ＭＳ 明朝" w:eastAsia="ＭＳ 明朝" w:hAnsi="ＭＳ 明朝" w:hint="eastAsia"/>
          <w:sz w:val="24"/>
          <w:szCs w:val="24"/>
        </w:rPr>
        <w:t>並びに相談体制</w:t>
      </w:r>
      <w:r w:rsidR="00E44EB7" w:rsidRPr="005C4472">
        <w:rPr>
          <w:rFonts w:ascii="ＭＳ 明朝" w:eastAsia="ＭＳ 明朝" w:hAnsi="ＭＳ 明朝" w:hint="eastAsia"/>
          <w:sz w:val="24"/>
          <w:szCs w:val="24"/>
        </w:rPr>
        <w:t>については、</w:t>
      </w:r>
      <w:r w:rsidR="00E24E75" w:rsidRPr="00E24E75">
        <w:rPr>
          <w:rFonts w:ascii="ＭＳ 明朝" w:eastAsia="ＭＳ 明朝" w:hAnsi="ＭＳ 明朝" w:hint="eastAsia"/>
          <w:sz w:val="24"/>
          <w:szCs w:val="24"/>
        </w:rPr>
        <w:t>年に２回以上、時期を捉えて</w:t>
      </w:r>
      <w:r w:rsidR="0041369F" w:rsidRPr="005C4472">
        <w:rPr>
          <w:rFonts w:ascii="ＭＳ 明朝" w:eastAsia="ＭＳ 明朝" w:hAnsi="ＭＳ 明朝" w:hint="eastAsia"/>
          <w:sz w:val="24"/>
          <w:szCs w:val="24"/>
        </w:rPr>
        <w:t>府立学校</w:t>
      </w:r>
      <w:r w:rsidR="00310BD9" w:rsidRPr="005C4472">
        <w:rPr>
          <w:rFonts w:ascii="ＭＳ 明朝" w:eastAsia="ＭＳ 明朝" w:hAnsi="ＭＳ 明朝" w:hint="eastAsia"/>
          <w:sz w:val="24"/>
          <w:szCs w:val="24"/>
        </w:rPr>
        <w:t>及び</w:t>
      </w:r>
      <w:r w:rsidR="00323931" w:rsidRPr="005C4472">
        <w:rPr>
          <w:rFonts w:ascii="ＭＳ 明朝" w:eastAsia="ＭＳ 明朝" w:hAnsi="ＭＳ 明朝" w:hint="eastAsia"/>
          <w:sz w:val="24"/>
          <w:szCs w:val="24"/>
        </w:rPr>
        <w:t>市町村教育委員会</w:t>
      </w:r>
      <w:r w:rsidR="00310BD9" w:rsidRPr="005C4472">
        <w:rPr>
          <w:rFonts w:ascii="ＭＳ 明朝" w:eastAsia="ＭＳ 明朝" w:hAnsi="ＭＳ 明朝" w:hint="eastAsia"/>
          <w:sz w:val="24"/>
          <w:szCs w:val="24"/>
        </w:rPr>
        <w:t>への通知</w:t>
      </w:r>
      <w:r w:rsidRPr="005C4472">
        <w:rPr>
          <w:rFonts w:ascii="ＭＳ 明朝" w:eastAsia="ＭＳ 明朝" w:hAnsi="ＭＳ 明朝" w:hint="eastAsia"/>
          <w:sz w:val="24"/>
          <w:szCs w:val="24"/>
        </w:rPr>
        <w:t>など</w:t>
      </w:r>
      <w:r w:rsidR="00E120B4" w:rsidRPr="005C4472">
        <w:rPr>
          <w:rFonts w:ascii="ＭＳ 明朝" w:eastAsia="ＭＳ 明朝" w:hAnsi="ＭＳ 明朝" w:hint="eastAsia"/>
          <w:sz w:val="24"/>
          <w:szCs w:val="24"/>
        </w:rPr>
        <w:t>を通じて</w:t>
      </w:r>
      <w:r w:rsidRPr="005C4472">
        <w:rPr>
          <w:rFonts w:ascii="ＭＳ 明朝" w:eastAsia="ＭＳ 明朝" w:hAnsi="ＭＳ 明朝" w:hint="eastAsia"/>
          <w:sz w:val="24"/>
          <w:szCs w:val="24"/>
        </w:rPr>
        <w:t>職員に周知</w:t>
      </w:r>
      <w:r w:rsidR="009B011B" w:rsidRPr="005C4472">
        <w:rPr>
          <w:rFonts w:ascii="ＭＳ 明朝" w:eastAsia="ＭＳ 明朝" w:hAnsi="ＭＳ 明朝" w:hint="eastAsia"/>
          <w:sz w:val="24"/>
          <w:szCs w:val="24"/>
        </w:rPr>
        <w:t>し</w:t>
      </w:r>
      <w:r w:rsidR="00E24E75">
        <w:rPr>
          <w:rFonts w:ascii="ＭＳ 明朝" w:eastAsia="ＭＳ 明朝" w:hAnsi="ＭＳ 明朝" w:hint="eastAsia"/>
          <w:sz w:val="24"/>
          <w:szCs w:val="24"/>
        </w:rPr>
        <w:t>てい</w:t>
      </w:r>
      <w:r w:rsidRPr="005C4472">
        <w:rPr>
          <w:rFonts w:ascii="ＭＳ 明朝" w:eastAsia="ＭＳ 明朝" w:hAnsi="ＭＳ 明朝" w:hint="eastAsia"/>
          <w:sz w:val="24"/>
          <w:szCs w:val="24"/>
        </w:rPr>
        <w:t>ます。</w:t>
      </w:r>
    </w:p>
    <w:p w14:paraId="335662D6" w14:textId="77777777" w:rsidR="00A45A95" w:rsidRPr="005C4472" w:rsidRDefault="00A45A95" w:rsidP="00A45A95">
      <w:pPr>
        <w:rPr>
          <w:rFonts w:ascii="ＭＳ 明朝" w:eastAsia="ＭＳ 明朝" w:hAnsi="ＭＳ 明朝"/>
          <w:sz w:val="24"/>
          <w:szCs w:val="24"/>
        </w:rPr>
      </w:pPr>
    </w:p>
    <w:p w14:paraId="141A7746" w14:textId="411341FC" w:rsidR="00A45A95" w:rsidRPr="005C4472" w:rsidRDefault="006E352D" w:rsidP="006E352D">
      <w:pPr>
        <w:ind w:firstLineChars="300" w:firstLine="720"/>
        <w:rPr>
          <w:rFonts w:ascii="ＭＳ 明朝" w:eastAsia="ＭＳ 明朝" w:hAnsi="ＭＳ 明朝"/>
          <w:sz w:val="24"/>
          <w:szCs w:val="24"/>
        </w:rPr>
      </w:pPr>
      <w:r w:rsidRPr="005C4472">
        <w:rPr>
          <w:rFonts w:ascii="ＭＳ 明朝" w:eastAsia="ＭＳ 明朝" w:hAnsi="ＭＳ 明朝" w:hint="eastAsia"/>
          <w:sz w:val="24"/>
          <w:szCs w:val="24"/>
        </w:rPr>
        <w:t>（</w:t>
      </w:r>
      <w:r w:rsidR="00F4083C">
        <w:rPr>
          <w:rFonts w:ascii="ＭＳ 明朝" w:eastAsia="ＭＳ 明朝" w:hAnsi="ＭＳ 明朝"/>
          <w:sz w:val="24"/>
          <w:szCs w:val="24"/>
        </w:rPr>
        <w:t>b</w:t>
      </w:r>
      <w:r w:rsidRPr="005C4472">
        <w:rPr>
          <w:rFonts w:ascii="ＭＳ 明朝" w:eastAsia="ＭＳ 明朝" w:hAnsi="ＭＳ 明朝" w:hint="eastAsia"/>
          <w:sz w:val="24"/>
          <w:szCs w:val="24"/>
        </w:rPr>
        <w:t>）</w:t>
      </w:r>
      <w:r w:rsidR="00A45A95" w:rsidRPr="005C4472">
        <w:rPr>
          <w:rFonts w:ascii="ＭＳ 明朝" w:eastAsia="ＭＳ 明朝" w:hAnsi="ＭＳ 明朝" w:hint="eastAsia"/>
          <w:sz w:val="24"/>
          <w:szCs w:val="24"/>
        </w:rPr>
        <w:t>執務環境の整備</w:t>
      </w:r>
    </w:p>
    <w:p w14:paraId="7FE86EBE" w14:textId="7AB048CF" w:rsidR="00A45A95" w:rsidRPr="005C4472" w:rsidRDefault="00A45A95" w:rsidP="00F4083C">
      <w:pPr>
        <w:pStyle w:val="a9"/>
        <w:ind w:leftChars="0" w:left="108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ある職員が能力を発揮し、又は増進するために、</w:t>
      </w:r>
      <w:r w:rsidR="00AE1C3E" w:rsidRPr="005C4472">
        <w:rPr>
          <w:rFonts w:ascii="ＭＳ 明朝" w:eastAsia="ＭＳ 明朝" w:hAnsi="ＭＳ 明朝" w:hint="eastAsia"/>
          <w:sz w:val="24"/>
          <w:szCs w:val="24"/>
        </w:rPr>
        <w:t>府立学校において</w:t>
      </w:r>
      <w:r w:rsidRPr="005C4472">
        <w:rPr>
          <w:rFonts w:ascii="ＭＳ 明朝" w:eastAsia="ＭＳ 明朝" w:hAnsi="ＭＳ 明朝" w:hint="eastAsia"/>
          <w:sz w:val="24"/>
          <w:szCs w:val="24"/>
        </w:rPr>
        <w:t>円滑な職務遂行に必要となる施設の整備など執務環境の整備</w:t>
      </w:r>
      <w:r w:rsidR="00E24E75" w:rsidRPr="00E24E75">
        <w:rPr>
          <w:rFonts w:ascii="ＭＳ 明朝" w:eastAsia="ＭＳ 明朝" w:hAnsi="ＭＳ 明朝" w:hint="eastAsia"/>
          <w:sz w:val="24"/>
          <w:szCs w:val="24"/>
        </w:rPr>
        <w:t>に努めます</w:t>
      </w:r>
      <w:r w:rsidRPr="005C4472">
        <w:rPr>
          <w:rFonts w:ascii="ＭＳ 明朝" w:eastAsia="ＭＳ 明朝" w:hAnsi="ＭＳ 明朝" w:hint="eastAsia"/>
          <w:sz w:val="24"/>
          <w:szCs w:val="24"/>
        </w:rPr>
        <w:t>。</w:t>
      </w:r>
    </w:p>
    <w:p w14:paraId="39348894" w14:textId="77777777" w:rsidR="00FF3F51" w:rsidRPr="005C4472" w:rsidRDefault="00FF3F51" w:rsidP="00A45A95">
      <w:pPr>
        <w:ind w:left="425"/>
        <w:rPr>
          <w:rFonts w:ascii="ＭＳ 明朝" w:eastAsia="ＭＳ 明朝" w:hAnsi="ＭＳ 明朝"/>
          <w:sz w:val="24"/>
          <w:szCs w:val="24"/>
        </w:rPr>
      </w:pPr>
    </w:p>
    <w:p w14:paraId="6B27302F" w14:textId="47858013" w:rsidR="00A45A95" w:rsidRPr="005C4472" w:rsidRDefault="00F4083C" w:rsidP="00F4083C">
      <w:pPr>
        <w:ind w:left="425" w:firstLineChars="150" w:firstLine="360"/>
        <w:rPr>
          <w:rFonts w:ascii="ＭＳ 明朝" w:eastAsia="ＭＳ 明朝" w:hAnsi="ＭＳ 明朝"/>
          <w:sz w:val="24"/>
          <w:szCs w:val="24"/>
        </w:rPr>
      </w:pPr>
      <w:r w:rsidRPr="005C4472">
        <w:rPr>
          <w:rFonts w:ascii="ＭＳ 明朝" w:eastAsia="ＭＳ 明朝" w:hAnsi="ＭＳ 明朝" w:hint="eastAsia"/>
          <w:sz w:val="24"/>
          <w:szCs w:val="24"/>
        </w:rPr>
        <w:t>（</w:t>
      </w:r>
      <w:r>
        <w:rPr>
          <w:rFonts w:ascii="ＭＳ 明朝" w:eastAsia="ＭＳ 明朝" w:hAnsi="ＭＳ 明朝"/>
          <w:sz w:val="24"/>
          <w:szCs w:val="24"/>
        </w:rPr>
        <w:t>c</w:t>
      </w:r>
      <w:r w:rsidRPr="005C4472">
        <w:rPr>
          <w:rFonts w:ascii="ＭＳ 明朝" w:eastAsia="ＭＳ 明朝" w:hAnsi="ＭＳ 明朝" w:hint="eastAsia"/>
          <w:sz w:val="24"/>
          <w:szCs w:val="24"/>
        </w:rPr>
        <w:t>）</w:t>
      </w:r>
      <w:r w:rsidR="00A45A95" w:rsidRPr="005C4472">
        <w:rPr>
          <w:rFonts w:ascii="ＭＳ 明朝" w:eastAsia="ＭＳ 明朝" w:hAnsi="ＭＳ 明朝" w:hint="eastAsia"/>
          <w:sz w:val="24"/>
          <w:szCs w:val="24"/>
        </w:rPr>
        <w:t>働き方改革</w:t>
      </w:r>
    </w:p>
    <w:p w14:paraId="488CE344" w14:textId="6C9AA495" w:rsidR="00A45A95" w:rsidRPr="005C4472" w:rsidRDefault="00A45A95" w:rsidP="00F4083C">
      <w:pPr>
        <w:ind w:leftChars="500" w:left="105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障がい</w:t>
      </w:r>
      <w:r w:rsidR="009C4F57">
        <w:rPr>
          <w:rFonts w:ascii="ＭＳ 明朝" w:eastAsia="ＭＳ 明朝" w:hAnsi="ＭＳ 明朝" w:hint="eastAsia"/>
          <w:sz w:val="24"/>
          <w:szCs w:val="24"/>
        </w:rPr>
        <w:t>の</w:t>
      </w:r>
      <w:r w:rsidRPr="005C4472">
        <w:rPr>
          <w:rFonts w:ascii="ＭＳ 明朝" w:eastAsia="ＭＳ 明朝" w:hAnsi="ＭＳ 明朝" w:hint="eastAsia"/>
          <w:sz w:val="24"/>
          <w:szCs w:val="24"/>
        </w:rPr>
        <w:t>ある職員が、安定的かつ継続的に働くことができるよう、早出遅出勤務</w:t>
      </w:r>
      <w:r w:rsidR="00567A5C" w:rsidRPr="005C4472">
        <w:rPr>
          <w:rFonts w:ascii="ＭＳ 明朝" w:eastAsia="ＭＳ 明朝" w:hAnsi="ＭＳ 明朝" w:hint="eastAsia"/>
          <w:sz w:val="24"/>
          <w:szCs w:val="24"/>
        </w:rPr>
        <w:t>、通院への配慮、</w:t>
      </w:r>
      <w:r w:rsidRPr="005C4472">
        <w:rPr>
          <w:rFonts w:ascii="ＭＳ 明朝" w:eastAsia="ＭＳ 明朝" w:hAnsi="ＭＳ 明朝" w:hint="eastAsia"/>
          <w:sz w:val="24"/>
          <w:szCs w:val="24"/>
        </w:rPr>
        <w:t>勤務時間</w:t>
      </w:r>
      <w:r w:rsidR="00611AD8" w:rsidRPr="005C4472">
        <w:rPr>
          <w:rFonts w:ascii="ＭＳ 明朝" w:eastAsia="ＭＳ 明朝" w:hAnsi="ＭＳ 明朝" w:hint="eastAsia"/>
          <w:sz w:val="24"/>
          <w:szCs w:val="24"/>
        </w:rPr>
        <w:t>及び休憩時間</w:t>
      </w:r>
      <w:r w:rsidRPr="005C4472">
        <w:rPr>
          <w:rFonts w:ascii="ＭＳ 明朝" w:eastAsia="ＭＳ 明朝" w:hAnsi="ＭＳ 明朝" w:hint="eastAsia"/>
          <w:sz w:val="24"/>
          <w:szCs w:val="24"/>
        </w:rPr>
        <w:t>の弾力的設定など</w:t>
      </w:r>
      <w:r w:rsidR="00D5196B" w:rsidRPr="005C4472">
        <w:rPr>
          <w:rFonts w:ascii="ＭＳ 明朝" w:eastAsia="ＭＳ 明朝" w:hAnsi="ＭＳ 明朝" w:hint="eastAsia"/>
          <w:sz w:val="24"/>
          <w:szCs w:val="24"/>
        </w:rPr>
        <w:t>の</w:t>
      </w:r>
      <w:r w:rsidRPr="005C4472">
        <w:rPr>
          <w:rFonts w:ascii="ＭＳ 明朝" w:eastAsia="ＭＳ 明朝" w:hAnsi="ＭＳ 明朝" w:hint="eastAsia"/>
          <w:sz w:val="24"/>
          <w:szCs w:val="24"/>
        </w:rPr>
        <w:t>制度周知、柔軟な働き方ができる職場環境の充実など、働き方改革を推進</w:t>
      </w:r>
      <w:r w:rsidR="00275DBD">
        <w:rPr>
          <w:rFonts w:ascii="ＭＳ 明朝" w:eastAsia="ＭＳ 明朝" w:hAnsi="ＭＳ 明朝" w:hint="eastAsia"/>
          <w:sz w:val="24"/>
          <w:szCs w:val="24"/>
        </w:rPr>
        <w:t>し、障がい</w:t>
      </w:r>
      <w:r w:rsidR="008E4847">
        <w:rPr>
          <w:rFonts w:ascii="ＭＳ 明朝" w:eastAsia="ＭＳ 明朝" w:hAnsi="ＭＳ 明朝" w:hint="eastAsia"/>
          <w:sz w:val="24"/>
          <w:szCs w:val="24"/>
        </w:rPr>
        <w:t>の</w:t>
      </w:r>
      <w:r w:rsidR="00275DBD">
        <w:rPr>
          <w:rFonts w:ascii="ＭＳ 明朝" w:eastAsia="ＭＳ 明朝" w:hAnsi="ＭＳ 明朝" w:hint="eastAsia"/>
          <w:sz w:val="24"/>
          <w:szCs w:val="24"/>
        </w:rPr>
        <w:t>ある職員が安心して働くことのできる職場の実現をめざ</w:t>
      </w:r>
      <w:r w:rsidRPr="005C4472">
        <w:rPr>
          <w:rFonts w:ascii="ＭＳ 明朝" w:eastAsia="ＭＳ 明朝" w:hAnsi="ＭＳ 明朝" w:hint="eastAsia"/>
          <w:sz w:val="24"/>
          <w:szCs w:val="24"/>
        </w:rPr>
        <w:t>します。</w:t>
      </w:r>
    </w:p>
    <w:p w14:paraId="5FF77A46" w14:textId="77777777" w:rsidR="00A45A95" w:rsidRPr="005C4472" w:rsidRDefault="00A45A95" w:rsidP="00A45A95">
      <w:pPr>
        <w:rPr>
          <w:rFonts w:ascii="ＭＳ 明朝" w:eastAsia="ＭＳ 明朝" w:hAnsi="ＭＳ 明朝"/>
          <w:sz w:val="24"/>
          <w:szCs w:val="24"/>
        </w:rPr>
      </w:pPr>
    </w:p>
    <w:p w14:paraId="341AAFB7" w14:textId="1FC318A3" w:rsidR="00A45A95" w:rsidRDefault="00F4083C" w:rsidP="006E352D">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ウ</w:t>
      </w:r>
      <w:r w:rsidR="00A45A95" w:rsidRPr="005C4472">
        <w:rPr>
          <w:rFonts w:ascii="ＭＳ 明朝" w:eastAsia="ＭＳ 明朝" w:hAnsi="ＭＳ 明朝" w:hint="eastAsia"/>
          <w:sz w:val="24"/>
          <w:szCs w:val="24"/>
        </w:rPr>
        <w:t xml:space="preserve">　障がい理解の促進</w:t>
      </w:r>
    </w:p>
    <w:p w14:paraId="5747BD51" w14:textId="2BF6B4F6" w:rsidR="00F4083C" w:rsidRPr="00F4083C" w:rsidRDefault="00F4083C" w:rsidP="00F4083C">
      <w:pPr>
        <w:ind w:leftChars="300" w:left="63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配属校が障がい特性の理解促進のための校内研修を実施する際には、教育センターが当該校からの要請に応じ</w:t>
      </w:r>
      <w:r>
        <w:rPr>
          <w:rFonts w:ascii="ＭＳ 明朝" w:eastAsia="ＭＳ 明朝" w:hAnsi="ＭＳ 明朝" w:hint="eastAsia"/>
          <w:sz w:val="24"/>
          <w:szCs w:val="24"/>
        </w:rPr>
        <w:t>て</w:t>
      </w:r>
      <w:r w:rsidRPr="005C4472">
        <w:rPr>
          <w:rFonts w:ascii="ＭＳ 明朝" w:eastAsia="ＭＳ 明朝" w:hAnsi="ＭＳ 明朝" w:hint="eastAsia"/>
          <w:sz w:val="24"/>
          <w:szCs w:val="24"/>
        </w:rPr>
        <w:t>研修支援を行います。</w:t>
      </w:r>
    </w:p>
    <w:p w14:paraId="05BBDF0D" w14:textId="730E9C2A" w:rsidR="000D5CB8" w:rsidRPr="005C4472" w:rsidRDefault="00F4083C" w:rsidP="002467DF">
      <w:pPr>
        <w:ind w:leftChars="300" w:left="630" w:firstLineChars="100" w:firstLine="240"/>
        <w:rPr>
          <w:rFonts w:ascii="ＭＳ 明朝" w:eastAsia="ＭＳ 明朝" w:hAnsi="ＭＳ 明朝"/>
          <w:strike/>
          <w:sz w:val="24"/>
          <w:szCs w:val="24"/>
        </w:rPr>
      </w:pPr>
      <w:r>
        <w:rPr>
          <w:rFonts w:ascii="ＭＳ 明朝" w:eastAsia="ＭＳ 明朝" w:hAnsi="ＭＳ 明朝" w:hint="eastAsia"/>
          <w:sz w:val="24"/>
          <w:szCs w:val="24"/>
        </w:rPr>
        <w:t>また</w:t>
      </w:r>
      <w:r w:rsidR="00FC7565" w:rsidRPr="005C4472">
        <w:rPr>
          <w:rFonts w:ascii="ＭＳ 明朝" w:eastAsia="ＭＳ 明朝" w:hAnsi="ＭＳ 明朝" w:hint="eastAsia"/>
          <w:sz w:val="24"/>
          <w:szCs w:val="24"/>
        </w:rPr>
        <w:t>、管理職に対する研修において、管理職のマネジメントにより、障がい</w:t>
      </w:r>
      <w:r w:rsidR="008E4847">
        <w:rPr>
          <w:rFonts w:ascii="ＭＳ 明朝" w:eastAsia="ＭＳ 明朝" w:hAnsi="ＭＳ 明朝" w:hint="eastAsia"/>
          <w:sz w:val="24"/>
          <w:szCs w:val="24"/>
        </w:rPr>
        <w:t>の</w:t>
      </w:r>
      <w:r w:rsidR="00FC7565" w:rsidRPr="005C4472">
        <w:rPr>
          <w:rFonts w:ascii="ＭＳ 明朝" w:eastAsia="ＭＳ 明朝" w:hAnsi="ＭＳ 明朝" w:hint="eastAsia"/>
          <w:sz w:val="24"/>
          <w:szCs w:val="24"/>
        </w:rPr>
        <w:t>ある職員の理解を校内で促すよう周知を図ります。</w:t>
      </w:r>
    </w:p>
    <w:p w14:paraId="54781F5C" w14:textId="3631BFA7" w:rsidR="0095020A" w:rsidRPr="005C4472" w:rsidRDefault="0095020A" w:rsidP="002467DF">
      <w:pPr>
        <w:ind w:leftChars="300" w:left="630" w:firstLineChars="100" w:firstLine="240"/>
        <w:rPr>
          <w:rFonts w:ascii="ＭＳ 明朝" w:eastAsia="ＭＳ 明朝" w:hAnsi="ＭＳ 明朝"/>
          <w:sz w:val="24"/>
          <w:szCs w:val="24"/>
        </w:rPr>
      </w:pPr>
      <w:r w:rsidRPr="005C4472">
        <w:rPr>
          <w:rFonts w:ascii="ＭＳ 明朝" w:eastAsia="ＭＳ 明朝" w:hAnsi="ＭＳ 明朝" w:hint="eastAsia"/>
          <w:sz w:val="24"/>
          <w:szCs w:val="24"/>
        </w:rPr>
        <w:t>また、</w:t>
      </w:r>
      <w:r w:rsidR="004D5159" w:rsidRPr="005C4472">
        <w:rPr>
          <w:rFonts w:ascii="ＭＳ 明朝" w:eastAsia="ＭＳ 明朝" w:hAnsi="ＭＳ 明朝" w:hint="eastAsia"/>
          <w:sz w:val="24"/>
          <w:szCs w:val="24"/>
        </w:rPr>
        <w:t>主幹である</w:t>
      </w:r>
      <w:r w:rsidRPr="005C4472">
        <w:rPr>
          <w:rFonts w:ascii="ＭＳ 明朝" w:eastAsia="ＭＳ 明朝" w:hAnsi="ＭＳ 明朝" w:hint="eastAsia"/>
          <w:sz w:val="24"/>
          <w:szCs w:val="24"/>
        </w:rPr>
        <w:t>学校事務職員を対象に、障がい理解の促進及び合理的配慮の提供を目的とする研修を行います。</w:t>
      </w:r>
    </w:p>
    <w:p w14:paraId="73BDD8DE" w14:textId="74511A7E" w:rsidR="00A45A95" w:rsidRPr="005C4472" w:rsidRDefault="00A45A95" w:rsidP="00A45A95">
      <w:pPr>
        <w:rPr>
          <w:rFonts w:ascii="ＭＳ 明朝" w:eastAsia="ＭＳ 明朝" w:hAnsi="ＭＳ 明朝"/>
          <w:sz w:val="24"/>
          <w:szCs w:val="24"/>
        </w:rPr>
      </w:pPr>
    </w:p>
    <w:p w14:paraId="5535B296" w14:textId="7057FDCB" w:rsidR="00A45A95" w:rsidRPr="005C4472" w:rsidRDefault="00F4083C" w:rsidP="006E352D">
      <w:pPr>
        <w:ind w:firstLineChars="250" w:firstLine="600"/>
        <w:rPr>
          <w:rFonts w:ascii="ＭＳ 明朝" w:eastAsia="ＭＳ 明朝" w:hAnsi="ＭＳ 明朝"/>
          <w:sz w:val="24"/>
          <w:szCs w:val="24"/>
        </w:rPr>
      </w:pPr>
      <w:r>
        <w:rPr>
          <w:rFonts w:ascii="ＭＳ 明朝" w:eastAsia="ＭＳ 明朝" w:hAnsi="ＭＳ 明朝" w:hint="eastAsia"/>
          <w:sz w:val="24"/>
          <w:szCs w:val="24"/>
        </w:rPr>
        <w:t>エ</w:t>
      </w:r>
      <w:r w:rsidR="00A45A95" w:rsidRPr="005C4472">
        <w:rPr>
          <w:rFonts w:ascii="ＭＳ 明朝" w:eastAsia="ＭＳ 明朝" w:hAnsi="ＭＳ 明朝" w:hint="eastAsia"/>
          <w:sz w:val="24"/>
          <w:szCs w:val="24"/>
        </w:rPr>
        <w:t xml:space="preserve">　優先調達等</w:t>
      </w:r>
    </w:p>
    <w:p w14:paraId="0B8DB56E" w14:textId="2D1CB420" w:rsidR="00A707D0" w:rsidRPr="006605D8" w:rsidRDefault="002467DF" w:rsidP="006605D8">
      <w:pPr>
        <w:ind w:leftChars="300" w:left="630" w:firstLineChars="100" w:firstLine="240"/>
        <w:rPr>
          <w:rFonts w:ascii="ＭＳ 明朝" w:eastAsia="ＭＳ 明朝" w:hAnsi="ＭＳ 明朝"/>
          <w:strike/>
          <w:sz w:val="24"/>
          <w:szCs w:val="24"/>
        </w:rPr>
      </w:pPr>
      <w:r w:rsidRPr="005C4472">
        <w:rPr>
          <w:rFonts w:ascii="ＭＳ 明朝" w:eastAsia="ＭＳ 明朝" w:hAnsi="ＭＳ 明朝" w:hint="eastAsia"/>
          <w:sz w:val="24"/>
          <w:szCs w:val="24"/>
        </w:rPr>
        <w:t>府立学校において、</w:t>
      </w:r>
      <w:r w:rsidR="00A45A95" w:rsidRPr="005C4472">
        <w:rPr>
          <w:rFonts w:ascii="ＭＳ 明朝" w:eastAsia="ＭＳ 明朝" w:hAnsi="ＭＳ 明朝" w:hint="eastAsia"/>
          <w:sz w:val="24"/>
          <w:szCs w:val="24"/>
        </w:rPr>
        <w:t>国等による障害者就労施設等からの物品等の調達等に関する法律等を踏まえ、地方自治法施行令第</w:t>
      </w:r>
      <w:r w:rsidR="00A45A95" w:rsidRPr="005C4472">
        <w:rPr>
          <w:rFonts w:ascii="ＭＳ 明朝" w:eastAsia="ＭＳ 明朝" w:hAnsi="ＭＳ 明朝"/>
          <w:sz w:val="24"/>
          <w:szCs w:val="24"/>
        </w:rPr>
        <w:t>167条の</w:t>
      </w:r>
      <w:r w:rsidR="00A45A95" w:rsidRPr="005C4472">
        <w:rPr>
          <w:rFonts w:ascii="ＭＳ 明朝" w:eastAsia="ＭＳ 明朝" w:hAnsi="ＭＳ 明朝" w:hint="eastAsia"/>
          <w:sz w:val="24"/>
          <w:szCs w:val="24"/>
        </w:rPr>
        <w:t>２</w:t>
      </w:r>
      <w:r w:rsidR="00A45A95" w:rsidRPr="005C4472">
        <w:rPr>
          <w:rFonts w:ascii="ＭＳ 明朝" w:eastAsia="ＭＳ 明朝" w:hAnsi="ＭＳ 明朝"/>
          <w:sz w:val="24"/>
          <w:szCs w:val="24"/>
        </w:rPr>
        <w:t>第</w:t>
      </w:r>
      <w:r w:rsidR="00A45A95" w:rsidRPr="005C4472">
        <w:rPr>
          <w:rFonts w:ascii="ＭＳ 明朝" w:eastAsia="ＭＳ 明朝" w:hAnsi="ＭＳ 明朝" w:hint="eastAsia"/>
          <w:sz w:val="24"/>
          <w:szCs w:val="24"/>
        </w:rPr>
        <w:t>１</w:t>
      </w:r>
      <w:r w:rsidR="00A45A95" w:rsidRPr="005C4472">
        <w:rPr>
          <w:rFonts w:ascii="ＭＳ 明朝" w:eastAsia="ＭＳ 明朝" w:hAnsi="ＭＳ 明朝"/>
          <w:sz w:val="24"/>
          <w:szCs w:val="24"/>
        </w:rPr>
        <w:t>項第</w:t>
      </w:r>
      <w:r w:rsidR="00A45A95" w:rsidRPr="005C4472">
        <w:rPr>
          <w:rFonts w:ascii="ＭＳ 明朝" w:eastAsia="ＭＳ 明朝" w:hAnsi="ＭＳ 明朝" w:hint="eastAsia"/>
          <w:sz w:val="24"/>
          <w:szCs w:val="24"/>
        </w:rPr>
        <w:t>３</w:t>
      </w:r>
      <w:r w:rsidR="00A45A95" w:rsidRPr="005C4472">
        <w:rPr>
          <w:rFonts w:ascii="ＭＳ 明朝" w:eastAsia="ＭＳ 明朝" w:hAnsi="ＭＳ 明朝"/>
          <w:sz w:val="24"/>
          <w:szCs w:val="24"/>
        </w:rPr>
        <w:t>号の規定によ</w:t>
      </w:r>
      <w:r w:rsidR="00A45A95" w:rsidRPr="005C4472">
        <w:rPr>
          <w:rFonts w:ascii="ＭＳ 明朝" w:eastAsia="ＭＳ 明朝" w:hAnsi="ＭＳ 明朝" w:hint="eastAsia"/>
          <w:sz w:val="24"/>
          <w:szCs w:val="24"/>
        </w:rPr>
        <w:t>る</w:t>
      </w:r>
      <w:r w:rsidR="00A45A95" w:rsidRPr="005C4472">
        <w:rPr>
          <w:rFonts w:ascii="ＭＳ 明朝" w:eastAsia="ＭＳ 明朝" w:hAnsi="ＭＳ 明朝"/>
          <w:sz w:val="24"/>
          <w:szCs w:val="24"/>
        </w:rPr>
        <w:t>随意契約</w:t>
      </w:r>
      <w:r w:rsidR="00A45A95" w:rsidRPr="005C4472">
        <w:rPr>
          <w:rFonts w:ascii="ＭＳ 明朝" w:eastAsia="ＭＳ 明朝" w:hAnsi="ＭＳ 明朝" w:hint="eastAsia"/>
          <w:sz w:val="24"/>
          <w:szCs w:val="24"/>
        </w:rPr>
        <w:t>を活用した優先調達を進め</w:t>
      </w:r>
      <w:r w:rsidRPr="005C4472">
        <w:rPr>
          <w:rFonts w:ascii="ＭＳ 明朝" w:eastAsia="ＭＳ 明朝" w:hAnsi="ＭＳ 明朝" w:hint="eastAsia"/>
          <w:sz w:val="24"/>
          <w:szCs w:val="24"/>
        </w:rPr>
        <w:t>るとともに</w:t>
      </w:r>
      <w:r w:rsidR="00A45A95" w:rsidRPr="005C4472">
        <w:rPr>
          <w:rFonts w:ascii="ＭＳ 明朝" w:eastAsia="ＭＳ 明朝" w:hAnsi="ＭＳ 明朝" w:hint="eastAsia"/>
          <w:sz w:val="24"/>
          <w:szCs w:val="24"/>
        </w:rPr>
        <w:t>「大阪府障害者等の雇用の促進等と就労の支援に関する条例（ハートフル条例）」に基づき、公契約等を通じて企業等における障がい者の活躍の場の拡大に向けた</w:t>
      </w:r>
      <w:r w:rsidR="00660E32">
        <w:rPr>
          <w:rFonts w:ascii="ＭＳ 明朝" w:eastAsia="ＭＳ 明朝" w:hAnsi="ＭＳ 明朝" w:hint="eastAsia"/>
          <w:sz w:val="24"/>
          <w:szCs w:val="24"/>
        </w:rPr>
        <w:t>取組</w:t>
      </w:r>
      <w:r w:rsidR="00A45A95" w:rsidRPr="005C4472">
        <w:rPr>
          <w:rFonts w:ascii="ＭＳ 明朝" w:eastAsia="ＭＳ 明朝" w:hAnsi="ＭＳ 明朝" w:hint="eastAsia"/>
          <w:sz w:val="24"/>
          <w:szCs w:val="24"/>
        </w:rPr>
        <w:t>を推進します。</w:t>
      </w:r>
    </w:p>
    <w:p w14:paraId="5072E356" w14:textId="77777777" w:rsidR="009A4B7F" w:rsidRDefault="009A4B7F">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5FC5A1FA" w14:textId="510BE592" w:rsidR="00B151A1" w:rsidRPr="00955569" w:rsidRDefault="00B151A1" w:rsidP="00B151A1">
      <w:pPr>
        <w:rPr>
          <w:rFonts w:ascii="ＭＳ ゴシック" w:eastAsia="ＭＳ ゴシック" w:hAnsi="ＭＳ ゴシック"/>
          <w:b/>
          <w:sz w:val="28"/>
          <w:szCs w:val="28"/>
        </w:rPr>
      </w:pPr>
      <w:r w:rsidRPr="00955569">
        <w:rPr>
          <w:rFonts w:ascii="ＭＳ ゴシック" w:eastAsia="ＭＳ ゴシック" w:hAnsi="ＭＳ ゴシック" w:hint="eastAsia"/>
          <w:b/>
          <w:sz w:val="28"/>
          <w:szCs w:val="28"/>
        </w:rPr>
        <w:lastRenderedPageBreak/>
        <w:t>第４章　進行管理について</w:t>
      </w:r>
    </w:p>
    <w:p w14:paraId="3BE3D3F4" w14:textId="77777777" w:rsidR="00B151A1" w:rsidRPr="00955569" w:rsidRDefault="00B151A1" w:rsidP="00B151A1">
      <w:pPr>
        <w:rPr>
          <w:rFonts w:ascii="ＭＳ 明朝" w:eastAsia="ＭＳ 明朝" w:hAnsi="ＭＳ 明朝"/>
          <w:sz w:val="24"/>
          <w:szCs w:val="24"/>
        </w:rPr>
      </w:pPr>
    </w:p>
    <w:p w14:paraId="2E471334" w14:textId="42CF5233" w:rsidR="00B151A1" w:rsidRPr="00955569" w:rsidRDefault="00B151A1" w:rsidP="00B151A1">
      <w:pPr>
        <w:ind w:firstLineChars="100" w:firstLine="240"/>
        <w:rPr>
          <w:rFonts w:ascii="ＭＳ 明朝" w:eastAsia="ＭＳ 明朝" w:hAnsi="ＭＳ 明朝"/>
          <w:sz w:val="24"/>
          <w:szCs w:val="24"/>
        </w:rPr>
      </w:pPr>
      <w:r w:rsidRPr="00955569">
        <w:rPr>
          <w:rFonts w:ascii="ＭＳ 明朝" w:eastAsia="ＭＳ 明朝" w:hAnsi="ＭＳ 明朝" w:hint="eastAsia"/>
          <w:sz w:val="24"/>
          <w:szCs w:val="24"/>
        </w:rPr>
        <w:t>本計画における</w:t>
      </w:r>
      <w:r w:rsidR="00660E32">
        <w:rPr>
          <w:rFonts w:ascii="ＭＳ 明朝" w:eastAsia="ＭＳ 明朝" w:hAnsi="ＭＳ 明朝" w:hint="eastAsia"/>
          <w:sz w:val="24"/>
          <w:szCs w:val="24"/>
        </w:rPr>
        <w:t>取組</w:t>
      </w:r>
      <w:r w:rsidRPr="00955569">
        <w:rPr>
          <w:rFonts w:ascii="ＭＳ 明朝" w:eastAsia="ＭＳ 明朝" w:hAnsi="ＭＳ 明朝" w:hint="eastAsia"/>
          <w:sz w:val="24"/>
          <w:szCs w:val="24"/>
        </w:rPr>
        <w:t>の推進にあたっては、障がい者雇用率をはじめ以下の項目について、毎年度公表するとともに、</w:t>
      </w:r>
      <w:r w:rsidR="00660E32">
        <w:rPr>
          <w:rFonts w:ascii="ＭＳ 明朝" w:eastAsia="ＭＳ 明朝" w:hAnsi="ＭＳ 明朝" w:hint="eastAsia"/>
          <w:sz w:val="24"/>
          <w:szCs w:val="24"/>
        </w:rPr>
        <w:t>取組</w:t>
      </w:r>
      <w:r w:rsidRPr="00955569">
        <w:rPr>
          <w:rFonts w:ascii="ＭＳ 明朝" w:eastAsia="ＭＳ 明朝" w:hAnsi="ＭＳ 明朝" w:hint="eastAsia"/>
          <w:sz w:val="24"/>
          <w:szCs w:val="24"/>
        </w:rPr>
        <w:t>の進捗状況を把握・分析し、その結果を取組内容にフィードバックするＰＤＣＡサイクルを確立します。</w:t>
      </w:r>
    </w:p>
    <w:p w14:paraId="77B88A61" w14:textId="77777777" w:rsidR="00B151A1" w:rsidRPr="00955569" w:rsidRDefault="00B151A1" w:rsidP="00B151A1">
      <w:pPr>
        <w:rPr>
          <w:rFonts w:ascii="ＭＳ 明朝" w:eastAsia="ＭＳ 明朝" w:hAnsi="ＭＳ 明朝"/>
          <w:sz w:val="24"/>
          <w:szCs w:val="24"/>
        </w:rPr>
      </w:pPr>
    </w:p>
    <w:p w14:paraId="7DA198EE" w14:textId="77777777" w:rsidR="00B151A1" w:rsidRPr="00DC44D2" w:rsidRDefault="00B151A1" w:rsidP="00B151A1">
      <w:pPr>
        <w:rPr>
          <w:rFonts w:ascii="ＭＳ ゴシック" w:eastAsia="ＭＳ ゴシック" w:hAnsi="ＭＳ ゴシック"/>
          <w:b/>
          <w:sz w:val="24"/>
          <w:szCs w:val="24"/>
        </w:rPr>
      </w:pPr>
      <w:r w:rsidRPr="00DC44D2">
        <w:rPr>
          <w:rFonts w:ascii="ＭＳ ゴシック" w:eastAsia="ＭＳ ゴシック" w:hAnsi="ＭＳ ゴシック" w:hint="eastAsia"/>
          <w:b/>
          <w:sz w:val="24"/>
          <w:szCs w:val="24"/>
        </w:rPr>
        <w:t>毎年度公表する項目</w:t>
      </w:r>
    </w:p>
    <w:p w14:paraId="3B74DFAB" w14:textId="77777777" w:rsidR="00B151A1" w:rsidRPr="00955569" w:rsidRDefault="00B151A1" w:rsidP="00B151A1">
      <w:pPr>
        <w:rPr>
          <w:rFonts w:ascii="ＭＳ 明朝" w:eastAsia="ＭＳ 明朝" w:hAnsi="ＭＳ 明朝"/>
          <w:b/>
          <w:sz w:val="24"/>
          <w:szCs w:val="24"/>
        </w:rPr>
      </w:pPr>
    </w:p>
    <w:p w14:paraId="0DB56AAE"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（１）障がい者雇用率関係</w:t>
      </w:r>
    </w:p>
    <w:p w14:paraId="03CA5A99" w14:textId="77777777" w:rsidR="00B151A1" w:rsidRPr="00955569" w:rsidRDefault="00B151A1" w:rsidP="00B151A1">
      <w:pPr>
        <w:pStyle w:val="a9"/>
        <w:ind w:leftChars="0" w:left="720"/>
        <w:rPr>
          <w:rFonts w:ascii="ＭＳ 明朝" w:eastAsia="ＭＳ 明朝" w:hAnsi="ＭＳ 明朝"/>
          <w:sz w:val="24"/>
          <w:szCs w:val="24"/>
        </w:rPr>
      </w:pPr>
      <w:r w:rsidRPr="00955569">
        <w:rPr>
          <w:rFonts w:ascii="ＭＳ 明朝" w:eastAsia="ＭＳ 明朝" w:hAnsi="ＭＳ 明朝" w:hint="eastAsia"/>
          <w:sz w:val="24"/>
          <w:szCs w:val="24"/>
        </w:rPr>
        <w:t>教育委員会における障がい者雇用率、職員数、障がい者である職員数</w:t>
      </w:r>
    </w:p>
    <w:p w14:paraId="05025AB4" w14:textId="77777777" w:rsidR="00B151A1" w:rsidRPr="00955569" w:rsidRDefault="00B151A1" w:rsidP="00B151A1">
      <w:pPr>
        <w:rPr>
          <w:rFonts w:ascii="ＭＳ 明朝" w:eastAsia="ＭＳ 明朝" w:hAnsi="ＭＳ 明朝"/>
          <w:sz w:val="24"/>
          <w:szCs w:val="24"/>
        </w:rPr>
      </w:pPr>
    </w:p>
    <w:p w14:paraId="465E6AEE"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（２）相談体制関係</w:t>
      </w:r>
    </w:p>
    <w:p w14:paraId="2F390780" w14:textId="77777777" w:rsidR="00B151A1" w:rsidRPr="00955569" w:rsidRDefault="00B151A1" w:rsidP="00B151A1">
      <w:pPr>
        <w:pStyle w:val="a9"/>
        <w:ind w:leftChars="0" w:left="720"/>
        <w:rPr>
          <w:rFonts w:ascii="ＭＳ 明朝" w:eastAsia="ＭＳ 明朝" w:hAnsi="ＭＳ 明朝"/>
          <w:sz w:val="24"/>
          <w:szCs w:val="24"/>
        </w:rPr>
      </w:pPr>
      <w:r w:rsidRPr="00955569">
        <w:rPr>
          <w:rFonts w:ascii="ＭＳ 明朝" w:eastAsia="ＭＳ 明朝" w:hAnsi="ＭＳ 明朝" w:hint="eastAsia"/>
          <w:sz w:val="24"/>
          <w:szCs w:val="24"/>
        </w:rPr>
        <w:t>教育委員会における障がい者雇用推進者及び障がい者職業生活相談員の選任状況</w:t>
      </w:r>
    </w:p>
    <w:p w14:paraId="39E18793" w14:textId="77777777" w:rsidR="00B151A1" w:rsidRPr="00955569" w:rsidRDefault="00B151A1" w:rsidP="00B151A1">
      <w:pPr>
        <w:pStyle w:val="a9"/>
        <w:ind w:leftChars="0" w:left="720"/>
        <w:rPr>
          <w:rFonts w:ascii="ＭＳ 明朝" w:eastAsia="ＭＳ 明朝" w:hAnsi="ＭＳ 明朝"/>
          <w:sz w:val="24"/>
          <w:szCs w:val="24"/>
        </w:rPr>
      </w:pPr>
    </w:p>
    <w:p w14:paraId="1C1AF696" w14:textId="77777777" w:rsidR="00B151A1" w:rsidRPr="00955569" w:rsidRDefault="00B151A1" w:rsidP="00B151A1">
      <w:pPr>
        <w:rPr>
          <w:rFonts w:ascii="ＭＳ 明朝" w:eastAsia="ＭＳ 明朝" w:hAnsi="ＭＳ 明朝"/>
          <w:sz w:val="24"/>
          <w:szCs w:val="24"/>
        </w:rPr>
      </w:pPr>
      <w:r w:rsidRPr="00955569">
        <w:rPr>
          <w:rFonts w:ascii="ＭＳ 明朝" w:eastAsia="ＭＳ 明朝" w:hAnsi="ＭＳ 明朝" w:hint="eastAsia"/>
          <w:sz w:val="24"/>
          <w:szCs w:val="24"/>
        </w:rPr>
        <w:t>（３）障がい理解の促進</w:t>
      </w:r>
    </w:p>
    <w:p w14:paraId="76D90D68" w14:textId="7F6CC984" w:rsidR="00B151A1" w:rsidRDefault="00A636B0" w:rsidP="00721FA1">
      <w:pPr>
        <w:ind w:firstLineChars="300" w:firstLine="720"/>
        <w:rPr>
          <w:rFonts w:ascii="ＭＳ 明朝" w:eastAsia="ＭＳ 明朝" w:hAnsi="ＭＳ 明朝"/>
          <w:sz w:val="24"/>
          <w:szCs w:val="24"/>
        </w:rPr>
      </w:pPr>
      <w:r>
        <w:rPr>
          <w:rFonts w:ascii="ＭＳ 明朝" w:eastAsia="ＭＳ 明朝" w:hAnsi="ＭＳ 明朝" w:hint="eastAsia"/>
          <w:sz w:val="24"/>
          <w:szCs w:val="24"/>
        </w:rPr>
        <w:t>障がい理解の促進を図るための</w:t>
      </w:r>
      <w:r w:rsidR="00B151A1" w:rsidRPr="00955569">
        <w:rPr>
          <w:rFonts w:ascii="ＭＳ 明朝" w:eastAsia="ＭＳ 明朝" w:hAnsi="ＭＳ 明朝" w:hint="eastAsia"/>
          <w:sz w:val="24"/>
          <w:szCs w:val="24"/>
        </w:rPr>
        <w:t>研修</w:t>
      </w:r>
      <w:r>
        <w:rPr>
          <w:rFonts w:ascii="ＭＳ 明朝" w:eastAsia="ＭＳ 明朝" w:hAnsi="ＭＳ 明朝" w:hint="eastAsia"/>
          <w:sz w:val="24"/>
          <w:szCs w:val="24"/>
        </w:rPr>
        <w:t>の参加・</w:t>
      </w:r>
      <w:r w:rsidR="00B151A1" w:rsidRPr="00955569">
        <w:rPr>
          <w:rFonts w:ascii="ＭＳ 明朝" w:eastAsia="ＭＳ 明朝" w:hAnsi="ＭＳ 明朝" w:hint="eastAsia"/>
          <w:sz w:val="24"/>
          <w:szCs w:val="24"/>
        </w:rPr>
        <w:t>実施状況</w:t>
      </w:r>
    </w:p>
    <w:p w14:paraId="30B5B236" w14:textId="2F4FB120" w:rsidR="00721FA1" w:rsidRDefault="00721FA1" w:rsidP="00721FA1">
      <w:pPr>
        <w:ind w:firstLineChars="300" w:firstLine="720"/>
        <w:rPr>
          <w:rFonts w:ascii="ＭＳ 明朝" w:eastAsia="ＭＳ 明朝" w:hAnsi="ＭＳ 明朝"/>
          <w:sz w:val="24"/>
          <w:szCs w:val="24"/>
        </w:rPr>
      </w:pPr>
    </w:p>
    <w:p w14:paraId="1F4AE9A0" w14:textId="66F8F7FF" w:rsidR="00721FA1" w:rsidRDefault="00721FA1" w:rsidP="00721FA1">
      <w:pPr>
        <w:ind w:firstLineChars="300" w:firstLine="720"/>
        <w:rPr>
          <w:rFonts w:ascii="ＭＳ 明朝" w:eastAsia="ＭＳ 明朝" w:hAnsi="ＭＳ 明朝"/>
          <w:sz w:val="24"/>
          <w:szCs w:val="24"/>
        </w:rPr>
      </w:pPr>
    </w:p>
    <w:p w14:paraId="4D25FDE0" w14:textId="58A5A431" w:rsidR="00721FA1" w:rsidRDefault="00721FA1" w:rsidP="00721FA1">
      <w:pPr>
        <w:ind w:firstLineChars="300" w:firstLine="720"/>
        <w:rPr>
          <w:rFonts w:ascii="ＭＳ 明朝" w:eastAsia="ＭＳ 明朝" w:hAnsi="ＭＳ 明朝"/>
          <w:sz w:val="24"/>
          <w:szCs w:val="24"/>
        </w:rPr>
      </w:pPr>
    </w:p>
    <w:p w14:paraId="5D106F27" w14:textId="1212E20F" w:rsidR="00F343D0" w:rsidRPr="00721FA1" w:rsidRDefault="00F343D0" w:rsidP="00721FA1">
      <w:pPr>
        <w:spacing w:line="20" w:lineRule="atLeast"/>
        <w:rPr>
          <w:rFonts w:ascii="ＭＳ 明朝" w:eastAsia="ＭＳ 明朝" w:hAnsi="ＭＳ 明朝"/>
          <w:sz w:val="24"/>
          <w:szCs w:val="28"/>
        </w:rPr>
      </w:pPr>
    </w:p>
    <w:sectPr w:rsidR="00F343D0" w:rsidRPr="00721FA1" w:rsidSect="0034179C">
      <w:footerReference w:type="default" r:id="rId10"/>
      <w:type w:val="continuous"/>
      <w:pgSz w:w="11906" w:h="16838"/>
      <w:pgMar w:top="1418" w:right="1361" w:bottom="1418" w:left="1361" w:header="851"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399B" w14:textId="77777777" w:rsidR="00A46286" w:rsidRDefault="00A46286" w:rsidP="00A45A95">
      <w:r>
        <w:separator/>
      </w:r>
    </w:p>
  </w:endnote>
  <w:endnote w:type="continuationSeparator" w:id="0">
    <w:p w14:paraId="1F371CA7" w14:textId="77777777" w:rsidR="00A46286" w:rsidRDefault="00A46286" w:rsidP="00A4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579514"/>
      <w:docPartObj>
        <w:docPartGallery w:val="Page Numbers (Bottom of Page)"/>
        <w:docPartUnique/>
      </w:docPartObj>
    </w:sdtPr>
    <w:sdtEndPr/>
    <w:sdtContent>
      <w:p w14:paraId="6C69EA7B" w14:textId="07201D36" w:rsidR="003B43B4" w:rsidRDefault="009443C1">
        <w:pPr>
          <w:pStyle w:val="a5"/>
          <w:jc w:val="center"/>
        </w:pPr>
      </w:p>
    </w:sdtContent>
  </w:sdt>
  <w:p w14:paraId="2A7C34A2" w14:textId="77777777" w:rsidR="003B43B4" w:rsidRDefault="003B43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04105"/>
      <w:docPartObj>
        <w:docPartGallery w:val="Page Numbers (Bottom of Page)"/>
        <w:docPartUnique/>
      </w:docPartObj>
    </w:sdtPr>
    <w:sdtEndPr/>
    <w:sdtContent>
      <w:p w14:paraId="5CC4E6B3" w14:textId="2C0FF69B" w:rsidR="0034179C" w:rsidRDefault="0034179C">
        <w:pPr>
          <w:pStyle w:val="a5"/>
          <w:jc w:val="center"/>
        </w:pPr>
        <w:r>
          <w:fldChar w:fldCharType="begin"/>
        </w:r>
        <w:r>
          <w:instrText>PAGE   \* MERGEFORMAT</w:instrText>
        </w:r>
        <w:r>
          <w:fldChar w:fldCharType="separate"/>
        </w:r>
        <w:r>
          <w:rPr>
            <w:lang w:val="ja-JP"/>
          </w:rPr>
          <w:t>2</w:t>
        </w:r>
        <w:r>
          <w:fldChar w:fldCharType="end"/>
        </w:r>
      </w:p>
    </w:sdtContent>
  </w:sdt>
  <w:p w14:paraId="33E7C031" w14:textId="77777777" w:rsidR="0034179C" w:rsidRDefault="003417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E810C" w14:textId="77777777" w:rsidR="00A46286" w:rsidRDefault="00A46286" w:rsidP="00A45A95">
      <w:r>
        <w:separator/>
      </w:r>
    </w:p>
  </w:footnote>
  <w:footnote w:type="continuationSeparator" w:id="0">
    <w:p w14:paraId="3A0B7AED" w14:textId="77777777" w:rsidR="00A46286" w:rsidRDefault="00A46286" w:rsidP="00A4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BDE7" w14:textId="77777777" w:rsidR="003B43B4" w:rsidRDefault="003B43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03DCB"/>
    <w:multiLevelType w:val="hybridMultilevel"/>
    <w:tmpl w:val="D7EAC85C"/>
    <w:lvl w:ilvl="0" w:tplc="05FE4858">
      <w:start w:val="1"/>
      <w:numFmt w:val="decimalFullWidth"/>
      <w:lvlText w:val="（%1）"/>
      <w:lvlJc w:val="left"/>
      <w:pPr>
        <w:ind w:left="3414" w:hanging="720"/>
      </w:pPr>
      <w:rPr>
        <w:rFonts w:hint="eastAsia"/>
      </w:rPr>
    </w:lvl>
    <w:lvl w:ilvl="1" w:tplc="04090017" w:tentative="1">
      <w:start w:val="1"/>
      <w:numFmt w:val="aiueoFullWidth"/>
      <w:lvlText w:val="(%2)"/>
      <w:lvlJc w:val="left"/>
      <w:pPr>
        <w:ind w:left="3534" w:hanging="420"/>
      </w:pPr>
    </w:lvl>
    <w:lvl w:ilvl="2" w:tplc="04090011" w:tentative="1">
      <w:start w:val="1"/>
      <w:numFmt w:val="decimalEnclosedCircle"/>
      <w:lvlText w:val="%3"/>
      <w:lvlJc w:val="left"/>
      <w:pPr>
        <w:ind w:left="3954" w:hanging="420"/>
      </w:pPr>
    </w:lvl>
    <w:lvl w:ilvl="3" w:tplc="0409000F" w:tentative="1">
      <w:start w:val="1"/>
      <w:numFmt w:val="decimal"/>
      <w:lvlText w:val="%4."/>
      <w:lvlJc w:val="left"/>
      <w:pPr>
        <w:ind w:left="4374" w:hanging="420"/>
      </w:pPr>
    </w:lvl>
    <w:lvl w:ilvl="4" w:tplc="04090017" w:tentative="1">
      <w:start w:val="1"/>
      <w:numFmt w:val="aiueoFullWidth"/>
      <w:lvlText w:val="(%5)"/>
      <w:lvlJc w:val="left"/>
      <w:pPr>
        <w:ind w:left="4794" w:hanging="420"/>
      </w:pPr>
    </w:lvl>
    <w:lvl w:ilvl="5" w:tplc="04090011" w:tentative="1">
      <w:start w:val="1"/>
      <w:numFmt w:val="decimalEnclosedCircle"/>
      <w:lvlText w:val="%6"/>
      <w:lvlJc w:val="left"/>
      <w:pPr>
        <w:ind w:left="5214" w:hanging="420"/>
      </w:pPr>
    </w:lvl>
    <w:lvl w:ilvl="6" w:tplc="0409000F" w:tentative="1">
      <w:start w:val="1"/>
      <w:numFmt w:val="decimal"/>
      <w:lvlText w:val="%7."/>
      <w:lvlJc w:val="left"/>
      <w:pPr>
        <w:ind w:left="5634" w:hanging="420"/>
      </w:pPr>
    </w:lvl>
    <w:lvl w:ilvl="7" w:tplc="04090017" w:tentative="1">
      <w:start w:val="1"/>
      <w:numFmt w:val="aiueoFullWidth"/>
      <w:lvlText w:val="(%8)"/>
      <w:lvlJc w:val="left"/>
      <w:pPr>
        <w:ind w:left="6054" w:hanging="420"/>
      </w:pPr>
    </w:lvl>
    <w:lvl w:ilvl="8" w:tplc="04090011" w:tentative="1">
      <w:start w:val="1"/>
      <w:numFmt w:val="decimalEnclosedCircle"/>
      <w:lvlText w:val="%9"/>
      <w:lvlJc w:val="left"/>
      <w:pPr>
        <w:ind w:left="6474" w:hanging="420"/>
      </w:pPr>
    </w:lvl>
  </w:abstractNum>
  <w:abstractNum w:abstractNumId="1" w15:restartNumberingAfterBreak="0">
    <w:nsid w:val="1E2A73A6"/>
    <w:multiLevelType w:val="hybridMultilevel"/>
    <w:tmpl w:val="92040D1A"/>
    <w:lvl w:ilvl="0" w:tplc="AF5AC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351BEC"/>
    <w:multiLevelType w:val="hybridMultilevel"/>
    <w:tmpl w:val="4A90FE1A"/>
    <w:lvl w:ilvl="0" w:tplc="ADCE223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DB61BB"/>
    <w:multiLevelType w:val="hybridMultilevel"/>
    <w:tmpl w:val="475C291C"/>
    <w:lvl w:ilvl="0" w:tplc="76ECE0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87F19"/>
    <w:multiLevelType w:val="hybridMultilevel"/>
    <w:tmpl w:val="1346E9F4"/>
    <w:lvl w:ilvl="0" w:tplc="EF0C3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3D72B9"/>
    <w:multiLevelType w:val="hybridMultilevel"/>
    <w:tmpl w:val="18A4C640"/>
    <w:lvl w:ilvl="0" w:tplc="1A9E70C0">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274FFD"/>
    <w:multiLevelType w:val="hybridMultilevel"/>
    <w:tmpl w:val="E448540E"/>
    <w:lvl w:ilvl="0" w:tplc="E294D354">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326E66EE"/>
    <w:multiLevelType w:val="hybridMultilevel"/>
    <w:tmpl w:val="1A801438"/>
    <w:lvl w:ilvl="0" w:tplc="45BE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2517C1"/>
    <w:multiLevelType w:val="hybridMultilevel"/>
    <w:tmpl w:val="7FD6B99C"/>
    <w:lvl w:ilvl="0" w:tplc="573C23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0F756D"/>
    <w:multiLevelType w:val="hybridMultilevel"/>
    <w:tmpl w:val="C5386D50"/>
    <w:lvl w:ilvl="0" w:tplc="299C946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E45DD6"/>
    <w:multiLevelType w:val="hybridMultilevel"/>
    <w:tmpl w:val="822685B4"/>
    <w:lvl w:ilvl="0" w:tplc="E3F021D6">
      <w:start w:val="1"/>
      <w:numFmt w:val="decimalFullWidth"/>
      <w:lvlText w:val="（%1）"/>
      <w:lvlJc w:val="left"/>
      <w:pPr>
        <w:ind w:left="720" w:hanging="7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641B11"/>
    <w:multiLevelType w:val="hybridMultilevel"/>
    <w:tmpl w:val="D6EE0F4E"/>
    <w:lvl w:ilvl="0" w:tplc="E698E2F0">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E270DC"/>
    <w:multiLevelType w:val="hybridMultilevel"/>
    <w:tmpl w:val="451E1AB6"/>
    <w:lvl w:ilvl="0" w:tplc="76C00ABC">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1C93069"/>
    <w:multiLevelType w:val="hybridMultilevel"/>
    <w:tmpl w:val="963AAD90"/>
    <w:lvl w:ilvl="0" w:tplc="B94AECA8">
      <w:start w:val="1"/>
      <w:numFmt w:val="iroha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6EB02141"/>
    <w:multiLevelType w:val="hybridMultilevel"/>
    <w:tmpl w:val="92488186"/>
    <w:lvl w:ilvl="0" w:tplc="9402957E">
      <w:start w:val="1"/>
      <w:numFmt w:val="aiueo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5" w15:restartNumberingAfterBreak="0">
    <w:nsid w:val="79D53BB2"/>
    <w:multiLevelType w:val="hybridMultilevel"/>
    <w:tmpl w:val="0142A8E4"/>
    <w:lvl w:ilvl="0" w:tplc="6EAE9524">
      <w:start w:val="1"/>
      <w:numFmt w:val="lowerLetter"/>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D4F2199"/>
    <w:multiLevelType w:val="hybridMultilevel"/>
    <w:tmpl w:val="4942F5E0"/>
    <w:lvl w:ilvl="0" w:tplc="355A0432">
      <w:start w:val="1"/>
      <w:numFmt w:val="aiueoFullWidth"/>
      <w:lvlText w:val="(%1)"/>
      <w:lvlJc w:val="left"/>
      <w:pPr>
        <w:ind w:left="1080" w:hanging="48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5"/>
  </w:num>
  <w:num w:numId="2">
    <w:abstractNumId w:val="2"/>
  </w:num>
  <w:num w:numId="3">
    <w:abstractNumId w:val="10"/>
  </w:num>
  <w:num w:numId="4">
    <w:abstractNumId w:val="6"/>
  </w:num>
  <w:num w:numId="5">
    <w:abstractNumId w:val="0"/>
  </w:num>
  <w:num w:numId="6">
    <w:abstractNumId w:val="8"/>
  </w:num>
  <w:num w:numId="7">
    <w:abstractNumId w:val="4"/>
  </w:num>
  <w:num w:numId="8">
    <w:abstractNumId w:val="7"/>
  </w:num>
  <w:num w:numId="9">
    <w:abstractNumId w:val="11"/>
  </w:num>
  <w:num w:numId="10">
    <w:abstractNumId w:val="9"/>
  </w:num>
  <w:num w:numId="11">
    <w:abstractNumId w:val="3"/>
  </w:num>
  <w:num w:numId="12">
    <w:abstractNumId w:val="1"/>
  </w:num>
  <w:num w:numId="13">
    <w:abstractNumId w:val="13"/>
  </w:num>
  <w:num w:numId="14">
    <w:abstractNumId w:val="16"/>
  </w:num>
  <w:num w:numId="15">
    <w:abstractNumId w:val="14"/>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CA3"/>
    <w:rsid w:val="00002A9E"/>
    <w:rsid w:val="00012FE0"/>
    <w:rsid w:val="000249F4"/>
    <w:rsid w:val="000340D9"/>
    <w:rsid w:val="00037630"/>
    <w:rsid w:val="00040BFA"/>
    <w:rsid w:val="00044D89"/>
    <w:rsid w:val="00045671"/>
    <w:rsid w:val="00073C89"/>
    <w:rsid w:val="0007563D"/>
    <w:rsid w:val="000758E0"/>
    <w:rsid w:val="0009550F"/>
    <w:rsid w:val="00097815"/>
    <w:rsid w:val="000A136A"/>
    <w:rsid w:val="000A242E"/>
    <w:rsid w:val="000A383F"/>
    <w:rsid w:val="000A3C60"/>
    <w:rsid w:val="000B34B7"/>
    <w:rsid w:val="000B7BF1"/>
    <w:rsid w:val="000C348C"/>
    <w:rsid w:val="000C7665"/>
    <w:rsid w:val="000D3417"/>
    <w:rsid w:val="000D3F8F"/>
    <w:rsid w:val="000D5CB8"/>
    <w:rsid w:val="000D615C"/>
    <w:rsid w:val="000E24B7"/>
    <w:rsid w:val="000E3434"/>
    <w:rsid w:val="000F36AD"/>
    <w:rsid w:val="000F3AEF"/>
    <w:rsid w:val="00100628"/>
    <w:rsid w:val="00105FCA"/>
    <w:rsid w:val="0011335E"/>
    <w:rsid w:val="00115B67"/>
    <w:rsid w:val="00121447"/>
    <w:rsid w:val="0013769A"/>
    <w:rsid w:val="00141A3A"/>
    <w:rsid w:val="00141C29"/>
    <w:rsid w:val="001434A6"/>
    <w:rsid w:val="00150B69"/>
    <w:rsid w:val="001600FD"/>
    <w:rsid w:val="00161A8B"/>
    <w:rsid w:val="001714F3"/>
    <w:rsid w:val="001748D8"/>
    <w:rsid w:val="00175146"/>
    <w:rsid w:val="00177FAE"/>
    <w:rsid w:val="0019044E"/>
    <w:rsid w:val="00190A6F"/>
    <w:rsid w:val="001A2779"/>
    <w:rsid w:val="001A3DD2"/>
    <w:rsid w:val="001A6A23"/>
    <w:rsid w:val="001B0289"/>
    <w:rsid w:val="001B1555"/>
    <w:rsid w:val="001B7C2E"/>
    <w:rsid w:val="001B7EC3"/>
    <w:rsid w:val="001C7062"/>
    <w:rsid w:val="001D4C5A"/>
    <w:rsid w:val="001E1692"/>
    <w:rsid w:val="001E51C8"/>
    <w:rsid w:val="001E6C99"/>
    <w:rsid w:val="001F041C"/>
    <w:rsid w:val="001F0FD2"/>
    <w:rsid w:val="001F1E4C"/>
    <w:rsid w:val="001F4E74"/>
    <w:rsid w:val="00203085"/>
    <w:rsid w:val="00211D79"/>
    <w:rsid w:val="00215A41"/>
    <w:rsid w:val="00217905"/>
    <w:rsid w:val="002221E3"/>
    <w:rsid w:val="00244943"/>
    <w:rsid w:val="002467DF"/>
    <w:rsid w:val="00251A7F"/>
    <w:rsid w:val="0025427D"/>
    <w:rsid w:val="00257F83"/>
    <w:rsid w:val="0026022F"/>
    <w:rsid w:val="00264F8A"/>
    <w:rsid w:val="002665C9"/>
    <w:rsid w:val="002745DE"/>
    <w:rsid w:val="0027596F"/>
    <w:rsid w:val="00275DBD"/>
    <w:rsid w:val="00284C52"/>
    <w:rsid w:val="0028659B"/>
    <w:rsid w:val="00292D17"/>
    <w:rsid w:val="0029487C"/>
    <w:rsid w:val="00297DCC"/>
    <w:rsid w:val="002A2E86"/>
    <w:rsid w:val="002A38C2"/>
    <w:rsid w:val="002A5F46"/>
    <w:rsid w:val="002B3C06"/>
    <w:rsid w:val="002B46DD"/>
    <w:rsid w:val="002B4B3B"/>
    <w:rsid w:val="002C4AB4"/>
    <w:rsid w:val="002E471F"/>
    <w:rsid w:val="002E6E44"/>
    <w:rsid w:val="00310BD9"/>
    <w:rsid w:val="00312495"/>
    <w:rsid w:val="0031545E"/>
    <w:rsid w:val="00322FE2"/>
    <w:rsid w:val="00323931"/>
    <w:rsid w:val="0032406A"/>
    <w:rsid w:val="003309D3"/>
    <w:rsid w:val="00330B67"/>
    <w:rsid w:val="003336E1"/>
    <w:rsid w:val="00334D1B"/>
    <w:rsid w:val="0033609D"/>
    <w:rsid w:val="00336256"/>
    <w:rsid w:val="0034179C"/>
    <w:rsid w:val="003632C2"/>
    <w:rsid w:val="00364772"/>
    <w:rsid w:val="00365F1F"/>
    <w:rsid w:val="003679F7"/>
    <w:rsid w:val="00374E12"/>
    <w:rsid w:val="003837F6"/>
    <w:rsid w:val="003867AA"/>
    <w:rsid w:val="003950BC"/>
    <w:rsid w:val="003A375B"/>
    <w:rsid w:val="003A5BC6"/>
    <w:rsid w:val="003B43B4"/>
    <w:rsid w:val="003D1061"/>
    <w:rsid w:val="003D55F2"/>
    <w:rsid w:val="003E48DC"/>
    <w:rsid w:val="003F13F3"/>
    <w:rsid w:val="003F1CB5"/>
    <w:rsid w:val="003F443D"/>
    <w:rsid w:val="0041369F"/>
    <w:rsid w:val="00415FD6"/>
    <w:rsid w:val="0041653E"/>
    <w:rsid w:val="00417029"/>
    <w:rsid w:val="0042668F"/>
    <w:rsid w:val="00434BEA"/>
    <w:rsid w:val="00441AB4"/>
    <w:rsid w:val="00443381"/>
    <w:rsid w:val="004476B1"/>
    <w:rsid w:val="0045742B"/>
    <w:rsid w:val="004615A3"/>
    <w:rsid w:val="0046706C"/>
    <w:rsid w:val="0046726F"/>
    <w:rsid w:val="004675B6"/>
    <w:rsid w:val="00467BB1"/>
    <w:rsid w:val="00496480"/>
    <w:rsid w:val="004A2ABC"/>
    <w:rsid w:val="004C3DD1"/>
    <w:rsid w:val="004C7C4E"/>
    <w:rsid w:val="004D0058"/>
    <w:rsid w:val="004D0A72"/>
    <w:rsid w:val="004D2F75"/>
    <w:rsid w:val="004D5159"/>
    <w:rsid w:val="004D620E"/>
    <w:rsid w:val="004E6592"/>
    <w:rsid w:val="00501195"/>
    <w:rsid w:val="00501302"/>
    <w:rsid w:val="00503BCF"/>
    <w:rsid w:val="0050549E"/>
    <w:rsid w:val="00506563"/>
    <w:rsid w:val="00506C18"/>
    <w:rsid w:val="00510799"/>
    <w:rsid w:val="00510BC2"/>
    <w:rsid w:val="005226D7"/>
    <w:rsid w:val="00523459"/>
    <w:rsid w:val="00544B4B"/>
    <w:rsid w:val="005504CB"/>
    <w:rsid w:val="0056275D"/>
    <w:rsid w:val="005646C0"/>
    <w:rsid w:val="00567A5C"/>
    <w:rsid w:val="00570037"/>
    <w:rsid w:val="0057289D"/>
    <w:rsid w:val="00572AEA"/>
    <w:rsid w:val="005839D3"/>
    <w:rsid w:val="00586357"/>
    <w:rsid w:val="00587206"/>
    <w:rsid w:val="005A0DD3"/>
    <w:rsid w:val="005B1447"/>
    <w:rsid w:val="005B7268"/>
    <w:rsid w:val="005C230B"/>
    <w:rsid w:val="005C4472"/>
    <w:rsid w:val="005C64FD"/>
    <w:rsid w:val="005E05C3"/>
    <w:rsid w:val="005E1CD8"/>
    <w:rsid w:val="005F48B3"/>
    <w:rsid w:val="005F4B07"/>
    <w:rsid w:val="005F71E7"/>
    <w:rsid w:val="00605B1F"/>
    <w:rsid w:val="00610AD6"/>
    <w:rsid w:val="00610FEE"/>
    <w:rsid w:val="00611AD8"/>
    <w:rsid w:val="00612038"/>
    <w:rsid w:val="006141E6"/>
    <w:rsid w:val="00616CB6"/>
    <w:rsid w:val="0062570F"/>
    <w:rsid w:val="006331B2"/>
    <w:rsid w:val="00634961"/>
    <w:rsid w:val="006352A9"/>
    <w:rsid w:val="00641F6A"/>
    <w:rsid w:val="0065412D"/>
    <w:rsid w:val="00656038"/>
    <w:rsid w:val="006605D8"/>
    <w:rsid w:val="00660E32"/>
    <w:rsid w:val="00663704"/>
    <w:rsid w:val="00665143"/>
    <w:rsid w:val="006736D3"/>
    <w:rsid w:val="0067606B"/>
    <w:rsid w:val="00676EFD"/>
    <w:rsid w:val="00680478"/>
    <w:rsid w:val="0068098A"/>
    <w:rsid w:val="00691F6A"/>
    <w:rsid w:val="006933FC"/>
    <w:rsid w:val="006A698A"/>
    <w:rsid w:val="006B40F4"/>
    <w:rsid w:val="006C1843"/>
    <w:rsid w:val="006D27FC"/>
    <w:rsid w:val="006E07E4"/>
    <w:rsid w:val="006E352D"/>
    <w:rsid w:val="006F4AED"/>
    <w:rsid w:val="0070155D"/>
    <w:rsid w:val="0070467D"/>
    <w:rsid w:val="00713A26"/>
    <w:rsid w:val="00715B6B"/>
    <w:rsid w:val="00717D1A"/>
    <w:rsid w:val="00721FA1"/>
    <w:rsid w:val="007243BD"/>
    <w:rsid w:val="0073179F"/>
    <w:rsid w:val="00755464"/>
    <w:rsid w:val="00772E24"/>
    <w:rsid w:val="00783CC1"/>
    <w:rsid w:val="007A1048"/>
    <w:rsid w:val="007A5F40"/>
    <w:rsid w:val="007A69F3"/>
    <w:rsid w:val="007B6D59"/>
    <w:rsid w:val="007B76F1"/>
    <w:rsid w:val="007B7799"/>
    <w:rsid w:val="007C27CC"/>
    <w:rsid w:val="007D0C17"/>
    <w:rsid w:val="007D281C"/>
    <w:rsid w:val="007D48AC"/>
    <w:rsid w:val="007D5373"/>
    <w:rsid w:val="007D7FDE"/>
    <w:rsid w:val="007E6471"/>
    <w:rsid w:val="007F602B"/>
    <w:rsid w:val="00803683"/>
    <w:rsid w:val="00811D4B"/>
    <w:rsid w:val="0081514B"/>
    <w:rsid w:val="00817D8B"/>
    <w:rsid w:val="0082050C"/>
    <w:rsid w:val="008256B2"/>
    <w:rsid w:val="00825B78"/>
    <w:rsid w:val="00827A35"/>
    <w:rsid w:val="00835392"/>
    <w:rsid w:val="00836C0C"/>
    <w:rsid w:val="008422C7"/>
    <w:rsid w:val="00856257"/>
    <w:rsid w:val="00856F3D"/>
    <w:rsid w:val="00862717"/>
    <w:rsid w:val="00864585"/>
    <w:rsid w:val="00871E94"/>
    <w:rsid w:val="00873769"/>
    <w:rsid w:val="00883646"/>
    <w:rsid w:val="00891D89"/>
    <w:rsid w:val="00893B5D"/>
    <w:rsid w:val="008A4185"/>
    <w:rsid w:val="008A5FAA"/>
    <w:rsid w:val="008B2DD2"/>
    <w:rsid w:val="008B32A2"/>
    <w:rsid w:val="008C0221"/>
    <w:rsid w:val="008C1EDB"/>
    <w:rsid w:val="008D56CC"/>
    <w:rsid w:val="008D6D78"/>
    <w:rsid w:val="008E0369"/>
    <w:rsid w:val="008E2556"/>
    <w:rsid w:val="008E3959"/>
    <w:rsid w:val="008E4847"/>
    <w:rsid w:val="00902722"/>
    <w:rsid w:val="0090473B"/>
    <w:rsid w:val="00911763"/>
    <w:rsid w:val="009268AF"/>
    <w:rsid w:val="00926AF2"/>
    <w:rsid w:val="00927C05"/>
    <w:rsid w:val="00936F75"/>
    <w:rsid w:val="00937997"/>
    <w:rsid w:val="00937B1A"/>
    <w:rsid w:val="00943484"/>
    <w:rsid w:val="009443C1"/>
    <w:rsid w:val="00944CC4"/>
    <w:rsid w:val="0094543B"/>
    <w:rsid w:val="0095020A"/>
    <w:rsid w:val="00955569"/>
    <w:rsid w:val="00961139"/>
    <w:rsid w:val="009613E1"/>
    <w:rsid w:val="009635FF"/>
    <w:rsid w:val="009666E8"/>
    <w:rsid w:val="00995116"/>
    <w:rsid w:val="009A4B7F"/>
    <w:rsid w:val="009B011B"/>
    <w:rsid w:val="009B3029"/>
    <w:rsid w:val="009B4442"/>
    <w:rsid w:val="009C3526"/>
    <w:rsid w:val="009C4F57"/>
    <w:rsid w:val="009C56C4"/>
    <w:rsid w:val="009D1AE7"/>
    <w:rsid w:val="009D1AF1"/>
    <w:rsid w:val="009F18EA"/>
    <w:rsid w:val="009F2178"/>
    <w:rsid w:val="009F54CB"/>
    <w:rsid w:val="00A04D33"/>
    <w:rsid w:val="00A07693"/>
    <w:rsid w:val="00A278F4"/>
    <w:rsid w:val="00A4278C"/>
    <w:rsid w:val="00A45A95"/>
    <w:rsid w:val="00A46286"/>
    <w:rsid w:val="00A46CDF"/>
    <w:rsid w:val="00A54FCF"/>
    <w:rsid w:val="00A57826"/>
    <w:rsid w:val="00A62CF1"/>
    <w:rsid w:val="00A636B0"/>
    <w:rsid w:val="00A64BE0"/>
    <w:rsid w:val="00A6574A"/>
    <w:rsid w:val="00A67033"/>
    <w:rsid w:val="00A707D0"/>
    <w:rsid w:val="00A80AF9"/>
    <w:rsid w:val="00A84C65"/>
    <w:rsid w:val="00A96D93"/>
    <w:rsid w:val="00AA0BF3"/>
    <w:rsid w:val="00AE1C3E"/>
    <w:rsid w:val="00AE2201"/>
    <w:rsid w:val="00AE34CE"/>
    <w:rsid w:val="00AE5931"/>
    <w:rsid w:val="00AE6E57"/>
    <w:rsid w:val="00AF4B2E"/>
    <w:rsid w:val="00AF5439"/>
    <w:rsid w:val="00B012CF"/>
    <w:rsid w:val="00B13279"/>
    <w:rsid w:val="00B151A1"/>
    <w:rsid w:val="00B16D3E"/>
    <w:rsid w:val="00B21768"/>
    <w:rsid w:val="00B278C6"/>
    <w:rsid w:val="00B3501F"/>
    <w:rsid w:val="00B3579B"/>
    <w:rsid w:val="00B446F0"/>
    <w:rsid w:val="00B467D1"/>
    <w:rsid w:val="00B468C8"/>
    <w:rsid w:val="00B677F9"/>
    <w:rsid w:val="00B72F4E"/>
    <w:rsid w:val="00B74989"/>
    <w:rsid w:val="00B80A33"/>
    <w:rsid w:val="00B927DE"/>
    <w:rsid w:val="00B96655"/>
    <w:rsid w:val="00B96F21"/>
    <w:rsid w:val="00BA238B"/>
    <w:rsid w:val="00BA2F13"/>
    <w:rsid w:val="00BB011B"/>
    <w:rsid w:val="00BB01A5"/>
    <w:rsid w:val="00BB0798"/>
    <w:rsid w:val="00BB0E3D"/>
    <w:rsid w:val="00BB1003"/>
    <w:rsid w:val="00BB31DF"/>
    <w:rsid w:val="00BB3DD7"/>
    <w:rsid w:val="00BB69EC"/>
    <w:rsid w:val="00BC6CED"/>
    <w:rsid w:val="00BD46E4"/>
    <w:rsid w:val="00BD7F2F"/>
    <w:rsid w:val="00BE1F5A"/>
    <w:rsid w:val="00BE25E8"/>
    <w:rsid w:val="00C1414E"/>
    <w:rsid w:val="00C1692B"/>
    <w:rsid w:val="00C21563"/>
    <w:rsid w:val="00C22BF3"/>
    <w:rsid w:val="00C22D06"/>
    <w:rsid w:val="00C36790"/>
    <w:rsid w:val="00C37A64"/>
    <w:rsid w:val="00C53D39"/>
    <w:rsid w:val="00C63E80"/>
    <w:rsid w:val="00C663CC"/>
    <w:rsid w:val="00C665B5"/>
    <w:rsid w:val="00C71B8C"/>
    <w:rsid w:val="00C725C3"/>
    <w:rsid w:val="00C77C01"/>
    <w:rsid w:val="00C80174"/>
    <w:rsid w:val="00C848B6"/>
    <w:rsid w:val="00C848B7"/>
    <w:rsid w:val="00C97C5D"/>
    <w:rsid w:val="00CA24FD"/>
    <w:rsid w:val="00CA7C6F"/>
    <w:rsid w:val="00CC2808"/>
    <w:rsid w:val="00CC6C52"/>
    <w:rsid w:val="00CD6EB7"/>
    <w:rsid w:val="00CD7279"/>
    <w:rsid w:val="00CE1928"/>
    <w:rsid w:val="00CE5701"/>
    <w:rsid w:val="00CF6B65"/>
    <w:rsid w:val="00CF7C8D"/>
    <w:rsid w:val="00D05C61"/>
    <w:rsid w:val="00D1724B"/>
    <w:rsid w:val="00D24395"/>
    <w:rsid w:val="00D5196B"/>
    <w:rsid w:val="00D53EDD"/>
    <w:rsid w:val="00D55163"/>
    <w:rsid w:val="00D55F6A"/>
    <w:rsid w:val="00D6072F"/>
    <w:rsid w:val="00D63751"/>
    <w:rsid w:val="00D64BEA"/>
    <w:rsid w:val="00D702ED"/>
    <w:rsid w:val="00D82CA3"/>
    <w:rsid w:val="00DA5C21"/>
    <w:rsid w:val="00DA722C"/>
    <w:rsid w:val="00DB7304"/>
    <w:rsid w:val="00DB7376"/>
    <w:rsid w:val="00DC325D"/>
    <w:rsid w:val="00DC44A3"/>
    <w:rsid w:val="00DC44D2"/>
    <w:rsid w:val="00DC7E9D"/>
    <w:rsid w:val="00DD0521"/>
    <w:rsid w:val="00DD464B"/>
    <w:rsid w:val="00DD67E9"/>
    <w:rsid w:val="00DE02F3"/>
    <w:rsid w:val="00DF7576"/>
    <w:rsid w:val="00DF7B5D"/>
    <w:rsid w:val="00E05186"/>
    <w:rsid w:val="00E10698"/>
    <w:rsid w:val="00E120B4"/>
    <w:rsid w:val="00E15763"/>
    <w:rsid w:val="00E16754"/>
    <w:rsid w:val="00E17959"/>
    <w:rsid w:val="00E2029F"/>
    <w:rsid w:val="00E24E75"/>
    <w:rsid w:val="00E3041C"/>
    <w:rsid w:val="00E32216"/>
    <w:rsid w:val="00E335AE"/>
    <w:rsid w:val="00E35FDD"/>
    <w:rsid w:val="00E40890"/>
    <w:rsid w:val="00E44EB7"/>
    <w:rsid w:val="00E46396"/>
    <w:rsid w:val="00E47187"/>
    <w:rsid w:val="00E5324A"/>
    <w:rsid w:val="00E5458D"/>
    <w:rsid w:val="00E718CE"/>
    <w:rsid w:val="00E82738"/>
    <w:rsid w:val="00E82ACC"/>
    <w:rsid w:val="00EB63A8"/>
    <w:rsid w:val="00ED1F1C"/>
    <w:rsid w:val="00ED3528"/>
    <w:rsid w:val="00ED3D7F"/>
    <w:rsid w:val="00EE58DD"/>
    <w:rsid w:val="00EF0820"/>
    <w:rsid w:val="00EF3CC6"/>
    <w:rsid w:val="00EF5C11"/>
    <w:rsid w:val="00EF6C3B"/>
    <w:rsid w:val="00F04058"/>
    <w:rsid w:val="00F1153A"/>
    <w:rsid w:val="00F13D33"/>
    <w:rsid w:val="00F20674"/>
    <w:rsid w:val="00F23F8F"/>
    <w:rsid w:val="00F343D0"/>
    <w:rsid w:val="00F37168"/>
    <w:rsid w:val="00F4083C"/>
    <w:rsid w:val="00F420C2"/>
    <w:rsid w:val="00F52E6E"/>
    <w:rsid w:val="00F54421"/>
    <w:rsid w:val="00F56DD9"/>
    <w:rsid w:val="00F57BB5"/>
    <w:rsid w:val="00F64192"/>
    <w:rsid w:val="00F66B8B"/>
    <w:rsid w:val="00F76A9A"/>
    <w:rsid w:val="00F83E84"/>
    <w:rsid w:val="00FB2E2B"/>
    <w:rsid w:val="00FB695A"/>
    <w:rsid w:val="00FC7565"/>
    <w:rsid w:val="00FC7B28"/>
    <w:rsid w:val="00FD08BB"/>
    <w:rsid w:val="00FD2CC9"/>
    <w:rsid w:val="00FD3D2D"/>
    <w:rsid w:val="00FD409F"/>
    <w:rsid w:val="00FD749E"/>
    <w:rsid w:val="00FE4DAA"/>
    <w:rsid w:val="00FE507F"/>
    <w:rsid w:val="00FE6AD4"/>
    <w:rsid w:val="00FF18B0"/>
    <w:rsid w:val="00FF27EB"/>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43BAD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8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A95"/>
    <w:pPr>
      <w:tabs>
        <w:tab w:val="center" w:pos="4252"/>
        <w:tab w:val="right" w:pos="8504"/>
      </w:tabs>
      <w:snapToGrid w:val="0"/>
    </w:pPr>
  </w:style>
  <w:style w:type="character" w:customStyle="1" w:styleId="a4">
    <w:name w:val="ヘッダー (文字)"/>
    <w:basedOn w:val="a0"/>
    <w:link w:val="a3"/>
    <w:uiPriority w:val="99"/>
    <w:rsid w:val="00A45A95"/>
  </w:style>
  <w:style w:type="paragraph" w:styleId="a5">
    <w:name w:val="footer"/>
    <w:basedOn w:val="a"/>
    <w:link w:val="a6"/>
    <w:uiPriority w:val="99"/>
    <w:unhideWhenUsed/>
    <w:rsid w:val="00A45A95"/>
    <w:pPr>
      <w:tabs>
        <w:tab w:val="center" w:pos="4252"/>
        <w:tab w:val="right" w:pos="8504"/>
      </w:tabs>
      <w:snapToGrid w:val="0"/>
    </w:pPr>
  </w:style>
  <w:style w:type="character" w:customStyle="1" w:styleId="a6">
    <w:name w:val="フッター (文字)"/>
    <w:basedOn w:val="a0"/>
    <w:link w:val="a5"/>
    <w:uiPriority w:val="99"/>
    <w:rsid w:val="00A45A95"/>
  </w:style>
  <w:style w:type="paragraph" w:styleId="a7">
    <w:name w:val="Balloon Text"/>
    <w:basedOn w:val="a"/>
    <w:link w:val="a8"/>
    <w:uiPriority w:val="99"/>
    <w:semiHidden/>
    <w:unhideWhenUsed/>
    <w:rsid w:val="00A45A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5A95"/>
    <w:rPr>
      <w:rFonts w:asciiTheme="majorHAnsi" w:eastAsiaTheme="majorEastAsia" w:hAnsiTheme="majorHAnsi" w:cstheme="majorBidi"/>
      <w:sz w:val="18"/>
      <w:szCs w:val="18"/>
    </w:rPr>
  </w:style>
  <w:style w:type="paragraph" w:styleId="a9">
    <w:name w:val="List Paragraph"/>
    <w:basedOn w:val="a"/>
    <w:uiPriority w:val="34"/>
    <w:qFormat/>
    <w:rsid w:val="00A45A95"/>
    <w:pPr>
      <w:ind w:leftChars="400" w:left="840"/>
    </w:pPr>
  </w:style>
  <w:style w:type="character" w:styleId="aa">
    <w:name w:val="annotation reference"/>
    <w:basedOn w:val="a0"/>
    <w:uiPriority w:val="99"/>
    <w:semiHidden/>
    <w:unhideWhenUsed/>
    <w:rsid w:val="00A45A95"/>
    <w:rPr>
      <w:sz w:val="18"/>
      <w:szCs w:val="18"/>
    </w:rPr>
  </w:style>
  <w:style w:type="paragraph" w:styleId="ab">
    <w:name w:val="annotation text"/>
    <w:basedOn w:val="a"/>
    <w:link w:val="ac"/>
    <w:uiPriority w:val="99"/>
    <w:unhideWhenUsed/>
    <w:rsid w:val="00A45A95"/>
    <w:pPr>
      <w:jc w:val="left"/>
    </w:pPr>
  </w:style>
  <w:style w:type="character" w:customStyle="1" w:styleId="ac">
    <w:name w:val="コメント文字列 (文字)"/>
    <w:basedOn w:val="a0"/>
    <w:link w:val="ab"/>
    <w:uiPriority w:val="99"/>
    <w:rsid w:val="00A45A95"/>
  </w:style>
  <w:style w:type="character" w:customStyle="1" w:styleId="ad">
    <w:name w:val="コメント内容 (文字)"/>
    <w:basedOn w:val="ac"/>
    <w:link w:val="ae"/>
    <w:uiPriority w:val="99"/>
    <w:semiHidden/>
    <w:rsid w:val="00A45A95"/>
    <w:rPr>
      <w:b/>
      <w:bCs/>
    </w:rPr>
  </w:style>
  <w:style w:type="paragraph" w:styleId="ae">
    <w:name w:val="annotation subject"/>
    <w:basedOn w:val="ab"/>
    <w:next w:val="ab"/>
    <w:link w:val="ad"/>
    <w:uiPriority w:val="99"/>
    <w:semiHidden/>
    <w:unhideWhenUsed/>
    <w:rsid w:val="00A45A95"/>
    <w:rPr>
      <w:b/>
      <w:bCs/>
    </w:rPr>
  </w:style>
  <w:style w:type="table" w:styleId="af">
    <w:name w:val="Table Grid"/>
    <w:basedOn w:val="a1"/>
    <w:uiPriority w:val="39"/>
    <w:rsid w:val="00A45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D6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583594">
      <w:bodyDiv w:val="1"/>
      <w:marLeft w:val="0"/>
      <w:marRight w:val="0"/>
      <w:marTop w:val="0"/>
      <w:marBottom w:val="0"/>
      <w:divBdr>
        <w:top w:val="none" w:sz="0" w:space="0" w:color="auto"/>
        <w:left w:val="none" w:sz="0" w:space="0" w:color="auto"/>
        <w:bottom w:val="none" w:sz="0" w:space="0" w:color="auto"/>
        <w:right w:val="none" w:sz="0" w:space="0" w:color="auto"/>
      </w:divBdr>
    </w:div>
    <w:div w:id="1211721574">
      <w:bodyDiv w:val="1"/>
      <w:marLeft w:val="0"/>
      <w:marRight w:val="0"/>
      <w:marTop w:val="0"/>
      <w:marBottom w:val="0"/>
      <w:divBdr>
        <w:top w:val="none" w:sz="0" w:space="0" w:color="auto"/>
        <w:left w:val="none" w:sz="0" w:space="0" w:color="auto"/>
        <w:bottom w:val="none" w:sz="0" w:space="0" w:color="auto"/>
        <w:right w:val="none" w:sz="0" w:space="0" w:color="auto"/>
      </w:divBdr>
      <w:divsChild>
        <w:div w:id="699360101">
          <w:marLeft w:val="300"/>
          <w:marRight w:val="300"/>
          <w:marTop w:val="0"/>
          <w:marBottom w:val="0"/>
          <w:divBdr>
            <w:top w:val="none" w:sz="0" w:space="0" w:color="auto"/>
            <w:left w:val="none" w:sz="0" w:space="0" w:color="auto"/>
            <w:bottom w:val="none" w:sz="0" w:space="0" w:color="auto"/>
            <w:right w:val="none" w:sz="0" w:space="0" w:color="auto"/>
          </w:divBdr>
          <w:divsChild>
            <w:div w:id="153992759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268350778">
      <w:bodyDiv w:val="1"/>
      <w:marLeft w:val="0"/>
      <w:marRight w:val="0"/>
      <w:marTop w:val="0"/>
      <w:marBottom w:val="0"/>
      <w:divBdr>
        <w:top w:val="none" w:sz="0" w:space="0" w:color="auto"/>
        <w:left w:val="none" w:sz="0" w:space="0" w:color="auto"/>
        <w:bottom w:val="none" w:sz="0" w:space="0" w:color="auto"/>
        <w:right w:val="none" w:sz="0" w:space="0" w:color="auto"/>
      </w:divBdr>
    </w:div>
    <w:div w:id="170566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7F6C-536D-466F-B256-46BD2932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2498</Words>
  <Characters>14240</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2025-03-06T11:14:00Z</dcterms:created>
  <dcterms:modified xsi:type="dcterms:W3CDTF">2025-03-28T12:17:00Z</dcterms:modified>
</cp:coreProperties>
</file>