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ADA25" w14:textId="073EB4AF" w:rsidR="003A12B9" w:rsidRDefault="00551C20" w:rsidP="008E0E2E">
      <w:pPr>
        <w:spacing w:line="360" w:lineRule="exact"/>
        <w:rPr>
          <w:rFonts w:ascii="Meiryo UI" w:eastAsia="Meiryo UI" w:hAnsi="Meiryo UI"/>
          <w:b/>
          <w:bCs/>
          <w:sz w:val="28"/>
          <w:szCs w:val="28"/>
        </w:rPr>
      </w:pPr>
      <w:r>
        <w:rPr>
          <w:noProof/>
        </w:rPr>
        <mc:AlternateContent>
          <mc:Choice Requires="wps">
            <w:drawing>
              <wp:anchor distT="0" distB="0" distL="114300" distR="114300" simplePos="0" relativeHeight="251764736" behindDoc="0" locked="0" layoutInCell="1" allowOverlap="1" wp14:anchorId="5BD904E3" wp14:editId="0BA64990">
                <wp:simplePos x="0" y="0"/>
                <wp:positionH relativeFrom="margin">
                  <wp:align>right</wp:align>
                </wp:positionH>
                <wp:positionV relativeFrom="paragraph">
                  <wp:posOffset>-215381</wp:posOffset>
                </wp:positionV>
                <wp:extent cx="800100" cy="401782"/>
                <wp:effectExtent l="0" t="0" r="19050" b="17780"/>
                <wp:wrapNone/>
                <wp:docPr id="6" name="正方形/長方形 7"/>
                <wp:cNvGraphicFramePr/>
                <a:graphic xmlns:a="http://schemas.openxmlformats.org/drawingml/2006/main">
                  <a:graphicData uri="http://schemas.microsoft.com/office/word/2010/wordprocessingShape">
                    <wps:wsp>
                      <wps:cNvSpPr/>
                      <wps:spPr>
                        <a:xfrm>
                          <a:off x="0" y="0"/>
                          <a:ext cx="800100" cy="401782"/>
                        </a:xfrm>
                        <a:prstGeom prst="rect">
                          <a:avLst/>
                        </a:prstGeom>
                        <a:solidFill>
                          <a:srgbClr val="00206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AA809" w14:textId="2B7BDB41" w:rsidR="00551C20" w:rsidRDefault="00551C20" w:rsidP="00551C20">
                            <w:pPr>
                              <w:jc w:val="center"/>
                              <w:rPr>
                                <w:rFonts w:eastAsia="Meiryo UI" w:hAnsi="Meiryo UI" w:cs="Times New Roman"/>
                                <w:b/>
                                <w:bCs/>
                                <w:color w:val="FFFFFF"/>
                                <w:sz w:val="28"/>
                                <w:szCs w:val="28"/>
                              </w:rPr>
                            </w:pPr>
                            <w:r>
                              <w:rPr>
                                <w:rFonts w:eastAsia="Meiryo UI" w:hAnsi="Meiryo UI" w:cs="Times New Roman" w:hint="eastAsia"/>
                                <w:b/>
                                <w:bCs/>
                                <w:color w:val="FFFFFF"/>
                                <w:sz w:val="28"/>
                                <w:szCs w:val="28"/>
                              </w:rPr>
                              <w:t>資料３</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D904E3" id="正方形/長方形 7" o:spid="_x0000_s1026" style="position:absolute;left:0;text-align:left;margin-left:11.8pt;margin-top:-16.95pt;width:63pt;height:31.65pt;z-index:2517647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" fillcolor="#002060" strokecolor="#44546a [3215]" strokeweight="1pt">
                <v:textbox inset="0,0,0,0">
                  <w:txbxContent>
                    <w:p w14:paraId="0C7AA809" w14:textId="2B7BDB41" w:rsidR="00551C20" w:rsidRDefault="00551C20" w:rsidP="00551C20">
                      <w:pPr>
                        <w:jc w:val="center"/>
                        <w:rPr>
                          <w:rFonts w:eastAsia="Meiryo UI" w:hAnsi="Meiryo UI" w:cs="Times New Roman"/>
                          <w:b/>
                          <w:bCs/>
                          <w:color w:val="FFFFFF"/>
                          <w:sz w:val="28"/>
                          <w:szCs w:val="28"/>
                        </w:rPr>
                      </w:pPr>
                      <w:r>
                        <w:rPr>
                          <w:rFonts w:eastAsia="Meiryo UI" w:hAnsi="Meiryo UI" w:cs="Times New Roman" w:hint="eastAsia"/>
                          <w:b/>
                          <w:bCs/>
                          <w:color w:val="FFFFFF"/>
                          <w:sz w:val="28"/>
                          <w:szCs w:val="28"/>
                        </w:rPr>
                        <w:t>資料３</w:t>
                      </w:r>
                    </w:p>
                  </w:txbxContent>
                </v:textbox>
                <w10:wrap anchorx="margin"/>
              </v:rect>
            </w:pict>
          </mc:Fallback>
        </mc:AlternateContent>
      </w:r>
    </w:p>
    <w:p w14:paraId="61CDAA96" w14:textId="5E128329" w:rsidR="00572041" w:rsidRPr="003C740A" w:rsidRDefault="00B81B7E" w:rsidP="003A12B9">
      <w:pPr>
        <w:spacing w:line="360" w:lineRule="exact"/>
        <w:jc w:val="center"/>
        <w:rPr>
          <w:rFonts w:ascii="Meiryo UI" w:eastAsia="Meiryo UI" w:hAnsi="Meiryo UI"/>
          <w:b/>
          <w:bCs/>
          <w:sz w:val="28"/>
          <w:szCs w:val="28"/>
        </w:rPr>
      </w:pPr>
      <w:r>
        <w:rPr>
          <w:rFonts w:ascii="Meiryo UI" w:eastAsia="Meiryo UI" w:hAnsi="Meiryo UI" w:hint="eastAsia"/>
          <w:b/>
          <w:bCs/>
          <w:sz w:val="28"/>
          <w:szCs w:val="28"/>
        </w:rPr>
        <w:t>株式会社大阪鶴見フラワーセンター</w:t>
      </w:r>
      <w:r w:rsidR="00C82854">
        <w:rPr>
          <w:rFonts w:ascii="Meiryo UI" w:eastAsia="Meiryo UI" w:hAnsi="Meiryo UI" w:hint="eastAsia"/>
          <w:b/>
          <w:bCs/>
          <w:sz w:val="28"/>
          <w:szCs w:val="28"/>
        </w:rPr>
        <w:t xml:space="preserve">　</w:t>
      </w:r>
      <w:r w:rsidR="00854952" w:rsidRPr="000C32BD">
        <w:rPr>
          <w:rFonts w:ascii="Meiryo UI" w:eastAsia="Meiryo UI" w:hAnsi="Meiryo UI" w:hint="eastAsia"/>
          <w:b/>
          <w:bCs/>
          <w:sz w:val="28"/>
          <w:szCs w:val="28"/>
        </w:rPr>
        <w:t>中期経営計画</w:t>
      </w:r>
      <w:r w:rsidR="0071573E" w:rsidRPr="0071573E">
        <w:rPr>
          <w:rFonts w:ascii="Meiryo UI" w:eastAsia="Meiryo UI" w:hAnsi="Meiryo UI" w:hint="eastAsia"/>
          <w:b/>
          <w:bCs/>
          <w:color w:val="FF0000"/>
          <w:sz w:val="28"/>
          <w:szCs w:val="28"/>
        </w:rPr>
        <w:t xml:space="preserve">　</w:t>
      </w:r>
      <w:r w:rsidR="003C740A">
        <w:rPr>
          <w:rFonts w:ascii="Meiryo UI" w:eastAsia="Meiryo UI" w:hAnsi="Meiryo UI" w:hint="eastAsia"/>
          <w:b/>
          <w:bCs/>
          <w:color w:val="000000" w:themeColor="text1"/>
          <w:sz w:val="28"/>
          <w:szCs w:val="28"/>
        </w:rPr>
        <w:t>見直し</w:t>
      </w:r>
      <w:r w:rsidR="00F86BAF">
        <w:rPr>
          <w:rFonts w:ascii="Meiryo UI" w:eastAsia="Meiryo UI" w:hAnsi="Meiryo UI" w:hint="eastAsia"/>
          <w:b/>
          <w:bCs/>
          <w:color w:val="000000" w:themeColor="text1"/>
          <w:sz w:val="28"/>
          <w:szCs w:val="28"/>
        </w:rPr>
        <w:t>に係る改定</w:t>
      </w:r>
      <w:r w:rsidR="0071573E" w:rsidRPr="008762E9">
        <w:rPr>
          <w:rFonts w:ascii="Meiryo UI" w:eastAsia="Meiryo UI" w:hAnsi="Meiryo UI" w:hint="eastAsia"/>
          <w:b/>
          <w:bCs/>
          <w:color w:val="000000" w:themeColor="text1"/>
          <w:sz w:val="28"/>
          <w:szCs w:val="28"/>
        </w:rPr>
        <w:t>（案）</w:t>
      </w:r>
      <w:r w:rsidR="00643664" w:rsidRPr="008762E9">
        <w:rPr>
          <w:rFonts w:ascii="Meiryo UI" w:eastAsia="Meiryo UI" w:hAnsi="Meiryo UI" w:hint="eastAsia"/>
          <w:b/>
          <w:bCs/>
          <w:color w:val="000000" w:themeColor="text1"/>
          <w:sz w:val="28"/>
          <w:szCs w:val="28"/>
        </w:rPr>
        <w:t>新旧対照表</w:t>
      </w:r>
    </w:p>
    <w:p w14:paraId="34959FE9" w14:textId="526C4F23" w:rsidR="008E22F2" w:rsidRPr="008E22F2" w:rsidRDefault="008E22F2" w:rsidP="008E22F2">
      <w:pPr>
        <w:pStyle w:val="aa"/>
        <w:spacing w:line="360" w:lineRule="exact"/>
        <w:ind w:leftChars="0" w:left="720"/>
        <w:jc w:val="left"/>
        <w:rPr>
          <w:rFonts w:ascii="Meiryo UI" w:eastAsia="Meiryo UI" w:hAnsi="Meiryo UI"/>
          <w:b/>
          <w:bCs/>
          <w:sz w:val="24"/>
          <w:szCs w:val="24"/>
        </w:rPr>
      </w:pPr>
    </w:p>
    <w:p w14:paraId="317FE0A3" w14:textId="47C2225D" w:rsidR="00355212" w:rsidRPr="009C46F5" w:rsidRDefault="00355212" w:rsidP="00FD3BB6">
      <w:pPr>
        <w:pStyle w:val="aa"/>
        <w:numPr>
          <w:ilvl w:val="0"/>
          <w:numId w:val="5"/>
        </w:numPr>
        <w:spacing w:line="480" w:lineRule="auto"/>
        <w:ind w:leftChars="0" w:left="704"/>
        <w:jc w:val="left"/>
        <w:rPr>
          <w:rFonts w:ascii="Meiryo UI" w:eastAsia="Meiryo UI" w:hAnsi="Meiryo UI"/>
          <w:b/>
          <w:bCs/>
          <w:sz w:val="24"/>
          <w:szCs w:val="24"/>
        </w:rPr>
      </w:pPr>
      <w:r w:rsidRPr="00205660">
        <w:rPr>
          <w:rFonts w:ascii="Meiryo UI" w:eastAsia="Meiryo UI" w:hAnsi="Meiryo UI" w:hint="eastAsia"/>
          <w:b/>
          <w:bCs/>
          <w:sz w:val="24"/>
          <w:szCs w:val="24"/>
        </w:rPr>
        <w:t>見直しのポイント</w:t>
      </w:r>
    </w:p>
    <w:p w14:paraId="05CE2541" w14:textId="54590BFB" w:rsidR="00DF0C66" w:rsidRDefault="00F33A4F" w:rsidP="009335DE">
      <w:pPr>
        <w:pStyle w:val="aa"/>
        <w:numPr>
          <w:ilvl w:val="1"/>
          <w:numId w:val="5"/>
        </w:numPr>
        <w:spacing w:line="480" w:lineRule="auto"/>
        <w:ind w:leftChars="0" w:left="993"/>
        <w:rPr>
          <w:rFonts w:ascii="Meiryo UI" w:eastAsia="Meiryo UI" w:hAnsi="Meiryo UI"/>
          <w:sz w:val="24"/>
          <w:szCs w:val="24"/>
        </w:rPr>
      </w:pPr>
      <w:r>
        <w:rPr>
          <w:rFonts w:ascii="Meiryo UI" w:eastAsia="Meiryo UI" w:hAnsi="Meiryo UI" w:hint="eastAsia"/>
          <w:sz w:val="24"/>
          <w:szCs w:val="24"/>
        </w:rPr>
        <w:t>花き流通を取り巻く環境が厳しさを増していることを踏まえ、花きの消費や物流の現状に関する記載内容を拡充。併せて、これまでの大阪鶴見花き地方卸売市場における</w:t>
      </w:r>
      <w:r w:rsidRPr="006C3849">
        <w:rPr>
          <w:rFonts w:ascii="Meiryo UI" w:eastAsia="Meiryo UI" w:hAnsi="Meiryo UI" w:hint="eastAsia"/>
          <w:sz w:val="24"/>
          <w:szCs w:val="24"/>
        </w:rPr>
        <w:t>取組内容を追</w:t>
      </w:r>
      <w:r>
        <w:rPr>
          <w:rFonts w:ascii="Meiryo UI" w:eastAsia="Meiryo UI" w:hAnsi="Meiryo UI" w:hint="eastAsia"/>
          <w:sz w:val="24"/>
          <w:szCs w:val="24"/>
        </w:rPr>
        <w:t>記。</w:t>
      </w:r>
      <w:r w:rsidR="00707D1A">
        <w:rPr>
          <w:rFonts w:ascii="Meiryo UI" w:eastAsia="Meiryo UI" w:hAnsi="Meiryo UI" w:hint="eastAsia"/>
          <w:sz w:val="24"/>
          <w:szCs w:val="24"/>
        </w:rPr>
        <w:t>【Ⅰ　現状と課題】</w:t>
      </w:r>
    </w:p>
    <w:p w14:paraId="20A6C9D3" w14:textId="6AD693A0" w:rsidR="00205660" w:rsidRDefault="00707D1A" w:rsidP="00280ECA">
      <w:pPr>
        <w:pStyle w:val="aa"/>
        <w:numPr>
          <w:ilvl w:val="1"/>
          <w:numId w:val="5"/>
        </w:numPr>
        <w:spacing w:line="480" w:lineRule="auto"/>
        <w:ind w:leftChars="0" w:left="993"/>
        <w:rPr>
          <w:rFonts w:ascii="Meiryo UI" w:eastAsia="Meiryo UI" w:hAnsi="Meiryo UI"/>
          <w:sz w:val="24"/>
          <w:szCs w:val="24"/>
        </w:rPr>
      </w:pPr>
      <w:r>
        <w:rPr>
          <w:rFonts w:ascii="Meiryo UI" w:eastAsia="Meiryo UI" w:hAnsi="Meiryo UI" w:hint="eastAsia"/>
          <w:sz w:val="24"/>
          <w:szCs w:val="24"/>
        </w:rPr>
        <w:t>譲渡を受けた交流施設跡</w:t>
      </w:r>
      <w:r w:rsidR="009335DE">
        <w:rPr>
          <w:rFonts w:ascii="Meiryo UI" w:eastAsia="Meiryo UI" w:hAnsi="Meiryo UI" w:hint="eastAsia"/>
          <w:sz w:val="24"/>
          <w:szCs w:val="24"/>
        </w:rPr>
        <w:t>の</w:t>
      </w:r>
      <w:r w:rsidR="000274A2">
        <w:rPr>
          <w:rFonts w:ascii="Meiryo UI" w:eastAsia="Meiryo UI" w:hAnsi="Meiryo UI" w:hint="eastAsia"/>
          <w:sz w:val="24"/>
          <w:szCs w:val="24"/>
        </w:rPr>
        <w:t>3階</w:t>
      </w:r>
      <w:r w:rsidR="009335DE">
        <w:rPr>
          <w:rFonts w:ascii="Meiryo UI" w:eastAsia="Meiryo UI" w:hAnsi="Meiryo UI" w:hint="eastAsia"/>
          <w:sz w:val="24"/>
          <w:szCs w:val="24"/>
        </w:rPr>
        <w:t>部分</w:t>
      </w:r>
      <w:r>
        <w:rPr>
          <w:rFonts w:ascii="Meiryo UI" w:eastAsia="Meiryo UI" w:hAnsi="Meiryo UI" w:hint="eastAsia"/>
          <w:sz w:val="24"/>
          <w:szCs w:val="24"/>
        </w:rPr>
        <w:t>を</w:t>
      </w:r>
      <w:r w:rsidR="001C6C8F">
        <w:rPr>
          <w:rFonts w:ascii="Meiryo UI" w:eastAsia="Meiryo UI" w:hAnsi="Meiryo UI" w:hint="eastAsia"/>
          <w:sz w:val="24"/>
          <w:szCs w:val="24"/>
        </w:rPr>
        <w:t>改修し、卸売市場の一部として活用する方針を決定した</w:t>
      </w:r>
      <w:r w:rsidR="002C2B33">
        <w:rPr>
          <w:rFonts w:ascii="Meiryo UI" w:eastAsia="Meiryo UI" w:hAnsi="Meiryo UI" w:hint="eastAsia"/>
          <w:sz w:val="24"/>
          <w:szCs w:val="24"/>
        </w:rPr>
        <w:t>ため</w:t>
      </w:r>
      <w:r w:rsidR="001C6C8F">
        <w:rPr>
          <w:rFonts w:ascii="Meiryo UI" w:eastAsia="Meiryo UI" w:hAnsi="Meiryo UI" w:hint="eastAsia"/>
          <w:sz w:val="24"/>
          <w:szCs w:val="24"/>
        </w:rPr>
        <w:t>、交流施設跡の現状や</w:t>
      </w:r>
      <w:r w:rsidR="007778D9">
        <w:rPr>
          <w:rFonts w:ascii="Meiryo UI" w:eastAsia="Meiryo UI" w:hAnsi="Meiryo UI" w:hint="eastAsia"/>
          <w:sz w:val="24"/>
          <w:szCs w:val="24"/>
        </w:rPr>
        <w:t>改修</w:t>
      </w:r>
      <w:r w:rsidR="002C2B33">
        <w:rPr>
          <w:rFonts w:ascii="Meiryo UI" w:eastAsia="Meiryo UI" w:hAnsi="Meiryo UI" w:hint="eastAsia"/>
          <w:sz w:val="24"/>
          <w:szCs w:val="24"/>
        </w:rPr>
        <w:t>計画の</w:t>
      </w:r>
      <w:r w:rsidR="007778D9">
        <w:rPr>
          <w:rFonts w:ascii="Meiryo UI" w:eastAsia="Meiryo UI" w:hAnsi="Meiryo UI" w:hint="eastAsia"/>
          <w:sz w:val="24"/>
          <w:szCs w:val="24"/>
        </w:rPr>
        <w:t>内容を追記。また、</w:t>
      </w:r>
      <w:r w:rsidR="000274A2">
        <w:rPr>
          <w:rFonts w:ascii="Meiryo UI" w:eastAsia="Meiryo UI" w:hAnsi="Meiryo UI" w:hint="eastAsia"/>
          <w:sz w:val="24"/>
          <w:szCs w:val="24"/>
        </w:rPr>
        <w:t>計画策定時に更新を予定していた</w:t>
      </w:r>
      <w:r w:rsidR="002C2B33">
        <w:rPr>
          <w:rFonts w:ascii="Meiryo UI" w:eastAsia="Meiryo UI" w:hAnsi="Meiryo UI" w:hint="eastAsia"/>
          <w:sz w:val="24"/>
          <w:szCs w:val="24"/>
        </w:rPr>
        <w:t>基幹コンピュータシステム</w:t>
      </w:r>
      <w:r w:rsidR="000274A2">
        <w:rPr>
          <w:rFonts w:ascii="Meiryo UI" w:eastAsia="Meiryo UI" w:hAnsi="Meiryo UI" w:hint="eastAsia"/>
          <w:sz w:val="24"/>
          <w:szCs w:val="24"/>
        </w:rPr>
        <w:t>について、</w:t>
      </w:r>
      <w:r w:rsidR="002C2B33">
        <w:rPr>
          <w:rFonts w:ascii="Meiryo UI" w:eastAsia="Meiryo UI" w:hAnsi="Meiryo UI" w:hint="eastAsia"/>
          <w:sz w:val="24"/>
          <w:szCs w:val="24"/>
        </w:rPr>
        <w:t>当社が整備しな</w:t>
      </w:r>
      <w:r w:rsidR="000274A2">
        <w:rPr>
          <w:rFonts w:ascii="Meiryo UI" w:eastAsia="Meiryo UI" w:hAnsi="Meiryo UI" w:hint="eastAsia"/>
          <w:sz w:val="24"/>
          <w:szCs w:val="24"/>
        </w:rPr>
        <w:t>いこととなったため、</w:t>
      </w:r>
      <w:r w:rsidR="009335DE">
        <w:rPr>
          <w:rFonts w:ascii="Meiryo UI" w:eastAsia="Meiryo UI" w:hAnsi="Meiryo UI" w:hint="eastAsia"/>
          <w:sz w:val="24"/>
          <w:szCs w:val="24"/>
        </w:rPr>
        <w:t>これらを踏まえ、</w:t>
      </w:r>
      <w:r w:rsidR="00280ECA">
        <w:rPr>
          <w:rFonts w:ascii="Meiryo UI" w:eastAsia="Meiryo UI" w:hAnsi="Meiryo UI" w:hint="eastAsia"/>
          <w:sz w:val="24"/>
          <w:szCs w:val="24"/>
        </w:rPr>
        <w:t>施設整備・機能向上の計画内容を更新。【Ⅱ　今後の取組み】</w:t>
      </w:r>
    </w:p>
    <w:p w14:paraId="44EA49A6" w14:textId="5DB2C929" w:rsidR="00280ECA" w:rsidRPr="00280ECA" w:rsidRDefault="003A55C9" w:rsidP="00280ECA">
      <w:pPr>
        <w:pStyle w:val="aa"/>
        <w:numPr>
          <w:ilvl w:val="1"/>
          <w:numId w:val="5"/>
        </w:numPr>
        <w:spacing w:line="480" w:lineRule="auto"/>
        <w:ind w:leftChars="0" w:left="993"/>
        <w:rPr>
          <w:rFonts w:ascii="Meiryo UI" w:eastAsia="Meiryo UI" w:hAnsi="Meiryo UI"/>
          <w:sz w:val="24"/>
          <w:szCs w:val="24"/>
        </w:rPr>
      </w:pPr>
      <w:r>
        <w:rPr>
          <w:rFonts w:ascii="Meiryo UI" w:eastAsia="Meiryo UI" w:hAnsi="Meiryo UI" w:hint="eastAsia"/>
          <w:sz w:val="24"/>
          <w:szCs w:val="24"/>
        </w:rPr>
        <w:t>上記の見直しに伴い、事業運営の基本方針や今後の収支見込みの記載を更新。【Ⅱ　今後の取組み】</w:t>
      </w:r>
    </w:p>
    <w:p w14:paraId="4819C9D0" w14:textId="4CAA72FE" w:rsidR="00C8023B" w:rsidRDefault="00C8023B" w:rsidP="006A3F6B">
      <w:pPr>
        <w:spacing w:line="360" w:lineRule="exact"/>
        <w:ind w:left="480" w:hangingChars="200" w:hanging="480"/>
        <w:jc w:val="left"/>
        <w:rPr>
          <w:rFonts w:ascii="Meiryo UI" w:eastAsia="Meiryo UI" w:hAnsi="Meiryo UI"/>
          <w:bCs/>
          <w:sz w:val="24"/>
          <w:szCs w:val="24"/>
        </w:rPr>
      </w:pPr>
    </w:p>
    <w:p w14:paraId="5E05BD7F" w14:textId="77777777" w:rsidR="00820105" w:rsidRDefault="00820105" w:rsidP="006A3F6B">
      <w:pPr>
        <w:spacing w:line="360" w:lineRule="exact"/>
        <w:ind w:left="480" w:hangingChars="200" w:hanging="480"/>
        <w:jc w:val="left"/>
        <w:rPr>
          <w:rFonts w:ascii="Meiryo UI" w:eastAsia="Meiryo UI" w:hAnsi="Meiryo UI"/>
          <w:bCs/>
          <w:sz w:val="24"/>
          <w:szCs w:val="24"/>
        </w:rPr>
      </w:pPr>
    </w:p>
    <w:p w14:paraId="480E52C1" w14:textId="0CCE9FC4" w:rsidR="00820105" w:rsidRDefault="00820105" w:rsidP="006A3F6B">
      <w:pPr>
        <w:spacing w:line="360" w:lineRule="exact"/>
        <w:ind w:left="480" w:hangingChars="200" w:hanging="480"/>
        <w:jc w:val="left"/>
        <w:rPr>
          <w:rFonts w:ascii="Meiryo UI" w:eastAsia="Meiryo UI" w:hAnsi="Meiryo UI"/>
          <w:bCs/>
          <w:sz w:val="24"/>
          <w:szCs w:val="24"/>
        </w:rPr>
      </w:pPr>
    </w:p>
    <w:p w14:paraId="7E9B49DF" w14:textId="687E3A02" w:rsidR="00820105" w:rsidRDefault="00820105" w:rsidP="006A3F6B">
      <w:pPr>
        <w:spacing w:line="360" w:lineRule="exact"/>
        <w:ind w:left="480" w:hangingChars="200" w:hanging="480"/>
        <w:jc w:val="left"/>
        <w:rPr>
          <w:rFonts w:ascii="Meiryo UI" w:eastAsia="Meiryo UI" w:hAnsi="Meiryo UI"/>
          <w:bCs/>
          <w:sz w:val="24"/>
          <w:szCs w:val="24"/>
        </w:rPr>
      </w:pPr>
    </w:p>
    <w:p w14:paraId="6309DB46" w14:textId="27344AC0" w:rsidR="00820105" w:rsidRDefault="00820105" w:rsidP="006A3F6B">
      <w:pPr>
        <w:spacing w:line="360" w:lineRule="exact"/>
        <w:ind w:left="480" w:hangingChars="200" w:hanging="480"/>
        <w:jc w:val="left"/>
        <w:rPr>
          <w:rFonts w:ascii="Meiryo UI" w:eastAsia="Meiryo UI" w:hAnsi="Meiryo UI"/>
          <w:bCs/>
          <w:sz w:val="24"/>
          <w:szCs w:val="24"/>
        </w:rPr>
      </w:pPr>
    </w:p>
    <w:p w14:paraId="07D6A7C9" w14:textId="77777777" w:rsidR="00820105" w:rsidRDefault="00820105" w:rsidP="006A3F6B">
      <w:pPr>
        <w:spacing w:line="360" w:lineRule="exact"/>
        <w:ind w:left="480" w:hangingChars="200" w:hanging="480"/>
        <w:jc w:val="left"/>
        <w:rPr>
          <w:rFonts w:ascii="Meiryo UI" w:eastAsia="Meiryo UI" w:hAnsi="Meiryo UI"/>
          <w:bCs/>
          <w:sz w:val="24"/>
          <w:szCs w:val="24"/>
        </w:rPr>
      </w:pPr>
    </w:p>
    <w:p w14:paraId="0FF5F412" w14:textId="3EB9499A" w:rsidR="008E0E2E" w:rsidRDefault="008E0E2E">
      <w:pPr>
        <w:widowControl/>
        <w:jc w:val="left"/>
        <w:rPr>
          <w:rFonts w:ascii="Meiryo UI" w:eastAsia="Meiryo UI" w:hAnsi="Meiryo UI"/>
          <w:bCs/>
          <w:sz w:val="24"/>
          <w:szCs w:val="24"/>
        </w:rPr>
      </w:pPr>
      <w:r>
        <w:rPr>
          <w:rFonts w:ascii="Meiryo UI" w:eastAsia="Meiryo UI" w:hAnsi="Meiryo UI"/>
          <w:bCs/>
          <w:sz w:val="24"/>
          <w:szCs w:val="24"/>
        </w:rPr>
        <w:br w:type="page"/>
      </w:r>
    </w:p>
    <w:p w14:paraId="65496BAA" w14:textId="77777777" w:rsidR="00820105" w:rsidRDefault="00820105" w:rsidP="006A3F6B">
      <w:pPr>
        <w:spacing w:line="360" w:lineRule="exact"/>
        <w:ind w:left="480" w:hangingChars="200" w:hanging="480"/>
        <w:jc w:val="left"/>
        <w:rPr>
          <w:rFonts w:ascii="Meiryo UI" w:eastAsia="Meiryo UI" w:hAnsi="Meiryo UI"/>
          <w:bCs/>
          <w:sz w:val="24"/>
          <w:szCs w:val="24"/>
        </w:rPr>
      </w:pPr>
    </w:p>
    <w:p w14:paraId="28E81CCE" w14:textId="4151BB4D" w:rsidR="00205660" w:rsidRDefault="00205660" w:rsidP="00205660">
      <w:pPr>
        <w:pStyle w:val="aa"/>
        <w:numPr>
          <w:ilvl w:val="0"/>
          <w:numId w:val="5"/>
        </w:numPr>
        <w:spacing w:line="360" w:lineRule="exact"/>
        <w:ind w:leftChars="0" w:left="704"/>
        <w:jc w:val="left"/>
        <w:rPr>
          <w:rFonts w:ascii="Meiryo UI" w:eastAsia="Meiryo UI" w:hAnsi="Meiryo UI"/>
          <w:b/>
          <w:bCs/>
          <w:sz w:val="24"/>
          <w:szCs w:val="24"/>
        </w:rPr>
      </w:pPr>
      <w:r w:rsidRPr="00205660">
        <w:rPr>
          <w:rFonts w:ascii="Meiryo UI" w:eastAsia="Meiryo UI" w:hAnsi="Meiryo UI" w:hint="eastAsia"/>
          <w:b/>
          <w:bCs/>
          <w:sz w:val="24"/>
          <w:szCs w:val="24"/>
        </w:rPr>
        <w:t>新旧対照</w:t>
      </w:r>
      <w:r w:rsidR="00643664">
        <w:rPr>
          <w:rFonts w:ascii="Meiryo UI" w:eastAsia="Meiryo UI" w:hAnsi="Meiryo UI" w:hint="eastAsia"/>
          <w:b/>
          <w:bCs/>
          <w:sz w:val="24"/>
          <w:szCs w:val="24"/>
        </w:rPr>
        <w:t>表</w:t>
      </w:r>
    </w:p>
    <w:p w14:paraId="3031A3B6" w14:textId="77777777" w:rsidR="00820105" w:rsidRPr="00820105" w:rsidRDefault="00820105" w:rsidP="00820105">
      <w:pPr>
        <w:pStyle w:val="aa"/>
        <w:wordWrap w:val="0"/>
        <w:spacing w:line="360" w:lineRule="exact"/>
        <w:ind w:leftChars="0" w:left="1140" w:right="210"/>
        <w:jc w:val="right"/>
        <w:rPr>
          <w:rFonts w:ascii="Meiryo UI" w:eastAsia="Meiryo UI" w:hAnsi="Meiryo UI"/>
          <w:bCs/>
          <w:szCs w:val="28"/>
        </w:rPr>
      </w:pPr>
      <w:r w:rsidRPr="00820105">
        <w:rPr>
          <w:rFonts w:ascii="Meiryo UI" w:eastAsia="Meiryo UI" w:hAnsi="Meiryo UI" w:hint="eastAsia"/>
          <w:bCs/>
          <w:szCs w:val="28"/>
        </w:rPr>
        <w:t>※下線は見直し箇所</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946"/>
        <w:gridCol w:w="7088"/>
      </w:tblGrid>
      <w:tr w:rsidR="0042497F" w:rsidRPr="00525833" w14:paraId="54E28678" w14:textId="77777777" w:rsidTr="0024267C">
        <w:trPr>
          <w:trHeight w:val="567"/>
        </w:trPr>
        <w:tc>
          <w:tcPr>
            <w:tcW w:w="6946" w:type="dxa"/>
            <w:shd w:val="clear" w:color="auto" w:fill="B4C6E7" w:themeFill="accent1" w:themeFillTint="66"/>
            <w:vAlign w:val="center"/>
          </w:tcPr>
          <w:p w14:paraId="7A31766E" w14:textId="48DC6D6A" w:rsidR="00205660" w:rsidRPr="00525833" w:rsidRDefault="00B81B7E" w:rsidP="00541780">
            <w:pPr>
              <w:spacing w:line="400" w:lineRule="exact"/>
              <w:jc w:val="center"/>
              <w:rPr>
                <w:rFonts w:ascii="Meiryo UI" w:eastAsia="Meiryo UI" w:hAnsi="Meiryo UI"/>
                <w:b/>
                <w:bCs/>
                <w:sz w:val="24"/>
                <w:szCs w:val="24"/>
              </w:rPr>
            </w:pPr>
            <w:r>
              <w:rPr>
                <w:rFonts w:ascii="Meiryo UI" w:eastAsia="Meiryo UI" w:hAnsi="Meiryo UI" w:hint="eastAsia"/>
                <w:b/>
                <w:bCs/>
                <w:sz w:val="24"/>
                <w:szCs w:val="24"/>
              </w:rPr>
              <w:t>中期経営計画</w:t>
            </w:r>
            <w:r w:rsidRPr="00525833">
              <w:rPr>
                <w:rFonts w:ascii="Meiryo UI" w:eastAsia="Meiryo UI" w:hAnsi="Meiryo UI" w:hint="eastAsia"/>
                <w:b/>
                <w:bCs/>
                <w:sz w:val="24"/>
                <w:szCs w:val="24"/>
              </w:rPr>
              <w:t>見直し</w:t>
            </w:r>
            <w:r>
              <w:rPr>
                <w:rFonts w:ascii="Meiryo UI" w:eastAsia="Meiryo UI" w:hAnsi="Meiryo UI" w:hint="eastAsia"/>
                <w:b/>
                <w:bCs/>
                <w:sz w:val="24"/>
                <w:szCs w:val="24"/>
              </w:rPr>
              <w:t>案</w:t>
            </w:r>
          </w:p>
        </w:tc>
        <w:tc>
          <w:tcPr>
            <w:tcW w:w="7088" w:type="dxa"/>
            <w:shd w:val="clear" w:color="auto" w:fill="B4C6E7" w:themeFill="accent1" w:themeFillTint="66"/>
            <w:vAlign w:val="center"/>
          </w:tcPr>
          <w:p w14:paraId="56995F1C" w14:textId="22E00D6C" w:rsidR="00205660" w:rsidRPr="00525833" w:rsidRDefault="00B81B7E" w:rsidP="00BC53F9">
            <w:pPr>
              <w:spacing w:line="400" w:lineRule="exact"/>
              <w:ind w:left="14"/>
              <w:jc w:val="center"/>
              <w:rPr>
                <w:rFonts w:ascii="Meiryo UI" w:eastAsia="Meiryo UI" w:hAnsi="Meiryo UI"/>
                <w:b/>
                <w:bCs/>
                <w:sz w:val="24"/>
                <w:szCs w:val="24"/>
              </w:rPr>
            </w:pPr>
            <w:r>
              <w:rPr>
                <w:rFonts w:ascii="Meiryo UI" w:eastAsia="Meiryo UI" w:hAnsi="Meiryo UI" w:hint="eastAsia"/>
                <w:b/>
                <w:bCs/>
                <w:sz w:val="24"/>
                <w:szCs w:val="24"/>
              </w:rPr>
              <w:t>現行中期経営計画（R</w:t>
            </w:r>
            <w:r w:rsidR="00340F0E">
              <w:rPr>
                <w:rFonts w:ascii="Meiryo UI" w:eastAsia="Meiryo UI" w:hAnsi="Meiryo UI" w:hint="eastAsia"/>
                <w:b/>
                <w:bCs/>
                <w:sz w:val="24"/>
                <w:szCs w:val="24"/>
              </w:rPr>
              <w:t>6</w:t>
            </w:r>
            <w:r>
              <w:rPr>
                <w:rFonts w:ascii="Meiryo UI" w:eastAsia="Meiryo UI" w:hAnsi="Meiryo UI" w:hint="eastAsia"/>
                <w:b/>
                <w:bCs/>
                <w:sz w:val="24"/>
                <w:szCs w:val="24"/>
              </w:rPr>
              <w:t>年</w:t>
            </w:r>
            <w:r w:rsidR="00340F0E">
              <w:rPr>
                <w:rFonts w:ascii="Meiryo UI" w:eastAsia="Meiryo UI" w:hAnsi="Meiryo UI" w:hint="eastAsia"/>
                <w:b/>
                <w:bCs/>
                <w:sz w:val="24"/>
                <w:szCs w:val="24"/>
              </w:rPr>
              <w:t>3</w:t>
            </w:r>
            <w:r>
              <w:rPr>
                <w:rFonts w:ascii="Meiryo UI" w:eastAsia="Meiryo UI" w:hAnsi="Meiryo UI" w:hint="eastAsia"/>
                <w:b/>
                <w:bCs/>
                <w:sz w:val="24"/>
                <w:szCs w:val="24"/>
              </w:rPr>
              <w:t>月策定）</w:t>
            </w:r>
          </w:p>
        </w:tc>
      </w:tr>
      <w:tr w:rsidR="0042497F" w:rsidRPr="003A4CED" w14:paraId="537019F8" w14:textId="77777777" w:rsidTr="005A1013">
        <w:trPr>
          <w:trHeight w:val="7749"/>
        </w:trPr>
        <w:tc>
          <w:tcPr>
            <w:tcW w:w="6946" w:type="dxa"/>
          </w:tcPr>
          <w:p w14:paraId="1BB827C3" w14:textId="787934A4" w:rsidR="00205660" w:rsidRDefault="003C740A" w:rsidP="00163526">
            <w:pPr>
              <w:rPr>
                <w:rFonts w:ascii="Meiryo UI" w:eastAsia="Meiryo UI" w:hAnsi="Meiryo UI"/>
                <w:szCs w:val="21"/>
              </w:rPr>
            </w:pPr>
            <w:r>
              <w:rPr>
                <w:rFonts w:ascii="Meiryo UI" w:eastAsia="Meiryo UI" w:hAnsi="Meiryo UI" w:hint="eastAsia"/>
                <w:szCs w:val="21"/>
              </w:rPr>
              <w:t>P1</w:t>
            </w:r>
            <w:r w:rsidR="00340F0E">
              <w:rPr>
                <w:rFonts w:ascii="Meiryo UI" w:eastAsia="Meiryo UI" w:hAnsi="Meiryo UI" w:hint="eastAsia"/>
                <w:szCs w:val="21"/>
              </w:rPr>
              <w:t xml:space="preserve">　目次</w:t>
            </w:r>
          </w:p>
          <w:p w14:paraId="03045E5C" w14:textId="3117D09A" w:rsidR="00163526" w:rsidRPr="00163526" w:rsidRDefault="00340F0E" w:rsidP="00340F0E">
            <w:pPr>
              <w:jc w:val="right"/>
              <w:rPr>
                <w:rFonts w:ascii="Meiryo UI" w:eastAsia="Meiryo UI" w:hAnsi="Meiryo UI"/>
                <w:szCs w:val="21"/>
              </w:rPr>
            </w:pPr>
            <w:r>
              <w:rPr>
                <w:rFonts w:ascii="Meiryo UI" w:eastAsia="Meiryo UI" w:hAnsi="Meiryo UI" w:hint="eastAsia"/>
                <w:szCs w:val="21"/>
              </w:rPr>
              <w:t>頁</w:t>
            </w:r>
          </w:p>
          <w:p w14:paraId="09D1A78C" w14:textId="6ED7A23A" w:rsidR="003C740A" w:rsidRDefault="00340F0E" w:rsidP="00163526">
            <w:pPr>
              <w:rPr>
                <w:rFonts w:ascii="Meiryo UI" w:eastAsia="Meiryo UI" w:hAnsi="Meiryo UI"/>
                <w:szCs w:val="21"/>
              </w:rPr>
            </w:pPr>
            <w:r>
              <w:rPr>
                <w:rFonts w:ascii="Meiryo UI" w:eastAsia="Meiryo UI" w:hAnsi="Meiryo UI" w:hint="eastAsia"/>
                <w:szCs w:val="21"/>
              </w:rPr>
              <w:t>Ⅰ　現状と課題</w:t>
            </w:r>
          </w:p>
          <w:p w14:paraId="61778E0B" w14:textId="492D59EB" w:rsidR="00340F0E" w:rsidRPr="001F0E91" w:rsidRDefault="001F0E91" w:rsidP="00E04A0F">
            <w:pPr>
              <w:tabs>
                <w:tab w:val="left" w:pos="6090"/>
              </w:tabs>
              <w:ind w:left="420"/>
              <w:rPr>
                <w:rFonts w:ascii="Meiryo UI" w:eastAsia="Meiryo UI" w:hAnsi="Meiryo UI"/>
                <w:szCs w:val="21"/>
              </w:rPr>
            </w:pPr>
            <w:r>
              <w:rPr>
                <w:rFonts w:ascii="Meiryo UI" w:eastAsia="Meiryo UI" w:hAnsi="Meiryo UI" w:hint="eastAsia"/>
                <w:szCs w:val="21"/>
              </w:rPr>
              <w:t xml:space="preserve">1　</w:t>
            </w:r>
            <w:r w:rsidR="00340F0E" w:rsidRPr="001F0E91">
              <w:rPr>
                <w:rFonts w:ascii="Meiryo UI" w:eastAsia="Meiryo UI" w:hAnsi="Meiryo UI" w:hint="eastAsia"/>
                <w:szCs w:val="21"/>
              </w:rPr>
              <w:t>はじめに</w:t>
            </w:r>
            <w:r w:rsidR="00E04A0F">
              <w:rPr>
                <w:rFonts w:ascii="Meiryo UI" w:eastAsia="Meiryo UI" w:hAnsi="Meiryo UI"/>
                <w:szCs w:val="21"/>
              </w:rPr>
              <w:tab/>
            </w:r>
            <w:r w:rsidR="00E04A0F">
              <w:rPr>
                <w:rFonts w:ascii="Meiryo UI" w:eastAsia="Meiryo UI" w:hAnsi="Meiryo UI" w:hint="eastAsia"/>
                <w:szCs w:val="21"/>
              </w:rPr>
              <w:t>…　2</w:t>
            </w:r>
          </w:p>
          <w:p w14:paraId="06EFCE27" w14:textId="13E49723" w:rsidR="00340F0E" w:rsidRPr="001F0E91" w:rsidRDefault="001F0E91" w:rsidP="00E04A0F">
            <w:pPr>
              <w:tabs>
                <w:tab w:val="left" w:pos="6080"/>
              </w:tabs>
              <w:ind w:left="420"/>
              <w:rPr>
                <w:rFonts w:ascii="Meiryo UI" w:eastAsia="Meiryo UI" w:hAnsi="Meiryo UI"/>
                <w:szCs w:val="21"/>
              </w:rPr>
            </w:pPr>
            <w:r>
              <w:rPr>
                <w:rFonts w:ascii="Meiryo UI" w:eastAsia="Meiryo UI" w:hAnsi="Meiryo UI" w:hint="eastAsia"/>
                <w:szCs w:val="21"/>
              </w:rPr>
              <w:t xml:space="preserve">2　</w:t>
            </w:r>
            <w:r w:rsidR="00340F0E" w:rsidRPr="001F0E91">
              <w:rPr>
                <w:rFonts w:ascii="Meiryo UI" w:eastAsia="Meiryo UI" w:hAnsi="Meiryo UI" w:hint="eastAsia"/>
                <w:szCs w:val="21"/>
              </w:rPr>
              <w:t>花き流通の現状</w:t>
            </w:r>
            <w:r w:rsidR="00E04A0F">
              <w:rPr>
                <w:rFonts w:ascii="Meiryo UI" w:eastAsia="Meiryo UI" w:hAnsi="Meiryo UI"/>
                <w:szCs w:val="21"/>
              </w:rPr>
              <w:tab/>
            </w:r>
            <w:r w:rsidR="00E04A0F">
              <w:rPr>
                <w:rFonts w:ascii="Meiryo UI" w:eastAsia="Meiryo UI" w:hAnsi="Meiryo UI" w:hint="eastAsia"/>
                <w:szCs w:val="21"/>
              </w:rPr>
              <w:t>…　3</w:t>
            </w:r>
          </w:p>
          <w:p w14:paraId="2581D2B8" w14:textId="6E864412" w:rsidR="00340F0E" w:rsidRPr="001F0E91" w:rsidRDefault="001F0E91" w:rsidP="00E04A0F">
            <w:pPr>
              <w:tabs>
                <w:tab w:val="left" w:pos="6070"/>
              </w:tabs>
              <w:ind w:left="420"/>
              <w:rPr>
                <w:rFonts w:ascii="Meiryo UI" w:eastAsia="Meiryo UI" w:hAnsi="Meiryo UI"/>
                <w:szCs w:val="21"/>
              </w:rPr>
            </w:pPr>
            <w:r>
              <w:rPr>
                <w:rFonts w:ascii="Meiryo UI" w:eastAsia="Meiryo UI" w:hAnsi="Meiryo UI" w:hint="eastAsia"/>
                <w:szCs w:val="21"/>
              </w:rPr>
              <w:t xml:space="preserve">3　</w:t>
            </w:r>
            <w:r w:rsidR="00340F0E" w:rsidRPr="001F0E91">
              <w:rPr>
                <w:rFonts w:ascii="Meiryo UI" w:eastAsia="Meiryo UI" w:hAnsi="Meiryo UI" w:hint="eastAsia"/>
                <w:szCs w:val="21"/>
              </w:rPr>
              <w:t>当市場の位置</w:t>
            </w:r>
            <w:r w:rsidR="00CE4854" w:rsidRPr="00C62300">
              <w:rPr>
                <w:rFonts w:ascii="Meiryo UI" w:eastAsia="Meiryo UI" w:hAnsi="Meiryo UI" w:hint="eastAsia"/>
                <w:szCs w:val="21"/>
              </w:rPr>
              <w:t>付</w:t>
            </w:r>
            <w:r w:rsidR="00EE6084" w:rsidRPr="00C62300">
              <w:rPr>
                <w:rFonts w:ascii="Meiryo UI" w:eastAsia="Meiryo UI" w:hAnsi="Meiryo UI" w:hint="eastAsia"/>
                <w:szCs w:val="21"/>
              </w:rPr>
              <w:t>け</w:t>
            </w:r>
            <w:r w:rsidR="00E04A0F">
              <w:rPr>
                <w:rFonts w:ascii="Meiryo UI" w:eastAsia="Meiryo UI" w:hAnsi="Meiryo UI"/>
                <w:szCs w:val="21"/>
              </w:rPr>
              <w:tab/>
            </w:r>
            <w:r w:rsidR="00E04A0F">
              <w:rPr>
                <w:rFonts w:ascii="Meiryo UI" w:eastAsia="Meiryo UI" w:hAnsi="Meiryo UI" w:hint="eastAsia"/>
                <w:szCs w:val="21"/>
              </w:rPr>
              <w:t>…　6</w:t>
            </w:r>
          </w:p>
          <w:p w14:paraId="7FE33CFA" w14:textId="69F5F4D7" w:rsidR="00340F0E" w:rsidRPr="00E04A0F" w:rsidRDefault="001F0E91" w:rsidP="00E04A0F">
            <w:pPr>
              <w:tabs>
                <w:tab w:val="left" w:pos="6090"/>
              </w:tabs>
              <w:ind w:left="420"/>
              <w:rPr>
                <w:rFonts w:ascii="Meiryo UI" w:eastAsia="Meiryo UI" w:hAnsi="Meiryo UI"/>
                <w:szCs w:val="21"/>
              </w:rPr>
            </w:pPr>
            <w:r w:rsidRPr="00011D2E">
              <w:rPr>
                <w:rFonts w:ascii="Meiryo UI" w:eastAsia="Meiryo UI" w:hAnsi="Meiryo UI" w:hint="eastAsia"/>
                <w:szCs w:val="21"/>
                <w:u w:val="single"/>
              </w:rPr>
              <w:t xml:space="preserve">4　</w:t>
            </w:r>
            <w:r w:rsidR="00340F0E" w:rsidRPr="001F0E91">
              <w:rPr>
                <w:rFonts w:ascii="Meiryo UI" w:eastAsia="Meiryo UI" w:hAnsi="Meiryo UI" w:hint="eastAsia"/>
                <w:szCs w:val="21"/>
                <w:u w:val="single"/>
              </w:rPr>
              <w:t>当市場</w:t>
            </w:r>
            <w:r w:rsidR="00882E39">
              <w:rPr>
                <w:rFonts w:ascii="Meiryo UI" w:eastAsia="Meiryo UI" w:hAnsi="Meiryo UI" w:hint="eastAsia"/>
                <w:szCs w:val="21"/>
                <w:u w:val="single"/>
              </w:rPr>
              <w:t>における改革実績</w:t>
            </w:r>
            <w:r w:rsidR="00E04A0F" w:rsidRPr="00E04A0F">
              <w:rPr>
                <w:rFonts w:ascii="Meiryo UI" w:eastAsia="Meiryo UI" w:hAnsi="Meiryo UI"/>
                <w:szCs w:val="21"/>
              </w:rPr>
              <w:tab/>
            </w:r>
            <w:r w:rsidR="00E04A0F" w:rsidRPr="00E04A0F">
              <w:rPr>
                <w:rFonts w:ascii="Meiryo UI" w:eastAsia="Meiryo UI" w:hAnsi="Meiryo UI" w:hint="eastAsia"/>
                <w:szCs w:val="21"/>
              </w:rPr>
              <w:t xml:space="preserve">…　</w:t>
            </w:r>
            <w:r w:rsidR="00882E39">
              <w:rPr>
                <w:rFonts w:ascii="Meiryo UI" w:eastAsia="Meiryo UI" w:hAnsi="Meiryo UI" w:hint="eastAsia"/>
                <w:szCs w:val="21"/>
              </w:rPr>
              <w:t>8</w:t>
            </w:r>
          </w:p>
          <w:p w14:paraId="3BEC9776" w14:textId="5BF802BF" w:rsidR="00340F0E" w:rsidRPr="001F0E91" w:rsidRDefault="001F0E91" w:rsidP="00E04A0F">
            <w:pPr>
              <w:tabs>
                <w:tab w:val="left" w:pos="6090"/>
              </w:tabs>
              <w:ind w:left="420"/>
              <w:rPr>
                <w:rFonts w:ascii="Meiryo UI" w:eastAsia="Meiryo UI" w:hAnsi="Meiryo UI"/>
                <w:szCs w:val="21"/>
              </w:rPr>
            </w:pPr>
            <w:r w:rsidRPr="001F0E91">
              <w:rPr>
                <w:rFonts w:ascii="Meiryo UI" w:eastAsia="Meiryo UI" w:hAnsi="Meiryo UI" w:hint="eastAsia"/>
                <w:szCs w:val="21"/>
                <w:u w:val="single"/>
              </w:rPr>
              <w:t>5</w:t>
            </w:r>
            <w:r>
              <w:rPr>
                <w:rFonts w:ascii="Meiryo UI" w:eastAsia="Meiryo UI" w:hAnsi="Meiryo UI" w:hint="eastAsia"/>
                <w:szCs w:val="21"/>
              </w:rPr>
              <w:t xml:space="preserve">　</w:t>
            </w:r>
            <w:r w:rsidR="00340F0E" w:rsidRPr="001F0E91">
              <w:rPr>
                <w:rFonts w:ascii="Meiryo UI" w:eastAsia="Meiryo UI" w:hAnsi="Meiryo UI" w:hint="eastAsia"/>
                <w:szCs w:val="21"/>
              </w:rPr>
              <w:t>当社の財務状況</w:t>
            </w:r>
            <w:r w:rsidR="00E04A0F">
              <w:rPr>
                <w:rFonts w:ascii="Meiryo UI" w:eastAsia="Meiryo UI" w:hAnsi="Meiryo UI"/>
                <w:szCs w:val="21"/>
              </w:rPr>
              <w:tab/>
            </w:r>
            <w:r w:rsidR="00E04A0F">
              <w:rPr>
                <w:rFonts w:ascii="Meiryo UI" w:eastAsia="Meiryo UI" w:hAnsi="Meiryo UI" w:hint="eastAsia"/>
                <w:szCs w:val="21"/>
              </w:rPr>
              <w:t xml:space="preserve">…　</w:t>
            </w:r>
            <w:r w:rsidR="00882E39">
              <w:rPr>
                <w:rFonts w:ascii="Meiryo UI" w:eastAsia="Meiryo UI" w:hAnsi="Meiryo UI" w:hint="eastAsia"/>
                <w:szCs w:val="21"/>
              </w:rPr>
              <w:t>9</w:t>
            </w:r>
          </w:p>
          <w:p w14:paraId="2DB6C052" w14:textId="77777777" w:rsidR="00163526" w:rsidRDefault="00163526" w:rsidP="00163526">
            <w:pPr>
              <w:rPr>
                <w:rFonts w:ascii="Meiryo UI" w:eastAsia="Meiryo UI" w:hAnsi="Meiryo UI"/>
                <w:szCs w:val="21"/>
              </w:rPr>
            </w:pPr>
          </w:p>
          <w:p w14:paraId="56FCC49B" w14:textId="51999A1C" w:rsidR="00163526" w:rsidRDefault="00340F0E" w:rsidP="00163526">
            <w:pPr>
              <w:rPr>
                <w:rFonts w:ascii="Meiryo UI" w:eastAsia="Meiryo UI" w:hAnsi="Meiryo UI"/>
                <w:szCs w:val="21"/>
              </w:rPr>
            </w:pPr>
            <w:r>
              <w:rPr>
                <w:rFonts w:ascii="Meiryo UI" w:eastAsia="Meiryo UI" w:hAnsi="Meiryo UI" w:hint="eastAsia"/>
                <w:szCs w:val="21"/>
              </w:rPr>
              <w:t>Ⅱ　今後の取組み</w:t>
            </w:r>
          </w:p>
          <w:p w14:paraId="0CBA0CDA" w14:textId="367038E7" w:rsidR="00340F0E" w:rsidRPr="00882E39" w:rsidRDefault="00882E39" w:rsidP="00882E39">
            <w:pPr>
              <w:tabs>
                <w:tab w:val="left" w:pos="6090"/>
              </w:tabs>
              <w:ind w:left="420"/>
              <w:rPr>
                <w:rFonts w:ascii="Meiryo UI" w:eastAsia="Meiryo UI" w:hAnsi="Meiryo UI"/>
                <w:szCs w:val="21"/>
              </w:rPr>
            </w:pPr>
            <w:r>
              <w:rPr>
                <w:rFonts w:ascii="Meiryo UI" w:eastAsia="Meiryo UI" w:hAnsi="Meiryo UI" w:hint="eastAsia"/>
                <w:szCs w:val="21"/>
              </w:rPr>
              <w:t xml:space="preserve">1　</w:t>
            </w:r>
            <w:r w:rsidRPr="00882E39">
              <w:rPr>
                <w:rFonts w:ascii="Meiryo UI" w:eastAsia="Meiryo UI" w:hAnsi="Meiryo UI" w:hint="eastAsia"/>
                <w:szCs w:val="21"/>
                <w:u w:val="single"/>
              </w:rPr>
              <w:t>当市場の目指す姿</w:t>
            </w:r>
            <w:r w:rsidR="00E04A0F" w:rsidRPr="00882E39">
              <w:rPr>
                <w:rFonts w:ascii="Meiryo UI" w:eastAsia="Meiryo UI" w:hAnsi="Meiryo UI"/>
                <w:szCs w:val="21"/>
              </w:rPr>
              <w:tab/>
            </w:r>
            <w:r w:rsidR="00E04A0F" w:rsidRPr="00882E39">
              <w:rPr>
                <w:rFonts w:ascii="Meiryo UI" w:eastAsia="Meiryo UI" w:hAnsi="Meiryo UI" w:hint="eastAsia"/>
                <w:szCs w:val="21"/>
              </w:rPr>
              <w:t>…</w:t>
            </w:r>
            <w:r>
              <w:rPr>
                <w:rFonts w:ascii="Meiryo UI" w:eastAsia="Meiryo UI" w:hAnsi="Meiryo UI" w:hint="eastAsia"/>
                <w:szCs w:val="21"/>
              </w:rPr>
              <w:t xml:space="preserve"> 11</w:t>
            </w:r>
          </w:p>
          <w:p w14:paraId="2F894727" w14:textId="641C12F4" w:rsidR="00882E39" w:rsidRDefault="00882E39" w:rsidP="00882E39">
            <w:pPr>
              <w:tabs>
                <w:tab w:val="left" w:pos="6090"/>
              </w:tabs>
              <w:rPr>
                <w:rFonts w:ascii="Meiryo UI" w:eastAsia="Meiryo UI" w:hAnsi="Meiryo UI"/>
                <w:szCs w:val="21"/>
              </w:rPr>
            </w:pPr>
            <w:r>
              <w:rPr>
                <w:rFonts w:ascii="Meiryo UI" w:eastAsia="Meiryo UI" w:hAnsi="Meiryo UI" w:hint="eastAsia"/>
                <w:szCs w:val="21"/>
              </w:rPr>
              <w:t xml:space="preserve">　　　</w:t>
            </w:r>
            <w:r w:rsidRPr="00882E39">
              <w:rPr>
                <w:rFonts w:ascii="Meiryo UI" w:eastAsia="Meiryo UI" w:hAnsi="Meiryo UI" w:hint="eastAsia"/>
                <w:szCs w:val="21"/>
                <w:u w:val="single"/>
              </w:rPr>
              <w:t>2</w:t>
            </w:r>
            <w:r>
              <w:rPr>
                <w:rFonts w:ascii="Meiryo UI" w:eastAsia="Meiryo UI" w:hAnsi="Meiryo UI" w:hint="eastAsia"/>
                <w:szCs w:val="21"/>
              </w:rPr>
              <w:t xml:space="preserve">　事業運営の基本方針　　　 </w:t>
            </w:r>
            <w:r>
              <w:rPr>
                <w:rFonts w:ascii="Meiryo UI" w:eastAsia="Meiryo UI" w:hAnsi="Meiryo UI"/>
                <w:szCs w:val="21"/>
              </w:rPr>
              <w:t xml:space="preserve"> </w:t>
            </w:r>
            <w:r>
              <w:rPr>
                <w:rFonts w:ascii="Meiryo UI" w:eastAsia="Meiryo UI" w:hAnsi="Meiryo UI" w:hint="eastAsia"/>
                <w:szCs w:val="21"/>
              </w:rPr>
              <w:t xml:space="preserve">　　　　　　　　　　　　　　　　　　　　　 … 12</w:t>
            </w:r>
          </w:p>
          <w:p w14:paraId="14F78781" w14:textId="23683E31" w:rsidR="001F0E91" w:rsidRDefault="001F0E91" w:rsidP="001F0E91">
            <w:pPr>
              <w:rPr>
                <w:rFonts w:ascii="Meiryo UI" w:eastAsia="Meiryo UI" w:hAnsi="Meiryo UI"/>
                <w:szCs w:val="21"/>
              </w:rPr>
            </w:pPr>
          </w:p>
          <w:p w14:paraId="7126A07C" w14:textId="77777777" w:rsidR="00882E39" w:rsidRDefault="00882E39" w:rsidP="001F0E91">
            <w:pPr>
              <w:rPr>
                <w:rFonts w:ascii="Meiryo UI" w:eastAsia="Meiryo UI" w:hAnsi="Meiryo UI"/>
                <w:szCs w:val="21"/>
              </w:rPr>
            </w:pPr>
          </w:p>
          <w:p w14:paraId="19C30356" w14:textId="77777777" w:rsidR="001F0E91" w:rsidRPr="001F0E91" w:rsidRDefault="001F0E91" w:rsidP="001F0E91">
            <w:pPr>
              <w:rPr>
                <w:rFonts w:ascii="Meiryo UI" w:eastAsia="Meiryo UI" w:hAnsi="Meiryo UI"/>
                <w:szCs w:val="21"/>
              </w:rPr>
            </w:pPr>
          </w:p>
          <w:p w14:paraId="490FA690" w14:textId="5A7A9CC5" w:rsidR="00FD44D9" w:rsidRDefault="00882E39" w:rsidP="00FD44D9">
            <w:pPr>
              <w:tabs>
                <w:tab w:val="left" w:pos="6090"/>
              </w:tabs>
              <w:ind w:left="420"/>
              <w:rPr>
                <w:rFonts w:ascii="Meiryo UI" w:eastAsia="Meiryo UI" w:hAnsi="Meiryo UI"/>
                <w:szCs w:val="21"/>
              </w:rPr>
            </w:pPr>
            <w:r w:rsidRPr="00882E39">
              <w:rPr>
                <w:rFonts w:ascii="Meiryo UI" w:eastAsia="Meiryo UI" w:hAnsi="Meiryo UI" w:hint="eastAsia"/>
                <w:szCs w:val="21"/>
              </w:rPr>
              <w:t>3</w:t>
            </w:r>
            <w:r w:rsidR="001F0E91">
              <w:rPr>
                <w:rFonts w:ascii="Meiryo UI" w:eastAsia="Meiryo UI" w:hAnsi="Meiryo UI" w:hint="eastAsia"/>
                <w:szCs w:val="21"/>
              </w:rPr>
              <w:t xml:space="preserve">　</w:t>
            </w:r>
            <w:r w:rsidR="00340F0E" w:rsidRPr="00882E39">
              <w:rPr>
                <w:rFonts w:ascii="Meiryo UI" w:eastAsia="Meiryo UI" w:hAnsi="Meiryo UI" w:hint="eastAsia"/>
                <w:szCs w:val="21"/>
                <w:u w:val="single"/>
              </w:rPr>
              <w:t>施設</w:t>
            </w:r>
            <w:r w:rsidRPr="00882E39">
              <w:rPr>
                <w:rFonts w:ascii="Meiryo UI" w:eastAsia="Meiryo UI" w:hAnsi="Meiryo UI" w:hint="eastAsia"/>
                <w:szCs w:val="21"/>
                <w:u w:val="single"/>
              </w:rPr>
              <w:t>整備・</w:t>
            </w:r>
            <w:r w:rsidRPr="003F0B5C">
              <w:rPr>
                <w:rFonts w:ascii="Meiryo UI" w:eastAsia="Meiryo UI" w:hAnsi="Meiryo UI" w:hint="eastAsia"/>
                <w:szCs w:val="21"/>
              </w:rPr>
              <w:t>機能向上の計画</w:t>
            </w:r>
            <w:r w:rsidR="00E04A0F">
              <w:rPr>
                <w:rFonts w:ascii="Meiryo UI" w:eastAsia="Meiryo UI" w:hAnsi="Meiryo UI"/>
                <w:szCs w:val="21"/>
              </w:rPr>
              <w:tab/>
            </w:r>
            <w:r w:rsidR="00E04A0F">
              <w:rPr>
                <w:rFonts w:ascii="Meiryo UI" w:eastAsia="Meiryo UI" w:hAnsi="Meiryo UI" w:hint="eastAsia"/>
                <w:szCs w:val="21"/>
              </w:rPr>
              <w:t>…</w:t>
            </w:r>
            <w:r w:rsidR="00FD44D9">
              <w:rPr>
                <w:rFonts w:ascii="Meiryo UI" w:eastAsia="Meiryo UI" w:hAnsi="Meiryo UI" w:hint="eastAsia"/>
                <w:szCs w:val="21"/>
              </w:rPr>
              <w:t xml:space="preserve"> </w:t>
            </w:r>
            <w:r w:rsidR="00E04A0F">
              <w:rPr>
                <w:rFonts w:ascii="Meiryo UI" w:eastAsia="Meiryo UI" w:hAnsi="Meiryo UI"/>
                <w:szCs w:val="21"/>
              </w:rPr>
              <w:t>1</w:t>
            </w:r>
            <w:r>
              <w:rPr>
                <w:rFonts w:ascii="Meiryo UI" w:eastAsia="Meiryo UI" w:hAnsi="Meiryo UI"/>
                <w:szCs w:val="21"/>
              </w:rPr>
              <w:t>3</w:t>
            </w:r>
          </w:p>
          <w:p w14:paraId="3F5DFA49" w14:textId="0772DBDB" w:rsidR="00340F0E" w:rsidRPr="00FD44D9" w:rsidRDefault="00882E39" w:rsidP="00FD44D9">
            <w:pPr>
              <w:tabs>
                <w:tab w:val="left" w:pos="6090"/>
              </w:tabs>
              <w:ind w:left="420"/>
              <w:rPr>
                <w:rFonts w:ascii="Meiryo UI" w:eastAsia="Meiryo UI" w:hAnsi="Meiryo UI"/>
                <w:szCs w:val="21"/>
              </w:rPr>
            </w:pPr>
            <w:r>
              <w:rPr>
                <w:rFonts w:ascii="Meiryo UI" w:eastAsia="Meiryo UI" w:hAnsi="Meiryo UI" w:hint="eastAsia"/>
                <w:szCs w:val="21"/>
                <w:u w:val="single"/>
              </w:rPr>
              <w:t>4</w:t>
            </w:r>
            <w:r w:rsidR="00FD44D9" w:rsidRPr="00011D2E">
              <w:rPr>
                <w:rFonts w:ascii="Meiryo UI" w:eastAsia="Meiryo UI" w:hAnsi="Meiryo UI" w:hint="eastAsia"/>
                <w:szCs w:val="21"/>
                <w:u w:val="single"/>
              </w:rPr>
              <w:t xml:space="preserve">　</w:t>
            </w:r>
            <w:r w:rsidR="00340F0E" w:rsidRPr="00FD44D9">
              <w:rPr>
                <w:rFonts w:ascii="Meiryo UI" w:eastAsia="Meiryo UI" w:hAnsi="Meiryo UI" w:hint="eastAsia"/>
                <w:szCs w:val="21"/>
                <w:u w:val="single"/>
              </w:rPr>
              <w:t>消費拡大の推進・環境負荷軽減</w:t>
            </w:r>
            <w:r w:rsidR="00E04A0F" w:rsidRPr="00FD44D9">
              <w:rPr>
                <w:rFonts w:ascii="Meiryo UI" w:eastAsia="Meiryo UI" w:hAnsi="Meiryo UI"/>
                <w:szCs w:val="21"/>
              </w:rPr>
              <w:tab/>
            </w:r>
            <w:r w:rsidR="00FD44D9" w:rsidRPr="00FD44D9">
              <w:rPr>
                <w:rFonts w:ascii="Meiryo UI" w:eastAsia="Meiryo UI" w:hAnsi="Meiryo UI" w:hint="eastAsia"/>
                <w:szCs w:val="21"/>
              </w:rPr>
              <w:t>…</w:t>
            </w:r>
            <w:r w:rsidR="00FD44D9" w:rsidRPr="00FD44D9">
              <w:rPr>
                <w:rFonts w:ascii="Meiryo UI" w:eastAsia="Meiryo UI" w:hAnsi="Meiryo UI"/>
                <w:szCs w:val="21"/>
              </w:rPr>
              <w:t xml:space="preserve"> 1</w:t>
            </w:r>
            <w:r>
              <w:rPr>
                <w:rFonts w:ascii="Meiryo UI" w:eastAsia="Meiryo UI" w:hAnsi="Meiryo UI"/>
                <w:szCs w:val="21"/>
              </w:rPr>
              <w:t>6</w:t>
            </w:r>
          </w:p>
          <w:p w14:paraId="033E92AE" w14:textId="47D61C0F" w:rsidR="00340F0E" w:rsidRPr="001F0E91" w:rsidRDefault="00882E39" w:rsidP="00FD44D9">
            <w:pPr>
              <w:tabs>
                <w:tab w:val="left" w:pos="6090"/>
              </w:tabs>
              <w:ind w:left="420"/>
              <w:rPr>
                <w:rFonts w:ascii="Meiryo UI" w:eastAsia="Meiryo UI" w:hAnsi="Meiryo UI"/>
                <w:szCs w:val="21"/>
              </w:rPr>
            </w:pPr>
            <w:r w:rsidRPr="00882E39">
              <w:rPr>
                <w:rFonts w:ascii="Meiryo UI" w:eastAsia="Meiryo UI" w:hAnsi="Meiryo UI" w:hint="eastAsia"/>
                <w:szCs w:val="21"/>
                <w:u w:val="single"/>
              </w:rPr>
              <w:t>5</w:t>
            </w:r>
            <w:r w:rsidR="001F0E91">
              <w:rPr>
                <w:rFonts w:ascii="Meiryo UI" w:eastAsia="Meiryo UI" w:hAnsi="Meiryo UI" w:hint="eastAsia"/>
                <w:szCs w:val="21"/>
              </w:rPr>
              <w:t xml:space="preserve">　</w:t>
            </w:r>
            <w:r w:rsidR="00340F0E" w:rsidRPr="001F0E91">
              <w:rPr>
                <w:rFonts w:ascii="Meiryo UI" w:eastAsia="Meiryo UI" w:hAnsi="Meiryo UI" w:hint="eastAsia"/>
                <w:szCs w:val="21"/>
              </w:rPr>
              <w:t>収支の見込み</w:t>
            </w:r>
            <w:r w:rsidR="00FD44D9">
              <w:rPr>
                <w:rFonts w:ascii="Meiryo UI" w:eastAsia="Meiryo UI" w:hAnsi="Meiryo UI"/>
                <w:szCs w:val="21"/>
              </w:rPr>
              <w:tab/>
            </w:r>
            <w:r w:rsidR="00FD44D9">
              <w:rPr>
                <w:rFonts w:ascii="Meiryo UI" w:eastAsia="Meiryo UI" w:hAnsi="Meiryo UI" w:hint="eastAsia"/>
                <w:szCs w:val="21"/>
              </w:rPr>
              <w:t>…</w:t>
            </w:r>
            <w:r w:rsidR="00FD44D9">
              <w:rPr>
                <w:rFonts w:ascii="Meiryo UI" w:eastAsia="Meiryo UI" w:hAnsi="Meiryo UI"/>
                <w:szCs w:val="21"/>
              </w:rPr>
              <w:t xml:space="preserve"> 1</w:t>
            </w:r>
            <w:r>
              <w:rPr>
                <w:rFonts w:ascii="Meiryo UI" w:eastAsia="Meiryo UI" w:hAnsi="Meiryo UI"/>
                <w:szCs w:val="21"/>
              </w:rPr>
              <w:t>8</w:t>
            </w:r>
          </w:p>
          <w:p w14:paraId="3A0F5EB4" w14:textId="1FADA2B1" w:rsidR="00163526" w:rsidRDefault="00163526" w:rsidP="001F0E91">
            <w:pPr>
              <w:rPr>
                <w:rFonts w:ascii="Meiryo UI" w:eastAsia="Meiryo UI" w:hAnsi="Meiryo UI"/>
                <w:szCs w:val="21"/>
              </w:rPr>
            </w:pPr>
          </w:p>
          <w:p w14:paraId="63473006" w14:textId="3D0A3A36" w:rsidR="00FD3BB6" w:rsidRDefault="00FD3BB6" w:rsidP="00163526">
            <w:pPr>
              <w:rPr>
                <w:rFonts w:ascii="Meiryo UI" w:eastAsia="Meiryo UI" w:hAnsi="Meiryo UI"/>
                <w:szCs w:val="21"/>
              </w:rPr>
            </w:pPr>
          </w:p>
          <w:p w14:paraId="4C67EFE6" w14:textId="4A6B32EE" w:rsidR="00FD3BB6" w:rsidRDefault="00FD3BB6" w:rsidP="00163526">
            <w:pPr>
              <w:rPr>
                <w:rFonts w:ascii="Meiryo UI" w:eastAsia="Meiryo UI" w:hAnsi="Meiryo UI"/>
                <w:szCs w:val="21"/>
              </w:rPr>
            </w:pPr>
          </w:p>
          <w:p w14:paraId="0276E6D1" w14:textId="3373F0F3" w:rsidR="0042497F" w:rsidRPr="003A4CED" w:rsidRDefault="0042497F" w:rsidP="00671599">
            <w:pPr>
              <w:rPr>
                <w:rFonts w:ascii="Meiryo UI" w:eastAsia="Meiryo UI" w:hAnsi="Meiryo UI"/>
                <w:szCs w:val="21"/>
              </w:rPr>
            </w:pPr>
          </w:p>
        </w:tc>
        <w:tc>
          <w:tcPr>
            <w:tcW w:w="7088" w:type="dxa"/>
          </w:tcPr>
          <w:p w14:paraId="7490587E" w14:textId="0D425F95" w:rsidR="00274232" w:rsidRDefault="003C740A" w:rsidP="00163526">
            <w:pPr>
              <w:ind w:left="14"/>
              <w:rPr>
                <w:rFonts w:ascii="Meiryo UI" w:eastAsia="Meiryo UI" w:hAnsi="Meiryo UI"/>
                <w:szCs w:val="21"/>
              </w:rPr>
            </w:pPr>
            <w:r>
              <w:rPr>
                <w:rFonts w:ascii="Meiryo UI" w:eastAsia="Meiryo UI" w:hAnsi="Meiryo UI" w:hint="eastAsia"/>
                <w:szCs w:val="21"/>
              </w:rPr>
              <w:t xml:space="preserve">P1　</w:t>
            </w:r>
            <w:r w:rsidR="00340F0E">
              <w:rPr>
                <w:rFonts w:ascii="Meiryo UI" w:eastAsia="Meiryo UI" w:hAnsi="Meiryo UI" w:hint="eastAsia"/>
                <w:szCs w:val="21"/>
              </w:rPr>
              <w:t>目次</w:t>
            </w:r>
          </w:p>
          <w:p w14:paraId="5D056186" w14:textId="77777777" w:rsidR="00340F0E" w:rsidRPr="00163526" w:rsidRDefault="00340F0E" w:rsidP="00340F0E">
            <w:pPr>
              <w:jc w:val="right"/>
              <w:rPr>
                <w:rFonts w:ascii="Meiryo UI" w:eastAsia="Meiryo UI" w:hAnsi="Meiryo UI"/>
                <w:szCs w:val="21"/>
              </w:rPr>
            </w:pPr>
            <w:r>
              <w:rPr>
                <w:rFonts w:ascii="Meiryo UI" w:eastAsia="Meiryo UI" w:hAnsi="Meiryo UI" w:hint="eastAsia"/>
                <w:szCs w:val="21"/>
              </w:rPr>
              <w:t>頁</w:t>
            </w:r>
          </w:p>
          <w:p w14:paraId="327B2C58" w14:textId="77777777" w:rsidR="00340F0E" w:rsidRDefault="00340F0E" w:rsidP="003A12B9">
            <w:pPr>
              <w:tabs>
                <w:tab w:val="left" w:pos="13230"/>
              </w:tabs>
              <w:rPr>
                <w:rFonts w:ascii="Meiryo UI" w:eastAsia="Meiryo UI" w:hAnsi="Meiryo UI"/>
                <w:szCs w:val="21"/>
              </w:rPr>
            </w:pPr>
            <w:r>
              <w:rPr>
                <w:rFonts w:ascii="Meiryo UI" w:eastAsia="Meiryo UI" w:hAnsi="Meiryo UI" w:hint="eastAsia"/>
                <w:szCs w:val="21"/>
              </w:rPr>
              <w:t>Ⅰ　現状と課題</w:t>
            </w:r>
          </w:p>
          <w:p w14:paraId="66F9AA06" w14:textId="0DD8CF72" w:rsidR="00340F0E" w:rsidRPr="005729B7" w:rsidRDefault="005729B7" w:rsidP="003A12B9">
            <w:pPr>
              <w:tabs>
                <w:tab w:val="left" w:pos="6300"/>
              </w:tabs>
              <w:ind w:firstLineChars="200" w:firstLine="420"/>
              <w:rPr>
                <w:rFonts w:ascii="Meiryo UI" w:eastAsia="Meiryo UI" w:hAnsi="Meiryo UI"/>
                <w:szCs w:val="21"/>
              </w:rPr>
            </w:pPr>
            <w:r>
              <w:rPr>
                <w:rFonts w:ascii="Meiryo UI" w:eastAsia="Meiryo UI" w:hAnsi="Meiryo UI" w:hint="eastAsia"/>
                <w:szCs w:val="21"/>
              </w:rPr>
              <w:t xml:space="preserve">1　</w:t>
            </w:r>
            <w:r w:rsidR="00340F0E" w:rsidRPr="005729B7">
              <w:rPr>
                <w:rFonts w:ascii="Meiryo UI" w:eastAsia="Meiryo UI" w:hAnsi="Meiryo UI" w:hint="eastAsia"/>
                <w:szCs w:val="21"/>
              </w:rPr>
              <w:t>はじめに</w:t>
            </w:r>
            <w:r w:rsidR="003A12B9">
              <w:rPr>
                <w:rFonts w:ascii="Meiryo UI" w:eastAsia="Meiryo UI" w:hAnsi="Meiryo UI"/>
                <w:szCs w:val="21"/>
              </w:rPr>
              <w:tab/>
            </w:r>
            <w:r w:rsidR="003A12B9">
              <w:rPr>
                <w:rFonts w:ascii="Meiryo UI" w:eastAsia="Meiryo UI" w:hAnsi="Meiryo UI" w:hint="eastAsia"/>
                <w:szCs w:val="21"/>
              </w:rPr>
              <w:t>…　2</w:t>
            </w:r>
          </w:p>
          <w:p w14:paraId="1D91BA9C" w14:textId="6B80A752" w:rsidR="00340F0E" w:rsidRPr="005729B7" w:rsidRDefault="005729B7" w:rsidP="003A12B9">
            <w:pPr>
              <w:tabs>
                <w:tab w:val="left" w:pos="6300"/>
              </w:tabs>
              <w:ind w:firstLineChars="200" w:firstLine="420"/>
              <w:rPr>
                <w:rFonts w:ascii="Meiryo UI" w:eastAsia="Meiryo UI" w:hAnsi="Meiryo UI"/>
                <w:szCs w:val="21"/>
              </w:rPr>
            </w:pPr>
            <w:r>
              <w:rPr>
                <w:rFonts w:ascii="Meiryo UI" w:eastAsia="Meiryo UI" w:hAnsi="Meiryo UI" w:hint="eastAsia"/>
                <w:szCs w:val="21"/>
              </w:rPr>
              <w:t xml:space="preserve">2　</w:t>
            </w:r>
            <w:r w:rsidR="00340F0E" w:rsidRPr="005729B7">
              <w:rPr>
                <w:rFonts w:ascii="Meiryo UI" w:eastAsia="Meiryo UI" w:hAnsi="Meiryo UI" w:hint="eastAsia"/>
                <w:szCs w:val="21"/>
              </w:rPr>
              <w:t>花き流通の現状</w:t>
            </w:r>
            <w:r w:rsidR="003A12B9">
              <w:rPr>
                <w:rFonts w:ascii="Meiryo UI" w:eastAsia="Meiryo UI" w:hAnsi="Meiryo UI"/>
                <w:szCs w:val="21"/>
              </w:rPr>
              <w:tab/>
            </w:r>
            <w:r w:rsidR="003A12B9">
              <w:rPr>
                <w:rFonts w:ascii="Meiryo UI" w:eastAsia="Meiryo UI" w:hAnsi="Meiryo UI" w:hint="eastAsia"/>
                <w:szCs w:val="21"/>
              </w:rPr>
              <w:t>…　3</w:t>
            </w:r>
          </w:p>
          <w:p w14:paraId="15575A48" w14:textId="31A51643" w:rsidR="00340F0E" w:rsidRPr="005729B7" w:rsidRDefault="005729B7" w:rsidP="003A12B9">
            <w:pPr>
              <w:tabs>
                <w:tab w:val="left" w:pos="6300"/>
              </w:tabs>
              <w:ind w:firstLineChars="200" w:firstLine="420"/>
              <w:rPr>
                <w:rFonts w:ascii="Meiryo UI" w:eastAsia="Meiryo UI" w:hAnsi="Meiryo UI"/>
                <w:szCs w:val="21"/>
              </w:rPr>
            </w:pPr>
            <w:r>
              <w:rPr>
                <w:rFonts w:ascii="Meiryo UI" w:eastAsia="Meiryo UI" w:hAnsi="Meiryo UI" w:hint="eastAsia"/>
                <w:szCs w:val="21"/>
              </w:rPr>
              <w:t xml:space="preserve">3　</w:t>
            </w:r>
            <w:r w:rsidR="00340F0E" w:rsidRPr="005729B7">
              <w:rPr>
                <w:rFonts w:ascii="Meiryo UI" w:eastAsia="Meiryo UI" w:hAnsi="Meiryo UI" w:hint="eastAsia"/>
                <w:szCs w:val="21"/>
              </w:rPr>
              <w:t>当市場の</w:t>
            </w:r>
            <w:r w:rsidR="00340F0E" w:rsidRPr="005729B7">
              <w:rPr>
                <w:rFonts w:ascii="Meiryo UI" w:eastAsia="Meiryo UI" w:hAnsi="Meiryo UI" w:hint="eastAsia"/>
                <w:szCs w:val="21"/>
                <w:u w:val="single"/>
              </w:rPr>
              <w:t>取扱高と国内の</w:t>
            </w:r>
            <w:r w:rsidR="00340F0E" w:rsidRPr="005729B7">
              <w:rPr>
                <w:rFonts w:ascii="Meiryo UI" w:eastAsia="Meiryo UI" w:hAnsi="Meiryo UI" w:hint="eastAsia"/>
                <w:szCs w:val="21"/>
              </w:rPr>
              <w:t>位置付け</w:t>
            </w:r>
            <w:r w:rsidR="003A12B9">
              <w:rPr>
                <w:rFonts w:ascii="Meiryo UI" w:eastAsia="Meiryo UI" w:hAnsi="Meiryo UI"/>
                <w:szCs w:val="21"/>
              </w:rPr>
              <w:tab/>
            </w:r>
            <w:r w:rsidR="003A12B9">
              <w:rPr>
                <w:rFonts w:ascii="Meiryo UI" w:eastAsia="Meiryo UI" w:hAnsi="Meiryo UI" w:hint="eastAsia"/>
                <w:szCs w:val="21"/>
              </w:rPr>
              <w:t>…　5</w:t>
            </w:r>
          </w:p>
          <w:p w14:paraId="30A10ED2" w14:textId="77777777" w:rsidR="001F0E91" w:rsidRPr="005729B7" w:rsidRDefault="001F0E91" w:rsidP="001F0E91">
            <w:pPr>
              <w:rPr>
                <w:rFonts w:ascii="Meiryo UI" w:eastAsia="Meiryo UI" w:hAnsi="Meiryo UI"/>
                <w:szCs w:val="21"/>
              </w:rPr>
            </w:pPr>
          </w:p>
          <w:p w14:paraId="0323CB1C" w14:textId="3A0B5F96" w:rsidR="00340F0E" w:rsidRPr="001F0E91" w:rsidRDefault="005729B7" w:rsidP="003A12B9">
            <w:pPr>
              <w:tabs>
                <w:tab w:val="left" w:pos="6300"/>
              </w:tabs>
              <w:ind w:firstLineChars="200" w:firstLine="420"/>
              <w:rPr>
                <w:rFonts w:ascii="Meiryo UI" w:eastAsia="Meiryo UI" w:hAnsi="Meiryo UI"/>
                <w:szCs w:val="21"/>
              </w:rPr>
            </w:pPr>
            <w:r w:rsidRPr="005729B7">
              <w:rPr>
                <w:rFonts w:ascii="Meiryo UI" w:eastAsia="Meiryo UI" w:hAnsi="Meiryo UI" w:hint="eastAsia"/>
                <w:szCs w:val="21"/>
                <w:u w:val="single"/>
              </w:rPr>
              <w:t>4</w:t>
            </w:r>
            <w:r>
              <w:rPr>
                <w:rFonts w:ascii="Meiryo UI" w:eastAsia="Meiryo UI" w:hAnsi="Meiryo UI" w:hint="eastAsia"/>
                <w:szCs w:val="21"/>
              </w:rPr>
              <w:t xml:space="preserve">　</w:t>
            </w:r>
            <w:r w:rsidR="00340F0E" w:rsidRPr="001F0E91">
              <w:rPr>
                <w:rFonts w:ascii="Meiryo UI" w:eastAsia="Meiryo UI" w:hAnsi="Meiryo UI" w:hint="eastAsia"/>
                <w:szCs w:val="21"/>
              </w:rPr>
              <w:t>当社の財務状況</w:t>
            </w:r>
            <w:r w:rsidR="003A12B9">
              <w:rPr>
                <w:rFonts w:ascii="Meiryo UI" w:eastAsia="Meiryo UI" w:hAnsi="Meiryo UI"/>
                <w:szCs w:val="21"/>
              </w:rPr>
              <w:tab/>
            </w:r>
            <w:r w:rsidR="003A12B9">
              <w:rPr>
                <w:rFonts w:ascii="Meiryo UI" w:eastAsia="Meiryo UI" w:hAnsi="Meiryo UI" w:hint="eastAsia"/>
                <w:szCs w:val="21"/>
              </w:rPr>
              <w:t>…　7</w:t>
            </w:r>
          </w:p>
          <w:p w14:paraId="0F3399F0" w14:textId="7EC1BB06" w:rsidR="00340F0E" w:rsidRDefault="00340F0E" w:rsidP="00340F0E">
            <w:pPr>
              <w:rPr>
                <w:rFonts w:ascii="Meiryo UI" w:eastAsia="Meiryo UI" w:hAnsi="Meiryo UI"/>
                <w:szCs w:val="21"/>
              </w:rPr>
            </w:pPr>
          </w:p>
          <w:p w14:paraId="49A53879" w14:textId="7C727139" w:rsidR="00340F0E" w:rsidRDefault="00340F0E" w:rsidP="00340F0E">
            <w:pPr>
              <w:rPr>
                <w:rFonts w:ascii="Meiryo UI" w:eastAsia="Meiryo UI" w:hAnsi="Meiryo UI"/>
                <w:szCs w:val="21"/>
              </w:rPr>
            </w:pPr>
            <w:r>
              <w:rPr>
                <w:rFonts w:ascii="Meiryo UI" w:eastAsia="Meiryo UI" w:hAnsi="Meiryo UI" w:hint="eastAsia"/>
                <w:szCs w:val="21"/>
              </w:rPr>
              <w:t>Ⅱ　今後の取組み</w:t>
            </w:r>
          </w:p>
          <w:p w14:paraId="4D6E816E" w14:textId="77777777" w:rsidR="00882E39" w:rsidRDefault="00882E39" w:rsidP="00340F0E">
            <w:pPr>
              <w:rPr>
                <w:rFonts w:ascii="Meiryo UI" w:eastAsia="Meiryo UI" w:hAnsi="Meiryo UI"/>
                <w:szCs w:val="21"/>
              </w:rPr>
            </w:pPr>
          </w:p>
          <w:p w14:paraId="627451D9" w14:textId="6BA7480C" w:rsidR="00340F0E" w:rsidRPr="005729B7" w:rsidRDefault="005729B7" w:rsidP="003A12B9">
            <w:pPr>
              <w:tabs>
                <w:tab w:val="left" w:pos="6300"/>
              </w:tabs>
              <w:ind w:firstLineChars="200" w:firstLine="420"/>
              <w:rPr>
                <w:rFonts w:ascii="Meiryo UI" w:eastAsia="Meiryo UI" w:hAnsi="Meiryo UI"/>
                <w:szCs w:val="21"/>
              </w:rPr>
            </w:pPr>
            <w:r w:rsidRPr="00882E39">
              <w:rPr>
                <w:rFonts w:ascii="Meiryo UI" w:eastAsia="Meiryo UI" w:hAnsi="Meiryo UI" w:hint="eastAsia"/>
                <w:szCs w:val="21"/>
                <w:u w:val="single"/>
              </w:rPr>
              <w:t>1</w:t>
            </w:r>
            <w:r w:rsidRPr="00882E39">
              <w:rPr>
                <w:rFonts w:ascii="Meiryo UI" w:eastAsia="Meiryo UI" w:hAnsi="Meiryo UI" w:hint="eastAsia"/>
                <w:szCs w:val="21"/>
              </w:rPr>
              <w:t xml:space="preserve">　</w:t>
            </w:r>
            <w:r w:rsidR="00340F0E" w:rsidRPr="00882E39">
              <w:rPr>
                <w:rFonts w:ascii="Meiryo UI" w:eastAsia="Meiryo UI" w:hAnsi="Meiryo UI" w:hint="eastAsia"/>
                <w:szCs w:val="21"/>
              </w:rPr>
              <w:t>事業運営の基本方針</w:t>
            </w:r>
            <w:r w:rsidR="003A12B9">
              <w:rPr>
                <w:rFonts w:ascii="Meiryo UI" w:eastAsia="Meiryo UI" w:hAnsi="Meiryo UI"/>
                <w:szCs w:val="21"/>
              </w:rPr>
              <w:tab/>
            </w:r>
            <w:r w:rsidR="003A12B9">
              <w:rPr>
                <w:rFonts w:ascii="Meiryo UI" w:eastAsia="Meiryo UI" w:hAnsi="Meiryo UI" w:hint="eastAsia"/>
                <w:szCs w:val="21"/>
              </w:rPr>
              <w:t>…　9</w:t>
            </w:r>
          </w:p>
          <w:p w14:paraId="67EB7143" w14:textId="39C579A1" w:rsidR="003A12B9" w:rsidRDefault="005729B7" w:rsidP="003A12B9">
            <w:pPr>
              <w:tabs>
                <w:tab w:val="left" w:pos="6300"/>
              </w:tabs>
              <w:ind w:firstLineChars="200" w:firstLine="420"/>
              <w:rPr>
                <w:rFonts w:ascii="Meiryo UI" w:eastAsia="Meiryo UI" w:hAnsi="Meiryo UI"/>
                <w:szCs w:val="21"/>
                <w:u w:val="single"/>
              </w:rPr>
            </w:pPr>
            <w:r>
              <w:rPr>
                <w:rFonts w:ascii="Meiryo UI" w:eastAsia="Meiryo UI" w:hAnsi="Meiryo UI" w:hint="eastAsia"/>
                <w:szCs w:val="21"/>
                <w:u w:val="single"/>
              </w:rPr>
              <w:t xml:space="preserve">2　</w:t>
            </w:r>
            <w:r w:rsidR="00340F0E" w:rsidRPr="001F0E91">
              <w:rPr>
                <w:rFonts w:ascii="Meiryo UI" w:eastAsia="Meiryo UI" w:hAnsi="Meiryo UI" w:hint="eastAsia"/>
                <w:szCs w:val="21"/>
                <w:u w:val="single"/>
              </w:rPr>
              <w:t>市場活性化</w:t>
            </w:r>
            <w:r w:rsidR="00B10A38" w:rsidRPr="00BE300A">
              <w:rPr>
                <w:rFonts w:ascii="Meiryo UI" w:eastAsia="Meiryo UI" w:hAnsi="Meiryo UI" w:hint="eastAsia"/>
                <w:szCs w:val="21"/>
                <w:u w:val="single"/>
              </w:rPr>
              <w:t>へ</w:t>
            </w:r>
            <w:r w:rsidR="00340F0E" w:rsidRPr="001F0E91">
              <w:rPr>
                <w:rFonts w:ascii="Meiryo UI" w:eastAsia="Meiryo UI" w:hAnsi="Meiryo UI" w:hint="eastAsia"/>
                <w:szCs w:val="21"/>
                <w:u w:val="single"/>
              </w:rPr>
              <w:t>の取組み</w:t>
            </w:r>
            <w:r w:rsidR="003A12B9" w:rsidRPr="003A12B9">
              <w:rPr>
                <w:rFonts w:ascii="Meiryo UI" w:eastAsia="Meiryo UI" w:hAnsi="Meiryo UI"/>
                <w:szCs w:val="21"/>
              </w:rPr>
              <w:tab/>
            </w:r>
            <w:r w:rsidR="003A12B9" w:rsidRPr="003A12B9">
              <w:rPr>
                <w:rFonts w:ascii="Meiryo UI" w:eastAsia="Meiryo UI" w:hAnsi="Meiryo UI" w:hint="eastAsia"/>
                <w:szCs w:val="21"/>
              </w:rPr>
              <w:t xml:space="preserve">… </w:t>
            </w:r>
            <w:r w:rsidR="003A12B9" w:rsidRPr="003A12B9">
              <w:rPr>
                <w:rFonts w:ascii="Meiryo UI" w:eastAsia="Meiryo UI" w:hAnsi="Meiryo UI"/>
                <w:szCs w:val="21"/>
              </w:rPr>
              <w:t>10</w:t>
            </w:r>
          </w:p>
          <w:p w14:paraId="2374CE25" w14:textId="143ADDAD" w:rsidR="00340F0E" w:rsidRPr="001F0E91" w:rsidRDefault="001F0E91" w:rsidP="003A12B9">
            <w:pPr>
              <w:tabs>
                <w:tab w:val="left" w:pos="6300"/>
              </w:tabs>
              <w:ind w:firstLineChars="300" w:firstLine="630"/>
              <w:rPr>
                <w:rFonts w:ascii="Meiryo UI" w:eastAsia="Meiryo UI" w:hAnsi="Meiryo UI"/>
                <w:szCs w:val="21"/>
                <w:u w:val="single"/>
              </w:rPr>
            </w:pPr>
            <w:r w:rsidRPr="001F0E91">
              <w:rPr>
                <w:rFonts w:ascii="Meiryo UI" w:eastAsia="Meiryo UI" w:hAnsi="Meiryo UI" w:hint="eastAsia"/>
                <w:szCs w:val="21"/>
                <w:u w:val="single"/>
              </w:rPr>
              <w:t>（1）</w:t>
            </w:r>
            <w:r w:rsidR="00340F0E" w:rsidRPr="001F0E91">
              <w:rPr>
                <w:rFonts w:ascii="Meiryo UI" w:eastAsia="Meiryo UI" w:hAnsi="Meiryo UI" w:hint="eastAsia"/>
                <w:szCs w:val="21"/>
                <w:u w:val="single"/>
              </w:rPr>
              <w:t>選ばれる市場としての機能拡充</w:t>
            </w:r>
            <w:r w:rsidR="003A12B9" w:rsidRPr="003A12B9">
              <w:rPr>
                <w:rFonts w:ascii="Meiryo UI" w:eastAsia="Meiryo UI" w:hAnsi="Meiryo UI"/>
                <w:szCs w:val="21"/>
              </w:rPr>
              <w:tab/>
            </w:r>
            <w:r w:rsidR="003A12B9" w:rsidRPr="003A12B9">
              <w:rPr>
                <w:rFonts w:ascii="Meiryo UI" w:eastAsia="Meiryo UI" w:hAnsi="Meiryo UI" w:hint="eastAsia"/>
                <w:szCs w:val="21"/>
              </w:rPr>
              <w:t>…</w:t>
            </w:r>
            <w:r w:rsidR="003A12B9" w:rsidRPr="003A12B9">
              <w:rPr>
                <w:rFonts w:ascii="Meiryo UI" w:eastAsia="Meiryo UI" w:hAnsi="Meiryo UI"/>
                <w:szCs w:val="21"/>
              </w:rPr>
              <w:t xml:space="preserve"> 10</w:t>
            </w:r>
          </w:p>
          <w:p w14:paraId="531532E3" w14:textId="10063BEB" w:rsidR="00340F0E" w:rsidRPr="001F0E91" w:rsidRDefault="001F0E91" w:rsidP="003A12B9">
            <w:pPr>
              <w:tabs>
                <w:tab w:val="left" w:pos="6300"/>
              </w:tabs>
              <w:ind w:left="420" w:firstLineChars="100" w:firstLine="210"/>
              <w:rPr>
                <w:rFonts w:ascii="Meiryo UI" w:eastAsia="Meiryo UI" w:hAnsi="Meiryo UI"/>
                <w:szCs w:val="21"/>
              </w:rPr>
            </w:pPr>
            <w:r w:rsidRPr="001F0E91">
              <w:rPr>
                <w:rFonts w:ascii="Meiryo UI" w:eastAsia="Meiryo UI" w:hAnsi="Meiryo UI" w:hint="eastAsia"/>
                <w:szCs w:val="21"/>
                <w:u w:val="single"/>
              </w:rPr>
              <w:t>（2）</w:t>
            </w:r>
            <w:r w:rsidR="00340F0E" w:rsidRPr="001F0E91">
              <w:rPr>
                <w:rFonts w:ascii="Meiryo UI" w:eastAsia="Meiryo UI" w:hAnsi="Meiryo UI" w:hint="eastAsia"/>
                <w:szCs w:val="21"/>
                <w:u w:val="single"/>
              </w:rPr>
              <w:t>消費拡大・活性化の推進</w:t>
            </w:r>
            <w:r w:rsidR="003A12B9" w:rsidRPr="003A12B9">
              <w:rPr>
                <w:rFonts w:ascii="Meiryo UI" w:eastAsia="Meiryo UI" w:hAnsi="Meiryo UI"/>
                <w:szCs w:val="21"/>
              </w:rPr>
              <w:tab/>
            </w:r>
            <w:r w:rsidR="003A12B9" w:rsidRPr="003A12B9">
              <w:rPr>
                <w:rFonts w:ascii="Meiryo UI" w:eastAsia="Meiryo UI" w:hAnsi="Meiryo UI" w:hint="eastAsia"/>
                <w:szCs w:val="21"/>
              </w:rPr>
              <w:t>…</w:t>
            </w:r>
            <w:r w:rsidR="003A12B9" w:rsidRPr="003A12B9">
              <w:rPr>
                <w:rFonts w:ascii="Meiryo UI" w:eastAsia="Meiryo UI" w:hAnsi="Meiryo UI"/>
                <w:szCs w:val="21"/>
              </w:rPr>
              <w:t xml:space="preserve"> 11</w:t>
            </w:r>
          </w:p>
          <w:p w14:paraId="21E3DDED" w14:textId="0101BD49" w:rsidR="00340F0E" w:rsidRDefault="005729B7" w:rsidP="003A12B9">
            <w:pPr>
              <w:tabs>
                <w:tab w:val="left" w:pos="6300"/>
              </w:tabs>
              <w:ind w:firstLineChars="200" w:firstLine="420"/>
              <w:rPr>
                <w:rFonts w:ascii="Meiryo UI" w:eastAsia="Meiryo UI" w:hAnsi="Meiryo UI"/>
                <w:szCs w:val="21"/>
              </w:rPr>
            </w:pPr>
            <w:r w:rsidRPr="00882E39">
              <w:rPr>
                <w:rFonts w:ascii="Meiryo UI" w:eastAsia="Meiryo UI" w:hAnsi="Meiryo UI" w:hint="eastAsia"/>
                <w:szCs w:val="21"/>
              </w:rPr>
              <w:t>3</w:t>
            </w:r>
            <w:r>
              <w:rPr>
                <w:rFonts w:ascii="Meiryo UI" w:eastAsia="Meiryo UI" w:hAnsi="Meiryo UI" w:hint="eastAsia"/>
                <w:szCs w:val="21"/>
              </w:rPr>
              <w:t xml:space="preserve">　</w:t>
            </w:r>
            <w:r w:rsidR="001F0E91" w:rsidRPr="00882E39">
              <w:rPr>
                <w:rFonts w:ascii="Meiryo UI" w:eastAsia="Meiryo UI" w:hAnsi="Meiryo UI" w:hint="eastAsia"/>
                <w:szCs w:val="21"/>
                <w:u w:val="single"/>
              </w:rPr>
              <w:t>施設の改修や整備、</w:t>
            </w:r>
            <w:r w:rsidR="001F0E91" w:rsidRPr="003F0B5C">
              <w:rPr>
                <w:rFonts w:ascii="Meiryo UI" w:eastAsia="Meiryo UI" w:hAnsi="Meiryo UI" w:hint="eastAsia"/>
                <w:szCs w:val="21"/>
              </w:rPr>
              <w:t>機能向上の計画</w:t>
            </w:r>
            <w:r w:rsidR="003A12B9">
              <w:rPr>
                <w:rFonts w:ascii="Meiryo UI" w:eastAsia="Meiryo UI" w:hAnsi="Meiryo UI"/>
                <w:szCs w:val="21"/>
              </w:rPr>
              <w:tab/>
            </w:r>
            <w:r w:rsidR="003A12B9">
              <w:rPr>
                <w:rFonts w:ascii="Meiryo UI" w:eastAsia="Meiryo UI" w:hAnsi="Meiryo UI" w:hint="eastAsia"/>
                <w:szCs w:val="21"/>
              </w:rPr>
              <w:t>…</w:t>
            </w:r>
            <w:r w:rsidR="003A12B9">
              <w:rPr>
                <w:rFonts w:ascii="Meiryo UI" w:eastAsia="Meiryo UI" w:hAnsi="Meiryo UI"/>
                <w:szCs w:val="21"/>
              </w:rPr>
              <w:t xml:space="preserve"> 12</w:t>
            </w:r>
          </w:p>
          <w:p w14:paraId="33F49083" w14:textId="77777777" w:rsidR="001F0E91" w:rsidRPr="001F0E91" w:rsidRDefault="001F0E91" w:rsidP="001F0E91">
            <w:pPr>
              <w:rPr>
                <w:rFonts w:ascii="Meiryo UI" w:eastAsia="Meiryo UI" w:hAnsi="Meiryo UI"/>
                <w:szCs w:val="21"/>
              </w:rPr>
            </w:pPr>
          </w:p>
          <w:p w14:paraId="5FB8FF28" w14:textId="3E7B1FB6" w:rsidR="001F0E91" w:rsidRPr="001F0E91" w:rsidRDefault="005729B7" w:rsidP="003A12B9">
            <w:pPr>
              <w:tabs>
                <w:tab w:val="left" w:pos="6300"/>
              </w:tabs>
              <w:ind w:firstLineChars="200" w:firstLine="420"/>
              <w:rPr>
                <w:rFonts w:ascii="Meiryo UI" w:eastAsia="Meiryo UI" w:hAnsi="Meiryo UI"/>
                <w:szCs w:val="21"/>
              </w:rPr>
            </w:pPr>
            <w:r>
              <w:rPr>
                <w:rFonts w:ascii="Meiryo UI" w:eastAsia="Meiryo UI" w:hAnsi="Meiryo UI" w:hint="eastAsia"/>
                <w:szCs w:val="21"/>
              </w:rPr>
              <w:t xml:space="preserve">4　</w:t>
            </w:r>
            <w:r w:rsidR="001F0E91" w:rsidRPr="001F0E91">
              <w:rPr>
                <w:rFonts w:ascii="Meiryo UI" w:eastAsia="Meiryo UI" w:hAnsi="Meiryo UI" w:hint="eastAsia"/>
                <w:szCs w:val="21"/>
              </w:rPr>
              <w:t>収支の見込み</w:t>
            </w:r>
            <w:r w:rsidR="003A12B9">
              <w:rPr>
                <w:rFonts w:ascii="Meiryo UI" w:eastAsia="Meiryo UI" w:hAnsi="Meiryo UI"/>
                <w:szCs w:val="21"/>
              </w:rPr>
              <w:tab/>
            </w:r>
            <w:r w:rsidR="003A12B9">
              <w:rPr>
                <w:rFonts w:ascii="Meiryo UI" w:eastAsia="Meiryo UI" w:hAnsi="Meiryo UI" w:hint="eastAsia"/>
                <w:szCs w:val="21"/>
              </w:rPr>
              <w:t>…</w:t>
            </w:r>
            <w:r w:rsidR="003A12B9">
              <w:rPr>
                <w:rFonts w:ascii="Meiryo UI" w:eastAsia="Meiryo UI" w:hAnsi="Meiryo UI"/>
                <w:szCs w:val="21"/>
              </w:rPr>
              <w:t xml:space="preserve"> 13</w:t>
            </w:r>
          </w:p>
          <w:p w14:paraId="0B3484AE" w14:textId="17256A42" w:rsidR="00163526" w:rsidRPr="00163526" w:rsidRDefault="00163526" w:rsidP="00340F0E">
            <w:pPr>
              <w:rPr>
                <w:rFonts w:ascii="Meiryo UI" w:eastAsia="Meiryo UI" w:hAnsi="Meiryo UI"/>
                <w:szCs w:val="21"/>
              </w:rPr>
            </w:pPr>
          </w:p>
          <w:p w14:paraId="767A9A6A" w14:textId="77777777" w:rsidR="00163526" w:rsidRDefault="00163526" w:rsidP="00163526">
            <w:pPr>
              <w:ind w:left="11"/>
              <w:rPr>
                <w:rFonts w:ascii="Meiryo UI" w:eastAsia="Meiryo UI" w:hAnsi="Meiryo UI"/>
                <w:szCs w:val="21"/>
              </w:rPr>
            </w:pPr>
          </w:p>
          <w:p w14:paraId="31F2ECBF" w14:textId="77777777" w:rsidR="00163526" w:rsidRDefault="00163526" w:rsidP="00163526">
            <w:pPr>
              <w:ind w:left="11"/>
              <w:rPr>
                <w:rFonts w:ascii="Meiryo UI" w:eastAsia="Meiryo UI" w:hAnsi="Meiryo UI"/>
                <w:szCs w:val="21"/>
              </w:rPr>
            </w:pPr>
          </w:p>
          <w:p w14:paraId="7FA76239" w14:textId="7316ED4B" w:rsidR="00DE6889" w:rsidRPr="00F30074" w:rsidRDefault="00DE6889" w:rsidP="00F30074">
            <w:pPr>
              <w:rPr>
                <w:rFonts w:ascii="Meiryo UI" w:eastAsia="Meiryo UI" w:hAnsi="Meiryo UI"/>
                <w:szCs w:val="21"/>
              </w:rPr>
            </w:pPr>
          </w:p>
        </w:tc>
      </w:tr>
    </w:tbl>
    <w:p w14:paraId="46797893" w14:textId="77777777" w:rsidR="00353CA1" w:rsidRDefault="00353CA1" w:rsidP="00353CA1">
      <w:pPr>
        <w:spacing w:line="360" w:lineRule="exact"/>
        <w:jc w:val="left"/>
        <w:rPr>
          <w:rFonts w:ascii="Meiryo UI" w:eastAsia="Meiryo UI" w:hAnsi="Meiryo UI"/>
          <w:b/>
          <w:bCs/>
          <w:sz w:val="24"/>
          <w:szCs w:val="24"/>
        </w:rPr>
      </w:pPr>
    </w:p>
    <w:tbl>
      <w:tblPr>
        <w:tblStyle w:val="a9"/>
        <w:tblW w:w="0" w:type="auto"/>
        <w:tblLook w:val="04A0" w:firstRow="1" w:lastRow="0" w:firstColumn="1" w:lastColumn="0" w:noHBand="0" w:noVBand="1"/>
      </w:tblPr>
      <w:tblGrid>
        <w:gridCol w:w="6996"/>
        <w:gridCol w:w="6996"/>
      </w:tblGrid>
      <w:tr w:rsidR="0024267C" w14:paraId="6CBB93B5" w14:textId="77777777" w:rsidTr="005A1013">
        <w:trPr>
          <w:trHeight w:val="9776"/>
        </w:trPr>
        <w:tc>
          <w:tcPr>
            <w:tcW w:w="6996" w:type="dxa"/>
          </w:tcPr>
          <w:p w14:paraId="28FC43AE" w14:textId="77777777" w:rsidR="0024267C" w:rsidRDefault="0024267C" w:rsidP="0024267C">
            <w:pPr>
              <w:spacing w:line="400" w:lineRule="exact"/>
              <w:rPr>
                <w:rFonts w:ascii="Meiryo UI" w:eastAsia="Meiryo UI" w:hAnsi="Meiryo UI"/>
                <w:szCs w:val="21"/>
              </w:rPr>
            </w:pPr>
            <w:r>
              <w:rPr>
                <w:rFonts w:ascii="Meiryo UI" w:eastAsia="Meiryo UI" w:hAnsi="Meiryo UI" w:hint="eastAsia"/>
                <w:szCs w:val="21"/>
              </w:rPr>
              <w:lastRenderedPageBreak/>
              <w:t>P2　Ⅰ現状と課題</w:t>
            </w:r>
          </w:p>
          <w:p w14:paraId="70BD440C" w14:textId="77777777" w:rsidR="0024267C" w:rsidRDefault="0024267C" w:rsidP="0024267C">
            <w:pPr>
              <w:spacing w:line="400" w:lineRule="exact"/>
              <w:rPr>
                <w:rFonts w:ascii="Meiryo UI" w:eastAsia="Meiryo UI" w:hAnsi="Meiryo UI"/>
                <w:szCs w:val="21"/>
              </w:rPr>
            </w:pPr>
            <w:r>
              <w:rPr>
                <w:rFonts w:ascii="Meiryo UI" w:eastAsia="Meiryo UI" w:hAnsi="Meiryo UI" w:hint="eastAsia"/>
                <w:szCs w:val="21"/>
              </w:rPr>
              <w:t>Ⅰ‐1　はじめに</w:t>
            </w:r>
          </w:p>
          <w:p w14:paraId="27E87865" w14:textId="77777777" w:rsidR="0024267C" w:rsidRPr="00671599" w:rsidRDefault="0024267C" w:rsidP="0024267C">
            <w:pPr>
              <w:pStyle w:val="aa"/>
              <w:numPr>
                <w:ilvl w:val="0"/>
                <w:numId w:val="16"/>
              </w:numPr>
              <w:ind w:leftChars="0"/>
              <w:rPr>
                <w:rFonts w:ascii="Meiryo UI" w:eastAsia="Meiryo UI" w:hAnsi="Meiryo UI"/>
                <w:szCs w:val="21"/>
                <w:u w:val="single"/>
              </w:rPr>
            </w:pPr>
            <w:r w:rsidRPr="00671599">
              <w:rPr>
                <w:rFonts w:ascii="Meiryo UI" w:eastAsia="Meiryo UI" w:hAnsi="Meiryo UI" w:hint="eastAsia"/>
                <w:szCs w:val="21"/>
                <w:u w:val="single"/>
              </w:rPr>
              <w:t>当社は</w:t>
            </w:r>
            <w:r>
              <w:rPr>
                <w:rFonts w:ascii="Meiryo UI" w:eastAsia="Meiryo UI" w:hAnsi="Meiryo UI" w:hint="eastAsia"/>
                <w:szCs w:val="21"/>
                <w:u w:val="single"/>
              </w:rPr>
              <w:t>1994</w:t>
            </w:r>
            <w:r w:rsidRPr="00671599">
              <w:rPr>
                <w:rFonts w:ascii="Meiryo UI" w:eastAsia="Meiryo UI" w:hAnsi="Meiryo UI" w:hint="eastAsia"/>
                <w:szCs w:val="21"/>
                <w:u w:val="single"/>
              </w:rPr>
              <w:t>年</w:t>
            </w:r>
            <w:r>
              <w:rPr>
                <w:rFonts w:ascii="Meiryo UI" w:eastAsia="Meiryo UI" w:hAnsi="Meiryo UI" w:hint="eastAsia"/>
                <w:szCs w:val="21"/>
                <w:u w:val="single"/>
              </w:rPr>
              <w:t>7</w:t>
            </w:r>
            <w:r w:rsidRPr="00671599">
              <w:rPr>
                <w:rFonts w:ascii="Meiryo UI" w:eastAsia="Meiryo UI" w:hAnsi="Meiryo UI" w:hint="eastAsia"/>
                <w:szCs w:val="21"/>
                <w:u w:val="single"/>
              </w:rPr>
              <w:t>月、民間活力を導入した第三セクター方式により、総合的・拠点的な流通市場を整備すべく「大阪鶴見花き地方卸売市場」を開設した。</w:t>
            </w:r>
          </w:p>
          <w:p w14:paraId="1C5F943C" w14:textId="51F789F4" w:rsidR="0024267C" w:rsidRPr="00671599" w:rsidRDefault="0024267C" w:rsidP="0024267C">
            <w:pPr>
              <w:pStyle w:val="aa"/>
              <w:numPr>
                <w:ilvl w:val="0"/>
                <w:numId w:val="16"/>
              </w:numPr>
              <w:ind w:leftChars="0"/>
              <w:rPr>
                <w:rFonts w:ascii="Meiryo UI" w:eastAsia="Meiryo UI" w:hAnsi="Meiryo UI"/>
                <w:szCs w:val="21"/>
                <w:u w:val="single"/>
              </w:rPr>
            </w:pPr>
            <w:r w:rsidRPr="00671599">
              <w:rPr>
                <w:rFonts w:ascii="Meiryo UI" w:eastAsia="Meiryo UI" w:hAnsi="Meiryo UI"/>
                <w:szCs w:val="21"/>
                <w:u w:val="single"/>
              </w:rPr>
              <w:t>この整備事業は花き卸売市場</w:t>
            </w:r>
            <w:r w:rsidR="0091650C">
              <w:rPr>
                <w:rFonts w:ascii="Meiryo UI" w:eastAsia="Meiryo UI" w:hAnsi="Meiryo UI" w:hint="eastAsia"/>
                <w:szCs w:val="21"/>
                <w:u w:val="single"/>
              </w:rPr>
              <w:t>を</w:t>
            </w:r>
            <w:r w:rsidRPr="00671599">
              <w:rPr>
                <w:rFonts w:ascii="Meiryo UI" w:eastAsia="Meiryo UI" w:hAnsi="Meiryo UI"/>
                <w:szCs w:val="21"/>
                <w:u w:val="single"/>
              </w:rPr>
              <w:t>整備・統合すると同時に、アミューズメント機能を有する</w:t>
            </w:r>
            <w:r w:rsidR="00CE4854" w:rsidRPr="00C62300">
              <w:rPr>
                <w:rFonts w:ascii="Meiryo UI" w:eastAsia="Meiryo UI" w:hAnsi="Meiryo UI" w:hint="eastAsia"/>
                <w:szCs w:val="21"/>
                <w:u w:val="single"/>
              </w:rPr>
              <w:t>交流施設（別資本）</w:t>
            </w:r>
            <w:r w:rsidRPr="00671599">
              <w:rPr>
                <w:rFonts w:ascii="Meiryo UI" w:eastAsia="Meiryo UI" w:hAnsi="Meiryo UI" w:hint="eastAsia"/>
                <w:szCs w:val="21"/>
                <w:u w:val="single"/>
              </w:rPr>
              <w:t>を併設し、府民市民をはじめとして多くの方々が親しみ、そしてにぎわう場としての機能も提供してきた。</w:t>
            </w:r>
          </w:p>
          <w:p w14:paraId="19C67799" w14:textId="0B9BC1F7" w:rsidR="0024267C" w:rsidRPr="00671599" w:rsidRDefault="0024267C" w:rsidP="0024267C">
            <w:pPr>
              <w:pStyle w:val="aa"/>
              <w:numPr>
                <w:ilvl w:val="0"/>
                <w:numId w:val="16"/>
              </w:numPr>
              <w:ind w:leftChars="0"/>
              <w:rPr>
                <w:rFonts w:ascii="Meiryo UI" w:eastAsia="Meiryo UI" w:hAnsi="Meiryo UI"/>
                <w:szCs w:val="21"/>
                <w:u w:val="single"/>
              </w:rPr>
            </w:pPr>
            <w:r w:rsidRPr="00671599">
              <w:rPr>
                <w:rFonts w:ascii="Meiryo UI" w:eastAsia="Meiryo UI" w:hAnsi="Meiryo UI"/>
                <w:szCs w:val="21"/>
                <w:u w:val="single"/>
              </w:rPr>
              <w:t>開設から約</w:t>
            </w:r>
            <w:r>
              <w:rPr>
                <w:rFonts w:ascii="Meiryo UI" w:eastAsia="Meiryo UI" w:hAnsi="Meiryo UI" w:hint="eastAsia"/>
                <w:szCs w:val="21"/>
                <w:u w:val="single"/>
              </w:rPr>
              <w:t>30</w:t>
            </w:r>
            <w:r w:rsidRPr="00671599">
              <w:rPr>
                <w:rFonts w:ascii="Meiryo UI" w:eastAsia="Meiryo UI" w:hAnsi="Meiryo UI"/>
                <w:szCs w:val="21"/>
                <w:u w:val="single"/>
              </w:rPr>
              <w:t>年が経過した</w:t>
            </w:r>
            <w:r>
              <w:rPr>
                <w:rFonts w:ascii="Meiryo UI" w:eastAsia="Meiryo UI" w:hAnsi="Meiryo UI" w:hint="eastAsia"/>
                <w:szCs w:val="21"/>
                <w:u w:val="single"/>
              </w:rPr>
              <w:t>2023</w:t>
            </w:r>
            <w:r w:rsidRPr="00671599">
              <w:rPr>
                <w:rFonts w:ascii="Meiryo UI" w:eastAsia="Meiryo UI" w:hAnsi="Meiryo UI"/>
                <w:szCs w:val="21"/>
                <w:u w:val="single"/>
              </w:rPr>
              <w:t>年</w:t>
            </w:r>
            <w:r>
              <w:rPr>
                <w:rFonts w:ascii="Meiryo UI" w:eastAsia="Meiryo UI" w:hAnsi="Meiryo UI" w:hint="eastAsia"/>
                <w:szCs w:val="21"/>
                <w:u w:val="single"/>
              </w:rPr>
              <w:t>3</w:t>
            </w:r>
            <w:r w:rsidRPr="00671599">
              <w:rPr>
                <w:rFonts w:ascii="Meiryo UI" w:eastAsia="Meiryo UI" w:hAnsi="Meiryo UI"/>
                <w:szCs w:val="21"/>
                <w:u w:val="single"/>
              </w:rPr>
              <w:t>月、併設の</w:t>
            </w:r>
            <w:r w:rsidR="00CE4854" w:rsidRPr="00C62300">
              <w:rPr>
                <w:rFonts w:ascii="Meiryo UI" w:eastAsia="Meiryo UI" w:hAnsi="Meiryo UI" w:hint="eastAsia"/>
                <w:szCs w:val="21"/>
                <w:u w:val="single"/>
              </w:rPr>
              <w:t>交流施設</w:t>
            </w:r>
            <w:r w:rsidRPr="00671599">
              <w:rPr>
                <w:rFonts w:ascii="Meiryo UI" w:eastAsia="Meiryo UI" w:hAnsi="Meiryo UI"/>
                <w:szCs w:val="21"/>
                <w:u w:val="single"/>
              </w:rPr>
              <w:t>が閉館するに至り、</w:t>
            </w:r>
            <w:r w:rsidRPr="00671599">
              <w:rPr>
                <w:rFonts w:ascii="Meiryo UI" w:eastAsia="Meiryo UI" w:hAnsi="Meiryo UI" w:hint="eastAsia"/>
                <w:szCs w:val="21"/>
                <w:u w:val="single"/>
              </w:rPr>
              <w:t>同年</w:t>
            </w:r>
            <w:r>
              <w:rPr>
                <w:rFonts w:ascii="Meiryo UI" w:eastAsia="Meiryo UI" w:hAnsi="Meiryo UI" w:hint="eastAsia"/>
                <w:szCs w:val="21"/>
                <w:u w:val="single"/>
              </w:rPr>
              <w:t>6</w:t>
            </w:r>
            <w:r w:rsidRPr="00671599">
              <w:rPr>
                <w:rFonts w:ascii="Meiryo UI" w:eastAsia="Meiryo UI" w:hAnsi="Meiryo UI" w:hint="eastAsia"/>
                <w:szCs w:val="21"/>
                <w:u w:val="single"/>
              </w:rPr>
              <w:t>月、当社はその施設跡約</w:t>
            </w:r>
            <w:r>
              <w:rPr>
                <w:rFonts w:ascii="Meiryo UI" w:eastAsia="Meiryo UI" w:hAnsi="Meiryo UI" w:hint="eastAsia"/>
                <w:szCs w:val="21"/>
                <w:u w:val="single"/>
              </w:rPr>
              <w:t>1</w:t>
            </w:r>
            <w:r>
              <w:rPr>
                <w:rFonts w:ascii="Meiryo UI" w:eastAsia="Meiryo UI" w:hAnsi="Meiryo UI"/>
                <w:szCs w:val="21"/>
                <w:u w:val="single"/>
              </w:rPr>
              <w:t>8,000</w:t>
            </w:r>
            <w:r w:rsidRPr="00671599">
              <w:rPr>
                <w:rFonts w:ascii="Meiryo UI" w:eastAsia="Meiryo UI" w:hAnsi="Meiryo UI" w:hint="eastAsia"/>
                <w:szCs w:val="21"/>
                <w:u w:val="single"/>
              </w:rPr>
              <w:t>㎡を譲受した。</w:t>
            </w:r>
          </w:p>
          <w:p w14:paraId="6DE6EC17" w14:textId="26C2FEA4" w:rsidR="0024267C" w:rsidRPr="00CF72CC" w:rsidRDefault="00CF72CC" w:rsidP="00CF72CC">
            <w:pPr>
              <w:pStyle w:val="aa"/>
              <w:numPr>
                <w:ilvl w:val="0"/>
                <w:numId w:val="16"/>
              </w:numPr>
              <w:ind w:leftChars="0"/>
              <w:rPr>
                <w:rFonts w:ascii="Meiryo UI" w:eastAsia="Meiryo UI" w:hAnsi="Meiryo UI"/>
                <w:szCs w:val="21"/>
                <w:u w:val="single"/>
              </w:rPr>
            </w:pPr>
            <w:r w:rsidRPr="00CF72CC">
              <w:rPr>
                <w:rFonts w:ascii="Meiryo UI" w:eastAsia="Meiryo UI" w:hAnsi="Meiryo UI" w:hint="eastAsia"/>
                <w:szCs w:val="21"/>
                <w:u w:val="single"/>
              </w:rPr>
              <w:t>施設跡は独特な構造のため新たな転用が容易ではない。よって活用方策を十分に検討し、最適な投資を計画する必要がある。</w:t>
            </w:r>
          </w:p>
          <w:p w14:paraId="4EFC2172" w14:textId="4BB19882" w:rsidR="0024267C" w:rsidRPr="00CF72CC" w:rsidRDefault="00CF72CC" w:rsidP="00CF72CC">
            <w:pPr>
              <w:pStyle w:val="aa"/>
              <w:numPr>
                <w:ilvl w:val="0"/>
                <w:numId w:val="16"/>
              </w:numPr>
              <w:ind w:leftChars="0"/>
              <w:rPr>
                <w:rFonts w:ascii="Meiryo UI" w:eastAsia="Meiryo UI" w:hAnsi="Meiryo UI"/>
                <w:szCs w:val="21"/>
                <w:u w:val="single"/>
              </w:rPr>
            </w:pPr>
            <w:r w:rsidRPr="00CF72CC">
              <w:rPr>
                <w:rFonts w:ascii="Meiryo UI" w:eastAsia="Meiryo UI" w:hAnsi="Meiryo UI" w:hint="eastAsia"/>
                <w:szCs w:val="21"/>
                <w:u w:val="single"/>
              </w:rPr>
              <w:t>また、建物全体が竣工後</w:t>
            </w:r>
            <w:r w:rsidR="007B003E">
              <w:rPr>
                <w:rFonts w:ascii="Meiryo UI" w:eastAsia="Meiryo UI" w:hAnsi="Meiryo UI" w:hint="eastAsia"/>
                <w:szCs w:val="21"/>
                <w:u w:val="single"/>
              </w:rPr>
              <w:t>30</w:t>
            </w:r>
            <w:r w:rsidRPr="00CF72CC">
              <w:rPr>
                <w:rFonts w:ascii="Meiryo UI" w:eastAsia="Meiryo UI" w:hAnsi="Meiryo UI" w:hint="eastAsia"/>
                <w:szCs w:val="21"/>
                <w:u w:val="single"/>
              </w:rPr>
              <w:t>年を経過しており、安定した施設運営のためには、計画的に躯体・設備に適切なメンテナンスを施さなくてはならない。</w:t>
            </w:r>
          </w:p>
          <w:p w14:paraId="601EC555" w14:textId="7800B474" w:rsidR="0024267C" w:rsidRPr="00CF72CC" w:rsidRDefault="00CF72CC" w:rsidP="00CF72CC">
            <w:pPr>
              <w:pStyle w:val="aa"/>
              <w:numPr>
                <w:ilvl w:val="0"/>
                <w:numId w:val="16"/>
              </w:numPr>
              <w:spacing w:line="360" w:lineRule="exact"/>
              <w:ind w:leftChars="0"/>
              <w:jc w:val="left"/>
              <w:rPr>
                <w:rFonts w:ascii="Meiryo UI" w:eastAsia="Meiryo UI" w:hAnsi="Meiryo UI"/>
                <w:sz w:val="24"/>
                <w:szCs w:val="24"/>
                <w:u w:val="single"/>
              </w:rPr>
            </w:pPr>
            <w:r w:rsidRPr="00CF72CC">
              <w:rPr>
                <w:rFonts w:ascii="Meiryo UI" w:eastAsia="Meiryo UI" w:hAnsi="Meiryo UI" w:hint="eastAsia"/>
                <w:szCs w:val="21"/>
                <w:u w:val="single"/>
              </w:rPr>
              <w:t>こうした環境のもと、経営資源をより有効に活用し、西日本最大の花き市場として安定的な花き流通に寄与すべく、この中期経営計画を策定する。</w:t>
            </w:r>
          </w:p>
        </w:tc>
        <w:tc>
          <w:tcPr>
            <w:tcW w:w="6996" w:type="dxa"/>
          </w:tcPr>
          <w:p w14:paraId="06B1E0B4" w14:textId="77777777" w:rsidR="0024267C" w:rsidRDefault="0024267C" w:rsidP="0024267C">
            <w:pPr>
              <w:spacing w:line="400" w:lineRule="exact"/>
              <w:rPr>
                <w:rFonts w:ascii="Meiryo UI" w:eastAsia="Meiryo UI" w:hAnsi="Meiryo UI"/>
                <w:szCs w:val="21"/>
              </w:rPr>
            </w:pPr>
            <w:r>
              <w:rPr>
                <w:rFonts w:ascii="Meiryo UI" w:eastAsia="Meiryo UI" w:hAnsi="Meiryo UI" w:hint="eastAsia"/>
                <w:szCs w:val="21"/>
              </w:rPr>
              <w:t>P2　Ⅰ現状と課題</w:t>
            </w:r>
          </w:p>
          <w:p w14:paraId="71060E83" w14:textId="77777777" w:rsidR="0024267C" w:rsidRDefault="0024267C" w:rsidP="0024267C">
            <w:pPr>
              <w:spacing w:line="400" w:lineRule="exact"/>
              <w:rPr>
                <w:rFonts w:ascii="Meiryo UI" w:eastAsia="Meiryo UI" w:hAnsi="Meiryo UI"/>
                <w:szCs w:val="21"/>
              </w:rPr>
            </w:pPr>
            <w:r>
              <w:rPr>
                <w:rFonts w:ascii="Meiryo UI" w:eastAsia="Meiryo UI" w:hAnsi="Meiryo UI" w:hint="eastAsia"/>
                <w:szCs w:val="21"/>
              </w:rPr>
              <w:t>Ⅰ‐1　はじめに</w:t>
            </w:r>
          </w:p>
          <w:p w14:paraId="1067AF7A" w14:textId="77777777" w:rsidR="0024267C" w:rsidRPr="00671599" w:rsidRDefault="0024267C" w:rsidP="0024267C">
            <w:pPr>
              <w:pStyle w:val="aa"/>
              <w:numPr>
                <w:ilvl w:val="0"/>
                <w:numId w:val="17"/>
              </w:numPr>
              <w:ind w:leftChars="0"/>
              <w:rPr>
                <w:rFonts w:ascii="Meiryo UI" w:eastAsia="Meiryo UI" w:hAnsi="Meiryo UI"/>
                <w:szCs w:val="21"/>
                <w:u w:val="single"/>
              </w:rPr>
            </w:pPr>
            <w:r w:rsidRPr="00671599">
              <w:rPr>
                <w:rFonts w:ascii="Meiryo UI" w:eastAsia="Meiryo UI" w:hAnsi="Meiryo UI" w:hint="eastAsia"/>
                <w:szCs w:val="21"/>
                <w:u w:val="single"/>
              </w:rPr>
              <w:t>当市場における過去</w:t>
            </w:r>
            <w:r>
              <w:rPr>
                <w:rFonts w:ascii="Meiryo UI" w:eastAsia="Meiryo UI" w:hAnsi="Meiryo UI" w:hint="eastAsia"/>
                <w:szCs w:val="21"/>
                <w:u w:val="single"/>
              </w:rPr>
              <w:t>1</w:t>
            </w:r>
            <w:r>
              <w:rPr>
                <w:rFonts w:ascii="Meiryo UI" w:eastAsia="Meiryo UI" w:hAnsi="Meiryo UI"/>
                <w:szCs w:val="21"/>
                <w:u w:val="single"/>
              </w:rPr>
              <w:t>0</w:t>
            </w:r>
            <w:r w:rsidRPr="00671599">
              <w:rPr>
                <w:rFonts w:ascii="Meiryo UI" w:eastAsia="Meiryo UI" w:hAnsi="Meiryo UI" w:hint="eastAsia"/>
                <w:szCs w:val="21"/>
                <w:u w:val="single"/>
              </w:rPr>
              <w:t>年間の取扱量は、全国的な傾向値と比較すると緩やかではあるものの、ライフスタイルの変化や生産者の減少などを背景に、やや右肩さがりになっている。</w:t>
            </w:r>
          </w:p>
          <w:p w14:paraId="74C3A6C5" w14:textId="77777777" w:rsidR="0024267C" w:rsidRPr="00671599" w:rsidRDefault="0024267C" w:rsidP="0024267C">
            <w:pPr>
              <w:pStyle w:val="aa"/>
              <w:numPr>
                <w:ilvl w:val="0"/>
                <w:numId w:val="17"/>
              </w:numPr>
              <w:ind w:leftChars="0"/>
              <w:rPr>
                <w:rFonts w:ascii="Meiryo UI" w:eastAsia="Meiryo UI" w:hAnsi="Meiryo UI"/>
                <w:szCs w:val="21"/>
                <w:u w:val="single"/>
              </w:rPr>
            </w:pPr>
            <w:r w:rsidRPr="00671599">
              <w:rPr>
                <w:rFonts w:ascii="Meiryo UI" w:eastAsia="Meiryo UI" w:hAnsi="Meiryo UI" w:hint="eastAsia"/>
                <w:szCs w:val="21"/>
                <w:u w:val="single"/>
              </w:rPr>
              <w:t>また、近年の新型コロナウイルス感染症による世界的な流行は、数年に亘り市場内外の花き関係者に多大な制約と影響をもたらすこととなった。</w:t>
            </w:r>
          </w:p>
          <w:p w14:paraId="10E1D066" w14:textId="77777777" w:rsidR="0024267C" w:rsidRPr="00671599" w:rsidRDefault="0024267C" w:rsidP="0024267C">
            <w:pPr>
              <w:pStyle w:val="aa"/>
              <w:numPr>
                <w:ilvl w:val="0"/>
                <w:numId w:val="17"/>
              </w:numPr>
              <w:ind w:leftChars="0"/>
              <w:rPr>
                <w:rFonts w:ascii="Meiryo UI" w:eastAsia="Meiryo UI" w:hAnsi="Meiryo UI"/>
                <w:szCs w:val="21"/>
                <w:u w:val="single"/>
              </w:rPr>
            </w:pPr>
            <w:r w:rsidRPr="00671599">
              <w:rPr>
                <w:rFonts w:ascii="Meiryo UI" w:eastAsia="Meiryo UI" w:hAnsi="Meiryo UI" w:hint="eastAsia"/>
                <w:szCs w:val="21"/>
                <w:u w:val="single"/>
              </w:rPr>
              <w:t>当社においても、</w:t>
            </w:r>
            <w:r>
              <w:rPr>
                <w:rFonts w:ascii="Meiryo UI" w:eastAsia="Meiryo UI" w:hAnsi="Meiryo UI" w:hint="eastAsia"/>
                <w:szCs w:val="21"/>
                <w:u w:val="single"/>
              </w:rPr>
              <w:t>2</w:t>
            </w:r>
            <w:r>
              <w:rPr>
                <w:rFonts w:ascii="Meiryo UI" w:eastAsia="Meiryo UI" w:hAnsi="Meiryo UI"/>
                <w:szCs w:val="21"/>
                <w:u w:val="single"/>
              </w:rPr>
              <w:t>019</w:t>
            </w:r>
            <w:r w:rsidRPr="00671599">
              <w:rPr>
                <w:rFonts w:ascii="Meiryo UI" w:eastAsia="Meiryo UI" w:hAnsi="Meiryo UI" w:hint="eastAsia"/>
                <w:szCs w:val="21"/>
                <w:u w:val="single"/>
              </w:rPr>
              <w:t>年～</w:t>
            </w:r>
            <w:r>
              <w:rPr>
                <w:rFonts w:ascii="Meiryo UI" w:eastAsia="Meiryo UI" w:hAnsi="Meiryo UI" w:hint="eastAsia"/>
                <w:szCs w:val="21"/>
                <w:u w:val="single"/>
              </w:rPr>
              <w:t>2</w:t>
            </w:r>
            <w:r>
              <w:rPr>
                <w:rFonts w:ascii="Meiryo UI" w:eastAsia="Meiryo UI" w:hAnsi="Meiryo UI"/>
                <w:szCs w:val="21"/>
                <w:u w:val="single"/>
              </w:rPr>
              <w:t>023</w:t>
            </w:r>
            <w:r w:rsidRPr="00671599">
              <w:rPr>
                <w:rFonts w:ascii="Meiryo UI" w:eastAsia="Meiryo UI" w:hAnsi="Meiryo UI" w:hint="eastAsia"/>
                <w:szCs w:val="21"/>
                <w:u w:val="single"/>
              </w:rPr>
              <w:t>年版の中期経営計画に掲げた実施目標のいくつかは中止、または先送りをせざるを得ない状況となり、特に「単年度黒字を維持し経営の自主性を高めていく」という重要なテーマについては、</w:t>
            </w:r>
            <w:r>
              <w:rPr>
                <w:rFonts w:ascii="Meiryo UI" w:eastAsia="Meiryo UI" w:hAnsi="Meiryo UI" w:hint="eastAsia"/>
                <w:szCs w:val="21"/>
                <w:u w:val="single"/>
              </w:rPr>
              <w:t>2</w:t>
            </w:r>
            <w:r>
              <w:rPr>
                <w:rFonts w:ascii="Meiryo UI" w:eastAsia="Meiryo UI" w:hAnsi="Meiryo UI"/>
                <w:szCs w:val="21"/>
                <w:u w:val="single"/>
              </w:rPr>
              <w:t>020</w:t>
            </w:r>
            <w:r w:rsidRPr="00671599">
              <w:rPr>
                <w:rFonts w:ascii="Meiryo UI" w:eastAsia="Meiryo UI" w:hAnsi="Meiryo UI" w:hint="eastAsia"/>
                <w:szCs w:val="21"/>
                <w:u w:val="single"/>
              </w:rPr>
              <w:t>年度に一度未達となった。（経常利益ベース）</w:t>
            </w:r>
          </w:p>
          <w:p w14:paraId="4204A435" w14:textId="77777777" w:rsidR="0024267C" w:rsidRPr="00671599" w:rsidRDefault="0024267C" w:rsidP="0024267C">
            <w:pPr>
              <w:pStyle w:val="aa"/>
              <w:numPr>
                <w:ilvl w:val="0"/>
                <w:numId w:val="17"/>
              </w:numPr>
              <w:ind w:leftChars="0"/>
              <w:rPr>
                <w:rFonts w:ascii="Meiryo UI" w:eastAsia="Meiryo UI" w:hAnsi="Meiryo UI"/>
                <w:szCs w:val="21"/>
                <w:u w:val="single"/>
              </w:rPr>
            </w:pPr>
            <w:r w:rsidRPr="00671599">
              <w:rPr>
                <w:rFonts w:ascii="Meiryo UI" w:eastAsia="Meiryo UI" w:hAnsi="Meiryo UI" w:hint="eastAsia"/>
                <w:szCs w:val="21"/>
                <w:u w:val="single"/>
              </w:rPr>
              <w:t>施設改修については、経営状況を勘案しながらも、建物・設備の経年による劣化対策に加え、セリシステムの更新、商品の定温保管スペースの拡充など、優先順位をもって機能拡充を実施した。</w:t>
            </w:r>
          </w:p>
          <w:p w14:paraId="471C6636" w14:textId="77777777" w:rsidR="0024267C" w:rsidRPr="00671599" w:rsidRDefault="0024267C" w:rsidP="0024267C">
            <w:pPr>
              <w:pStyle w:val="aa"/>
              <w:numPr>
                <w:ilvl w:val="0"/>
                <w:numId w:val="17"/>
              </w:numPr>
              <w:ind w:leftChars="0"/>
              <w:rPr>
                <w:rFonts w:ascii="Meiryo UI" w:eastAsia="Meiryo UI" w:hAnsi="Meiryo UI"/>
                <w:szCs w:val="21"/>
                <w:u w:val="single"/>
              </w:rPr>
            </w:pPr>
            <w:r w:rsidRPr="00671599">
              <w:rPr>
                <w:rFonts w:ascii="Meiryo UI" w:eastAsia="Meiryo UI" w:hAnsi="Meiryo UI" w:hint="eastAsia"/>
                <w:szCs w:val="21"/>
                <w:u w:val="single"/>
              </w:rPr>
              <w:t>現在、国内では</w:t>
            </w:r>
            <w:r>
              <w:rPr>
                <w:rFonts w:ascii="Meiryo UI" w:eastAsia="Meiryo UI" w:hAnsi="Meiryo UI" w:hint="eastAsia"/>
                <w:szCs w:val="21"/>
                <w:u w:val="single"/>
              </w:rPr>
              <w:t>2</w:t>
            </w:r>
            <w:r>
              <w:rPr>
                <w:rFonts w:ascii="Meiryo UI" w:eastAsia="Meiryo UI" w:hAnsi="Meiryo UI"/>
                <w:szCs w:val="21"/>
                <w:u w:val="single"/>
              </w:rPr>
              <w:t>024</w:t>
            </w:r>
            <w:r w:rsidRPr="00671599">
              <w:rPr>
                <w:rFonts w:ascii="Meiryo UI" w:eastAsia="Meiryo UI" w:hAnsi="Meiryo UI" w:hint="eastAsia"/>
                <w:szCs w:val="21"/>
                <w:u w:val="single"/>
              </w:rPr>
              <w:t>年問題と呼ばれる物流問題がクローズアップされ、当市場においてもその対応は重要課題である。産地や場内事業者の声を的確に汲み取り、西日本最大の花き市場にふさわしい環境作りが求められている。</w:t>
            </w:r>
          </w:p>
          <w:p w14:paraId="278A011B" w14:textId="77777777" w:rsidR="0024267C" w:rsidRPr="00671599" w:rsidRDefault="0024267C" w:rsidP="0024267C">
            <w:pPr>
              <w:pStyle w:val="aa"/>
              <w:numPr>
                <w:ilvl w:val="0"/>
                <w:numId w:val="17"/>
              </w:numPr>
              <w:ind w:leftChars="0"/>
              <w:rPr>
                <w:rFonts w:ascii="Meiryo UI" w:eastAsia="Meiryo UI" w:hAnsi="Meiryo UI"/>
                <w:szCs w:val="21"/>
                <w:u w:val="single"/>
              </w:rPr>
            </w:pPr>
            <w:r>
              <w:rPr>
                <w:rFonts w:ascii="Meiryo UI" w:eastAsia="Meiryo UI" w:hAnsi="Meiryo UI"/>
                <w:szCs w:val="21"/>
                <w:u w:val="single"/>
              </w:rPr>
              <w:t>2023</w:t>
            </w:r>
            <w:r w:rsidRPr="00671599">
              <w:rPr>
                <w:rFonts w:ascii="Meiryo UI" w:eastAsia="Meiryo UI" w:hAnsi="Meiryo UI" w:hint="eastAsia"/>
                <w:szCs w:val="21"/>
                <w:u w:val="single"/>
              </w:rPr>
              <w:t>年</w:t>
            </w:r>
            <w:r>
              <w:rPr>
                <w:rFonts w:ascii="Meiryo UI" w:eastAsia="Meiryo UI" w:hAnsi="Meiryo UI" w:hint="eastAsia"/>
                <w:szCs w:val="21"/>
                <w:u w:val="single"/>
              </w:rPr>
              <w:t>3</w:t>
            </w:r>
            <w:r w:rsidRPr="00671599">
              <w:rPr>
                <w:rFonts w:ascii="Meiryo UI" w:eastAsia="Meiryo UI" w:hAnsi="Meiryo UI" w:hint="eastAsia"/>
                <w:szCs w:val="21"/>
                <w:u w:val="single"/>
              </w:rPr>
              <w:t>月、当市場に併設されていた民間の交流施設（三井アウトレットパーク大阪鶴見）が閉館し、同年</w:t>
            </w:r>
            <w:r>
              <w:rPr>
                <w:rFonts w:ascii="Meiryo UI" w:eastAsia="Meiryo UI" w:hAnsi="Meiryo UI" w:hint="eastAsia"/>
                <w:szCs w:val="21"/>
                <w:u w:val="single"/>
              </w:rPr>
              <w:t>6</w:t>
            </w:r>
            <w:r w:rsidRPr="00671599">
              <w:rPr>
                <w:rFonts w:ascii="Meiryo UI" w:eastAsia="Meiryo UI" w:hAnsi="Meiryo UI" w:hint="eastAsia"/>
                <w:szCs w:val="21"/>
                <w:u w:val="single"/>
              </w:rPr>
              <w:t>月、当社はその施設跡約</w:t>
            </w:r>
            <w:r>
              <w:rPr>
                <w:rFonts w:ascii="Meiryo UI" w:eastAsia="Meiryo UI" w:hAnsi="Meiryo UI" w:hint="eastAsia"/>
                <w:szCs w:val="21"/>
                <w:u w:val="single"/>
              </w:rPr>
              <w:t>1</w:t>
            </w:r>
            <w:r>
              <w:rPr>
                <w:rFonts w:ascii="Meiryo UI" w:eastAsia="Meiryo UI" w:hAnsi="Meiryo UI"/>
                <w:szCs w:val="21"/>
                <w:u w:val="single"/>
              </w:rPr>
              <w:t>8,000</w:t>
            </w:r>
            <w:r w:rsidRPr="00671599">
              <w:rPr>
                <w:rFonts w:ascii="Meiryo UI" w:eastAsia="Meiryo UI" w:hAnsi="Meiryo UI" w:hint="eastAsia"/>
                <w:szCs w:val="21"/>
                <w:u w:val="single"/>
              </w:rPr>
              <w:t>㎡を取得した。</w:t>
            </w:r>
          </w:p>
          <w:p w14:paraId="74593A54" w14:textId="77777777" w:rsidR="0024267C" w:rsidRPr="00671599" w:rsidRDefault="0024267C" w:rsidP="0024267C">
            <w:pPr>
              <w:pStyle w:val="aa"/>
              <w:numPr>
                <w:ilvl w:val="0"/>
                <w:numId w:val="17"/>
              </w:numPr>
              <w:ind w:leftChars="0"/>
              <w:rPr>
                <w:rFonts w:ascii="Meiryo UI" w:eastAsia="Meiryo UI" w:hAnsi="Meiryo UI"/>
                <w:szCs w:val="21"/>
                <w:u w:val="single"/>
              </w:rPr>
            </w:pPr>
            <w:r w:rsidRPr="00671599">
              <w:rPr>
                <w:rFonts w:ascii="Meiryo UI" w:eastAsia="Meiryo UI" w:hAnsi="Meiryo UI" w:hint="eastAsia"/>
                <w:szCs w:val="21"/>
                <w:u w:val="single"/>
              </w:rPr>
              <w:t>施設跡の活用方法については、十分な時間をかけて検討を重ね、市場の将来像とも重ね合わせたうえで当社の経営環境を整えていかなくてはならない。</w:t>
            </w:r>
          </w:p>
          <w:p w14:paraId="178537D5" w14:textId="1E1F9A56" w:rsidR="0024267C" w:rsidRPr="0024267C" w:rsidRDefault="0024267C" w:rsidP="0024267C">
            <w:pPr>
              <w:pStyle w:val="aa"/>
              <w:numPr>
                <w:ilvl w:val="0"/>
                <w:numId w:val="17"/>
              </w:numPr>
              <w:spacing w:line="360" w:lineRule="exact"/>
              <w:ind w:leftChars="0"/>
              <w:jc w:val="left"/>
              <w:rPr>
                <w:rFonts w:ascii="Meiryo UI" w:eastAsia="Meiryo UI" w:hAnsi="Meiryo UI"/>
                <w:b/>
                <w:bCs/>
                <w:sz w:val="24"/>
                <w:szCs w:val="24"/>
              </w:rPr>
            </w:pPr>
            <w:r w:rsidRPr="0024267C">
              <w:rPr>
                <w:rFonts w:ascii="Meiryo UI" w:eastAsia="Meiryo UI" w:hAnsi="Meiryo UI" w:hint="eastAsia"/>
                <w:szCs w:val="21"/>
                <w:u w:val="single"/>
              </w:rPr>
              <w:t>当市場施設は竣工後3</w:t>
            </w:r>
            <w:r w:rsidRPr="0024267C">
              <w:rPr>
                <w:rFonts w:ascii="Meiryo UI" w:eastAsia="Meiryo UI" w:hAnsi="Meiryo UI"/>
                <w:szCs w:val="21"/>
                <w:u w:val="single"/>
              </w:rPr>
              <w:t>0</w:t>
            </w:r>
            <w:r w:rsidRPr="0024267C">
              <w:rPr>
                <w:rFonts w:ascii="Meiryo UI" w:eastAsia="Meiryo UI" w:hAnsi="Meiryo UI" w:hint="eastAsia"/>
                <w:szCs w:val="21"/>
                <w:u w:val="single"/>
              </w:rPr>
              <w:t>年が経過し、交流施設跡も同様である。必要に応じて老朽化対策を的確に施しながら、持ちうる経営資源を最大限活用し、永続的かつ安定的な花き流通に寄与できるよう、ここに中期経営計画を策定するものとする。</w:t>
            </w:r>
          </w:p>
        </w:tc>
      </w:tr>
    </w:tbl>
    <w:p w14:paraId="3E3D67D0" w14:textId="2526E64B" w:rsidR="0024267C" w:rsidRDefault="0024267C" w:rsidP="00353CA1">
      <w:pPr>
        <w:spacing w:line="360" w:lineRule="exact"/>
        <w:jc w:val="left"/>
        <w:rPr>
          <w:rFonts w:ascii="Meiryo UI" w:eastAsia="Meiryo UI" w:hAnsi="Meiryo UI"/>
          <w:b/>
          <w:bCs/>
          <w:sz w:val="24"/>
          <w:szCs w:val="24"/>
        </w:rPr>
      </w:pPr>
    </w:p>
    <w:tbl>
      <w:tblPr>
        <w:tblStyle w:val="a9"/>
        <w:tblW w:w="0" w:type="auto"/>
        <w:tblLook w:val="04A0" w:firstRow="1" w:lastRow="0" w:firstColumn="1" w:lastColumn="0" w:noHBand="0" w:noVBand="1"/>
      </w:tblPr>
      <w:tblGrid>
        <w:gridCol w:w="6996"/>
        <w:gridCol w:w="6996"/>
      </w:tblGrid>
      <w:tr w:rsidR="005A1013" w14:paraId="183EBE4A" w14:textId="77777777" w:rsidTr="005A1013">
        <w:trPr>
          <w:trHeight w:val="9776"/>
        </w:trPr>
        <w:tc>
          <w:tcPr>
            <w:tcW w:w="6996" w:type="dxa"/>
          </w:tcPr>
          <w:p w14:paraId="71DC6F15" w14:textId="77777777" w:rsidR="005A1013" w:rsidRDefault="005A1013" w:rsidP="005A1013">
            <w:pPr>
              <w:rPr>
                <w:rFonts w:ascii="Meiryo UI" w:eastAsia="Meiryo UI" w:hAnsi="Meiryo UI"/>
                <w:szCs w:val="21"/>
              </w:rPr>
            </w:pPr>
            <w:r>
              <w:rPr>
                <w:rFonts w:ascii="Meiryo UI" w:eastAsia="Meiryo UI" w:hAnsi="Meiryo UI" w:hint="eastAsia"/>
                <w:szCs w:val="21"/>
              </w:rPr>
              <w:lastRenderedPageBreak/>
              <w:t>P</w:t>
            </w:r>
            <w:r>
              <w:rPr>
                <w:rFonts w:ascii="Meiryo UI" w:eastAsia="Meiryo UI" w:hAnsi="Meiryo UI"/>
                <w:szCs w:val="21"/>
              </w:rPr>
              <w:t>3</w:t>
            </w:r>
            <w:r>
              <w:rPr>
                <w:rFonts w:ascii="Meiryo UI" w:eastAsia="Meiryo UI" w:hAnsi="Meiryo UI" w:hint="eastAsia"/>
                <w:szCs w:val="21"/>
              </w:rPr>
              <w:t xml:space="preserve">　Ⅰ現状と課題</w:t>
            </w:r>
          </w:p>
          <w:p w14:paraId="309E656D" w14:textId="6577E94C" w:rsidR="005A1013" w:rsidRDefault="005A1013" w:rsidP="005A1013">
            <w:pPr>
              <w:rPr>
                <w:rFonts w:ascii="Meiryo UI" w:eastAsia="Meiryo UI" w:hAnsi="Meiryo UI"/>
                <w:szCs w:val="21"/>
              </w:rPr>
            </w:pPr>
            <w:r>
              <w:rPr>
                <w:rFonts w:ascii="Meiryo UI" w:eastAsia="Meiryo UI" w:hAnsi="Meiryo UI" w:hint="eastAsia"/>
                <w:szCs w:val="21"/>
              </w:rPr>
              <w:t>Ⅰ‐2　花き流通の現状</w:t>
            </w:r>
            <w:r w:rsidRPr="00374466">
              <w:rPr>
                <w:rFonts w:ascii="Meiryo UI" w:eastAsia="Meiryo UI" w:hAnsi="Meiryo UI" w:hint="eastAsia"/>
                <w:szCs w:val="21"/>
                <w:u w:val="single"/>
              </w:rPr>
              <w:t>【</w:t>
            </w:r>
            <w:r w:rsidR="00CF72CC" w:rsidRPr="00374466">
              <w:rPr>
                <w:rFonts w:ascii="Meiryo UI" w:eastAsia="Meiryo UI" w:hAnsi="Meiryo UI" w:hint="eastAsia"/>
                <w:szCs w:val="21"/>
                <w:u w:val="single"/>
              </w:rPr>
              <w:t>国内</w:t>
            </w:r>
            <w:r w:rsidRPr="00374466">
              <w:rPr>
                <w:rFonts w:ascii="Meiryo UI" w:eastAsia="Meiryo UI" w:hAnsi="Meiryo UI" w:hint="eastAsia"/>
                <w:szCs w:val="21"/>
                <w:u w:val="single"/>
              </w:rPr>
              <w:t>流通量】</w:t>
            </w:r>
          </w:p>
          <w:p w14:paraId="47A5D68C" w14:textId="5A32EE82" w:rsidR="005A1013" w:rsidRPr="00787A32" w:rsidRDefault="00787A32" w:rsidP="00787A32">
            <w:pPr>
              <w:pStyle w:val="aa"/>
              <w:numPr>
                <w:ilvl w:val="0"/>
                <w:numId w:val="22"/>
              </w:numPr>
              <w:ind w:leftChars="0"/>
              <w:rPr>
                <w:rFonts w:ascii="Meiryo UI" w:eastAsia="Meiryo UI" w:hAnsi="Meiryo UI"/>
                <w:szCs w:val="21"/>
                <w:u w:val="single"/>
              </w:rPr>
            </w:pPr>
            <w:r w:rsidRPr="00787A32">
              <w:rPr>
                <w:rFonts w:ascii="Meiryo UI" w:eastAsia="Meiryo UI" w:hAnsi="Meiryo UI" w:hint="eastAsia"/>
                <w:szCs w:val="21"/>
                <w:u w:val="single"/>
              </w:rPr>
              <w:t>花きの取扱量は、コロナ禍を経て「国内生産量の縮小」、「消費スタイルの変化」などにより減少傾向が続いている。</w:t>
            </w:r>
          </w:p>
          <w:p w14:paraId="40248B6E" w14:textId="13444FD8" w:rsidR="005A1013" w:rsidRPr="00787A32" w:rsidRDefault="00787A32" w:rsidP="00787A32">
            <w:pPr>
              <w:pStyle w:val="aa"/>
              <w:numPr>
                <w:ilvl w:val="0"/>
                <w:numId w:val="22"/>
              </w:numPr>
              <w:ind w:leftChars="0"/>
              <w:rPr>
                <w:rFonts w:ascii="Meiryo UI" w:eastAsia="Meiryo UI" w:hAnsi="Meiryo UI"/>
                <w:szCs w:val="21"/>
                <w:u w:val="single"/>
              </w:rPr>
            </w:pPr>
            <w:r w:rsidRPr="00581FF2">
              <w:rPr>
                <w:rFonts w:ascii="Meiryo UI" w:eastAsia="Meiryo UI" w:hAnsi="Meiryo UI" w:hint="eastAsia"/>
                <w:szCs w:val="21"/>
              </w:rPr>
              <w:t>花きの国内流通量を過去</w:t>
            </w:r>
            <w:r w:rsidR="00581FF2" w:rsidRPr="00581FF2">
              <w:rPr>
                <w:rFonts w:ascii="Meiryo UI" w:eastAsia="Meiryo UI" w:hAnsi="Meiryo UI" w:hint="eastAsia"/>
                <w:szCs w:val="21"/>
              </w:rPr>
              <w:t>10</w:t>
            </w:r>
            <w:r w:rsidRPr="00581FF2">
              <w:rPr>
                <w:rFonts w:ascii="Meiryo UI" w:eastAsia="Meiryo UI" w:hAnsi="Meiryo UI" w:hint="eastAsia"/>
                <w:szCs w:val="21"/>
              </w:rPr>
              <w:t>年間で見ると、</w:t>
            </w:r>
            <w:r w:rsidR="00581FF2">
              <w:rPr>
                <w:rFonts w:ascii="Meiryo UI" w:eastAsia="Meiryo UI" w:hAnsi="Meiryo UI" w:hint="eastAsia"/>
                <w:szCs w:val="21"/>
                <w:u w:val="single"/>
              </w:rPr>
              <w:t>2015</w:t>
            </w:r>
            <w:r w:rsidRPr="00787A32">
              <w:rPr>
                <w:rFonts w:ascii="Meiryo UI" w:eastAsia="Meiryo UI" w:hAnsi="Meiryo UI" w:hint="eastAsia"/>
                <w:szCs w:val="21"/>
                <w:u w:val="single"/>
              </w:rPr>
              <w:t>年の約</w:t>
            </w:r>
            <w:r w:rsidR="00581FF2">
              <w:rPr>
                <w:rFonts w:ascii="Meiryo UI" w:eastAsia="Meiryo UI" w:hAnsi="Meiryo UI" w:hint="eastAsia"/>
                <w:szCs w:val="21"/>
                <w:u w:val="single"/>
              </w:rPr>
              <w:t>59.4</w:t>
            </w:r>
            <w:r w:rsidRPr="00787A32">
              <w:rPr>
                <w:rFonts w:ascii="Meiryo UI" w:eastAsia="Meiryo UI" w:hAnsi="Meiryo UI" w:hint="eastAsia"/>
                <w:szCs w:val="21"/>
                <w:u w:val="single"/>
              </w:rPr>
              <w:t>億本</w:t>
            </w:r>
            <w:r w:rsidRPr="00581FF2">
              <w:rPr>
                <w:rFonts w:ascii="Meiryo UI" w:eastAsia="Meiryo UI" w:hAnsi="Meiryo UI" w:hint="eastAsia"/>
                <w:szCs w:val="21"/>
              </w:rPr>
              <w:t>をピークに</w:t>
            </w:r>
            <w:r w:rsidR="00581FF2">
              <w:rPr>
                <w:rFonts w:ascii="Meiryo UI" w:eastAsia="Meiryo UI" w:hAnsi="Meiryo UI" w:hint="eastAsia"/>
                <w:szCs w:val="21"/>
                <w:u w:val="single"/>
              </w:rPr>
              <w:t>2024</w:t>
            </w:r>
            <w:r w:rsidRPr="00787A32">
              <w:rPr>
                <w:rFonts w:ascii="Meiryo UI" w:eastAsia="Meiryo UI" w:hAnsi="Meiryo UI" w:hint="eastAsia"/>
                <w:szCs w:val="21"/>
                <w:u w:val="single"/>
              </w:rPr>
              <w:t>年には約</w:t>
            </w:r>
            <w:r w:rsidR="00581FF2">
              <w:rPr>
                <w:rFonts w:ascii="Meiryo UI" w:eastAsia="Meiryo UI" w:hAnsi="Meiryo UI" w:hint="eastAsia"/>
                <w:szCs w:val="21"/>
                <w:u w:val="single"/>
              </w:rPr>
              <w:t>47.7</w:t>
            </w:r>
            <w:r w:rsidRPr="00787A32">
              <w:rPr>
                <w:rFonts w:ascii="Meiryo UI" w:eastAsia="Meiryo UI" w:hAnsi="Meiryo UI" w:hint="eastAsia"/>
                <w:szCs w:val="21"/>
                <w:u w:val="single"/>
              </w:rPr>
              <w:t>億本まで減少した。また国内生産においては近年の気候温暖化に起因して生育障害が発生するなど、品質および収量の低下が目立っている。</w:t>
            </w:r>
          </w:p>
          <w:p w14:paraId="5505DB3E" w14:textId="27031C17" w:rsidR="005A1013" w:rsidRDefault="005A1013" w:rsidP="000B38CE">
            <w:pPr>
              <w:ind w:leftChars="200" w:left="420"/>
              <w:rPr>
                <w:rFonts w:ascii="Meiryo UI" w:eastAsia="Meiryo UI" w:hAnsi="Meiryo UI"/>
                <w:szCs w:val="21"/>
              </w:rPr>
            </w:pPr>
            <w:r w:rsidRPr="008D00FE">
              <w:rPr>
                <w:rFonts w:ascii="Meiryo UI" w:eastAsia="Meiryo UI" w:hAnsi="Meiryo UI" w:hint="eastAsia"/>
                <w:szCs w:val="21"/>
                <w:u w:val="single"/>
              </w:rPr>
              <w:t>引用：花きの現状について（農林水産省農産局園芸作物課令和</w:t>
            </w:r>
            <w:r w:rsidR="00581FF2">
              <w:rPr>
                <w:rFonts w:ascii="Meiryo UI" w:eastAsia="Meiryo UI" w:hAnsi="Meiryo UI" w:hint="eastAsia"/>
                <w:szCs w:val="21"/>
                <w:u w:val="single"/>
              </w:rPr>
              <w:t>6</w:t>
            </w:r>
            <w:r w:rsidRPr="008D00FE">
              <w:rPr>
                <w:rFonts w:ascii="Meiryo UI" w:eastAsia="Meiryo UI" w:hAnsi="Meiryo UI" w:hint="eastAsia"/>
                <w:szCs w:val="21"/>
                <w:u w:val="single"/>
              </w:rPr>
              <w:t>年</w:t>
            </w:r>
            <w:r w:rsidR="00581FF2">
              <w:rPr>
                <w:rFonts w:ascii="Meiryo UI" w:eastAsia="Meiryo UI" w:hAnsi="Meiryo UI" w:hint="eastAsia"/>
                <w:szCs w:val="21"/>
                <w:u w:val="single"/>
              </w:rPr>
              <w:t>12</w:t>
            </w:r>
            <w:r w:rsidRPr="008D00FE">
              <w:rPr>
                <w:rFonts w:ascii="Meiryo UI" w:eastAsia="Meiryo UI" w:hAnsi="Meiryo UI" w:hint="eastAsia"/>
                <w:szCs w:val="21"/>
                <w:u w:val="single"/>
              </w:rPr>
              <w:t>月4日）</w:t>
            </w:r>
          </w:p>
          <w:p w14:paraId="5CB8C305" w14:textId="77777777" w:rsidR="005A1013" w:rsidRDefault="005A1013" w:rsidP="005A1013">
            <w:pPr>
              <w:jc w:val="right"/>
              <w:rPr>
                <w:rFonts w:ascii="Meiryo UI" w:eastAsia="Meiryo UI" w:hAnsi="Meiryo UI"/>
                <w:szCs w:val="21"/>
              </w:rPr>
            </w:pPr>
            <w:r>
              <w:rPr>
                <w:rFonts w:ascii="Meiryo UI" w:eastAsia="Meiryo UI" w:hAnsi="Meiryo UI"/>
                <w:noProof/>
                <w:szCs w:val="21"/>
              </w:rPr>
              <w:drawing>
                <wp:anchor distT="0" distB="0" distL="114300" distR="114300" simplePos="0" relativeHeight="251661312" behindDoc="0" locked="0" layoutInCell="1" allowOverlap="1" wp14:anchorId="2A247D0B" wp14:editId="6F7A3C64">
                  <wp:simplePos x="0" y="0"/>
                  <wp:positionH relativeFrom="column">
                    <wp:posOffset>14605</wp:posOffset>
                  </wp:positionH>
                  <wp:positionV relativeFrom="paragraph">
                    <wp:posOffset>217805</wp:posOffset>
                  </wp:positionV>
                  <wp:extent cx="4156560" cy="18396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6560" cy="183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＜参照＞・切り花類品目別作付け面積及び出荷量集計統計（統計局）</w:t>
            </w:r>
          </w:p>
          <w:p w14:paraId="51203790" w14:textId="5E3EE362" w:rsidR="005A1013" w:rsidRDefault="005A1013" w:rsidP="005A1013">
            <w:pPr>
              <w:spacing w:line="360" w:lineRule="exact"/>
              <w:jc w:val="left"/>
              <w:rPr>
                <w:rFonts w:ascii="Meiryo UI" w:eastAsia="Meiryo UI" w:hAnsi="Meiryo UI"/>
                <w:b/>
                <w:bCs/>
                <w:sz w:val="24"/>
                <w:szCs w:val="24"/>
              </w:rPr>
            </w:pPr>
            <w:r>
              <w:rPr>
                <w:rFonts w:ascii="Meiryo UI" w:eastAsia="Meiryo UI" w:hAnsi="Meiryo UI" w:hint="eastAsia"/>
                <w:szCs w:val="21"/>
              </w:rPr>
              <w:t xml:space="preserve">　　　　　　　　　　・輸入植物所別・種類別検査統計（植物防疫所）</w:t>
            </w:r>
          </w:p>
        </w:tc>
        <w:tc>
          <w:tcPr>
            <w:tcW w:w="6996" w:type="dxa"/>
          </w:tcPr>
          <w:p w14:paraId="6759C30B" w14:textId="77777777" w:rsidR="005A1013" w:rsidRDefault="005A1013" w:rsidP="005A1013">
            <w:pPr>
              <w:rPr>
                <w:rFonts w:ascii="Meiryo UI" w:eastAsia="Meiryo UI" w:hAnsi="Meiryo UI"/>
                <w:szCs w:val="21"/>
              </w:rPr>
            </w:pPr>
            <w:r>
              <w:rPr>
                <w:rFonts w:ascii="Meiryo UI" w:eastAsia="Meiryo UI" w:hAnsi="Meiryo UI" w:hint="eastAsia"/>
                <w:szCs w:val="21"/>
              </w:rPr>
              <w:t>P3　Ⅰ現状と課題</w:t>
            </w:r>
          </w:p>
          <w:p w14:paraId="799C7328" w14:textId="77777777" w:rsidR="005A1013" w:rsidRDefault="005A1013" w:rsidP="005A1013">
            <w:pPr>
              <w:rPr>
                <w:rFonts w:ascii="Meiryo UI" w:eastAsia="Meiryo UI" w:hAnsi="Meiryo UI"/>
                <w:szCs w:val="21"/>
              </w:rPr>
            </w:pPr>
            <w:r>
              <w:rPr>
                <w:rFonts w:ascii="Meiryo UI" w:eastAsia="Meiryo UI" w:hAnsi="Meiryo UI" w:hint="eastAsia"/>
                <w:szCs w:val="21"/>
              </w:rPr>
              <w:t>Ⅰ‐2　花き流通の現状</w:t>
            </w:r>
          </w:p>
          <w:p w14:paraId="01FAB088" w14:textId="77777777" w:rsidR="005A1013" w:rsidRDefault="005A1013" w:rsidP="005A1013">
            <w:pPr>
              <w:rPr>
                <w:rFonts w:ascii="Meiryo UI" w:eastAsia="Meiryo UI" w:hAnsi="Meiryo UI"/>
                <w:szCs w:val="21"/>
              </w:rPr>
            </w:pPr>
          </w:p>
          <w:p w14:paraId="09531392" w14:textId="77777777" w:rsidR="005A1013" w:rsidRDefault="005A1013" w:rsidP="005A1013">
            <w:pPr>
              <w:rPr>
                <w:rFonts w:ascii="Meiryo UI" w:eastAsia="Meiryo UI" w:hAnsi="Meiryo UI"/>
                <w:szCs w:val="21"/>
              </w:rPr>
            </w:pPr>
          </w:p>
          <w:p w14:paraId="53228A6D" w14:textId="77777777" w:rsidR="005A1013" w:rsidRPr="00F30074" w:rsidRDefault="005A1013" w:rsidP="005A1013">
            <w:pPr>
              <w:pStyle w:val="aa"/>
              <w:numPr>
                <w:ilvl w:val="0"/>
                <w:numId w:val="23"/>
              </w:numPr>
              <w:ind w:leftChars="0"/>
              <w:rPr>
                <w:rFonts w:ascii="Meiryo UI" w:eastAsia="Meiryo UI" w:hAnsi="Meiryo UI"/>
                <w:szCs w:val="21"/>
              </w:rPr>
            </w:pPr>
            <w:r w:rsidRPr="0042497F">
              <w:rPr>
                <w:rFonts w:ascii="Meiryo UI" w:eastAsia="Meiryo UI" w:hAnsi="Meiryo UI" w:hint="eastAsia"/>
                <w:szCs w:val="21"/>
              </w:rPr>
              <w:t>花きの国内流通量を</w:t>
            </w:r>
            <w:r w:rsidRPr="00F30074">
              <w:rPr>
                <w:rFonts w:ascii="Meiryo UI" w:eastAsia="Meiryo UI" w:hAnsi="Meiryo UI" w:hint="eastAsia"/>
                <w:szCs w:val="21"/>
              </w:rPr>
              <w:t>過去</w:t>
            </w:r>
            <w:r>
              <w:rPr>
                <w:rFonts w:ascii="Meiryo UI" w:eastAsia="Meiryo UI" w:hAnsi="Meiryo UI" w:hint="eastAsia"/>
                <w:szCs w:val="21"/>
              </w:rPr>
              <w:t>10</w:t>
            </w:r>
            <w:r w:rsidRPr="00F30074">
              <w:rPr>
                <w:rFonts w:ascii="Meiryo UI" w:eastAsia="Meiryo UI" w:hAnsi="Meiryo UI" w:hint="eastAsia"/>
                <w:szCs w:val="21"/>
              </w:rPr>
              <w:t>年間で見ると、</w:t>
            </w:r>
            <w:r w:rsidRPr="008D00FE">
              <w:rPr>
                <w:rFonts w:ascii="Meiryo UI" w:eastAsia="Meiryo UI" w:hAnsi="Meiryo UI" w:hint="eastAsia"/>
                <w:szCs w:val="21"/>
                <w:u w:val="single"/>
              </w:rPr>
              <w:t>2013年の約63億本</w:t>
            </w:r>
            <w:r w:rsidRPr="00F30074">
              <w:rPr>
                <w:rFonts w:ascii="Meiryo UI" w:eastAsia="Meiryo UI" w:hAnsi="Meiryo UI" w:hint="eastAsia"/>
                <w:szCs w:val="21"/>
              </w:rPr>
              <w:t>をピークに</w:t>
            </w:r>
            <w:r w:rsidRPr="008D00FE">
              <w:rPr>
                <w:rFonts w:ascii="Meiryo UI" w:eastAsia="Meiryo UI" w:hAnsi="Meiryo UI" w:hint="eastAsia"/>
                <w:szCs w:val="21"/>
                <w:u w:val="single"/>
              </w:rPr>
              <w:t>2022年には約51億本まで減少している。</w:t>
            </w:r>
          </w:p>
          <w:p w14:paraId="6F2565E1" w14:textId="77777777" w:rsidR="005A1013" w:rsidRPr="008D00FE" w:rsidRDefault="005A1013" w:rsidP="005A1013">
            <w:pPr>
              <w:pStyle w:val="aa"/>
              <w:numPr>
                <w:ilvl w:val="0"/>
                <w:numId w:val="23"/>
              </w:numPr>
              <w:ind w:leftChars="0"/>
              <w:rPr>
                <w:rFonts w:ascii="Meiryo UI" w:eastAsia="Meiryo UI" w:hAnsi="Meiryo UI"/>
                <w:szCs w:val="21"/>
                <w:u w:val="single"/>
              </w:rPr>
            </w:pPr>
            <w:r w:rsidRPr="008D00FE">
              <w:rPr>
                <w:rFonts w:ascii="Meiryo UI" w:eastAsia="Meiryo UI" w:hAnsi="Meiryo UI" w:hint="eastAsia"/>
                <w:szCs w:val="21"/>
                <w:u w:val="single"/>
              </w:rPr>
              <w:t>この間、輸入量はほぼ横ばいで推移しているが、国内生産量は減少傾向が続いている。</w:t>
            </w:r>
          </w:p>
          <w:p w14:paraId="08C2680C" w14:textId="77777777" w:rsidR="005A1013" w:rsidRDefault="005A1013" w:rsidP="005A1013">
            <w:pPr>
              <w:rPr>
                <w:rFonts w:ascii="Meiryo UI" w:eastAsia="Meiryo UI" w:hAnsi="Meiryo UI"/>
                <w:szCs w:val="21"/>
              </w:rPr>
            </w:pPr>
          </w:p>
          <w:p w14:paraId="251E38DA" w14:textId="77777777" w:rsidR="005A1013" w:rsidRDefault="005A1013" w:rsidP="005A1013">
            <w:pPr>
              <w:rPr>
                <w:rFonts w:ascii="Meiryo UI" w:eastAsia="Meiryo UI" w:hAnsi="Meiryo UI"/>
                <w:szCs w:val="21"/>
              </w:rPr>
            </w:pPr>
            <w:r>
              <w:rPr>
                <w:rFonts w:ascii="Meiryo UI" w:eastAsia="Meiryo UI" w:hAnsi="Meiryo UI"/>
                <w:noProof/>
                <w:szCs w:val="21"/>
              </w:rPr>
              <w:drawing>
                <wp:anchor distT="0" distB="0" distL="114300" distR="114300" simplePos="0" relativeHeight="251663360" behindDoc="0" locked="0" layoutInCell="1" allowOverlap="1" wp14:anchorId="61A72A3A" wp14:editId="4D7B62FE">
                  <wp:simplePos x="0" y="0"/>
                  <wp:positionH relativeFrom="column">
                    <wp:posOffset>59690</wp:posOffset>
                  </wp:positionH>
                  <wp:positionV relativeFrom="paragraph">
                    <wp:posOffset>405130</wp:posOffset>
                  </wp:positionV>
                  <wp:extent cx="4239260" cy="186817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25"/>
                          <a:stretch/>
                        </pic:blipFill>
                        <pic:spPr bwMode="auto">
                          <a:xfrm>
                            <a:off x="0" y="0"/>
                            <a:ext cx="4239260" cy="186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7C848" w14:textId="77777777" w:rsidR="005A1013" w:rsidRDefault="005A1013" w:rsidP="005A1013">
            <w:pPr>
              <w:jc w:val="right"/>
              <w:rPr>
                <w:rFonts w:ascii="Meiryo UI" w:eastAsia="Meiryo UI" w:hAnsi="Meiryo UI"/>
                <w:szCs w:val="21"/>
              </w:rPr>
            </w:pPr>
            <w:r>
              <w:rPr>
                <w:rFonts w:ascii="Meiryo UI" w:eastAsia="Meiryo UI" w:hAnsi="Meiryo UI" w:hint="eastAsia"/>
                <w:szCs w:val="21"/>
              </w:rPr>
              <w:t>＜参照＞・切り花類品目別作付け面積及び出荷量集計統計（統計局）</w:t>
            </w:r>
          </w:p>
          <w:p w14:paraId="5C0072BE" w14:textId="679F00A4" w:rsidR="005A1013" w:rsidRDefault="005A1013" w:rsidP="005A1013">
            <w:pPr>
              <w:spacing w:line="360" w:lineRule="exact"/>
              <w:jc w:val="left"/>
              <w:rPr>
                <w:rFonts w:ascii="Meiryo UI" w:eastAsia="Meiryo UI" w:hAnsi="Meiryo UI"/>
                <w:b/>
                <w:bCs/>
                <w:sz w:val="24"/>
                <w:szCs w:val="24"/>
              </w:rPr>
            </w:pPr>
            <w:r>
              <w:rPr>
                <w:rFonts w:ascii="Meiryo UI" w:eastAsia="Meiryo UI" w:hAnsi="Meiryo UI" w:hint="eastAsia"/>
                <w:szCs w:val="21"/>
              </w:rPr>
              <w:t xml:space="preserve">　　　　　　　　　</w:t>
            </w:r>
            <w:r w:rsidR="00B279E6">
              <w:rPr>
                <w:rFonts w:ascii="Meiryo UI" w:eastAsia="Meiryo UI" w:hAnsi="Meiryo UI" w:hint="eastAsia"/>
                <w:szCs w:val="21"/>
              </w:rPr>
              <w:t xml:space="preserve">　</w:t>
            </w:r>
            <w:r>
              <w:rPr>
                <w:rFonts w:ascii="Meiryo UI" w:eastAsia="Meiryo UI" w:hAnsi="Meiryo UI" w:hint="eastAsia"/>
                <w:szCs w:val="21"/>
              </w:rPr>
              <w:t>・輸入植物所別・種類別検査統計（植物防疫所）</w:t>
            </w:r>
          </w:p>
        </w:tc>
      </w:tr>
    </w:tbl>
    <w:p w14:paraId="605D84F0" w14:textId="7F9BBE1D" w:rsidR="005A1013" w:rsidRDefault="005A1013" w:rsidP="00353CA1">
      <w:pPr>
        <w:spacing w:line="360" w:lineRule="exact"/>
        <w:jc w:val="left"/>
        <w:rPr>
          <w:rFonts w:ascii="Meiryo UI" w:eastAsia="Meiryo UI" w:hAnsi="Meiryo UI"/>
          <w:b/>
          <w:bCs/>
          <w:sz w:val="24"/>
          <w:szCs w:val="24"/>
        </w:rPr>
      </w:pPr>
    </w:p>
    <w:tbl>
      <w:tblPr>
        <w:tblStyle w:val="a9"/>
        <w:tblW w:w="0" w:type="auto"/>
        <w:tblLook w:val="04A0" w:firstRow="1" w:lastRow="0" w:firstColumn="1" w:lastColumn="0" w:noHBand="0" w:noVBand="1"/>
      </w:tblPr>
      <w:tblGrid>
        <w:gridCol w:w="6996"/>
        <w:gridCol w:w="6996"/>
      </w:tblGrid>
      <w:tr w:rsidR="005A1013" w14:paraId="65BC3228" w14:textId="77777777" w:rsidTr="005A1013">
        <w:trPr>
          <w:trHeight w:val="9776"/>
        </w:trPr>
        <w:tc>
          <w:tcPr>
            <w:tcW w:w="6996" w:type="dxa"/>
          </w:tcPr>
          <w:p w14:paraId="3A762BCC" w14:textId="6F5A9B9F" w:rsidR="005A1013" w:rsidRDefault="005A1013" w:rsidP="005A1013">
            <w:pPr>
              <w:rPr>
                <w:rFonts w:ascii="Meiryo UI" w:eastAsia="Meiryo UI" w:hAnsi="Meiryo UI"/>
                <w:szCs w:val="21"/>
              </w:rPr>
            </w:pPr>
            <w:r>
              <w:rPr>
                <w:rFonts w:ascii="Meiryo UI" w:eastAsia="Meiryo UI" w:hAnsi="Meiryo UI" w:hint="eastAsia"/>
                <w:szCs w:val="21"/>
              </w:rPr>
              <w:lastRenderedPageBreak/>
              <w:t>P4　Ⅰ現状と課題</w:t>
            </w:r>
          </w:p>
          <w:p w14:paraId="627B0B8C" w14:textId="50B75221" w:rsidR="005A1013" w:rsidRDefault="005A1013" w:rsidP="005A1013">
            <w:pPr>
              <w:rPr>
                <w:rFonts w:ascii="Meiryo UI" w:eastAsia="Meiryo UI" w:hAnsi="Meiryo UI"/>
                <w:szCs w:val="21"/>
              </w:rPr>
            </w:pPr>
            <w:r>
              <w:rPr>
                <w:rFonts w:ascii="Meiryo UI" w:eastAsia="Meiryo UI" w:hAnsi="Meiryo UI" w:hint="eastAsia"/>
                <w:szCs w:val="21"/>
              </w:rPr>
              <w:t>Ⅰ‐2　花き流通の現状</w:t>
            </w:r>
            <w:r w:rsidRPr="00CE1E21">
              <w:rPr>
                <w:rFonts w:ascii="Meiryo UI" w:eastAsia="Meiryo UI" w:hAnsi="Meiryo UI" w:hint="eastAsia"/>
                <w:szCs w:val="21"/>
                <w:u w:val="single"/>
              </w:rPr>
              <w:t>【</w:t>
            </w:r>
            <w:r w:rsidR="00374466">
              <w:rPr>
                <w:rFonts w:ascii="Meiryo UI" w:eastAsia="Meiryo UI" w:hAnsi="Meiryo UI" w:hint="eastAsia"/>
                <w:szCs w:val="21"/>
                <w:u w:val="single"/>
              </w:rPr>
              <w:t>国内</w:t>
            </w:r>
            <w:r w:rsidRPr="00CE1E21">
              <w:rPr>
                <w:rFonts w:ascii="Meiryo UI" w:eastAsia="Meiryo UI" w:hAnsi="Meiryo UI" w:hint="eastAsia"/>
                <w:szCs w:val="21"/>
                <w:u w:val="single"/>
              </w:rPr>
              <w:t>消費】</w:t>
            </w:r>
          </w:p>
          <w:p w14:paraId="6CA8B0EB" w14:textId="441E832A" w:rsidR="005A1013" w:rsidRPr="00CE1E21" w:rsidRDefault="005A1013" w:rsidP="005A1013">
            <w:pPr>
              <w:pStyle w:val="aa"/>
              <w:numPr>
                <w:ilvl w:val="0"/>
                <w:numId w:val="26"/>
              </w:numPr>
              <w:spacing w:line="360" w:lineRule="exact"/>
              <w:ind w:leftChars="0"/>
              <w:jc w:val="left"/>
              <w:rPr>
                <w:rFonts w:ascii="Meiryo UI" w:eastAsia="Meiryo UI" w:hAnsi="Meiryo UI"/>
                <w:b/>
                <w:bCs/>
                <w:sz w:val="24"/>
                <w:szCs w:val="24"/>
                <w:u w:val="single"/>
              </w:rPr>
            </w:pPr>
            <w:r w:rsidRPr="00CE1E21">
              <w:rPr>
                <w:rFonts w:ascii="Meiryo UI" w:eastAsia="Meiryo UI" w:hAnsi="Meiryo UI" w:hint="eastAsia"/>
                <w:szCs w:val="21"/>
                <w:u w:val="single"/>
              </w:rPr>
              <w:t>2022年の</w:t>
            </w:r>
            <w:r w:rsidR="003474D0" w:rsidRPr="00BE300A">
              <w:rPr>
                <w:rFonts w:ascii="Meiryo UI" w:eastAsia="Meiryo UI" w:hAnsi="Meiryo UI" w:hint="eastAsia"/>
                <w:szCs w:val="21"/>
                <w:u w:val="single"/>
              </w:rPr>
              <w:t>国内</w:t>
            </w:r>
            <w:r w:rsidRPr="00CE1E21">
              <w:rPr>
                <w:rFonts w:ascii="Meiryo UI" w:eastAsia="Meiryo UI" w:hAnsi="Meiryo UI" w:hint="eastAsia"/>
                <w:szCs w:val="21"/>
                <w:u w:val="single"/>
              </w:rPr>
              <w:t>人口は2015年比で約1.7％減少するなど市場規模が縮小する中、家計調査では1</w:t>
            </w:r>
            <w:r w:rsidR="00F21EB7">
              <w:rPr>
                <w:rFonts w:ascii="Meiryo UI" w:eastAsia="Meiryo UI" w:hAnsi="Meiryo UI" w:hint="eastAsia"/>
                <w:szCs w:val="21"/>
                <w:u w:val="single"/>
              </w:rPr>
              <w:t>世帯あ</w:t>
            </w:r>
            <w:r w:rsidRPr="00CE1E21">
              <w:rPr>
                <w:rFonts w:ascii="Meiryo UI" w:eastAsia="Meiryo UI" w:hAnsi="Meiryo UI" w:hint="eastAsia"/>
                <w:szCs w:val="21"/>
                <w:u w:val="single"/>
              </w:rPr>
              <w:t>たり切花支出額が約</w:t>
            </w:r>
            <w:r w:rsidR="00F21EB7">
              <w:rPr>
                <w:rFonts w:ascii="Meiryo UI" w:eastAsia="Meiryo UI" w:hAnsi="Meiryo UI" w:hint="eastAsia"/>
                <w:szCs w:val="21"/>
                <w:u w:val="single"/>
              </w:rPr>
              <w:t>14</w:t>
            </w:r>
            <w:r w:rsidRPr="00CE1E21">
              <w:rPr>
                <w:rFonts w:ascii="Meiryo UI" w:eastAsia="Meiryo UI" w:hAnsi="Meiryo UI" w:hint="eastAsia"/>
                <w:szCs w:val="21"/>
                <w:u w:val="single"/>
              </w:rPr>
              <w:t>％、購入頻度も約10％減少しており、需要は中長期的に縮小傾向を示している。</w:t>
            </w:r>
          </w:p>
          <w:p w14:paraId="556114E9" w14:textId="2800742F" w:rsidR="005A1013" w:rsidRDefault="005A1013" w:rsidP="008E0E2E">
            <w:pPr>
              <w:pStyle w:val="aa"/>
              <w:spacing w:line="360" w:lineRule="exact"/>
              <w:ind w:leftChars="200" w:left="420"/>
              <w:jc w:val="left"/>
              <w:rPr>
                <w:rFonts w:ascii="Meiryo UI" w:eastAsia="Meiryo UI" w:hAnsi="Meiryo UI"/>
                <w:szCs w:val="21"/>
              </w:rPr>
            </w:pPr>
            <w:r w:rsidRPr="00CE1E21">
              <w:rPr>
                <w:rFonts w:ascii="Meiryo UI" w:eastAsia="Meiryo UI" w:hAnsi="Meiryo UI" w:hint="eastAsia"/>
                <w:szCs w:val="21"/>
                <w:u w:val="single"/>
              </w:rPr>
              <w:t>引用：花の消費</w:t>
            </w:r>
            <w:r w:rsidRPr="006C3849">
              <w:rPr>
                <w:rFonts w:ascii="Meiryo UI" w:eastAsia="Meiryo UI" w:hAnsi="Meiryo UI" w:hint="eastAsia"/>
                <w:szCs w:val="21"/>
                <w:u w:val="single"/>
              </w:rPr>
              <w:t>選</w:t>
            </w:r>
            <w:r w:rsidR="00B91F3E" w:rsidRPr="006C3849">
              <w:rPr>
                <w:rFonts w:ascii="Meiryo UI" w:eastAsia="Meiryo UI" w:hAnsi="Meiryo UI" w:hint="eastAsia"/>
                <w:szCs w:val="21"/>
                <w:u w:val="single"/>
              </w:rPr>
              <w:t>好</w:t>
            </w:r>
            <w:r w:rsidRPr="006C3849">
              <w:rPr>
                <w:rFonts w:ascii="Meiryo UI" w:eastAsia="Meiryo UI" w:hAnsi="Meiryo UI" w:hint="eastAsia"/>
                <w:szCs w:val="21"/>
                <w:u w:val="single"/>
              </w:rPr>
              <w:t>2</w:t>
            </w:r>
            <w:r w:rsidRPr="00CE1E21">
              <w:rPr>
                <w:rFonts w:ascii="Meiryo UI" w:eastAsia="Meiryo UI" w:hAnsi="Meiryo UI" w:hint="eastAsia"/>
                <w:szCs w:val="21"/>
                <w:u w:val="single"/>
              </w:rPr>
              <w:t>023年　報告書（国産花き生産流通強化推進協議会）</w:t>
            </w:r>
          </w:p>
          <w:p w14:paraId="4D40BA03" w14:textId="23D6AEDB" w:rsidR="005A1013" w:rsidRDefault="00450981" w:rsidP="005A1013">
            <w:pPr>
              <w:spacing w:line="360" w:lineRule="exact"/>
              <w:jc w:val="left"/>
              <w:rPr>
                <w:rFonts w:ascii="Meiryo UI" w:eastAsia="Meiryo UI" w:hAnsi="Meiryo UI"/>
                <w:b/>
                <w:bCs/>
                <w:sz w:val="24"/>
                <w:szCs w:val="24"/>
              </w:rPr>
            </w:pPr>
            <w:r>
              <w:rPr>
                <w:rFonts w:ascii="Meiryo UI" w:eastAsia="Meiryo UI" w:hAnsi="Meiryo UI"/>
                <w:b/>
                <w:bCs/>
                <w:noProof/>
                <w:sz w:val="24"/>
                <w:szCs w:val="24"/>
              </w:rPr>
              <w:drawing>
                <wp:anchor distT="0" distB="0" distL="114300" distR="114300" simplePos="0" relativeHeight="251762688" behindDoc="0" locked="0" layoutInCell="1" allowOverlap="1" wp14:anchorId="2CC6FBE0" wp14:editId="04934C87">
                  <wp:simplePos x="0" y="0"/>
                  <wp:positionH relativeFrom="column">
                    <wp:posOffset>81915</wp:posOffset>
                  </wp:positionH>
                  <wp:positionV relativeFrom="paragraph">
                    <wp:posOffset>207645</wp:posOffset>
                  </wp:positionV>
                  <wp:extent cx="1923480" cy="1804680"/>
                  <wp:effectExtent l="0" t="0" r="63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3480" cy="180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EB7">
              <w:rPr>
                <w:rFonts w:ascii="Meiryo UI" w:eastAsia="Meiryo UI" w:hAnsi="Meiryo UI"/>
                <w:b/>
                <w:bCs/>
                <w:noProof/>
                <w:sz w:val="24"/>
                <w:szCs w:val="24"/>
              </w:rPr>
              <w:drawing>
                <wp:anchor distT="0" distB="0" distL="114300" distR="114300" simplePos="0" relativeHeight="251761664" behindDoc="0" locked="0" layoutInCell="1" allowOverlap="1" wp14:anchorId="496604EE" wp14:editId="393D0625">
                  <wp:simplePos x="0" y="0"/>
                  <wp:positionH relativeFrom="column">
                    <wp:posOffset>2025015</wp:posOffset>
                  </wp:positionH>
                  <wp:positionV relativeFrom="paragraph">
                    <wp:posOffset>180340</wp:posOffset>
                  </wp:positionV>
                  <wp:extent cx="2283120" cy="1892880"/>
                  <wp:effectExtent l="0" t="0" r="317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3120" cy="189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D1398" w14:textId="67098FBE" w:rsidR="005A1013" w:rsidRPr="00C1427D" w:rsidRDefault="005A1013" w:rsidP="005A1013">
            <w:pPr>
              <w:spacing w:line="360" w:lineRule="exact"/>
              <w:jc w:val="left"/>
              <w:rPr>
                <w:rFonts w:ascii="Meiryo UI" w:eastAsia="Meiryo UI" w:hAnsi="Meiryo UI"/>
                <w:szCs w:val="21"/>
              </w:rPr>
            </w:pPr>
          </w:p>
          <w:p w14:paraId="2174D981" w14:textId="77777777" w:rsidR="005A1013" w:rsidRPr="00C1427D" w:rsidRDefault="005A1013" w:rsidP="005A1013">
            <w:pPr>
              <w:spacing w:line="360" w:lineRule="exact"/>
              <w:jc w:val="left"/>
              <w:rPr>
                <w:rFonts w:ascii="Meiryo UI" w:eastAsia="Meiryo UI" w:hAnsi="Meiryo UI"/>
                <w:szCs w:val="21"/>
              </w:rPr>
            </w:pPr>
          </w:p>
          <w:p w14:paraId="2BF649B2" w14:textId="77777777" w:rsidR="00C1427D" w:rsidRPr="00C1427D" w:rsidRDefault="00C1427D" w:rsidP="005A1013">
            <w:pPr>
              <w:spacing w:line="360" w:lineRule="exact"/>
              <w:jc w:val="left"/>
              <w:rPr>
                <w:rFonts w:ascii="Meiryo UI" w:eastAsia="Meiryo UI" w:hAnsi="Meiryo UI"/>
                <w:szCs w:val="21"/>
              </w:rPr>
            </w:pPr>
          </w:p>
          <w:p w14:paraId="21C47228" w14:textId="77777777" w:rsidR="00C1427D" w:rsidRPr="00C1427D" w:rsidRDefault="00C1427D" w:rsidP="005A1013">
            <w:pPr>
              <w:spacing w:line="360" w:lineRule="exact"/>
              <w:jc w:val="left"/>
              <w:rPr>
                <w:rFonts w:ascii="Meiryo UI" w:eastAsia="Meiryo UI" w:hAnsi="Meiryo UI"/>
                <w:szCs w:val="21"/>
              </w:rPr>
            </w:pPr>
          </w:p>
          <w:p w14:paraId="50F3272A" w14:textId="77777777" w:rsidR="00C1427D" w:rsidRPr="00C1427D" w:rsidRDefault="00C1427D" w:rsidP="005A1013">
            <w:pPr>
              <w:spacing w:line="360" w:lineRule="exact"/>
              <w:jc w:val="left"/>
              <w:rPr>
                <w:rFonts w:ascii="Meiryo UI" w:eastAsia="Meiryo UI" w:hAnsi="Meiryo UI"/>
                <w:szCs w:val="21"/>
              </w:rPr>
            </w:pPr>
          </w:p>
          <w:p w14:paraId="75F52CB5" w14:textId="77777777" w:rsidR="00C1427D" w:rsidRPr="00C1427D" w:rsidRDefault="00C1427D" w:rsidP="005A1013">
            <w:pPr>
              <w:spacing w:line="360" w:lineRule="exact"/>
              <w:jc w:val="left"/>
              <w:rPr>
                <w:rFonts w:ascii="Meiryo UI" w:eastAsia="Meiryo UI" w:hAnsi="Meiryo UI"/>
                <w:szCs w:val="21"/>
              </w:rPr>
            </w:pPr>
          </w:p>
          <w:p w14:paraId="5C8BE384" w14:textId="77777777" w:rsidR="00C1427D" w:rsidRPr="00C1427D" w:rsidRDefault="00C1427D" w:rsidP="005A1013">
            <w:pPr>
              <w:spacing w:line="360" w:lineRule="exact"/>
              <w:jc w:val="left"/>
              <w:rPr>
                <w:rFonts w:ascii="Meiryo UI" w:eastAsia="Meiryo UI" w:hAnsi="Meiryo UI"/>
                <w:szCs w:val="21"/>
              </w:rPr>
            </w:pPr>
          </w:p>
          <w:p w14:paraId="1DAAFAA6" w14:textId="77777777" w:rsidR="00C1427D" w:rsidRPr="00C1427D" w:rsidRDefault="00C1427D" w:rsidP="005A1013">
            <w:pPr>
              <w:spacing w:line="360" w:lineRule="exact"/>
              <w:jc w:val="left"/>
              <w:rPr>
                <w:rFonts w:ascii="Meiryo UI" w:eastAsia="Meiryo UI" w:hAnsi="Meiryo UI"/>
                <w:szCs w:val="21"/>
              </w:rPr>
            </w:pPr>
          </w:p>
          <w:p w14:paraId="1BC90969" w14:textId="77777777" w:rsidR="00C1427D" w:rsidRPr="00C1427D" w:rsidRDefault="00C1427D" w:rsidP="005A1013">
            <w:pPr>
              <w:spacing w:line="360" w:lineRule="exact"/>
              <w:jc w:val="left"/>
              <w:rPr>
                <w:rFonts w:ascii="Meiryo UI" w:eastAsia="Meiryo UI" w:hAnsi="Meiryo UI"/>
                <w:szCs w:val="21"/>
              </w:rPr>
            </w:pPr>
          </w:p>
          <w:p w14:paraId="1888C074" w14:textId="7938FE36" w:rsidR="00C1427D" w:rsidRPr="005A1013" w:rsidRDefault="00C1427D" w:rsidP="00C1427D">
            <w:pPr>
              <w:spacing w:line="360" w:lineRule="exact"/>
              <w:ind w:left="3780" w:hangingChars="1800" w:hanging="3780"/>
              <w:jc w:val="left"/>
              <w:rPr>
                <w:rFonts w:ascii="Meiryo UI" w:eastAsia="Meiryo UI" w:hAnsi="Meiryo UI"/>
                <w:b/>
                <w:bCs/>
                <w:sz w:val="24"/>
                <w:szCs w:val="24"/>
              </w:rPr>
            </w:pPr>
            <w:r w:rsidRPr="00C1427D">
              <w:rPr>
                <w:rFonts w:ascii="Meiryo UI" w:eastAsia="Meiryo UI" w:hAnsi="Meiryo UI" w:hint="eastAsia"/>
                <w:szCs w:val="21"/>
                <w:u w:val="single"/>
              </w:rPr>
              <w:t>＜参照＞・総務省統計局</w:t>
            </w:r>
            <w:r w:rsidRPr="00C1427D">
              <w:rPr>
                <w:rFonts w:ascii="Meiryo UI" w:eastAsia="Meiryo UI" w:hAnsi="Meiryo UI" w:hint="eastAsia"/>
                <w:szCs w:val="21"/>
              </w:rPr>
              <w:t xml:space="preserve">　　　　</w:t>
            </w:r>
            <w:r w:rsidRPr="00C1427D">
              <w:rPr>
                <w:rFonts w:ascii="Meiryo UI" w:eastAsia="Meiryo UI" w:hAnsi="Meiryo UI" w:hint="eastAsia"/>
                <w:szCs w:val="21"/>
                <w:u w:val="single"/>
              </w:rPr>
              <w:t>＜参照＞・花の消費</w:t>
            </w:r>
            <w:r w:rsidR="00B91F3E" w:rsidRPr="006C3849">
              <w:rPr>
                <w:rFonts w:ascii="Meiryo UI" w:eastAsia="Meiryo UI" w:hAnsi="Meiryo UI" w:hint="eastAsia"/>
                <w:szCs w:val="21"/>
                <w:u w:val="single"/>
              </w:rPr>
              <w:t>選好</w:t>
            </w:r>
            <w:r w:rsidRPr="006C3849">
              <w:rPr>
                <w:rFonts w:ascii="Meiryo UI" w:eastAsia="Meiryo UI" w:hAnsi="Meiryo UI" w:hint="eastAsia"/>
                <w:szCs w:val="21"/>
                <w:u w:val="single"/>
              </w:rPr>
              <w:t>20</w:t>
            </w:r>
            <w:r w:rsidRPr="00C1427D">
              <w:rPr>
                <w:rFonts w:ascii="Meiryo UI" w:eastAsia="Meiryo UI" w:hAnsi="Meiryo UI" w:hint="eastAsia"/>
                <w:szCs w:val="21"/>
                <w:u w:val="single"/>
              </w:rPr>
              <w:t>23年 報告書（国産花き生産流通強化推進協議会）</w:t>
            </w:r>
          </w:p>
        </w:tc>
        <w:tc>
          <w:tcPr>
            <w:tcW w:w="6996" w:type="dxa"/>
          </w:tcPr>
          <w:p w14:paraId="2D0BDDA2" w14:textId="666D0F99" w:rsidR="005A1013" w:rsidRDefault="005A1013" w:rsidP="005A1013">
            <w:pPr>
              <w:rPr>
                <w:rFonts w:ascii="Meiryo UI" w:eastAsia="Meiryo UI" w:hAnsi="Meiryo UI"/>
                <w:szCs w:val="21"/>
              </w:rPr>
            </w:pPr>
            <w:r>
              <w:rPr>
                <w:rFonts w:ascii="Meiryo UI" w:eastAsia="Meiryo UI" w:hAnsi="Meiryo UI" w:hint="eastAsia"/>
                <w:szCs w:val="21"/>
              </w:rPr>
              <w:t>P4　Ⅰ現状と課題</w:t>
            </w:r>
          </w:p>
          <w:p w14:paraId="3B425922" w14:textId="5C7154EB" w:rsidR="005A1013" w:rsidRDefault="005A1013" w:rsidP="005A1013">
            <w:pPr>
              <w:rPr>
                <w:rFonts w:ascii="Meiryo UI" w:eastAsia="Meiryo UI" w:hAnsi="Meiryo UI"/>
                <w:szCs w:val="21"/>
              </w:rPr>
            </w:pPr>
            <w:r>
              <w:rPr>
                <w:rFonts w:ascii="Meiryo UI" w:eastAsia="Meiryo UI" w:hAnsi="Meiryo UI" w:hint="eastAsia"/>
                <w:szCs w:val="21"/>
              </w:rPr>
              <w:t>Ⅰ‐2　花き流通の現状</w:t>
            </w:r>
          </w:p>
          <w:p w14:paraId="7B62398D" w14:textId="69421181" w:rsidR="005A1013" w:rsidRPr="00CE1E21" w:rsidRDefault="005A1013" w:rsidP="005A1013">
            <w:pPr>
              <w:pStyle w:val="aa"/>
              <w:numPr>
                <w:ilvl w:val="0"/>
                <w:numId w:val="25"/>
              </w:numPr>
              <w:ind w:leftChars="0"/>
              <w:rPr>
                <w:rFonts w:ascii="Meiryo UI" w:eastAsia="Meiryo UI" w:hAnsi="Meiryo UI"/>
                <w:szCs w:val="21"/>
                <w:u w:val="single"/>
              </w:rPr>
            </w:pPr>
            <w:r w:rsidRPr="00CE1E21">
              <w:rPr>
                <w:rFonts w:ascii="Meiryo UI" w:eastAsia="Meiryo UI" w:hAnsi="Meiryo UI" w:hint="eastAsia"/>
                <w:szCs w:val="21"/>
                <w:u w:val="single"/>
              </w:rPr>
              <w:t>花きは卸売市場の経由率が70％台と非常に高く、他の農・水産物に比べて流通における卸売市場の役割は大きい。</w:t>
            </w:r>
          </w:p>
          <w:p w14:paraId="143E94A6" w14:textId="35C4EAB9" w:rsidR="005A1013" w:rsidRDefault="005A1013" w:rsidP="00353CA1">
            <w:pPr>
              <w:spacing w:line="360" w:lineRule="exact"/>
              <w:jc w:val="left"/>
              <w:rPr>
                <w:rFonts w:ascii="Meiryo UI" w:eastAsia="Meiryo UI" w:hAnsi="Meiryo UI"/>
                <w:b/>
                <w:bCs/>
                <w:sz w:val="24"/>
                <w:szCs w:val="24"/>
              </w:rPr>
            </w:pPr>
          </w:p>
          <w:p w14:paraId="0ED5D32B" w14:textId="0014DAFA" w:rsidR="005A1013" w:rsidRDefault="005A1013" w:rsidP="00353CA1">
            <w:pPr>
              <w:spacing w:line="360" w:lineRule="exact"/>
              <w:jc w:val="left"/>
              <w:rPr>
                <w:rFonts w:ascii="Meiryo UI" w:eastAsia="Meiryo UI" w:hAnsi="Meiryo UI"/>
                <w:b/>
                <w:bCs/>
                <w:sz w:val="24"/>
                <w:szCs w:val="24"/>
              </w:rPr>
            </w:pPr>
          </w:p>
          <w:p w14:paraId="0C753AEE" w14:textId="3B215D1F" w:rsidR="00CE1E21" w:rsidRDefault="00CE1E21" w:rsidP="00353CA1">
            <w:pPr>
              <w:spacing w:line="360" w:lineRule="exact"/>
              <w:jc w:val="left"/>
              <w:rPr>
                <w:rFonts w:ascii="Meiryo UI" w:eastAsia="Meiryo UI" w:hAnsi="Meiryo UI"/>
                <w:b/>
                <w:bCs/>
                <w:sz w:val="24"/>
                <w:szCs w:val="24"/>
              </w:rPr>
            </w:pPr>
            <w:r>
              <w:rPr>
                <w:rFonts w:ascii="Meiryo UI" w:eastAsia="Meiryo UI" w:hAnsi="Meiryo UI"/>
                <w:b/>
                <w:bCs/>
                <w:noProof/>
                <w:sz w:val="24"/>
                <w:szCs w:val="24"/>
              </w:rPr>
              <w:drawing>
                <wp:anchor distT="0" distB="0" distL="114300" distR="114300" simplePos="0" relativeHeight="251666432" behindDoc="0" locked="0" layoutInCell="1" allowOverlap="1" wp14:anchorId="2D3AFC30" wp14:editId="65968CAC">
                  <wp:simplePos x="0" y="0"/>
                  <wp:positionH relativeFrom="column">
                    <wp:posOffset>154305</wp:posOffset>
                  </wp:positionH>
                  <wp:positionV relativeFrom="paragraph">
                    <wp:posOffset>154305</wp:posOffset>
                  </wp:positionV>
                  <wp:extent cx="4197350" cy="21488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735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A71E7" w14:textId="77777777" w:rsidR="00CE1E21" w:rsidRDefault="00CE1E21" w:rsidP="00353CA1">
            <w:pPr>
              <w:spacing w:line="360" w:lineRule="exact"/>
              <w:jc w:val="left"/>
              <w:rPr>
                <w:rFonts w:ascii="Meiryo UI" w:eastAsia="Meiryo UI" w:hAnsi="Meiryo UI"/>
                <w:b/>
                <w:bCs/>
                <w:sz w:val="24"/>
                <w:szCs w:val="24"/>
              </w:rPr>
            </w:pPr>
          </w:p>
          <w:p w14:paraId="68510AE6" w14:textId="77777777" w:rsidR="00CE1E21" w:rsidRDefault="00CE1E21" w:rsidP="00353CA1">
            <w:pPr>
              <w:spacing w:line="360" w:lineRule="exact"/>
              <w:jc w:val="left"/>
              <w:rPr>
                <w:rFonts w:ascii="Meiryo UI" w:eastAsia="Meiryo UI" w:hAnsi="Meiryo UI"/>
                <w:b/>
                <w:bCs/>
                <w:sz w:val="24"/>
                <w:szCs w:val="24"/>
              </w:rPr>
            </w:pPr>
          </w:p>
          <w:p w14:paraId="3696D5DC" w14:textId="77777777" w:rsidR="00CE1E21" w:rsidRDefault="00CE1E21" w:rsidP="00353CA1">
            <w:pPr>
              <w:spacing w:line="360" w:lineRule="exact"/>
              <w:jc w:val="left"/>
              <w:rPr>
                <w:rFonts w:ascii="Meiryo UI" w:eastAsia="Meiryo UI" w:hAnsi="Meiryo UI"/>
                <w:b/>
                <w:bCs/>
                <w:sz w:val="24"/>
                <w:szCs w:val="24"/>
              </w:rPr>
            </w:pPr>
          </w:p>
          <w:p w14:paraId="6991BF5F" w14:textId="77777777" w:rsidR="00CE1E21" w:rsidRDefault="00CE1E21" w:rsidP="00353CA1">
            <w:pPr>
              <w:spacing w:line="360" w:lineRule="exact"/>
              <w:jc w:val="left"/>
              <w:rPr>
                <w:rFonts w:ascii="Meiryo UI" w:eastAsia="Meiryo UI" w:hAnsi="Meiryo UI"/>
                <w:b/>
                <w:bCs/>
                <w:sz w:val="24"/>
                <w:szCs w:val="24"/>
              </w:rPr>
            </w:pPr>
          </w:p>
          <w:p w14:paraId="7D78405F" w14:textId="77777777" w:rsidR="00CE1E21" w:rsidRDefault="00CE1E21" w:rsidP="00353CA1">
            <w:pPr>
              <w:spacing w:line="360" w:lineRule="exact"/>
              <w:jc w:val="left"/>
              <w:rPr>
                <w:rFonts w:ascii="Meiryo UI" w:eastAsia="Meiryo UI" w:hAnsi="Meiryo UI"/>
                <w:b/>
                <w:bCs/>
                <w:sz w:val="24"/>
                <w:szCs w:val="24"/>
              </w:rPr>
            </w:pPr>
          </w:p>
          <w:p w14:paraId="0B993378" w14:textId="77777777" w:rsidR="00CE1E21" w:rsidRDefault="00CE1E21" w:rsidP="00353CA1">
            <w:pPr>
              <w:spacing w:line="360" w:lineRule="exact"/>
              <w:jc w:val="left"/>
              <w:rPr>
                <w:rFonts w:ascii="Meiryo UI" w:eastAsia="Meiryo UI" w:hAnsi="Meiryo UI"/>
                <w:b/>
                <w:bCs/>
                <w:sz w:val="24"/>
                <w:szCs w:val="24"/>
              </w:rPr>
            </w:pPr>
          </w:p>
          <w:p w14:paraId="47A330C0" w14:textId="77777777" w:rsidR="00CE1E21" w:rsidRDefault="00CE1E21" w:rsidP="00353CA1">
            <w:pPr>
              <w:spacing w:line="360" w:lineRule="exact"/>
              <w:jc w:val="left"/>
              <w:rPr>
                <w:rFonts w:ascii="Meiryo UI" w:eastAsia="Meiryo UI" w:hAnsi="Meiryo UI"/>
                <w:b/>
                <w:bCs/>
                <w:sz w:val="24"/>
                <w:szCs w:val="24"/>
              </w:rPr>
            </w:pPr>
          </w:p>
          <w:p w14:paraId="3338A554" w14:textId="77777777" w:rsidR="00CE1E21" w:rsidRDefault="00CE1E21" w:rsidP="00353CA1">
            <w:pPr>
              <w:spacing w:line="360" w:lineRule="exact"/>
              <w:jc w:val="left"/>
              <w:rPr>
                <w:rFonts w:ascii="Meiryo UI" w:eastAsia="Meiryo UI" w:hAnsi="Meiryo UI"/>
                <w:b/>
                <w:bCs/>
                <w:sz w:val="24"/>
                <w:szCs w:val="24"/>
              </w:rPr>
            </w:pPr>
          </w:p>
          <w:p w14:paraId="59E48409" w14:textId="77777777" w:rsidR="00CE1E21" w:rsidRDefault="00CE1E21" w:rsidP="00353CA1">
            <w:pPr>
              <w:spacing w:line="360" w:lineRule="exact"/>
              <w:jc w:val="left"/>
              <w:rPr>
                <w:rFonts w:ascii="Meiryo UI" w:eastAsia="Meiryo UI" w:hAnsi="Meiryo UI"/>
                <w:b/>
                <w:bCs/>
                <w:sz w:val="24"/>
                <w:szCs w:val="24"/>
              </w:rPr>
            </w:pPr>
          </w:p>
          <w:p w14:paraId="55205B80" w14:textId="09FE3FDD" w:rsidR="00CE1E21" w:rsidRDefault="00CE1E21" w:rsidP="00353CA1">
            <w:pPr>
              <w:spacing w:line="360" w:lineRule="exact"/>
              <w:jc w:val="left"/>
              <w:rPr>
                <w:rFonts w:ascii="Meiryo UI" w:eastAsia="Meiryo UI" w:hAnsi="Meiryo UI"/>
                <w:b/>
                <w:bCs/>
                <w:sz w:val="24"/>
                <w:szCs w:val="24"/>
              </w:rPr>
            </w:pPr>
          </w:p>
          <w:p w14:paraId="79E4BAFA" w14:textId="66029233" w:rsidR="00CE1E21" w:rsidRPr="00CE1E21" w:rsidRDefault="00CE1E21" w:rsidP="00CE1E21">
            <w:pPr>
              <w:spacing w:line="360" w:lineRule="exact"/>
              <w:jc w:val="right"/>
              <w:rPr>
                <w:rFonts w:ascii="Meiryo UI" w:eastAsia="Meiryo UI" w:hAnsi="Meiryo UI"/>
                <w:sz w:val="24"/>
                <w:szCs w:val="24"/>
                <w:u w:val="single"/>
              </w:rPr>
            </w:pPr>
            <w:r w:rsidRPr="00CE1E21">
              <w:rPr>
                <w:rFonts w:ascii="Meiryo UI" w:eastAsia="Meiryo UI" w:hAnsi="Meiryo UI" w:hint="eastAsia"/>
                <w:szCs w:val="21"/>
                <w:u w:val="single"/>
              </w:rPr>
              <w:t>＜</w:t>
            </w:r>
            <w:r w:rsidR="00983DC5">
              <w:rPr>
                <w:rFonts w:ascii="Meiryo UI" w:eastAsia="Meiryo UI" w:hAnsi="Meiryo UI" w:hint="eastAsia"/>
                <w:szCs w:val="21"/>
                <w:u w:val="single"/>
              </w:rPr>
              <w:t>参</w:t>
            </w:r>
            <w:r w:rsidR="00983DC5" w:rsidRPr="00BE300A">
              <w:rPr>
                <w:rFonts w:ascii="Meiryo UI" w:eastAsia="Meiryo UI" w:hAnsi="Meiryo UI" w:hint="eastAsia"/>
                <w:szCs w:val="21"/>
                <w:u w:val="single"/>
              </w:rPr>
              <w:t>照</w:t>
            </w:r>
            <w:r w:rsidRPr="00CE1E21">
              <w:rPr>
                <w:rFonts w:ascii="Meiryo UI" w:eastAsia="Meiryo UI" w:hAnsi="Meiryo UI" w:hint="eastAsia"/>
                <w:szCs w:val="21"/>
                <w:u w:val="single"/>
              </w:rPr>
              <w:t>＞・令和3年度　卸売市場データ集（農林水産省　令和4年8月）</w:t>
            </w:r>
          </w:p>
          <w:p w14:paraId="514BD877" w14:textId="2EAA44DB" w:rsidR="00CE1E21" w:rsidRPr="00983DC5" w:rsidRDefault="00CE1E21" w:rsidP="00353CA1">
            <w:pPr>
              <w:spacing w:line="360" w:lineRule="exact"/>
              <w:jc w:val="left"/>
              <w:rPr>
                <w:rFonts w:ascii="Meiryo UI" w:eastAsia="Meiryo UI" w:hAnsi="Meiryo UI"/>
                <w:b/>
                <w:bCs/>
                <w:sz w:val="24"/>
                <w:szCs w:val="24"/>
              </w:rPr>
            </w:pPr>
          </w:p>
        </w:tc>
      </w:tr>
    </w:tbl>
    <w:p w14:paraId="14D95680" w14:textId="054FD288" w:rsidR="005A1013" w:rsidRDefault="005A1013" w:rsidP="00353CA1">
      <w:pPr>
        <w:spacing w:line="360" w:lineRule="exact"/>
        <w:jc w:val="left"/>
        <w:rPr>
          <w:rFonts w:ascii="Meiryo UI" w:eastAsia="Meiryo UI" w:hAnsi="Meiryo UI"/>
          <w:b/>
          <w:bCs/>
          <w:sz w:val="24"/>
          <w:szCs w:val="24"/>
        </w:rPr>
      </w:pPr>
    </w:p>
    <w:tbl>
      <w:tblPr>
        <w:tblStyle w:val="a9"/>
        <w:tblW w:w="0" w:type="auto"/>
        <w:tblLook w:val="04A0" w:firstRow="1" w:lastRow="0" w:firstColumn="1" w:lastColumn="0" w:noHBand="0" w:noVBand="1"/>
      </w:tblPr>
      <w:tblGrid>
        <w:gridCol w:w="6996"/>
        <w:gridCol w:w="6996"/>
      </w:tblGrid>
      <w:tr w:rsidR="005A1013" w14:paraId="11926D67" w14:textId="77777777" w:rsidTr="005A1013">
        <w:trPr>
          <w:trHeight w:val="9776"/>
        </w:trPr>
        <w:tc>
          <w:tcPr>
            <w:tcW w:w="6996" w:type="dxa"/>
          </w:tcPr>
          <w:p w14:paraId="250699E5" w14:textId="2E07BA5E" w:rsidR="005A1013" w:rsidRDefault="00CE1E21" w:rsidP="00353CA1">
            <w:pPr>
              <w:spacing w:line="360" w:lineRule="exact"/>
              <w:jc w:val="left"/>
              <w:rPr>
                <w:rFonts w:ascii="Meiryo UI" w:eastAsia="Meiryo UI" w:hAnsi="Meiryo UI"/>
                <w:szCs w:val="21"/>
              </w:rPr>
            </w:pPr>
            <w:r w:rsidRPr="00CE1E21">
              <w:rPr>
                <w:rFonts w:ascii="Meiryo UI" w:eastAsia="Meiryo UI" w:hAnsi="Meiryo UI" w:hint="eastAsia"/>
                <w:szCs w:val="21"/>
              </w:rPr>
              <w:lastRenderedPageBreak/>
              <w:t xml:space="preserve">P5　</w:t>
            </w:r>
            <w:r w:rsidR="00B279E6">
              <w:rPr>
                <w:rFonts w:ascii="Meiryo UI" w:eastAsia="Meiryo UI" w:hAnsi="Meiryo UI" w:hint="eastAsia"/>
                <w:szCs w:val="21"/>
              </w:rPr>
              <w:t>Ⅰ現状と課題</w:t>
            </w:r>
          </w:p>
          <w:p w14:paraId="4CAFDC1A" w14:textId="4681241B" w:rsidR="00B279E6" w:rsidRPr="0037380D" w:rsidRDefault="00B279E6" w:rsidP="00353CA1">
            <w:pPr>
              <w:spacing w:line="360" w:lineRule="exact"/>
              <w:jc w:val="left"/>
              <w:rPr>
                <w:rFonts w:ascii="Meiryo UI" w:eastAsia="Meiryo UI" w:hAnsi="Meiryo UI"/>
                <w:szCs w:val="21"/>
                <w:u w:val="single"/>
              </w:rPr>
            </w:pPr>
            <w:r w:rsidRPr="0037380D">
              <w:rPr>
                <w:rFonts w:ascii="Meiryo UI" w:eastAsia="Meiryo UI" w:hAnsi="Meiryo UI" w:hint="eastAsia"/>
                <w:szCs w:val="21"/>
                <w:u w:val="single"/>
              </w:rPr>
              <w:t>Ⅰ‐2　花き流通の現状【</w:t>
            </w:r>
            <w:r w:rsidR="00374466">
              <w:rPr>
                <w:rFonts w:ascii="Meiryo UI" w:eastAsia="Meiryo UI" w:hAnsi="Meiryo UI" w:hint="eastAsia"/>
                <w:szCs w:val="21"/>
                <w:u w:val="single"/>
              </w:rPr>
              <w:t>国内</w:t>
            </w:r>
            <w:r w:rsidRPr="0037380D">
              <w:rPr>
                <w:rFonts w:ascii="Meiryo UI" w:eastAsia="Meiryo UI" w:hAnsi="Meiryo UI" w:hint="eastAsia"/>
                <w:szCs w:val="21"/>
                <w:u w:val="single"/>
              </w:rPr>
              <w:t>物流】</w:t>
            </w:r>
          </w:p>
          <w:p w14:paraId="036279DC" w14:textId="0AD701FA" w:rsidR="00B279E6" w:rsidRPr="00374466" w:rsidRDefault="00374466" w:rsidP="00374466">
            <w:pPr>
              <w:pStyle w:val="aa"/>
              <w:numPr>
                <w:ilvl w:val="0"/>
                <w:numId w:val="25"/>
              </w:numPr>
              <w:ind w:leftChars="0"/>
              <w:rPr>
                <w:rFonts w:ascii="Meiryo UI" w:eastAsia="Meiryo UI" w:hAnsi="Meiryo UI"/>
                <w:szCs w:val="21"/>
                <w:u w:val="single"/>
              </w:rPr>
            </w:pPr>
            <w:r w:rsidRPr="00374466">
              <w:rPr>
                <w:rFonts w:ascii="Meiryo UI" w:eastAsia="Meiryo UI" w:hAnsi="Meiryo UI" w:hint="eastAsia"/>
                <w:szCs w:val="21"/>
                <w:u w:val="single"/>
              </w:rPr>
              <w:t>農産物・食品流通においてはトラック輸送が主であり、近年多様な課題が顕在化している。</w:t>
            </w:r>
          </w:p>
          <w:p w14:paraId="6D4105B7" w14:textId="6EDC9CFE" w:rsidR="00374466" w:rsidRPr="00374466" w:rsidRDefault="00374466" w:rsidP="00374466">
            <w:pPr>
              <w:pStyle w:val="aa"/>
              <w:numPr>
                <w:ilvl w:val="0"/>
                <w:numId w:val="25"/>
              </w:numPr>
              <w:ind w:leftChars="0"/>
              <w:rPr>
                <w:rFonts w:ascii="Meiryo UI" w:eastAsia="Meiryo UI" w:hAnsi="Meiryo UI"/>
                <w:szCs w:val="21"/>
                <w:u w:val="single"/>
              </w:rPr>
            </w:pPr>
            <w:r w:rsidRPr="00374466">
              <w:rPr>
                <w:rFonts w:ascii="Meiryo UI" w:eastAsia="Meiryo UI" w:hAnsi="Meiryo UI" w:hint="eastAsia"/>
                <w:szCs w:val="21"/>
                <w:u w:val="single"/>
              </w:rPr>
              <w:t>物流の</w:t>
            </w:r>
            <w:r>
              <w:rPr>
                <w:rFonts w:ascii="Meiryo UI" w:eastAsia="Meiryo UI" w:hAnsi="Meiryo UI" w:hint="eastAsia"/>
                <w:szCs w:val="21"/>
                <w:u w:val="single"/>
              </w:rPr>
              <w:t>2024</w:t>
            </w:r>
            <w:r w:rsidRPr="00374466">
              <w:rPr>
                <w:rFonts w:ascii="Meiryo UI" w:eastAsia="Meiryo UI" w:hAnsi="Meiryo UI" w:hint="eastAsia"/>
                <w:szCs w:val="21"/>
                <w:u w:val="single"/>
              </w:rPr>
              <w:t>年問題により輸送力低下とコスト増が懸念されており、生産地では出荷コストの削減を図り、出荷先市場の選択・集約が進むことが予測されている。</w:t>
            </w:r>
          </w:p>
          <w:p w14:paraId="2D98A491" w14:textId="59D00728" w:rsidR="00B279E6" w:rsidRPr="00374466" w:rsidRDefault="00374466" w:rsidP="00374466">
            <w:pPr>
              <w:pStyle w:val="aa"/>
              <w:spacing w:line="360" w:lineRule="exact"/>
              <w:ind w:leftChars="0" w:left="420"/>
              <w:rPr>
                <w:rFonts w:ascii="Meiryo UI" w:eastAsia="Meiryo UI" w:hAnsi="Meiryo UI"/>
                <w:szCs w:val="21"/>
                <w:u w:val="single"/>
              </w:rPr>
            </w:pPr>
            <w:r w:rsidRPr="00374466">
              <w:rPr>
                <w:rFonts w:ascii="Meiryo UI" w:eastAsia="Meiryo UI" w:hAnsi="Meiryo UI" w:hint="eastAsia"/>
                <w:szCs w:val="21"/>
                <w:u w:val="single"/>
              </w:rPr>
              <w:t>引用：花きの現状について（農林水産省農産局園芸作物課</w:t>
            </w:r>
            <w:r w:rsidRPr="00374466">
              <w:rPr>
                <w:rFonts w:ascii="Meiryo UI" w:eastAsia="Meiryo UI" w:hAnsi="Meiryo UI"/>
                <w:szCs w:val="21"/>
                <w:u w:val="single"/>
              </w:rPr>
              <w:t xml:space="preserve"> 令和６年</w:t>
            </w:r>
            <w:r w:rsidRPr="00374466">
              <w:rPr>
                <w:rFonts w:ascii="Meiryo UI" w:eastAsia="Meiryo UI" w:hAnsi="Meiryo UI" w:hint="eastAsia"/>
                <w:szCs w:val="21"/>
                <w:u w:val="single"/>
              </w:rPr>
              <w:t>12</w:t>
            </w:r>
            <w:r w:rsidRPr="00374466">
              <w:rPr>
                <w:rFonts w:ascii="Meiryo UI" w:eastAsia="Meiryo UI" w:hAnsi="Meiryo UI"/>
                <w:szCs w:val="21"/>
                <w:u w:val="single"/>
              </w:rPr>
              <w:t>月</w:t>
            </w:r>
            <w:r w:rsidRPr="00374466">
              <w:rPr>
                <w:rFonts w:ascii="Meiryo UI" w:eastAsia="Meiryo UI" w:hAnsi="Meiryo UI" w:hint="eastAsia"/>
                <w:szCs w:val="21"/>
                <w:u w:val="single"/>
              </w:rPr>
              <w:t>4</w:t>
            </w:r>
            <w:r w:rsidRPr="00374466">
              <w:rPr>
                <w:rFonts w:ascii="Meiryo UI" w:eastAsia="Meiryo UI" w:hAnsi="Meiryo UI"/>
                <w:szCs w:val="21"/>
                <w:u w:val="single"/>
              </w:rPr>
              <w:t>日）</w:t>
            </w:r>
          </w:p>
          <w:p w14:paraId="7417F57E" w14:textId="677A2CBC" w:rsidR="00B279E6" w:rsidRDefault="00B279E6" w:rsidP="00B279E6">
            <w:pPr>
              <w:spacing w:line="360" w:lineRule="exact"/>
              <w:rPr>
                <w:rFonts w:ascii="Meiryo UI" w:eastAsia="Meiryo UI" w:hAnsi="Meiryo UI"/>
                <w:szCs w:val="21"/>
              </w:rPr>
            </w:pPr>
            <w:r>
              <w:rPr>
                <w:rFonts w:ascii="Meiryo UI" w:eastAsia="Meiryo UI" w:hAnsi="Meiryo UI"/>
                <w:noProof/>
                <w:szCs w:val="21"/>
              </w:rPr>
              <w:drawing>
                <wp:anchor distT="0" distB="0" distL="114300" distR="114300" simplePos="0" relativeHeight="251667456" behindDoc="0" locked="0" layoutInCell="1" allowOverlap="1" wp14:anchorId="2C920462" wp14:editId="2AF906AE">
                  <wp:simplePos x="0" y="0"/>
                  <wp:positionH relativeFrom="column">
                    <wp:posOffset>69215</wp:posOffset>
                  </wp:positionH>
                  <wp:positionV relativeFrom="paragraph">
                    <wp:posOffset>143510</wp:posOffset>
                  </wp:positionV>
                  <wp:extent cx="4165600" cy="2877820"/>
                  <wp:effectExtent l="0" t="0" r="635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0"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50F92" w14:textId="4C1BF45B" w:rsidR="00B279E6" w:rsidRDefault="00B279E6" w:rsidP="00B279E6">
            <w:pPr>
              <w:spacing w:line="360" w:lineRule="exact"/>
              <w:rPr>
                <w:rFonts w:ascii="Meiryo UI" w:eastAsia="Meiryo UI" w:hAnsi="Meiryo UI"/>
                <w:szCs w:val="21"/>
              </w:rPr>
            </w:pPr>
          </w:p>
          <w:p w14:paraId="3D115DD0" w14:textId="65901B59" w:rsidR="00B279E6" w:rsidRDefault="00B279E6" w:rsidP="00B279E6">
            <w:pPr>
              <w:spacing w:line="360" w:lineRule="exact"/>
              <w:rPr>
                <w:rFonts w:ascii="Meiryo UI" w:eastAsia="Meiryo UI" w:hAnsi="Meiryo UI"/>
                <w:szCs w:val="21"/>
              </w:rPr>
            </w:pPr>
          </w:p>
          <w:p w14:paraId="27C49261" w14:textId="1F75204C" w:rsidR="00B279E6" w:rsidRDefault="00B279E6" w:rsidP="00B279E6">
            <w:pPr>
              <w:spacing w:line="360" w:lineRule="exact"/>
              <w:rPr>
                <w:rFonts w:ascii="Meiryo UI" w:eastAsia="Meiryo UI" w:hAnsi="Meiryo UI"/>
                <w:szCs w:val="21"/>
              </w:rPr>
            </w:pPr>
          </w:p>
          <w:p w14:paraId="4D77945F" w14:textId="77777777" w:rsidR="00B279E6" w:rsidRDefault="00B279E6" w:rsidP="00B279E6">
            <w:pPr>
              <w:spacing w:line="360" w:lineRule="exact"/>
              <w:rPr>
                <w:rFonts w:ascii="Meiryo UI" w:eastAsia="Meiryo UI" w:hAnsi="Meiryo UI"/>
                <w:szCs w:val="21"/>
              </w:rPr>
            </w:pPr>
          </w:p>
          <w:p w14:paraId="028D0727" w14:textId="77777777" w:rsidR="00B279E6" w:rsidRDefault="00B279E6" w:rsidP="00B279E6">
            <w:pPr>
              <w:spacing w:line="360" w:lineRule="exact"/>
              <w:rPr>
                <w:rFonts w:ascii="Meiryo UI" w:eastAsia="Meiryo UI" w:hAnsi="Meiryo UI"/>
                <w:szCs w:val="21"/>
              </w:rPr>
            </w:pPr>
          </w:p>
          <w:p w14:paraId="09A8C6C6" w14:textId="77777777" w:rsidR="00B279E6" w:rsidRDefault="00B279E6" w:rsidP="00B279E6">
            <w:pPr>
              <w:spacing w:line="360" w:lineRule="exact"/>
              <w:rPr>
                <w:rFonts w:ascii="Meiryo UI" w:eastAsia="Meiryo UI" w:hAnsi="Meiryo UI"/>
                <w:szCs w:val="21"/>
              </w:rPr>
            </w:pPr>
          </w:p>
          <w:p w14:paraId="2E99D174" w14:textId="77777777" w:rsidR="00B279E6" w:rsidRDefault="00B279E6" w:rsidP="00B279E6">
            <w:pPr>
              <w:spacing w:line="360" w:lineRule="exact"/>
              <w:rPr>
                <w:rFonts w:ascii="Meiryo UI" w:eastAsia="Meiryo UI" w:hAnsi="Meiryo UI"/>
                <w:szCs w:val="21"/>
              </w:rPr>
            </w:pPr>
          </w:p>
          <w:p w14:paraId="044A5628" w14:textId="77777777" w:rsidR="00B279E6" w:rsidRDefault="00B279E6" w:rsidP="00B279E6">
            <w:pPr>
              <w:spacing w:line="360" w:lineRule="exact"/>
              <w:rPr>
                <w:rFonts w:ascii="Meiryo UI" w:eastAsia="Meiryo UI" w:hAnsi="Meiryo UI"/>
                <w:szCs w:val="21"/>
              </w:rPr>
            </w:pPr>
          </w:p>
          <w:p w14:paraId="21084F6F" w14:textId="77777777" w:rsidR="00B279E6" w:rsidRDefault="00B279E6" w:rsidP="00B279E6">
            <w:pPr>
              <w:spacing w:line="360" w:lineRule="exact"/>
              <w:rPr>
                <w:rFonts w:ascii="Meiryo UI" w:eastAsia="Meiryo UI" w:hAnsi="Meiryo UI"/>
                <w:szCs w:val="21"/>
              </w:rPr>
            </w:pPr>
          </w:p>
          <w:p w14:paraId="5729FA04" w14:textId="77777777" w:rsidR="00B279E6" w:rsidRDefault="00B279E6" w:rsidP="00B279E6">
            <w:pPr>
              <w:spacing w:line="360" w:lineRule="exact"/>
              <w:rPr>
                <w:rFonts w:ascii="Meiryo UI" w:eastAsia="Meiryo UI" w:hAnsi="Meiryo UI"/>
                <w:szCs w:val="21"/>
              </w:rPr>
            </w:pPr>
          </w:p>
          <w:p w14:paraId="63B0879A" w14:textId="77777777" w:rsidR="00B279E6" w:rsidRDefault="00B279E6" w:rsidP="00B279E6">
            <w:pPr>
              <w:spacing w:line="360" w:lineRule="exact"/>
              <w:rPr>
                <w:rFonts w:ascii="Meiryo UI" w:eastAsia="Meiryo UI" w:hAnsi="Meiryo UI"/>
                <w:szCs w:val="21"/>
              </w:rPr>
            </w:pPr>
          </w:p>
          <w:p w14:paraId="233A2293" w14:textId="77777777" w:rsidR="00B279E6" w:rsidRDefault="00B279E6" w:rsidP="00B279E6">
            <w:pPr>
              <w:spacing w:line="360" w:lineRule="exact"/>
              <w:rPr>
                <w:rFonts w:ascii="Meiryo UI" w:eastAsia="Meiryo UI" w:hAnsi="Meiryo UI"/>
                <w:szCs w:val="21"/>
              </w:rPr>
            </w:pPr>
          </w:p>
          <w:p w14:paraId="1196BCDC" w14:textId="77777777" w:rsidR="00B279E6" w:rsidRDefault="00B279E6" w:rsidP="00B279E6">
            <w:pPr>
              <w:spacing w:line="360" w:lineRule="exact"/>
              <w:rPr>
                <w:rFonts w:ascii="Meiryo UI" w:eastAsia="Meiryo UI" w:hAnsi="Meiryo UI"/>
                <w:szCs w:val="21"/>
              </w:rPr>
            </w:pPr>
          </w:p>
          <w:p w14:paraId="5FC7B1E0" w14:textId="3251FA1C" w:rsidR="00B279E6" w:rsidRPr="0037380D" w:rsidRDefault="00B279E6" w:rsidP="00B279E6">
            <w:pPr>
              <w:spacing w:line="360" w:lineRule="exact"/>
              <w:ind w:left="630" w:hangingChars="300" w:hanging="630"/>
              <w:rPr>
                <w:rFonts w:ascii="Meiryo UI" w:eastAsia="Meiryo UI" w:hAnsi="Meiryo UI"/>
                <w:szCs w:val="21"/>
                <w:u w:val="single"/>
              </w:rPr>
            </w:pPr>
            <w:r w:rsidRPr="0037380D">
              <w:rPr>
                <w:rFonts w:ascii="Meiryo UI" w:eastAsia="Meiryo UI" w:hAnsi="Meiryo UI" w:hint="eastAsia"/>
                <w:szCs w:val="21"/>
                <w:u w:val="single"/>
              </w:rPr>
              <w:t>引用：物流を取り巻く現状と農林水産省の取組状況について（農林水産省大臣官房　新事業・食品産業部　食品流通課）</w:t>
            </w:r>
          </w:p>
        </w:tc>
        <w:tc>
          <w:tcPr>
            <w:tcW w:w="6996" w:type="dxa"/>
          </w:tcPr>
          <w:p w14:paraId="0AFFC76E" w14:textId="6BEDCF9F" w:rsidR="005A1013" w:rsidRPr="00CE1E21" w:rsidRDefault="00B279E6" w:rsidP="00353CA1">
            <w:pPr>
              <w:spacing w:line="360" w:lineRule="exact"/>
              <w:jc w:val="left"/>
              <w:rPr>
                <w:rFonts w:ascii="Meiryo UI" w:eastAsia="Meiryo UI" w:hAnsi="Meiryo UI"/>
                <w:szCs w:val="21"/>
              </w:rPr>
            </w:pPr>
            <w:r>
              <w:rPr>
                <w:rFonts w:ascii="Meiryo UI" w:eastAsia="Meiryo UI" w:hAnsi="Meiryo UI" w:hint="eastAsia"/>
                <w:szCs w:val="21"/>
              </w:rPr>
              <w:t>（新規）</w:t>
            </w:r>
          </w:p>
        </w:tc>
      </w:tr>
    </w:tbl>
    <w:p w14:paraId="624C5FEE" w14:textId="36BED61E" w:rsidR="005A1013" w:rsidRDefault="005A1013" w:rsidP="00353CA1">
      <w:pPr>
        <w:spacing w:line="360" w:lineRule="exact"/>
        <w:jc w:val="left"/>
        <w:rPr>
          <w:rFonts w:ascii="Meiryo UI" w:eastAsia="Meiryo UI" w:hAnsi="Meiryo UI"/>
          <w:b/>
          <w:bCs/>
          <w:sz w:val="24"/>
          <w:szCs w:val="24"/>
        </w:rPr>
      </w:pPr>
    </w:p>
    <w:tbl>
      <w:tblPr>
        <w:tblStyle w:val="a9"/>
        <w:tblW w:w="0" w:type="auto"/>
        <w:tblLook w:val="04A0" w:firstRow="1" w:lastRow="0" w:firstColumn="1" w:lastColumn="0" w:noHBand="0" w:noVBand="1"/>
      </w:tblPr>
      <w:tblGrid>
        <w:gridCol w:w="6996"/>
        <w:gridCol w:w="6996"/>
      </w:tblGrid>
      <w:tr w:rsidR="005A1013" w14:paraId="5527151C" w14:textId="77777777" w:rsidTr="005A1013">
        <w:trPr>
          <w:trHeight w:val="9776"/>
        </w:trPr>
        <w:tc>
          <w:tcPr>
            <w:tcW w:w="6996" w:type="dxa"/>
          </w:tcPr>
          <w:p w14:paraId="14DDBBD4" w14:textId="77777777" w:rsidR="005A1013" w:rsidRDefault="00B279E6" w:rsidP="00353CA1">
            <w:pPr>
              <w:spacing w:line="360" w:lineRule="exact"/>
              <w:jc w:val="left"/>
              <w:rPr>
                <w:rFonts w:ascii="Meiryo UI" w:eastAsia="Meiryo UI" w:hAnsi="Meiryo UI"/>
                <w:szCs w:val="21"/>
              </w:rPr>
            </w:pPr>
            <w:r>
              <w:rPr>
                <w:rFonts w:ascii="Meiryo UI" w:eastAsia="Meiryo UI" w:hAnsi="Meiryo UI" w:hint="eastAsia"/>
                <w:szCs w:val="21"/>
              </w:rPr>
              <w:lastRenderedPageBreak/>
              <w:t>P6　Ⅰ現状と課題</w:t>
            </w:r>
          </w:p>
          <w:p w14:paraId="659612D6" w14:textId="6143ED2D" w:rsidR="00B279E6" w:rsidRDefault="00B279E6" w:rsidP="00353CA1">
            <w:pPr>
              <w:spacing w:line="360" w:lineRule="exact"/>
              <w:jc w:val="left"/>
              <w:rPr>
                <w:rFonts w:ascii="Meiryo UI" w:eastAsia="Meiryo UI" w:hAnsi="Meiryo UI"/>
                <w:szCs w:val="21"/>
              </w:rPr>
            </w:pPr>
            <w:r>
              <w:rPr>
                <w:rFonts w:ascii="Meiryo UI" w:eastAsia="Meiryo UI" w:hAnsi="Meiryo UI" w:hint="eastAsia"/>
                <w:szCs w:val="21"/>
              </w:rPr>
              <w:t>Ⅰ‐3　当市場の位置</w:t>
            </w:r>
            <w:r w:rsidR="00CE4854" w:rsidRPr="00C62300">
              <w:rPr>
                <w:rFonts w:ascii="Meiryo UI" w:eastAsia="Meiryo UI" w:hAnsi="Meiryo UI" w:hint="eastAsia"/>
                <w:szCs w:val="21"/>
              </w:rPr>
              <w:t>付</w:t>
            </w:r>
            <w:r w:rsidR="00EE6084" w:rsidRPr="00C62300">
              <w:rPr>
                <w:rFonts w:ascii="Meiryo UI" w:eastAsia="Meiryo UI" w:hAnsi="Meiryo UI" w:hint="eastAsia"/>
                <w:szCs w:val="21"/>
              </w:rPr>
              <w:t>け</w:t>
            </w:r>
          </w:p>
          <w:p w14:paraId="7D629029" w14:textId="77777777" w:rsidR="00B279E6" w:rsidRPr="0037380D" w:rsidRDefault="00B279E6" w:rsidP="00B279E6">
            <w:pPr>
              <w:pStyle w:val="aa"/>
              <w:numPr>
                <w:ilvl w:val="0"/>
                <w:numId w:val="25"/>
              </w:numPr>
              <w:spacing w:line="360" w:lineRule="exact"/>
              <w:ind w:leftChars="0"/>
              <w:jc w:val="left"/>
              <w:rPr>
                <w:rFonts w:ascii="Meiryo UI" w:eastAsia="Meiryo UI" w:hAnsi="Meiryo UI"/>
                <w:szCs w:val="21"/>
                <w:u w:val="single"/>
              </w:rPr>
            </w:pPr>
            <w:r w:rsidRPr="0037380D">
              <w:rPr>
                <w:rFonts w:ascii="Meiryo UI" w:eastAsia="Meiryo UI" w:hAnsi="Meiryo UI" w:hint="eastAsia"/>
                <w:szCs w:val="21"/>
                <w:u w:val="single"/>
              </w:rPr>
              <w:t>花きは卸売市場の経由率が70％台と非常に高く、他の農・水産物に比べて流通における卸売市場の役割は非常に大きい。</w:t>
            </w:r>
          </w:p>
          <w:p w14:paraId="71035041" w14:textId="224C4F87" w:rsidR="00AC6A95" w:rsidRDefault="00AC6A95" w:rsidP="00B279E6">
            <w:pPr>
              <w:spacing w:line="360" w:lineRule="exact"/>
              <w:jc w:val="left"/>
              <w:rPr>
                <w:rFonts w:ascii="Meiryo UI" w:eastAsia="Meiryo UI" w:hAnsi="Meiryo UI"/>
                <w:szCs w:val="21"/>
              </w:rPr>
            </w:pPr>
            <w:r>
              <w:rPr>
                <w:rFonts w:ascii="Meiryo UI" w:eastAsia="Meiryo UI" w:hAnsi="Meiryo UI"/>
                <w:noProof/>
                <w:szCs w:val="21"/>
              </w:rPr>
              <w:drawing>
                <wp:anchor distT="0" distB="0" distL="114300" distR="114300" simplePos="0" relativeHeight="251668480" behindDoc="0" locked="0" layoutInCell="1" allowOverlap="1" wp14:anchorId="13AEFE2C" wp14:editId="635E9AEB">
                  <wp:simplePos x="0" y="0"/>
                  <wp:positionH relativeFrom="column">
                    <wp:posOffset>247015</wp:posOffset>
                  </wp:positionH>
                  <wp:positionV relativeFrom="paragraph">
                    <wp:posOffset>114300</wp:posOffset>
                  </wp:positionV>
                  <wp:extent cx="3713400" cy="475560"/>
                  <wp:effectExtent l="0" t="0" r="1905"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3400" cy="47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60B7D" w14:textId="3F0F108E" w:rsidR="00AC6A95" w:rsidRDefault="00AC6A95" w:rsidP="00B279E6">
            <w:pPr>
              <w:spacing w:line="360" w:lineRule="exact"/>
              <w:jc w:val="left"/>
              <w:rPr>
                <w:rFonts w:ascii="Meiryo UI" w:eastAsia="Meiryo UI" w:hAnsi="Meiryo UI"/>
                <w:szCs w:val="21"/>
              </w:rPr>
            </w:pPr>
          </w:p>
          <w:p w14:paraId="3E6E892C" w14:textId="64797151" w:rsidR="00AC6A95" w:rsidRDefault="00AC6A95" w:rsidP="00B279E6">
            <w:pPr>
              <w:spacing w:line="360" w:lineRule="exact"/>
              <w:jc w:val="left"/>
              <w:rPr>
                <w:rFonts w:ascii="Meiryo UI" w:eastAsia="Meiryo UI" w:hAnsi="Meiryo UI"/>
                <w:szCs w:val="21"/>
              </w:rPr>
            </w:pPr>
          </w:p>
          <w:p w14:paraId="2A3636BB" w14:textId="6289F42F" w:rsidR="00AC6A95" w:rsidRPr="0037380D" w:rsidRDefault="00AC6A95" w:rsidP="00AC6A95">
            <w:pPr>
              <w:spacing w:line="360" w:lineRule="exact"/>
              <w:jc w:val="right"/>
              <w:rPr>
                <w:rFonts w:ascii="Meiryo UI" w:eastAsia="Meiryo UI" w:hAnsi="Meiryo UI"/>
                <w:szCs w:val="21"/>
                <w:u w:val="single"/>
              </w:rPr>
            </w:pPr>
            <w:r w:rsidRPr="0037380D">
              <w:rPr>
                <w:rFonts w:ascii="Meiryo UI" w:eastAsia="Meiryo UI" w:hAnsi="Meiryo UI" w:hint="eastAsia"/>
                <w:szCs w:val="21"/>
                <w:u w:val="single"/>
              </w:rPr>
              <w:t>＜</w:t>
            </w:r>
            <w:r w:rsidR="003474D0">
              <w:rPr>
                <w:rFonts w:ascii="Meiryo UI" w:eastAsia="Meiryo UI" w:hAnsi="Meiryo UI" w:hint="eastAsia"/>
                <w:szCs w:val="21"/>
                <w:u w:val="single"/>
              </w:rPr>
              <w:t>参</w:t>
            </w:r>
            <w:r w:rsidR="003474D0" w:rsidRPr="00D41E53">
              <w:rPr>
                <w:rFonts w:ascii="Meiryo UI" w:eastAsia="Meiryo UI" w:hAnsi="Meiryo UI" w:hint="eastAsia"/>
                <w:szCs w:val="21"/>
                <w:u w:val="single"/>
              </w:rPr>
              <w:t>照</w:t>
            </w:r>
            <w:r w:rsidRPr="0037380D">
              <w:rPr>
                <w:rFonts w:ascii="Meiryo UI" w:eastAsia="Meiryo UI" w:hAnsi="Meiryo UI" w:hint="eastAsia"/>
                <w:szCs w:val="21"/>
                <w:u w:val="single"/>
              </w:rPr>
              <w:t>＞・令和6年度　卸売市場データ集（農林水産省　令和７年9月）</w:t>
            </w:r>
          </w:p>
          <w:p w14:paraId="7E60C88A" w14:textId="3015038F" w:rsidR="00AC6A95" w:rsidRPr="003474D0" w:rsidRDefault="00AC6A95" w:rsidP="00B279E6">
            <w:pPr>
              <w:spacing w:line="360" w:lineRule="exact"/>
              <w:jc w:val="left"/>
              <w:rPr>
                <w:rFonts w:ascii="Meiryo UI" w:eastAsia="Meiryo UI" w:hAnsi="Meiryo UI"/>
                <w:szCs w:val="21"/>
              </w:rPr>
            </w:pPr>
          </w:p>
          <w:p w14:paraId="7BC6BCEA" w14:textId="381F830C" w:rsidR="00AC6A95" w:rsidRPr="0037380D" w:rsidRDefault="00AC6A95" w:rsidP="00AC6A95">
            <w:pPr>
              <w:pStyle w:val="aa"/>
              <w:numPr>
                <w:ilvl w:val="0"/>
                <w:numId w:val="25"/>
              </w:numPr>
              <w:ind w:leftChars="0"/>
              <w:rPr>
                <w:rFonts w:ascii="Meiryo UI" w:eastAsia="Meiryo UI" w:hAnsi="Meiryo UI"/>
                <w:szCs w:val="21"/>
              </w:rPr>
            </w:pPr>
            <w:r w:rsidRPr="0037380D">
              <w:rPr>
                <w:rFonts w:ascii="Meiryo UI" w:eastAsia="Meiryo UI" w:hAnsi="Meiryo UI" w:hint="eastAsia"/>
                <w:szCs w:val="21"/>
              </w:rPr>
              <w:t>市場取扱高でみると、1位の大田市場は</w:t>
            </w:r>
            <w:r w:rsidRPr="0037380D">
              <w:rPr>
                <w:rFonts w:ascii="Meiryo UI" w:eastAsia="Meiryo UI" w:hAnsi="Meiryo UI" w:hint="eastAsia"/>
                <w:szCs w:val="21"/>
                <w:u w:val="single"/>
              </w:rPr>
              <w:t>553.4億円</w:t>
            </w:r>
            <w:r w:rsidRPr="0037380D">
              <w:rPr>
                <w:rFonts w:ascii="Meiryo UI" w:eastAsia="Meiryo UI" w:hAnsi="Meiryo UI" w:hint="eastAsia"/>
                <w:szCs w:val="21"/>
              </w:rPr>
              <w:t>、2位の当市場は</w:t>
            </w:r>
            <w:r w:rsidRPr="0037380D">
              <w:rPr>
                <w:rFonts w:ascii="Meiryo UI" w:eastAsia="Meiryo UI" w:hAnsi="Meiryo UI" w:hint="eastAsia"/>
                <w:szCs w:val="21"/>
                <w:u w:val="single"/>
              </w:rPr>
              <w:t>294.4億円</w:t>
            </w:r>
            <w:r w:rsidRPr="0037380D">
              <w:rPr>
                <w:rFonts w:ascii="Meiryo UI" w:eastAsia="Meiryo UI" w:hAnsi="Meiryo UI" w:hint="eastAsia"/>
                <w:szCs w:val="21"/>
              </w:rPr>
              <w:t>、2市場の合計</w:t>
            </w:r>
            <w:r w:rsidRPr="0037380D">
              <w:rPr>
                <w:rFonts w:ascii="Meiryo UI" w:eastAsia="Meiryo UI" w:hAnsi="Meiryo UI" w:hint="eastAsia"/>
                <w:szCs w:val="21"/>
                <w:u w:val="single"/>
              </w:rPr>
              <w:t>847.8億円</w:t>
            </w:r>
            <w:r w:rsidRPr="0037380D">
              <w:rPr>
                <w:rFonts w:ascii="Meiryo UI" w:eastAsia="Meiryo UI" w:hAnsi="Meiryo UI" w:hint="eastAsia"/>
                <w:szCs w:val="21"/>
              </w:rPr>
              <w:t>は、全国の市場合計</w:t>
            </w:r>
            <w:r w:rsidRPr="0037380D">
              <w:rPr>
                <w:rFonts w:ascii="Meiryo UI" w:eastAsia="Meiryo UI" w:hAnsi="Meiryo UI" w:hint="eastAsia"/>
                <w:szCs w:val="21"/>
                <w:u w:val="single"/>
              </w:rPr>
              <w:t>3</w:t>
            </w:r>
            <w:r w:rsidRPr="0037380D">
              <w:rPr>
                <w:rFonts w:ascii="Meiryo UI" w:eastAsia="Meiryo UI" w:hAnsi="Meiryo UI"/>
                <w:szCs w:val="21"/>
                <w:u w:val="single"/>
              </w:rPr>
              <w:t>,477</w:t>
            </w:r>
            <w:r w:rsidRPr="0037380D">
              <w:rPr>
                <w:rFonts w:ascii="Meiryo UI" w:eastAsia="Meiryo UI" w:hAnsi="Meiryo UI" w:hint="eastAsia"/>
                <w:szCs w:val="21"/>
                <w:u w:val="single"/>
              </w:rPr>
              <w:t>億円</w:t>
            </w:r>
            <w:r w:rsidRPr="0037380D">
              <w:rPr>
                <w:rFonts w:ascii="Meiryo UI" w:eastAsia="Meiryo UI" w:hAnsi="Meiryo UI" w:hint="eastAsia"/>
                <w:szCs w:val="21"/>
              </w:rPr>
              <w:t>の</w:t>
            </w:r>
            <w:r w:rsidRPr="0037380D">
              <w:rPr>
                <w:rFonts w:ascii="Meiryo UI" w:eastAsia="Meiryo UI" w:hAnsi="Meiryo UI" w:hint="eastAsia"/>
                <w:szCs w:val="21"/>
                <w:u w:val="single"/>
              </w:rPr>
              <w:t>2</w:t>
            </w:r>
            <w:r w:rsidRPr="0037380D">
              <w:rPr>
                <w:rFonts w:ascii="Meiryo UI" w:eastAsia="Meiryo UI" w:hAnsi="Meiryo UI"/>
                <w:szCs w:val="21"/>
                <w:u w:val="single"/>
              </w:rPr>
              <w:t>4.4</w:t>
            </w:r>
            <w:r w:rsidRPr="0037380D">
              <w:rPr>
                <w:rFonts w:ascii="Meiryo UI" w:eastAsia="Meiryo UI" w:hAnsi="Meiryo UI" w:hint="eastAsia"/>
                <w:szCs w:val="21"/>
                <w:u w:val="single"/>
              </w:rPr>
              <w:t>％</w:t>
            </w:r>
            <w:r w:rsidRPr="0037380D">
              <w:rPr>
                <w:rFonts w:ascii="Meiryo UI" w:eastAsia="Meiryo UI" w:hAnsi="Meiryo UI" w:hint="eastAsia"/>
                <w:szCs w:val="21"/>
              </w:rPr>
              <w:t>を占めており、国内の二大市場として花き産業を支えている。</w:t>
            </w:r>
          </w:p>
          <w:p w14:paraId="59848D5F" w14:textId="5F0F46BC" w:rsidR="00AC6A95" w:rsidRDefault="000D5D8F" w:rsidP="00AC6A95">
            <w:pPr>
              <w:spacing w:line="360" w:lineRule="exact"/>
              <w:jc w:val="left"/>
              <w:rPr>
                <w:rFonts w:ascii="Meiryo UI" w:eastAsia="Meiryo UI" w:hAnsi="Meiryo UI"/>
                <w:szCs w:val="21"/>
              </w:rPr>
            </w:pPr>
            <w:r>
              <w:rPr>
                <w:noProof/>
              </w:rPr>
              <mc:AlternateContent>
                <mc:Choice Requires="wps">
                  <w:drawing>
                    <wp:anchor distT="0" distB="0" distL="114300" distR="114300" simplePos="0" relativeHeight="251744256" behindDoc="0" locked="0" layoutInCell="1" allowOverlap="1" wp14:anchorId="7D842E88" wp14:editId="3401EEF5">
                      <wp:simplePos x="0" y="0"/>
                      <wp:positionH relativeFrom="column">
                        <wp:posOffset>966089</wp:posOffset>
                      </wp:positionH>
                      <wp:positionV relativeFrom="paragraph">
                        <wp:posOffset>99187</wp:posOffset>
                      </wp:positionV>
                      <wp:extent cx="2182368" cy="310896"/>
                      <wp:effectExtent l="0" t="0" r="0" b="0"/>
                      <wp:wrapNone/>
                      <wp:docPr id="1513823372" name="テキスト ボックス 23"/>
                      <wp:cNvGraphicFramePr/>
                      <a:graphic xmlns:a="http://schemas.openxmlformats.org/drawingml/2006/main">
                        <a:graphicData uri="http://schemas.microsoft.com/office/word/2010/wordprocessingShape">
                          <wps:wsp>
                            <wps:cNvSpPr txBox="1"/>
                            <wps:spPr>
                              <a:xfrm>
                                <a:off x="0" y="0"/>
                                <a:ext cx="2182368" cy="310896"/>
                              </a:xfrm>
                              <a:prstGeom prst="rect">
                                <a:avLst/>
                              </a:prstGeom>
                              <a:noFill/>
                            </wps:spPr>
                            <wps:txbx>
                              <w:txbxContent>
                                <w:p w14:paraId="57EDA59E" w14:textId="77777777" w:rsidR="000D5D8F" w:rsidRPr="00A90359" w:rsidRDefault="000D5D8F" w:rsidP="000D5D8F">
                                  <w:pPr>
                                    <w:jc w:val="center"/>
                                    <w:rPr>
                                      <w:rFonts w:ascii="Calibri" w:eastAsia="游ゴシック" w:hAnsi="游ゴシック" w:cs="+mn-cs"/>
                                      <w:color w:val="000000"/>
                                      <w:kern w:val="24"/>
                                      <w:sz w:val="16"/>
                                      <w:szCs w:val="16"/>
                                    </w:rPr>
                                  </w:pPr>
                                  <w:r w:rsidRPr="00A90359">
                                    <w:rPr>
                                      <w:rFonts w:ascii="Calibri" w:eastAsia="游ゴシック" w:hAnsi="游ゴシック" w:cs="+mn-cs" w:hint="eastAsia"/>
                                      <w:color w:val="000000"/>
                                      <w:kern w:val="24"/>
                                      <w:sz w:val="16"/>
                                      <w:szCs w:val="16"/>
                                    </w:rPr>
                                    <w:t>２０２４年</w:t>
                                  </w:r>
                                  <w:r w:rsidRPr="00A90359">
                                    <w:rPr>
                                      <w:rFonts w:ascii="Calibri" w:eastAsia="游ゴシック" w:hAnsi="游ゴシック" w:cs="+mn-cs" w:hint="eastAsia"/>
                                      <w:color w:val="000000"/>
                                      <w:kern w:val="24"/>
                                      <w:sz w:val="16"/>
                                      <w:szCs w:val="16"/>
                                    </w:rPr>
                                    <w:t xml:space="preserve"> </w:t>
                                  </w:r>
                                  <w:r w:rsidRPr="00A90359">
                                    <w:rPr>
                                      <w:rFonts w:ascii="Calibri" w:eastAsia="游ゴシック" w:hAnsi="游ゴシック" w:cs="+mn-cs" w:hint="eastAsia"/>
                                      <w:color w:val="000000"/>
                                      <w:kern w:val="24"/>
                                      <w:sz w:val="16"/>
                                      <w:szCs w:val="16"/>
                                    </w:rPr>
                                    <w:t>卸売市場別卸売取扱高</w:t>
                                  </w:r>
                                  <w:r w:rsidRPr="00077E71">
                                    <w:rPr>
                                      <w:rFonts w:ascii="Calibri" w:eastAsia="游ゴシック" w:hAnsi="游ゴシック" w:cs="+mn-cs" w:hint="eastAsia"/>
                                      <w:kern w:val="24"/>
                                      <w:sz w:val="16"/>
                                      <w:szCs w:val="16"/>
                                    </w:rPr>
                                    <w:t>（税込）</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D842E88" id="_x0000_t202" coordsize="21600,21600" o:spt="202" path="m,l,21600r21600,l21600,xe">
                      <v:stroke joinstyle="miter"/>
                      <v:path gradientshapeok="t" o:connecttype="rect"/>
                    </v:shapetype>
                    <v:shape id="テキスト ボックス 23" o:spid="_x0000_s1027" type="#_x0000_t202" style="position:absolute;margin-left:76.05pt;margin-top:7.8pt;width:171.85pt;height: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" filled="f" stroked="f">
                      <v:textbox>
                        <w:txbxContent>
                          <w:p w14:paraId="57EDA59E" w14:textId="77777777" w:rsidR="000D5D8F" w:rsidRPr="00A90359" w:rsidRDefault="000D5D8F" w:rsidP="000D5D8F">
                            <w:pPr>
                              <w:jc w:val="center"/>
                              <w:rPr>
                                <w:rFonts w:ascii="Calibri" w:eastAsia="游ゴシック" w:hAnsi="游ゴシック" w:cs="+mn-cs"/>
                                <w:color w:val="000000"/>
                                <w:kern w:val="24"/>
                                <w:sz w:val="16"/>
                                <w:szCs w:val="16"/>
                              </w:rPr>
                            </w:pPr>
                            <w:r w:rsidRPr="00A90359">
                              <w:rPr>
                                <w:rFonts w:ascii="Calibri" w:eastAsia="游ゴシック" w:hAnsi="游ゴシック" w:cs="+mn-cs" w:hint="eastAsia"/>
                                <w:color w:val="000000"/>
                                <w:kern w:val="24"/>
                                <w:sz w:val="16"/>
                                <w:szCs w:val="16"/>
                              </w:rPr>
                              <w:t>２０２４年</w:t>
                            </w:r>
                            <w:r w:rsidRPr="00A90359">
                              <w:rPr>
                                <w:rFonts w:ascii="Calibri" w:eastAsia="游ゴシック" w:hAnsi="游ゴシック" w:cs="+mn-cs" w:hint="eastAsia"/>
                                <w:color w:val="000000"/>
                                <w:kern w:val="24"/>
                                <w:sz w:val="16"/>
                                <w:szCs w:val="16"/>
                              </w:rPr>
                              <w:t xml:space="preserve"> </w:t>
                            </w:r>
                            <w:r w:rsidRPr="00A90359">
                              <w:rPr>
                                <w:rFonts w:ascii="Calibri" w:eastAsia="游ゴシック" w:hAnsi="游ゴシック" w:cs="+mn-cs" w:hint="eastAsia"/>
                                <w:color w:val="000000"/>
                                <w:kern w:val="24"/>
                                <w:sz w:val="16"/>
                                <w:szCs w:val="16"/>
                              </w:rPr>
                              <w:t>卸売市場別卸売取扱高</w:t>
                            </w:r>
                            <w:r w:rsidRPr="00077E71">
                              <w:rPr>
                                <w:rFonts w:ascii="Calibri" w:eastAsia="游ゴシック" w:hAnsi="游ゴシック" w:cs="+mn-cs" w:hint="eastAsia"/>
                                <w:kern w:val="24"/>
                                <w:sz w:val="16"/>
                                <w:szCs w:val="16"/>
                              </w:rPr>
                              <w:t>（税込）</w:t>
                            </w:r>
                          </w:p>
                        </w:txbxContent>
                      </v:textbox>
                    </v:shape>
                  </w:pict>
                </mc:Fallback>
              </mc:AlternateContent>
            </w:r>
            <w:r>
              <w:rPr>
                <w:rFonts w:ascii="Meiryo UI" w:eastAsia="Meiryo UI" w:hAnsi="Meiryo UI" w:hint="eastAsia"/>
                <w:szCs w:val="21"/>
              </w:rPr>
              <w:t xml:space="preserve">　　</w:t>
            </w:r>
          </w:p>
          <w:p w14:paraId="1AB06B55" w14:textId="54670652" w:rsidR="0037380D" w:rsidRDefault="000B38CE" w:rsidP="00AC6A95">
            <w:pPr>
              <w:spacing w:line="360" w:lineRule="exact"/>
              <w:jc w:val="left"/>
              <w:rPr>
                <w:rFonts w:ascii="Meiryo UI" w:eastAsia="Meiryo UI" w:hAnsi="Meiryo UI"/>
                <w:szCs w:val="21"/>
              </w:rPr>
            </w:pPr>
            <w:r>
              <w:rPr>
                <w:rFonts w:ascii="Meiryo UI" w:eastAsia="Meiryo UI" w:hAnsi="Meiryo UI"/>
                <w:noProof/>
                <w:szCs w:val="21"/>
              </w:rPr>
              <w:drawing>
                <wp:anchor distT="0" distB="0" distL="114300" distR="114300" simplePos="0" relativeHeight="251758592" behindDoc="0" locked="0" layoutInCell="1" allowOverlap="1" wp14:anchorId="733C1688" wp14:editId="0F6A6B2F">
                  <wp:simplePos x="0" y="0"/>
                  <wp:positionH relativeFrom="column">
                    <wp:posOffset>37465</wp:posOffset>
                  </wp:positionH>
                  <wp:positionV relativeFrom="paragraph">
                    <wp:posOffset>158115</wp:posOffset>
                  </wp:positionV>
                  <wp:extent cx="4158000" cy="9752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8000" cy="97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D8F">
              <w:rPr>
                <w:rFonts w:ascii="Meiryo UI" w:eastAsia="Meiryo UI" w:hAnsi="Meiryo UI" w:hint="eastAsia"/>
                <w:noProof/>
                <w:szCs w:val="21"/>
              </w:rPr>
              <w:t xml:space="preserve">　　　　　　　　　　　</w:t>
            </w:r>
          </w:p>
          <w:p w14:paraId="45E5006A" w14:textId="048744CC" w:rsidR="0037380D" w:rsidRDefault="0037380D" w:rsidP="00AC6A95">
            <w:pPr>
              <w:spacing w:line="360" w:lineRule="exact"/>
              <w:jc w:val="left"/>
              <w:rPr>
                <w:rFonts w:ascii="Meiryo UI" w:eastAsia="Meiryo UI" w:hAnsi="Meiryo UI"/>
                <w:szCs w:val="21"/>
              </w:rPr>
            </w:pPr>
          </w:p>
          <w:p w14:paraId="47A4777A" w14:textId="5992AD71" w:rsidR="0037380D" w:rsidRPr="000D5D8F" w:rsidRDefault="0037380D" w:rsidP="00AC6A95">
            <w:pPr>
              <w:spacing w:line="360" w:lineRule="exact"/>
              <w:jc w:val="left"/>
              <w:rPr>
                <w:rFonts w:ascii="Meiryo UI" w:eastAsia="Meiryo UI" w:hAnsi="Meiryo UI"/>
                <w:szCs w:val="21"/>
              </w:rPr>
            </w:pPr>
          </w:p>
          <w:p w14:paraId="1B58DC6C" w14:textId="01EA0AAC" w:rsidR="0037380D" w:rsidRDefault="0037380D" w:rsidP="00AC6A95">
            <w:pPr>
              <w:spacing w:line="360" w:lineRule="exact"/>
              <w:jc w:val="left"/>
              <w:rPr>
                <w:rFonts w:ascii="Meiryo UI" w:eastAsia="Meiryo UI" w:hAnsi="Meiryo UI"/>
                <w:szCs w:val="21"/>
              </w:rPr>
            </w:pPr>
          </w:p>
          <w:p w14:paraId="0B09AEE0" w14:textId="03385FEA" w:rsidR="0037380D" w:rsidRPr="00AC6A95" w:rsidRDefault="0037380D" w:rsidP="00AC6A95">
            <w:pPr>
              <w:spacing w:line="360" w:lineRule="exact"/>
              <w:jc w:val="left"/>
              <w:rPr>
                <w:rFonts w:ascii="Meiryo UI" w:eastAsia="Meiryo UI" w:hAnsi="Meiryo UI"/>
                <w:szCs w:val="21"/>
              </w:rPr>
            </w:pPr>
          </w:p>
          <w:p w14:paraId="4105CA57" w14:textId="3890FA7B" w:rsidR="0037380D" w:rsidRPr="00B279E6" w:rsidRDefault="0037380D" w:rsidP="0037380D">
            <w:pPr>
              <w:spacing w:line="360" w:lineRule="exact"/>
              <w:ind w:left="1050" w:hangingChars="500" w:hanging="1050"/>
              <w:rPr>
                <w:rFonts w:ascii="Meiryo UI" w:eastAsia="Meiryo UI" w:hAnsi="Meiryo UI"/>
                <w:szCs w:val="21"/>
              </w:rPr>
            </w:pPr>
            <w:r>
              <w:rPr>
                <w:rFonts w:ascii="Meiryo UI" w:eastAsia="Meiryo UI" w:hAnsi="Meiryo UI" w:hint="eastAsia"/>
                <w:szCs w:val="21"/>
              </w:rPr>
              <w:t>＜</w:t>
            </w:r>
            <w:r w:rsidR="00983DC5">
              <w:rPr>
                <w:rFonts w:ascii="Meiryo UI" w:eastAsia="Meiryo UI" w:hAnsi="Meiryo UI" w:hint="eastAsia"/>
                <w:szCs w:val="21"/>
              </w:rPr>
              <w:t>参</w:t>
            </w:r>
            <w:r w:rsidR="00983DC5" w:rsidRPr="00D41E53">
              <w:rPr>
                <w:rFonts w:ascii="Meiryo UI" w:eastAsia="Meiryo UI" w:hAnsi="Meiryo UI" w:hint="eastAsia"/>
                <w:szCs w:val="21"/>
              </w:rPr>
              <w:t>照</w:t>
            </w:r>
            <w:r>
              <w:rPr>
                <w:rFonts w:ascii="Meiryo UI" w:eastAsia="Meiryo UI" w:hAnsi="Meiryo UI" w:hint="eastAsia"/>
                <w:szCs w:val="21"/>
              </w:rPr>
              <w:t>＞・</w:t>
            </w:r>
            <w:r w:rsidRPr="006A1068">
              <w:rPr>
                <w:rFonts w:ascii="Meiryo UI" w:eastAsia="Meiryo UI" w:hAnsi="Meiryo UI" w:hint="eastAsia"/>
                <w:szCs w:val="21"/>
                <w:u w:val="single"/>
              </w:rPr>
              <w:t>市場扱高3</w:t>
            </w:r>
            <w:r w:rsidR="00FD697B">
              <w:rPr>
                <w:rFonts w:ascii="Meiryo UI" w:eastAsia="Meiryo UI" w:hAnsi="Meiryo UI"/>
                <w:szCs w:val="21"/>
                <w:u w:val="single"/>
              </w:rPr>
              <w:t>,</w:t>
            </w:r>
            <w:r w:rsidRPr="006A1068">
              <w:rPr>
                <w:rFonts w:ascii="Meiryo UI" w:eastAsia="Meiryo UI" w:hAnsi="Meiryo UI"/>
                <w:szCs w:val="21"/>
                <w:u w:val="single"/>
              </w:rPr>
              <w:t>477</w:t>
            </w:r>
            <w:r w:rsidRPr="006A1068">
              <w:rPr>
                <w:rFonts w:ascii="Meiryo UI" w:eastAsia="Meiryo UI" w:hAnsi="Meiryo UI" w:hint="eastAsia"/>
                <w:szCs w:val="21"/>
                <w:u w:val="single"/>
              </w:rPr>
              <w:t>億円　2024年市場協会調査（花き園芸新聞　2025年6月15日記事）</w:t>
            </w:r>
          </w:p>
        </w:tc>
        <w:tc>
          <w:tcPr>
            <w:tcW w:w="6996" w:type="dxa"/>
          </w:tcPr>
          <w:p w14:paraId="6998C97D" w14:textId="77777777" w:rsidR="005A1013" w:rsidRDefault="00B279E6" w:rsidP="00353CA1">
            <w:pPr>
              <w:spacing w:line="360" w:lineRule="exact"/>
              <w:jc w:val="left"/>
              <w:rPr>
                <w:rFonts w:ascii="Meiryo UI" w:eastAsia="Meiryo UI" w:hAnsi="Meiryo UI"/>
                <w:szCs w:val="21"/>
              </w:rPr>
            </w:pPr>
            <w:r>
              <w:rPr>
                <w:rFonts w:ascii="Meiryo UI" w:eastAsia="Meiryo UI" w:hAnsi="Meiryo UI" w:hint="eastAsia"/>
                <w:szCs w:val="21"/>
              </w:rPr>
              <w:t>P5　Ⅰ現状と課題</w:t>
            </w:r>
          </w:p>
          <w:p w14:paraId="04B3688B" w14:textId="2CA04C9A" w:rsidR="00B279E6" w:rsidRPr="006C3849" w:rsidRDefault="00B279E6" w:rsidP="00353CA1">
            <w:pPr>
              <w:spacing w:line="360" w:lineRule="exact"/>
              <w:jc w:val="left"/>
              <w:rPr>
                <w:rFonts w:ascii="Meiryo UI" w:eastAsia="Meiryo UI" w:hAnsi="Meiryo UI"/>
                <w:szCs w:val="21"/>
              </w:rPr>
            </w:pPr>
            <w:r>
              <w:rPr>
                <w:rFonts w:ascii="Meiryo UI" w:eastAsia="Meiryo UI" w:hAnsi="Meiryo UI" w:hint="eastAsia"/>
                <w:szCs w:val="21"/>
              </w:rPr>
              <w:t>Ⅰ‐3　当市場の</w:t>
            </w:r>
            <w:r w:rsidRPr="006C3849">
              <w:rPr>
                <w:rFonts w:ascii="Meiryo UI" w:eastAsia="Meiryo UI" w:hAnsi="Meiryo UI" w:hint="eastAsia"/>
                <w:szCs w:val="21"/>
                <w:u w:val="single"/>
              </w:rPr>
              <w:t>取扱高と国内の</w:t>
            </w:r>
            <w:r w:rsidRPr="006C3849">
              <w:rPr>
                <w:rFonts w:ascii="Meiryo UI" w:eastAsia="Meiryo UI" w:hAnsi="Meiryo UI" w:hint="eastAsia"/>
                <w:szCs w:val="21"/>
              </w:rPr>
              <w:t>位置</w:t>
            </w:r>
            <w:r w:rsidR="00CE4854" w:rsidRPr="00C62300">
              <w:rPr>
                <w:rFonts w:ascii="Meiryo UI" w:eastAsia="Meiryo UI" w:hAnsi="Meiryo UI" w:hint="eastAsia"/>
                <w:szCs w:val="21"/>
              </w:rPr>
              <w:t>付</w:t>
            </w:r>
            <w:r w:rsidRPr="00C62300">
              <w:rPr>
                <w:rFonts w:ascii="Meiryo UI" w:eastAsia="Meiryo UI" w:hAnsi="Meiryo UI" w:hint="eastAsia"/>
                <w:szCs w:val="21"/>
              </w:rPr>
              <w:t>け</w:t>
            </w:r>
          </w:p>
          <w:p w14:paraId="3B472DC5" w14:textId="072A05CD" w:rsidR="00B279E6" w:rsidRPr="0037380D" w:rsidRDefault="00B279E6" w:rsidP="00B279E6">
            <w:pPr>
              <w:pStyle w:val="aa"/>
              <w:numPr>
                <w:ilvl w:val="0"/>
                <w:numId w:val="25"/>
              </w:numPr>
              <w:ind w:leftChars="0"/>
              <w:rPr>
                <w:rFonts w:ascii="Meiryo UI" w:eastAsia="Meiryo UI" w:hAnsi="Meiryo UI"/>
                <w:szCs w:val="21"/>
                <w:u w:val="single"/>
              </w:rPr>
            </w:pPr>
            <w:r w:rsidRPr="0037380D">
              <w:rPr>
                <w:rFonts w:ascii="Meiryo UI" w:eastAsia="Meiryo UI" w:hAnsi="Meiryo UI" w:hint="eastAsia"/>
                <w:szCs w:val="21"/>
                <w:u w:val="single"/>
              </w:rPr>
              <w:t>2022年において当市場は、「都道府県別」、「卸売市場別」いずれにおいても全国2位となっている。</w:t>
            </w:r>
          </w:p>
          <w:p w14:paraId="666C1BAA" w14:textId="5154FE8B" w:rsidR="0037380D" w:rsidRDefault="0037380D" w:rsidP="0037380D">
            <w:pPr>
              <w:rPr>
                <w:rFonts w:ascii="Meiryo UI" w:eastAsia="Meiryo UI" w:hAnsi="Meiryo UI"/>
                <w:szCs w:val="21"/>
              </w:rPr>
            </w:pPr>
          </w:p>
          <w:p w14:paraId="5A70EB3B" w14:textId="38FD160B" w:rsidR="0037380D" w:rsidRDefault="0037380D" w:rsidP="0037380D">
            <w:pPr>
              <w:rPr>
                <w:rFonts w:ascii="Meiryo UI" w:eastAsia="Meiryo UI" w:hAnsi="Meiryo UI"/>
                <w:szCs w:val="21"/>
              </w:rPr>
            </w:pPr>
          </w:p>
          <w:p w14:paraId="60437524" w14:textId="16F1DB6B" w:rsidR="0037380D" w:rsidRDefault="0037380D" w:rsidP="0037380D">
            <w:pPr>
              <w:rPr>
                <w:rFonts w:ascii="Meiryo UI" w:eastAsia="Meiryo UI" w:hAnsi="Meiryo UI"/>
                <w:szCs w:val="21"/>
              </w:rPr>
            </w:pPr>
          </w:p>
          <w:p w14:paraId="577B5C94" w14:textId="44E467E0" w:rsidR="0037380D" w:rsidRDefault="0037380D" w:rsidP="0037380D">
            <w:pPr>
              <w:rPr>
                <w:rFonts w:ascii="Meiryo UI" w:eastAsia="Meiryo UI" w:hAnsi="Meiryo UI"/>
                <w:szCs w:val="21"/>
              </w:rPr>
            </w:pPr>
          </w:p>
          <w:p w14:paraId="0B6F203B" w14:textId="77777777" w:rsidR="0037380D" w:rsidRPr="0037380D" w:rsidRDefault="0037380D" w:rsidP="0037380D">
            <w:pPr>
              <w:rPr>
                <w:rFonts w:ascii="Meiryo UI" w:eastAsia="Meiryo UI" w:hAnsi="Meiryo UI"/>
                <w:szCs w:val="21"/>
              </w:rPr>
            </w:pPr>
          </w:p>
          <w:p w14:paraId="21A05897" w14:textId="3C7B4F42" w:rsidR="00B279E6" w:rsidRPr="00B279E6" w:rsidRDefault="00B279E6" w:rsidP="00B279E6">
            <w:pPr>
              <w:pStyle w:val="aa"/>
              <w:numPr>
                <w:ilvl w:val="0"/>
                <w:numId w:val="25"/>
              </w:numPr>
              <w:ind w:leftChars="0"/>
              <w:rPr>
                <w:rFonts w:ascii="Meiryo UI" w:eastAsia="Meiryo UI" w:hAnsi="Meiryo UI"/>
                <w:szCs w:val="21"/>
              </w:rPr>
            </w:pPr>
            <w:r w:rsidRPr="00B279E6">
              <w:rPr>
                <w:rFonts w:ascii="Meiryo UI" w:eastAsia="Meiryo UI" w:hAnsi="Meiryo UI" w:hint="eastAsia"/>
                <w:szCs w:val="21"/>
              </w:rPr>
              <w:t>市場取扱高でみると、</w:t>
            </w:r>
            <w:r>
              <w:rPr>
                <w:rFonts w:ascii="Meiryo UI" w:eastAsia="Meiryo UI" w:hAnsi="Meiryo UI" w:hint="eastAsia"/>
                <w:szCs w:val="21"/>
              </w:rPr>
              <w:t>1</w:t>
            </w:r>
            <w:r w:rsidRPr="00B279E6">
              <w:rPr>
                <w:rFonts w:ascii="Meiryo UI" w:eastAsia="Meiryo UI" w:hAnsi="Meiryo UI" w:hint="eastAsia"/>
                <w:szCs w:val="21"/>
              </w:rPr>
              <w:t>位の大田市場は</w:t>
            </w:r>
            <w:r w:rsidRPr="0037380D">
              <w:rPr>
                <w:rFonts w:ascii="Meiryo UI" w:eastAsia="Meiryo UI" w:hAnsi="Meiryo UI" w:hint="eastAsia"/>
                <w:szCs w:val="21"/>
                <w:u w:val="single"/>
              </w:rPr>
              <w:t>560.2億円</w:t>
            </w:r>
            <w:r w:rsidRPr="00B279E6">
              <w:rPr>
                <w:rFonts w:ascii="Meiryo UI" w:eastAsia="Meiryo UI" w:hAnsi="Meiryo UI" w:hint="eastAsia"/>
                <w:szCs w:val="21"/>
              </w:rPr>
              <w:t>、</w:t>
            </w:r>
            <w:r>
              <w:rPr>
                <w:rFonts w:ascii="Meiryo UI" w:eastAsia="Meiryo UI" w:hAnsi="Meiryo UI" w:hint="eastAsia"/>
                <w:szCs w:val="21"/>
              </w:rPr>
              <w:t>2</w:t>
            </w:r>
            <w:r w:rsidRPr="00B279E6">
              <w:rPr>
                <w:rFonts w:ascii="Meiryo UI" w:eastAsia="Meiryo UI" w:hAnsi="Meiryo UI" w:hint="eastAsia"/>
                <w:szCs w:val="21"/>
              </w:rPr>
              <w:t>位の当市場は</w:t>
            </w:r>
            <w:r w:rsidRPr="0037380D">
              <w:rPr>
                <w:rFonts w:ascii="Meiryo UI" w:eastAsia="Meiryo UI" w:hAnsi="Meiryo UI" w:hint="eastAsia"/>
                <w:szCs w:val="21"/>
                <w:u w:val="single"/>
              </w:rPr>
              <w:t>293.4億円</w:t>
            </w:r>
            <w:r w:rsidRPr="00B279E6">
              <w:rPr>
                <w:rFonts w:ascii="Meiryo UI" w:eastAsia="Meiryo UI" w:hAnsi="Meiryo UI" w:hint="eastAsia"/>
                <w:szCs w:val="21"/>
              </w:rPr>
              <w:t>、</w:t>
            </w:r>
            <w:r>
              <w:rPr>
                <w:rFonts w:ascii="Meiryo UI" w:eastAsia="Meiryo UI" w:hAnsi="Meiryo UI" w:hint="eastAsia"/>
                <w:szCs w:val="21"/>
              </w:rPr>
              <w:t>2</w:t>
            </w:r>
            <w:r w:rsidRPr="00B279E6">
              <w:rPr>
                <w:rFonts w:ascii="Meiryo UI" w:eastAsia="Meiryo UI" w:hAnsi="Meiryo UI" w:hint="eastAsia"/>
                <w:szCs w:val="21"/>
              </w:rPr>
              <w:t>市場の合計</w:t>
            </w:r>
            <w:r w:rsidRPr="0037380D">
              <w:rPr>
                <w:rFonts w:ascii="Meiryo UI" w:eastAsia="Meiryo UI" w:hAnsi="Meiryo UI" w:hint="eastAsia"/>
                <w:szCs w:val="21"/>
                <w:u w:val="single"/>
              </w:rPr>
              <w:t>853.6億円</w:t>
            </w:r>
            <w:r w:rsidRPr="00B279E6">
              <w:rPr>
                <w:rFonts w:ascii="Meiryo UI" w:eastAsia="Meiryo UI" w:hAnsi="Meiryo UI" w:hint="eastAsia"/>
                <w:szCs w:val="21"/>
              </w:rPr>
              <w:t>は、全国の市場合計</w:t>
            </w:r>
            <w:r w:rsidRPr="00D41E53">
              <w:rPr>
                <w:rFonts w:ascii="Meiryo UI" w:eastAsia="Meiryo UI" w:hAnsi="Meiryo UI" w:hint="eastAsia"/>
                <w:szCs w:val="21"/>
                <w:u w:val="single"/>
              </w:rPr>
              <w:t>3</w:t>
            </w:r>
            <w:r w:rsidRPr="00D41E53">
              <w:rPr>
                <w:rFonts w:ascii="Meiryo UI" w:eastAsia="Meiryo UI" w:hAnsi="Meiryo UI"/>
                <w:szCs w:val="21"/>
                <w:u w:val="single"/>
              </w:rPr>
              <w:t>,6</w:t>
            </w:r>
            <w:r w:rsidR="00B10A38" w:rsidRPr="00D41E53">
              <w:rPr>
                <w:rFonts w:ascii="Meiryo UI" w:eastAsia="Meiryo UI" w:hAnsi="Meiryo UI" w:hint="eastAsia"/>
                <w:szCs w:val="21"/>
                <w:u w:val="single"/>
              </w:rPr>
              <w:t>45</w:t>
            </w:r>
            <w:r w:rsidRPr="00D41E53">
              <w:rPr>
                <w:rFonts w:ascii="Meiryo UI" w:eastAsia="Meiryo UI" w:hAnsi="Meiryo UI" w:hint="eastAsia"/>
                <w:szCs w:val="21"/>
                <w:u w:val="single"/>
              </w:rPr>
              <w:t>億円</w:t>
            </w:r>
            <w:r w:rsidRPr="00B279E6">
              <w:rPr>
                <w:rFonts w:ascii="Meiryo UI" w:eastAsia="Meiryo UI" w:hAnsi="Meiryo UI" w:hint="eastAsia"/>
                <w:szCs w:val="21"/>
              </w:rPr>
              <w:t>の</w:t>
            </w:r>
            <w:r w:rsidRPr="0037380D">
              <w:rPr>
                <w:rFonts w:ascii="Meiryo UI" w:eastAsia="Meiryo UI" w:hAnsi="Meiryo UI" w:hint="eastAsia"/>
                <w:szCs w:val="21"/>
                <w:u w:val="single"/>
              </w:rPr>
              <w:t>2</w:t>
            </w:r>
            <w:r w:rsidRPr="0037380D">
              <w:rPr>
                <w:rFonts w:ascii="Meiryo UI" w:eastAsia="Meiryo UI" w:hAnsi="Meiryo UI"/>
                <w:szCs w:val="21"/>
                <w:u w:val="single"/>
              </w:rPr>
              <w:t>3.4</w:t>
            </w:r>
            <w:r w:rsidRPr="00B279E6">
              <w:rPr>
                <w:rFonts w:ascii="Meiryo UI" w:eastAsia="Meiryo UI" w:hAnsi="Meiryo UI" w:hint="eastAsia"/>
                <w:szCs w:val="21"/>
              </w:rPr>
              <w:t>％を占めており、国内の二大市場として花き産業を支えている。</w:t>
            </w:r>
          </w:p>
          <w:p w14:paraId="610A004A" w14:textId="147F4561" w:rsidR="00B279E6" w:rsidRDefault="00B279E6" w:rsidP="00B279E6">
            <w:pPr>
              <w:spacing w:line="360" w:lineRule="exact"/>
              <w:jc w:val="left"/>
              <w:rPr>
                <w:rFonts w:ascii="Meiryo UI" w:eastAsia="Meiryo UI" w:hAnsi="Meiryo UI"/>
                <w:szCs w:val="21"/>
              </w:rPr>
            </w:pPr>
          </w:p>
          <w:p w14:paraId="795A16F4" w14:textId="73B6F800" w:rsidR="0037380D" w:rsidRDefault="0037380D" w:rsidP="00B279E6">
            <w:pPr>
              <w:spacing w:line="360" w:lineRule="exact"/>
              <w:jc w:val="left"/>
              <w:rPr>
                <w:rFonts w:ascii="Meiryo UI" w:eastAsia="Meiryo UI" w:hAnsi="Meiryo UI"/>
                <w:szCs w:val="21"/>
              </w:rPr>
            </w:pPr>
          </w:p>
          <w:p w14:paraId="76C18C7F" w14:textId="4D550997" w:rsidR="006A1068" w:rsidRDefault="006A1068" w:rsidP="00B279E6">
            <w:pPr>
              <w:spacing w:line="360" w:lineRule="exact"/>
              <w:jc w:val="left"/>
              <w:rPr>
                <w:rFonts w:ascii="Meiryo UI" w:eastAsia="Meiryo UI" w:hAnsi="Meiryo UI"/>
                <w:szCs w:val="21"/>
              </w:rPr>
            </w:pPr>
            <w:r>
              <w:rPr>
                <w:rFonts w:ascii="Meiryo UI" w:eastAsia="Meiryo UI" w:hAnsi="Meiryo UI"/>
                <w:noProof/>
                <w:szCs w:val="21"/>
              </w:rPr>
              <w:drawing>
                <wp:anchor distT="0" distB="0" distL="114300" distR="114300" simplePos="0" relativeHeight="251670528" behindDoc="0" locked="0" layoutInCell="1" allowOverlap="1" wp14:anchorId="58BE5B69" wp14:editId="745F7642">
                  <wp:simplePos x="0" y="0"/>
                  <wp:positionH relativeFrom="column">
                    <wp:posOffset>46355</wp:posOffset>
                  </wp:positionH>
                  <wp:positionV relativeFrom="paragraph">
                    <wp:posOffset>14605</wp:posOffset>
                  </wp:positionV>
                  <wp:extent cx="1357630" cy="86042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763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szCs w:val="21"/>
              </w:rPr>
              <w:drawing>
                <wp:anchor distT="0" distB="0" distL="114300" distR="114300" simplePos="0" relativeHeight="251671552" behindDoc="0" locked="0" layoutInCell="1" allowOverlap="1" wp14:anchorId="0EF785DE" wp14:editId="70EA3F98">
                  <wp:simplePos x="0" y="0"/>
                  <wp:positionH relativeFrom="column">
                    <wp:posOffset>1515110</wp:posOffset>
                  </wp:positionH>
                  <wp:positionV relativeFrom="paragraph">
                    <wp:posOffset>14605</wp:posOffset>
                  </wp:positionV>
                  <wp:extent cx="2731770" cy="8604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1770"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6530C" w14:textId="77777777" w:rsidR="006A1068" w:rsidRDefault="006A1068" w:rsidP="00B279E6">
            <w:pPr>
              <w:spacing w:line="360" w:lineRule="exact"/>
              <w:jc w:val="left"/>
              <w:rPr>
                <w:rFonts w:ascii="Meiryo UI" w:eastAsia="Meiryo UI" w:hAnsi="Meiryo UI"/>
                <w:szCs w:val="21"/>
              </w:rPr>
            </w:pPr>
          </w:p>
          <w:p w14:paraId="0B607B1A" w14:textId="77777777" w:rsidR="006A1068" w:rsidRDefault="006A1068" w:rsidP="00B279E6">
            <w:pPr>
              <w:spacing w:line="360" w:lineRule="exact"/>
              <w:jc w:val="left"/>
              <w:rPr>
                <w:rFonts w:ascii="Meiryo UI" w:eastAsia="Meiryo UI" w:hAnsi="Meiryo UI"/>
                <w:szCs w:val="21"/>
              </w:rPr>
            </w:pPr>
          </w:p>
          <w:p w14:paraId="549942F1" w14:textId="77777777" w:rsidR="006A1068" w:rsidRDefault="006A1068" w:rsidP="00B279E6">
            <w:pPr>
              <w:spacing w:line="360" w:lineRule="exact"/>
              <w:jc w:val="left"/>
              <w:rPr>
                <w:rFonts w:ascii="Meiryo UI" w:eastAsia="Meiryo UI" w:hAnsi="Meiryo UI"/>
                <w:szCs w:val="21"/>
              </w:rPr>
            </w:pPr>
          </w:p>
          <w:p w14:paraId="111155D5" w14:textId="79E45FBC" w:rsidR="006A1068" w:rsidRDefault="006A1068" w:rsidP="006A1068">
            <w:pPr>
              <w:spacing w:line="360" w:lineRule="exact"/>
              <w:ind w:left="1050" w:hangingChars="500" w:hanging="1050"/>
              <w:jc w:val="left"/>
              <w:rPr>
                <w:rFonts w:ascii="Meiryo UI" w:eastAsia="Meiryo UI" w:hAnsi="Meiryo UI"/>
                <w:szCs w:val="21"/>
              </w:rPr>
            </w:pPr>
            <w:r>
              <w:rPr>
                <w:rFonts w:ascii="Meiryo UI" w:eastAsia="Meiryo UI" w:hAnsi="Meiryo UI" w:hint="eastAsia"/>
                <w:szCs w:val="21"/>
              </w:rPr>
              <w:t>＜</w:t>
            </w:r>
            <w:r w:rsidR="00983DC5">
              <w:rPr>
                <w:rFonts w:ascii="Meiryo UI" w:eastAsia="Meiryo UI" w:hAnsi="Meiryo UI" w:hint="eastAsia"/>
                <w:szCs w:val="21"/>
              </w:rPr>
              <w:t>参</w:t>
            </w:r>
            <w:r w:rsidR="00983DC5" w:rsidRPr="00D41E53">
              <w:rPr>
                <w:rFonts w:ascii="Meiryo UI" w:eastAsia="Meiryo UI" w:hAnsi="Meiryo UI" w:hint="eastAsia"/>
                <w:szCs w:val="21"/>
              </w:rPr>
              <w:t>照</w:t>
            </w:r>
            <w:r>
              <w:rPr>
                <w:rFonts w:ascii="Meiryo UI" w:eastAsia="Meiryo UI" w:hAnsi="Meiryo UI" w:hint="eastAsia"/>
                <w:szCs w:val="21"/>
              </w:rPr>
              <w:t>＞・</w:t>
            </w:r>
            <w:r w:rsidRPr="006A1068">
              <w:rPr>
                <w:rFonts w:ascii="Meiryo UI" w:eastAsia="Meiryo UI" w:hAnsi="Meiryo UI" w:hint="eastAsia"/>
                <w:szCs w:val="21"/>
                <w:u w:val="single"/>
              </w:rPr>
              <w:t>市場扱高3645億円　2022年市場協会調査（花き園芸新聞　2023年7月1日記事）</w:t>
            </w:r>
          </w:p>
          <w:p w14:paraId="1630472C" w14:textId="16A9F464" w:rsidR="006A1068" w:rsidRPr="00983DC5" w:rsidRDefault="006A1068" w:rsidP="00B279E6">
            <w:pPr>
              <w:spacing w:line="360" w:lineRule="exact"/>
              <w:jc w:val="left"/>
              <w:rPr>
                <w:rFonts w:ascii="Meiryo UI" w:eastAsia="Meiryo UI" w:hAnsi="Meiryo UI"/>
                <w:szCs w:val="21"/>
              </w:rPr>
            </w:pPr>
          </w:p>
        </w:tc>
      </w:tr>
    </w:tbl>
    <w:p w14:paraId="52291995" w14:textId="1EE59935" w:rsidR="005A1013" w:rsidRDefault="005A1013" w:rsidP="00353CA1">
      <w:pPr>
        <w:spacing w:line="360" w:lineRule="exact"/>
        <w:jc w:val="left"/>
        <w:rPr>
          <w:rFonts w:ascii="Meiryo UI" w:eastAsia="Meiryo UI" w:hAnsi="Meiryo UI"/>
          <w:b/>
          <w:bCs/>
          <w:sz w:val="24"/>
          <w:szCs w:val="24"/>
        </w:rPr>
      </w:pPr>
    </w:p>
    <w:tbl>
      <w:tblPr>
        <w:tblStyle w:val="a9"/>
        <w:tblW w:w="0" w:type="auto"/>
        <w:tblLook w:val="04A0" w:firstRow="1" w:lastRow="0" w:firstColumn="1" w:lastColumn="0" w:noHBand="0" w:noVBand="1"/>
      </w:tblPr>
      <w:tblGrid>
        <w:gridCol w:w="6996"/>
        <w:gridCol w:w="6996"/>
      </w:tblGrid>
      <w:tr w:rsidR="00CE1E21" w14:paraId="748B1EF9" w14:textId="77777777" w:rsidTr="00CE1E21">
        <w:trPr>
          <w:trHeight w:val="9776"/>
        </w:trPr>
        <w:tc>
          <w:tcPr>
            <w:tcW w:w="6996" w:type="dxa"/>
          </w:tcPr>
          <w:p w14:paraId="6CBB4C20" w14:textId="673C1D3E" w:rsidR="00CE1E21" w:rsidRDefault="00AB368C" w:rsidP="00353CA1">
            <w:pPr>
              <w:spacing w:line="360" w:lineRule="exact"/>
              <w:jc w:val="left"/>
              <w:rPr>
                <w:rFonts w:ascii="Meiryo UI" w:eastAsia="Meiryo UI" w:hAnsi="Meiryo UI"/>
                <w:szCs w:val="21"/>
              </w:rPr>
            </w:pPr>
            <w:r>
              <w:rPr>
                <w:rFonts w:ascii="Meiryo UI" w:eastAsia="Meiryo UI" w:hAnsi="Meiryo UI" w:hint="eastAsia"/>
                <w:szCs w:val="21"/>
              </w:rPr>
              <w:lastRenderedPageBreak/>
              <w:t>P7　Ⅰ現状と課題</w:t>
            </w:r>
          </w:p>
          <w:p w14:paraId="456C7485" w14:textId="4ACDE13E" w:rsidR="00AB368C" w:rsidRPr="00072FD0" w:rsidRDefault="00AB368C" w:rsidP="00353CA1">
            <w:pPr>
              <w:spacing w:line="360" w:lineRule="exact"/>
              <w:jc w:val="left"/>
              <w:rPr>
                <w:rFonts w:ascii="Meiryo UI" w:eastAsia="Meiryo UI" w:hAnsi="Meiryo UI"/>
                <w:szCs w:val="21"/>
              </w:rPr>
            </w:pPr>
            <w:r w:rsidRPr="00072FD0">
              <w:rPr>
                <w:rFonts w:ascii="Meiryo UI" w:eastAsia="Meiryo UI" w:hAnsi="Meiryo UI" w:hint="eastAsia"/>
                <w:szCs w:val="21"/>
              </w:rPr>
              <w:t>Ⅰ‐</w:t>
            </w:r>
            <w:r w:rsidR="003B70B4" w:rsidRPr="00072FD0">
              <w:rPr>
                <w:rFonts w:ascii="Meiryo UI" w:eastAsia="Meiryo UI" w:hAnsi="Meiryo UI" w:hint="eastAsia"/>
                <w:szCs w:val="21"/>
              </w:rPr>
              <w:t>3</w:t>
            </w:r>
            <w:r w:rsidRPr="00072FD0">
              <w:rPr>
                <w:rFonts w:ascii="Meiryo UI" w:eastAsia="Meiryo UI" w:hAnsi="Meiryo UI" w:hint="eastAsia"/>
                <w:szCs w:val="21"/>
              </w:rPr>
              <w:t xml:space="preserve">　当市場の</w:t>
            </w:r>
            <w:r w:rsidR="003B70B4" w:rsidRPr="00072FD0">
              <w:rPr>
                <w:rFonts w:ascii="Meiryo UI" w:eastAsia="Meiryo UI" w:hAnsi="Meiryo UI" w:hint="eastAsia"/>
                <w:szCs w:val="21"/>
              </w:rPr>
              <w:t>位置付け</w:t>
            </w:r>
          </w:p>
          <w:p w14:paraId="4875A735" w14:textId="794C83B4" w:rsidR="00C1427D" w:rsidRDefault="007613C1" w:rsidP="00C1427D">
            <w:pPr>
              <w:pStyle w:val="aa"/>
              <w:numPr>
                <w:ilvl w:val="0"/>
                <w:numId w:val="27"/>
              </w:numPr>
              <w:ind w:leftChars="0"/>
              <w:rPr>
                <w:rFonts w:ascii="Meiryo UI" w:eastAsia="Meiryo UI" w:hAnsi="Meiryo UI"/>
                <w:szCs w:val="21"/>
                <w:u w:val="single"/>
              </w:rPr>
            </w:pPr>
            <w:r w:rsidRPr="00C1427D">
              <w:rPr>
                <w:rFonts w:ascii="Meiryo UI" w:eastAsia="Meiryo UI" w:hAnsi="Meiryo UI" w:hint="eastAsia"/>
                <w:szCs w:val="21"/>
                <w:u w:val="single"/>
              </w:rPr>
              <w:t>取扱金額は新型コロナウイルス感染症の影響により</w:t>
            </w:r>
            <w:r w:rsidRPr="00C1427D">
              <w:rPr>
                <w:rFonts w:ascii="Meiryo UI" w:eastAsia="Meiryo UI" w:hAnsi="Meiryo UI"/>
                <w:szCs w:val="21"/>
                <w:u w:val="single"/>
              </w:rPr>
              <w:t>2020年に減少し、その後は単価高によって一時的に回復した。</w:t>
            </w:r>
          </w:p>
          <w:p w14:paraId="59B0E130" w14:textId="71BBDBAE" w:rsidR="007613C1" w:rsidRPr="00C1427D" w:rsidRDefault="007613C1" w:rsidP="00C1427D">
            <w:pPr>
              <w:pStyle w:val="aa"/>
              <w:numPr>
                <w:ilvl w:val="0"/>
                <w:numId w:val="27"/>
              </w:numPr>
              <w:ind w:leftChars="0"/>
              <w:rPr>
                <w:rFonts w:ascii="Meiryo UI" w:eastAsia="Meiryo UI" w:hAnsi="Meiryo UI"/>
                <w:szCs w:val="21"/>
                <w:u w:val="single"/>
              </w:rPr>
            </w:pPr>
            <w:r w:rsidRPr="00C1427D">
              <w:rPr>
                <w:rFonts w:ascii="Meiryo UI" w:eastAsia="Meiryo UI" w:hAnsi="Meiryo UI" w:hint="eastAsia"/>
                <w:szCs w:val="21"/>
                <w:u w:val="single"/>
              </w:rPr>
              <w:t>取扱量は、国内花き流通量の傾向（</w:t>
            </w:r>
            <w:r w:rsidRPr="00C1427D">
              <w:rPr>
                <w:rFonts w:ascii="Meiryo UI" w:eastAsia="Meiryo UI" w:hAnsi="Meiryo UI"/>
                <w:szCs w:val="21"/>
                <w:u w:val="single"/>
              </w:rPr>
              <w:t>P3参照）と比較して緩やかであるものの、過去10年間で減少傾向にある。</w:t>
            </w:r>
          </w:p>
          <w:p w14:paraId="59C9866F" w14:textId="77777777" w:rsidR="00072FD0" w:rsidRPr="007613C1" w:rsidRDefault="00072FD0" w:rsidP="007613C1">
            <w:pPr>
              <w:rPr>
                <w:rFonts w:ascii="Meiryo UI" w:eastAsia="Meiryo UI" w:hAnsi="Meiryo UI"/>
                <w:szCs w:val="21"/>
                <w:u w:val="single"/>
              </w:rPr>
            </w:pPr>
          </w:p>
          <w:p w14:paraId="0B62E1C0" w14:textId="5FF9BF4E" w:rsidR="00072FD0" w:rsidRDefault="00072FD0" w:rsidP="00AB368C">
            <w:pPr>
              <w:spacing w:line="360" w:lineRule="exact"/>
              <w:jc w:val="left"/>
              <w:rPr>
                <w:rFonts w:ascii="Meiryo UI" w:eastAsia="Meiryo UI" w:hAnsi="Meiryo UI"/>
                <w:szCs w:val="21"/>
              </w:rPr>
            </w:pPr>
            <w:r>
              <w:rPr>
                <w:rFonts w:ascii="Meiryo UI" w:eastAsia="Meiryo UI" w:hAnsi="Meiryo UI"/>
                <w:noProof/>
                <w:szCs w:val="21"/>
              </w:rPr>
              <w:drawing>
                <wp:anchor distT="0" distB="0" distL="114300" distR="114300" simplePos="0" relativeHeight="251731968" behindDoc="0" locked="0" layoutInCell="1" allowOverlap="1" wp14:anchorId="3F3450AE" wp14:editId="17E2217C">
                  <wp:simplePos x="0" y="0"/>
                  <wp:positionH relativeFrom="column">
                    <wp:posOffset>26670</wp:posOffset>
                  </wp:positionH>
                  <wp:positionV relativeFrom="paragraph">
                    <wp:posOffset>71967</wp:posOffset>
                  </wp:positionV>
                  <wp:extent cx="4250266" cy="231345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0266" cy="231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4DB4F" w14:textId="16E98FC2" w:rsidR="00072FD0" w:rsidRDefault="00072FD0" w:rsidP="00AB368C">
            <w:pPr>
              <w:spacing w:line="360" w:lineRule="exact"/>
              <w:jc w:val="left"/>
              <w:rPr>
                <w:rFonts w:ascii="Meiryo UI" w:eastAsia="Meiryo UI" w:hAnsi="Meiryo UI"/>
                <w:szCs w:val="21"/>
              </w:rPr>
            </w:pPr>
          </w:p>
          <w:p w14:paraId="3EADF882" w14:textId="5162A358" w:rsidR="00AB368C" w:rsidRDefault="00AB368C" w:rsidP="00AB368C">
            <w:pPr>
              <w:spacing w:line="360" w:lineRule="exact"/>
              <w:jc w:val="left"/>
              <w:rPr>
                <w:rFonts w:ascii="Meiryo UI" w:eastAsia="Meiryo UI" w:hAnsi="Meiryo UI"/>
                <w:szCs w:val="21"/>
              </w:rPr>
            </w:pPr>
          </w:p>
          <w:p w14:paraId="70E5AA09" w14:textId="77777777" w:rsidR="00072FD0" w:rsidRDefault="00072FD0" w:rsidP="00AB368C">
            <w:pPr>
              <w:spacing w:line="360" w:lineRule="exact"/>
              <w:jc w:val="left"/>
              <w:rPr>
                <w:rFonts w:ascii="Meiryo UI" w:eastAsia="Meiryo UI" w:hAnsi="Meiryo UI"/>
                <w:szCs w:val="21"/>
              </w:rPr>
            </w:pPr>
          </w:p>
          <w:p w14:paraId="1571AFF9" w14:textId="77777777" w:rsidR="00072FD0" w:rsidRDefault="00072FD0" w:rsidP="00AB368C">
            <w:pPr>
              <w:spacing w:line="360" w:lineRule="exact"/>
              <w:jc w:val="left"/>
              <w:rPr>
                <w:rFonts w:ascii="Meiryo UI" w:eastAsia="Meiryo UI" w:hAnsi="Meiryo UI"/>
                <w:szCs w:val="21"/>
              </w:rPr>
            </w:pPr>
          </w:p>
          <w:p w14:paraId="3CED0FE3" w14:textId="77777777" w:rsidR="00072FD0" w:rsidRDefault="00072FD0" w:rsidP="00AB368C">
            <w:pPr>
              <w:spacing w:line="360" w:lineRule="exact"/>
              <w:jc w:val="left"/>
              <w:rPr>
                <w:rFonts w:ascii="Meiryo UI" w:eastAsia="Meiryo UI" w:hAnsi="Meiryo UI"/>
                <w:szCs w:val="21"/>
              </w:rPr>
            </w:pPr>
          </w:p>
          <w:p w14:paraId="79F69E23" w14:textId="77777777" w:rsidR="00072FD0" w:rsidRDefault="00072FD0" w:rsidP="00AB368C">
            <w:pPr>
              <w:spacing w:line="360" w:lineRule="exact"/>
              <w:jc w:val="left"/>
              <w:rPr>
                <w:rFonts w:ascii="Meiryo UI" w:eastAsia="Meiryo UI" w:hAnsi="Meiryo UI"/>
                <w:szCs w:val="21"/>
              </w:rPr>
            </w:pPr>
          </w:p>
          <w:p w14:paraId="5AC2FA58" w14:textId="77777777" w:rsidR="00072FD0" w:rsidRDefault="00072FD0" w:rsidP="00AB368C">
            <w:pPr>
              <w:spacing w:line="360" w:lineRule="exact"/>
              <w:jc w:val="left"/>
              <w:rPr>
                <w:rFonts w:ascii="Meiryo UI" w:eastAsia="Meiryo UI" w:hAnsi="Meiryo UI"/>
                <w:szCs w:val="21"/>
              </w:rPr>
            </w:pPr>
          </w:p>
          <w:p w14:paraId="0F31A842" w14:textId="0AEF43C5" w:rsidR="00072FD0" w:rsidRDefault="008B6251" w:rsidP="00AB368C">
            <w:pPr>
              <w:spacing w:line="360" w:lineRule="exact"/>
              <w:jc w:val="left"/>
              <w:rPr>
                <w:rFonts w:ascii="Meiryo UI" w:eastAsia="Meiryo UI" w:hAnsi="Meiryo UI"/>
                <w:szCs w:val="21"/>
              </w:rPr>
            </w:pPr>
            <w:r w:rsidRPr="008B6251">
              <w:rPr>
                <w:rFonts w:ascii="Meiryo UI" w:eastAsia="Meiryo UI" w:hAnsi="Meiryo UI"/>
                <w:noProof/>
                <w:szCs w:val="21"/>
              </w:rPr>
              <mc:AlternateContent>
                <mc:Choice Requires="wps">
                  <w:drawing>
                    <wp:anchor distT="0" distB="0" distL="114300" distR="114300" simplePos="0" relativeHeight="251746304" behindDoc="0" locked="0" layoutInCell="1" allowOverlap="1" wp14:anchorId="57A83EE6" wp14:editId="60AFD328">
                      <wp:simplePos x="0" y="0"/>
                      <wp:positionH relativeFrom="column">
                        <wp:posOffset>3841116</wp:posOffset>
                      </wp:positionH>
                      <wp:positionV relativeFrom="paragraph">
                        <wp:posOffset>188595</wp:posOffset>
                      </wp:positionV>
                      <wp:extent cx="520700" cy="279400"/>
                      <wp:effectExtent l="0" t="0" r="0" b="0"/>
                      <wp:wrapNone/>
                      <wp:docPr id="420700032" name="テキスト ボックス 3"/>
                      <wp:cNvGraphicFramePr/>
                      <a:graphic xmlns:a="http://schemas.openxmlformats.org/drawingml/2006/main">
                        <a:graphicData uri="http://schemas.microsoft.com/office/word/2010/wordprocessingShape">
                          <wps:wsp>
                            <wps:cNvSpPr txBox="1"/>
                            <wps:spPr>
                              <a:xfrm>
                                <a:off x="0" y="0"/>
                                <a:ext cx="520700" cy="279400"/>
                              </a:xfrm>
                              <a:prstGeom prst="rect">
                                <a:avLst/>
                              </a:prstGeom>
                              <a:noFill/>
                            </wps:spPr>
                            <wps:txbx>
                              <w:txbxContent>
                                <w:p w14:paraId="5438DC64" w14:textId="77777777" w:rsidR="008B6251" w:rsidRPr="0032024B" w:rsidRDefault="008B6251" w:rsidP="008B6251">
                                  <w:pPr>
                                    <w:rPr>
                                      <w:rFonts w:asciiTheme="majorHAnsi" w:eastAsiaTheme="majorHAnsi" w:hAnsiTheme="majorHAnsi"/>
                                      <w:kern w:val="24"/>
                                      <w:sz w:val="12"/>
                                      <w:szCs w:val="12"/>
                                    </w:rPr>
                                  </w:pPr>
                                  <w:r w:rsidRPr="0032024B">
                                    <w:rPr>
                                      <w:rFonts w:asciiTheme="majorHAnsi" w:eastAsiaTheme="majorHAnsi" w:hAnsiTheme="majorHAnsi" w:hint="eastAsia"/>
                                      <w:kern w:val="24"/>
                                      <w:sz w:val="12"/>
                                      <w:szCs w:val="1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A83EE6" id="テキスト ボックス 3" o:spid="_x0000_s1028" type="#_x0000_t202" style="position:absolute;margin-left:302.45pt;margin-top:14.85pt;width:41pt;height: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" filled="f" stroked="f">
                      <v:textbox>
                        <w:txbxContent>
                          <w:p w14:paraId="5438DC64" w14:textId="77777777" w:rsidR="008B6251" w:rsidRPr="0032024B" w:rsidRDefault="008B6251" w:rsidP="008B6251">
                            <w:pPr>
                              <w:rPr>
                                <w:rFonts w:asciiTheme="majorHAnsi" w:eastAsiaTheme="majorHAnsi" w:hAnsiTheme="majorHAnsi"/>
                                <w:kern w:val="24"/>
                                <w:sz w:val="12"/>
                                <w:szCs w:val="12"/>
                              </w:rPr>
                            </w:pPr>
                            <w:r w:rsidRPr="0032024B">
                              <w:rPr>
                                <w:rFonts w:asciiTheme="majorHAnsi" w:eastAsiaTheme="majorHAnsi" w:hAnsiTheme="majorHAnsi" w:hint="eastAsia"/>
                                <w:kern w:val="24"/>
                                <w:sz w:val="12"/>
                                <w:szCs w:val="12"/>
                              </w:rPr>
                              <w:t>（年）</w:t>
                            </w:r>
                          </w:p>
                        </w:txbxContent>
                      </v:textbox>
                    </v:shape>
                  </w:pict>
                </mc:Fallback>
              </mc:AlternateContent>
            </w:r>
          </w:p>
          <w:p w14:paraId="661AC176" w14:textId="33E38003" w:rsidR="008B6251" w:rsidRDefault="008B6251" w:rsidP="00AB368C">
            <w:pPr>
              <w:spacing w:line="360" w:lineRule="exact"/>
              <w:jc w:val="left"/>
              <w:rPr>
                <w:rFonts w:ascii="Meiryo UI" w:eastAsia="Meiryo UI" w:hAnsi="Meiryo UI"/>
                <w:szCs w:val="21"/>
              </w:rPr>
            </w:pPr>
          </w:p>
          <w:p w14:paraId="7F1070A2" w14:textId="23BDC9E7" w:rsidR="00072FD0" w:rsidRPr="00AB368C" w:rsidRDefault="00072FD0" w:rsidP="00072FD0">
            <w:pPr>
              <w:spacing w:line="360" w:lineRule="exact"/>
              <w:jc w:val="right"/>
              <w:rPr>
                <w:rFonts w:ascii="Meiryo UI" w:eastAsia="Meiryo UI" w:hAnsi="Meiryo UI"/>
                <w:szCs w:val="21"/>
              </w:rPr>
            </w:pPr>
            <w:r>
              <w:rPr>
                <w:rFonts w:ascii="Meiryo UI" w:eastAsia="Meiryo UI" w:hAnsi="Meiryo UI" w:hint="eastAsia"/>
                <w:szCs w:val="21"/>
              </w:rPr>
              <w:t>＜参照＞・東京都中央卸売市場HP　市場統計情報（月報・年報）</w:t>
            </w:r>
          </w:p>
        </w:tc>
        <w:tc>
          <w:tcPr>
            <w:tcW w:w="6996" w:type="dxa"/>
          </w:tcPr>
          <w:p w14:paraId="5BFA3492" w14:textId="27CD10B8" w:rsidR="00CE1E21" w:rsidRDefault="00A01E64" w:rsidP="00353CA1">
            <w:pPr>
              <w:spacing w:line="360" w:lineRule="exact"/>
              <w:jc w:val="left"/>
              <w:rPr>
                <w:rFonts w:ascii="Meiryo UI" w:eastAsia="Meiryo UI" w:hAnsi="Meiryo UI"/>
                <w:szCs w:val="21"/>
              </w:rPr>
            </w:pPr>
            <w:r>
              <w:rPr>
                <w:rFonts w:ascii="Meiryo UI" w:eastAsia="Meiryo UI" w:hAnsi="Meiryo UI" w:hint="eastAsia"/>
                <w:szCs w:val="21"/>
              </w:rPr>
              <w:t>P</w:t>
            </w:r>
            <w:r>
              <w:rPr>
                <w:rFonts w:ascii="Meiryo UI" w:eastAsia="Meiryo UI" w:hAnsi="Meiryo UI"/>
                <w:szCs w:val="21"/>
              </w:rPr>
              <w:t>6</w:t>
            </w:r>
            <w:r>
              <w:rPr>
                <w:rFonts w:ascii="Meiryo UI" w:eastAsia="Meiryo UI" w:hAnsi="Meiryo UI" w:hint="eastAsia"/>
                <w:szCs w:val="21"/>
              </w:rPr>
              <w:t xml:space="preserve">　Ⅰ現状と課題</w:t>
            </w:r>
          </w:p>
          <w:p w14:paraId="1D2E4085" w14:textId="458F5179" w:rsidR="00A01E64" w:rsidRPr="00BC3A77" w:rsidRDefault="00A01E64" w:rsidP="00353CA1">
            <w:pPr>
              <w:spacing w:line="360" w:lineRule="exact"/>
              <w:jc w:val="left"/>
              <w:rPr>
                <w:rFonts w:ascii="Meiryo UI" w:eastAsia="Meiryo UI" w:hAnsi="Meiryo UI"/>
                <w:szCs w:val="21"/>
                <w:u w:val="single"/>
              </w:rPr>
            </w:pPr>
            <w:r w:rsidRPr="00072FD0">
              <w:rPr>
                <w:rFonts w:ascii="Meiryo UI" w:eastAsia="Meiryo UI" w:hAnsi="Meiryo UI" w:hint="eastAsia"/>
                <w:szCs w:val="21"/>
              </w:rPr>
              <w:t>Ⅰ‐3　当市場の</w:t>
            </w:r>
            <w:r w:rsidRPr="00BC3A77">
              <w:rPr>
                <w:rFonts w:ascii="Meiryo UI" w:eastAsia="Meiryo UI" w:hAnsi="Meiryo UI" w:hint="eastAsia"/>
                <w:szCs w:val="21"/>
                <w:u w:val="single"/>
              </w:rPr>
              <w:t>取扱高と国内の</w:t>
            </w:r>
            <w:r w:rsidRPr="00072FD0">
              <w:rPr>
                <w:rFonts w:ascii="Meiryo UI" w:eastAsia="Meiryo UI" w:hAnsi="Meiryo UI" w:hint="eastAsia"/>
                <w:szCs w:val="21"/>
              </w:rPr>
              <w:t>位置</w:t>
            </w:r>
            <w:r w:rsidR="00CE4854" w:rsidRPr="00C62300">
              <w:rPr>
                <w:rFonts w:ascii="Meiryo UI" w:eastAsia="Meiryo UI" w:hAnsi="Meiryo UI" w:hint="eastAsia"/>
                <w:szCs w:val="21"/>
              </w:rPr>
              <w:t>付</w:t>
            </w:r>
            <w:r w:rsidRPr="00C62300">
              <w:rPr>
                <w:rFonts w:ascii="Meiryo UI" w:eastAsia="Meiryo UI" w:hAnsi="Meiryo UI" w:hint="eastAsia"/>
                <w:szCs w:val="21"/>
              </w:rPr>
              <w:t>け</w:t>
            </w:r>
          </w:p>
          <w:p w14:paraId="60A1333B" w14:textId="580F011D" w:rsidR="00A01E64" w:rsidRPr="00BC3A77" w:rsidRDefault="00A01E64" w:rsidP="00A01E64">
            <w:pPr>
              <w:pStyle w:val="aa"/>
              <w:numPr>
                <w:ilvl w:val="0"/>
                <w:numId w:val="28"/>
              </w:numPr>
              <w:ind w:leftChars="0"/>
              <w:rPr>
                <w:rFonts w:ascii="Meiryo UI" w:eastAsia="Meiryo UI" w:hAnsi="Meiryo UI"/>
                <w:szCs w:val="21"/>
                <w:u w:val="single"/>
              </w:rPr>
            </w:pPr>
            <w:r w:rsidRPr="00BC3A77">
              <w:rPr>
                <w:rFonts w:ascii="Meiryo UI" w:eastAsia="Meiryo UI" w:hAnsi="Meiryo UI" w:hint="eastAsia"/>
                <w:szCs w:val="21"/>
                <w:u w:val="single"/>
              </w:rPr>
              <w:t>取扱金額は新型コロナウイルス感染症の影響により、2020年に減少したものの、翌2021年以降は回復傾向にある。</w:t>
            </w:r>
          </w:p>
          <w:p w14:paraId="15342B34" w14:textId="7A426409" w:rsidR="00A01E64" w:rsidRPr="00BC3A77" w:rsidRDefault="00A01E64" w:rsidP="00A01E64">
            <w:pPr>
              <w:pStyle w:val="aa"/>
              <w:numPr>
                <w:ilvl w:val="0"/>
                <w:numId w:val="28"/>
              </w:numPr>
              <w:ind w:leftChars="0"/>
              <w:rPr>
                <w:rFonts w:ascii="Meiryo UI" w:eastAsia="Meiryo UI" w:hAnsi="Meiryo UI"/>
                <w:szCs w:val="21"/>
                <w:u w:val="single"/>
              </w:rPr>
            </w:pPr>
            <w:r w:rsidRPr="00BC3A77">
              <w:rPr>
                <w:rFonts w:ascii="Meiryo UI" w:eastAsia="Meiryo UI" w:hAnsi="Meiryo UI" w:hint="eastAsia"/>
                <w:szCs w:val="21"/>
                <w:u w:val="single"/>
              </w:rPr>
              <w:t>取扱量は過去10年間で減少傾向にあるものの、国内花き流通量の傾向（p</w:t>
            </w:r>
            <w:r w:rsidRPr="00BC3A77">
              <w:rPr>
                <w:rFonts w:ascii="Meiryo UI" w:eastAsia="Meiryo UI" w:hAnsi="Meiryo UI"/>
                <w:szCs w:val="21"/>
                <w:u w:val="single"/>
              </w:rPr>
              <w:t>3</w:t>
            </w:r>
            <w:r w:rsidRPr="00BC3A77">
              <w:rPr>
                <w:rFonts w:ascii="Meiryo UI" w:eastAsia="Meiryo UI" w:hAnsi="Meiryo UI" w:hint="eastAsia"/>
                <w:szCs w:val="21"/>
                <w:u w:val="single"/>
              </w:rPr>
              <w:t>参照）と比較して緩やかであり、拠点市場としての役割を果たしている。</w:t>
            </w:r>
          </w:p>
          <w:p w14:paraId="6888EEE7" w14:textId="767AAFE0" w:rsidR="00A01E64" w:rsidRDefault="00072FD0" w:rsidP="00A01E64">
            <w:pPr>
              <w:spacing w:line="360" w:lineRule="exact"/>
              <w:jc w:val="left"/>
              <w:rPr>
                <w:rFonts w:ascii="Meiryo UI" w:eastAsia="Meiryo UI" w:hAnsi="Meiryo UI"/>
                <w:szCs w:val="21"/>
              </w:rPr>
            </w:pPr>
            <w:r>
              <w:rPr>
                <w:rFonts w:ascii="Meiryo UI" w:eastAsia="Meiryo UI" w:hAnsi="Meiryo UI"/>
                <w:noProof/>
                <w:szCs w:val="21"/>
              </w:rPr>
              <w:drawing>
                <wp:anchor distT="0" distB="0" distL="114300" distR="114300" simplePos="0" relativeHeight="251673600" behindDoc="0" locked="0" layoutInCell="1" allowOverlap="1" wp14:anchorId="443CA58E" wp14:editId="140DCFD1">
                  <wp:simplePos x="0" y="0"/>
                  <wp:positionH relativeFrom="column">
                    <wp:posOffset>-31092</wp:posOffset>
                  </wp:positionH>
                  <wp:positionV relativeFrom="paragraph">
                    <wp:posOffset>120862</wp:posOffset>
                  </wp:positionV>
                  <wp:extent cx="4385106" cy="2160693"/>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4925" cy="2165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B2CE9" w14:textId="0B55D28A" w:rsidR="001854A9" w:rsidRDefault="001854A9" w:rsidP="00A01E64">
            <w:pPr>
              <w:spacing w:line="360" w:lineRule="exact"/>
              <w:jc w:val="left"/>
              <w:rPr>
                <w:rFonts w:ascii="Meiryo UI" w:eastAsia="Meiryo UI" w:hAnsi="Meiryo UI"/>
                <w:szCs w:val="21"/>
              </w:rPr>
            </w:pPr>
          </w:p>
          <w:p w14:paraId="3E4D4C06" w14:textId="687CFA09" w:rsidR="001854A9" w:rsidRDefault="001854A9" w:rsidP="00A01E64">
            <w:pPr>
              <w:spacing w:line="360" w:lineRule="exact"/>
              <w:jc w:val="left"/>
              <w:rPr>
                <w:rFonts w:ascii="Meiryo UI" w:eastAsia="Meiryo UI" w:hAnsi="Meiryo UI"/>
                <w:szCs w:val="21"/>
              </w:rPr>
            </w:pPr>
          </w:p>
          <w:p w14:paraId="25DB05B6" w14:textId="7CC9DAA3" w:rsidR="001854A9" w:rsidRDefault="001854A9" w:rsidP="00A01E64">
            <w:pPr>
              <w:spacing w:line="360" w:lineRule="exact"/>
              <w:jc w:val="left"/>
              <w:rPr>
                <w:rFonts w:ascii="Meiryo UI" w:eastAsia="Meiryo UI" w:hAnsi="Meiryo UI"/>
                <w:szCs w:val="21"/>
              </w:rPr>
            </w:pPr>
          </w:p>
          <w:p w14:paraId="108E80A4" w14:textId="66C30E4D" w:rsidR="001854A9" w:rsidRDefault="001854A9" w:rsidP="00A01E64">
            <w:pPr>
              <w:spacing w:line="360" w:lineRule="exact"/>
              <w:jc w:val="left"/>
              <w:rPr>
                <w:rFonts w:ascii="Meiryo UI" w:eastAsia="Meiryo UI" w:hAnsi="Meiryo UI"/>
                <w:szCs w:val="21"/>
              </w:rPr>
            </w:pPr>
          </w:p>
          <w:p w14:paraId="359189BB" w14:textId="0B05FD43" w:rsidR="001854A9" w:rsidRDefault="001854A9" w:rsidP="00A01E64">
            <w:pPr>
              <w:spacing w:line="360" w:lineRule="exact"/>
              <w:jc w:val="left"/>
              <w:rPr>
                <w:rFonts w:ascii="Meiryo UI" w:eastAsia="Meiryo UI" w:hAnsi="Meiryo UI"/>
                <w:szCs w:val="21"/>
              </w:rPr>
            </w:pPr>
          </w:p>
          <w:p w14:paraId="6BA1D343" w14:textId="27D6CFB8" w:rsidR="001854A9" w:rsidRDefault="001854A9" w:rsidP="00A01E64">
            <w:pPr>
              <w:spacing w:line="360" w:lineRule="exact"/>
              <w:jc w:val="left"/>
              <w:rPr>
                <w:rFonts w:ascii="Meiryo UI" w:eastAsia="Meiryo UI" w:hAnsi="Meiryo UI"/>
                <w:szCs w:val="21"/>
              </w:rPr>
            </w:pPr>
          </w:p>
          <w:p w14:paraId="5D5296FA" w14:textId="77777777" w:rsidR="001854A9" w:rsidRDefault="001854A9" w:rsidP="00A01E64">
            <w:pPr>
              <w:spacing w:line="360" w:lineRule="exact"/>
              <w:jc w:val="left"/>
              <w:rPr>
                <w:rFonts w:ascii="Meiryo UI" w:eastAsia="Meiryo UI" w:hAnsi="Meiryo UI"/>
                <w:szCs w:val="21"/>
              </w:rPr>
            </w:pPr>
          </w:p>
          <w:p w14:paraId="205E12FA" w14:textId="77777777" w:rsidR="001854A9" w:rsidRDefault="001854A9" w:rsidP="00A01E64">
            <w:pPr>
              <w:spacing w:line="360" w:lineRule="exact"/>
              <w:jc w:val="left"/>
              <w:rPr>
                <w:rFonts w:ascii="Meiryo UI" w:eastAsia="Meiryo UI" w:hAnsi="Meiryo UI"/>
                <w:szCs w:val="21"/>
              </w:rPr>
            </w:pPr>
          </w:p>
          <w:p w14:paraId="3DA76BC2" w14:textId="77777777" w:rsidR="001854A9" w:rsidRDefault="001854A9" w:rsidP="00A01E64">
            <w:pPr>
              <w:spacing w:line="360" w:lineRule="exact"/>
              <w:jc w:val="left"/>
              <w:rPr>
                <w:rFonts w:ascii="Meiryo UI" w:eastAsia="Meiryo UI" w:hAnsi="Meiryo UI"/>
                <w:szCs w:val="21"/>
              </w:rPr>
            </w:pPr>
          </w:p>
          <w:p w14:paraId="34BDE872" w14:textId="6D4FDAEE" w:rsidR="001854A9" w:rsidRPr="00A01E64" w:rsidRDefault="001854A9" w:rsidP="001854A9">
            <w:pPr>
              <w:spacing w:line="360" w:lineRule="exact"/>
              <w:jc w:val="right"/>
              <w:rPr>
                <w:rFonts w:ascii="Meiryo UI" w:eastAsia="Meiryo UI" w:hAnsi="Meiryo UI"/>
                <w:szCs w:val="21"/>
              </w:rPr>
            </w:pPr>
            <w:r>
              <w:rPr>
                <w:rFonts w:ascii="Meiryo UI" w:eastAsia="Meiryo UI" w:hAnsi="Meiryo UI" w:hint="eastAsia"/>
                <w:szCs w:val="21"/>
              </w:rPr>
              <w:t>＜参照＞・東京都中央卸売市場HP　市場統計情報（月報・年報）</w:t>
            </w:r>
          </w:p>
        </w:tc>
      </w:tr>
    </w:tbl>
    <w:p w14:paraId="69334198" w14:textId="318E5AD8" w:rsidR="005A1013" w:rsidRDefault="005A1013" w:rsidP="00353CA1">
      <w:pPr>
        <w:spacing w:line="360" w:lineRule="exact"/>
        <w:jc w:val="left"/>
        <w:rPr>
          <w:rFonts w:ascii="Meiryo UI" w:eastAsia="Meiryo UI" w:hAnsi="Meiryo UI"/>
          <w:sz w:val="24"/>
          <w:szCs w:val="24"/>
        </w:rPr>
      </w:pPr>
    </w:p>
    <w:tbl>
      <w:tblPr>
        <w:tblStyle w:val="a9"/>
        <w:tblW w:w="13992" w:type="dxa"/>
        <w:tblLook w:val="04A0" w:firstRow="1" w:lastRow="0" w:firstColumn="1" w:lastColumn="0" w:noHBand="0" w:noVBand="1"/>
      </w:tblPr>
      <w:tblGrid>
        <w:gridCol w:w="6996"/>
        <w:gridCol w:w="6996"/>
      </w:tblGrid>
      <w:tr w:rsidR="00CD2C3A" w14:paraId="53D20F2A" w14:textId="77777777" w:rsidTr="00CD2C3A">
        <w:trPr>
          <w:trHeight w:val="9776"/>
        </w:trPr>
        <w:tc>
          <w:tcPr>
            <w:tcW w:w="6996" w:type="dxa"/>
          </w:tcPr>
          <w:p w14:paraId="58871B60" w14:textId="547B15FB" w:rsidR="00CD2C3A" w:rsidRDefault="00CD2C3A" w:rsidP="003B70B4">
            <w:pPr>
              <w:spacing w:line="360" w:lineRule="exact"/>
              <w:jc w:val="left"/>
              <w:rPr>
                <w:rFonts w:ascii="Meiryo UI" w:eastAsia="Meiryo UI" w:hAnsi="Meiryo UI"/>
                <w:szCs w:val="21"/>
              </w:rPr>
            </w:pPr>
            <w:r>
              <w:rPr>
                <w:rFonts w:ascii="Meiryo UI" w:eastAsia="Meiryo UI" w:hAnsi="Meiryo UI" w:hint="eastAsia"/>
                <w:szCs w:val="21"/>
              </w:rPr>
              <w:lastRenderedPageBreak/>
              <w:t>P</w:t>
            </w:r>
            <w:r>
              <w:rPr>
                <w:rFonts w:ascii="Meiryo UI" w:eastAsia="Meiryo UI" w:hAnsi="Meiryo UI"/>
                <w:szCs w:val="21"/>
              </w:rPr>
              <w:t>8</w:t>
            </w:r>
            <w:r>
              <w:rPr>
                <w:rFonts w:ascii="Meiryo UI" w:eastAsia="Meiryo UI" w:hAnsi="Meiryo UI" w:hint="eastAsia"/>
                <w:szCs w:val="21"/>
              </w:rPr>
              <w:t xml:space="preserve">　Ⅰ現状と課題</w:t>
            </w:r>
          </w:p>
          <w:p w14:paraId="52320E56" w14:textId="7B167057" w:rsidR="00CD2C3A" w:rsidRDefault="00CD2C3A" w:rsidP="003B70B4">
            <w:pPr>
              <w:spacing w:line="360" w:lineRule="exact"/>
              <w:jc w:val="left"/>
              <w:rPr>
                <w:rFonts w:ascii="Meiryo UI" w:eastAsia="Meiryo UI" w:hAnsi="Meiryo UI"/>
                <w:szCs w:val="21"/>
                <w:u w:val="single"/>
              </w:rPr>
            </w:pPr>
            <w:r w:rsidRPr="00BC3A77">
              <w:rPr>
                <w:rFonts w:ascii="Meiryo UI" w:eastAsia="Meiryo UI" w:hAnsi="Meiryo UI" w:hint="eastAsia"/>
                <w:szCs w:val="21"/>
                <w:u w:val="single"/>
              </w:rPr>
              <w:t>Ⅰ‐4　当市場</w:t>
            </w:r>
            <w:r>
              <w:rPr>
                <w:rFonts w:ascii="Meiryo UI" w:eastAsia="Meiryo UI" w:hAnsi="Meiryo UI" w:hint="eastAsia"/>
                <w:szCs w:val="21"/>
                <w:u w:val="single"/>
              </w:rPr>
              <w:t>における改革実績</w:t>
            </w:r>
          </w:p>
          <w:p w14:paraId="26E0BDC8" w14:textId="16DD6505" w:rsidR="000B38CE" w:rsidRPr="000B38CE" w:rsidRDefault="000B38CE" w:rsidP="000B38CE">
            <w:pPr>
              <w:pStyle w:val="aa"/>
              <w:numPr>
                <w:ilvl w:val="0"/>
                <w:numId w:val="46"/>
              </w:numPr>
              <w:spacing w:line="360" w:lineRule="exact"/>
              <w:ind w:leftChars="0"/>
              <w:rPr>
                <w:rFonts w:ascii="Meiryo UI" w:eastAsia="Meiryo UI" w:hAnsi="Meiryo UI"/>
                <w:szCs w:val="21"/>
                <w:u w:val="single"/>
              </w:rPr>
            </w:pPr>
            <w:r w:rsidRPr="000B38CE">
              <w:rPr>
                <w:rFonts w:ascii="Meiryo UI" w:eastAsia="Meiryo UI" w:hAnsi="Meiryo UI" w:hint="eastAsia"/>
                <w:szCs w:val="21"/>
                <w:u w:val="single"/>
              </w:rPr>
              <w:t>当市場では従前より2</w:t>
            </w:r>
            <w:r w:rsidRPr="000B38CE">
              <w:rPr>
                <w:rFonts w:ascii="Meiryo UI" w:eastAsia="Meiryo UI" w:hAnsi="Meiryo UI"/>
                <w:szCs w:val="21"/>
                <w:u w:val="single"/>
              </w:rPr>
              <w:t>4</w:t>
            </w:r>
            <w:r w:rsidRPr="000B38CE">
              <w:rPr>
                <w:rFonts w:ascii="Meiryo UI" w:eastAsia="Meiryo UI" w:hAnsi="Meiryo UI" w:hint="eastAsia"/>
                <w:szCs w:val="21"/>
                <w:u w:val="single"/>
              </w:rPr>
              <w:t>時間荷受体制を構築しており、運送業者の待機時間短縮、遠方他市場との連携・中継輸送による運転時間の削減や物流の分散・効率化などに取り組んできた。</w:t>
            </w:r>
          </w:p>
          <w:p w14:paraId="655CD8A0" w14:textId="1C1F4F65" w:rsidR="00CD2C3A" w:rsidRPr="00072FD0" w:rsidRDefault="00CD2C3A" w:rsidP="00072FD0">
            <w:pPr>
              <w:pStyle w:val="aa"/>
              <w:numPr>
                <w:ilvl w:val="0"/>
                <w:numId w:val="27"/>
              </w:numPr>
              <w:ind w:leftChars="0"/>
              <w:rPr>
                <w:rFonts w:ascii="Meiryo UI" w:eastAsia="Meiryo UI" w:hAnsi="Meiryo UI"/>
                <w:szCs w:val="21"/>
                <w:u w:val="single"/>
              </w:rPr>
            </w:pPr>
            <w:r>
              <w:rPr>
                <w:rFonts w:ascii="Meiryo UI" w:eastAsia="Meiryo UI" w:hAnsi="Meiryo UI" w:hint="eastAsia"/>
                <w:szCs w:val="21"/>
                <w:u w:val="single"/>
              </w:rPr>
              <w:t>2020</w:t>
            </w:r>
            <w:r w:rsidRPr="00072FD0">
              <w:rPr>
                <w:rFonts w:ascii="Meiryo UI" w:eastAsia="Meiryo UI" w:hAnsi="Meiryo UI" w:hint="eastAsia"/>
                <w:szCs w:val="21"/>
                <w:u w:val="single"/>
              </w:rPr>
              <w:t>年にコロナ禍を機に、安全・効率面からせり室で行う“対面せり”からネット経由の“</w:t>
            </w:r>
            <w:r>
              <w:rPr>
                <w:rFonts w:ascii="Meiryo UI" w:eastAsia="Meiryo UI" w:hAnsi="Meiryo UI" w:hint="eastAsia"/>
                <w:szCs w:val="21"/>
                <w:u w:val="single"/>
              </w:rPr>
              <w:t>W</w:t>
            </w:r>
            <w:r>
              <w:rPr>
                <w:rFonts w:ascii="Meiryo UI" w:eastAsia="Meiryo UI" w:hAnsi="Meiryo UI"/>
                <w:szCs w:val="21"/>
                <w:u w:val="single"/>
              </w:rPr>
              <w:t>EB</w:t>
            </w:r>
            <w:r w:rsidRPr="00072FD0">
              <w:rPr>
                <w:rFonts w:ascii="Meiryo UI" w:eastAsia="Meiryo UI" w:hAnsi="Meiryo UI" w:hint="eastAsia"/>
                <w:szCs w:val="21"/>
                <w:u w:val="single"/>
              </w:rPr>
              <w:t>せり”への全面移行を実現した。</w:t>
            </w:r>
          </w:p>
          <w:p w14:paraId="35EF54BB" w14:textId="7E73415D" w:rsidR="00CD2C3A" w:rsidRPr="00BC3A77" w:rsidRDefault="00CD2C3A" w:rsidP="003B70B4">
            <w:pPr>
              <w:pStyle w:val="aa"/>
              <w:numPr>
                <w:ilvl w:val="0"/>
                <w:numId w:val="27"/>
              </w:numPr>
              <w:ind w:leftChars="0"/>
              <w:rPr>
                <w:rFonts w:ascii="Meiryo UI" w:eastAsia="Meiryo UI" w:hAnsi="Meiryo UI"/>
                <w:szCs w:val="21"/>
                <w:u w:val="single"/>
              </w:rPr>
            </w:pPr>
            <w:r w:rsidRPr="00072FD0">
              <w:rPr>
                <w:rFonts w:ascii="Meiryo UI" w:eastAsia="Meiryo UI" w:hAnsi="Meiryo UI" w:hint="eastAsia"/>
                <w:szCs w:val="21"/>
                <w:u w:val="single"/>
              </w:rPr>
              <w:t>WEBせりに移行したことでせり開始時刻が半日前倒しとなり、荷捌き作業の完了や買受人の引き取りも連動して早まるなど、利便性が向上した。</w:t>
            </w:r>
          </w:p>
          <w:p w14:paraId="39926546" w14:textId="45EC6F6F" w:rsidR="00CD2C3A" w:rsidRDefault="00CD2C3A" w:rsidP="003B70B4">
            <w:pPr>
              <w:pStyle w:val="aa"/>
              <w:numPr>
                <w:ilvl w:val="0"/>
                <w:numId w:val="27"/>
              </w:numPr>
              <w:ind w:leftChars="0"/>
              <w:rPr>
                <w:rFonts w:ascii="Meiryo UI" w:eastAsia="Meiryo UI" w:hAnsi="Meiryo UI"/>
                <w:szCs w:val="21"/>
                <w:u w:val="single"/>
              </w:rPr>
            </w:pPr>
            <w:r w:rsidRPr="00072FD0">
              <w:rPr>
                <w:rFonts w:ascii="Meiryo UI" w:eastAsia="Meiryo UI" w:hAnsi="Meiryo UI" w:hint="eastAsia"/>
                <w:szCs w:val="21"/>
                <w:u w:val="single"/>
              </w:rPr>
              <w:t>また、遠隔地への商品配送も“より早く”、“より遠くへ”が可能となり、商圏の拡大に繋がった。</w:t>
            </w:r>
          </w:p>
          <w:p w14:paraId="4043F204" w14:textId="0B05DDB0" w:rsidR="00CD2C3A" w:rsidRPr="000B38CE" w:rsidRDefault="00CD2C3A" w:rsidP="000B38CE">
            <w:pPr>
              <w:pStyle w:val="aa"/>
              <w:numPr>
                <w:ilvl w:val="0"/>
                <w:numId w:val="27"/>
              </w:numPr>
              <w:ind w:leftChars="0"/>
              <w:rPr>
                <w:rFonts w:ascii="Meiryo UI" w:eastAsia="Meiryo UI" w:hAnsi="Meiryo UI"/>
                <w:szCs w:val="21"/>
                <w:u w:val="single"/>
              </w:rPr>
            </w:pPr>
            <w:r w:rsidRPr="00072FD0">
              <w:rPr>
                <w:rFonts w:ascii="Meiryo UI" w:eastAsia="Meiryo UI" w:hAnsi="Meiryo UI" w:hint="eastAsia"/>
                <w:szCs w:val="21"/>
                <w:u w:val="single"/>
              </w:rPr>
              <w:t>加えて、せりと荷捌きの時間配分が明確化したことで、従業員の働き方改革に寄与した。</w:t>
            </w:r>
          </w:p>
          <w:p w14:paraId="350709E1" w14:textId="09A85727" w:rsidR="00CD2C3A" w:rsidRDefault="00CD2C3A" w:rsidP="003B70B4">
            <w:pPr>
              <w:widowControl/>
              <w:jc w:val="left"/>
              <w:rPr>
                <w:rFonts w:ascii="Meiryo UI" w:eastAsia="Meiryo UI" w:hAnsi="Meiryo UI"/>
                <w:sz w:val="24"/>
                <w:szCs w:val="24"/>
              </w:rPr>
            </w:pPr>
            <w:r w:rsidRPr="00717920">
              <w:rPr>
                <w:rFonts w:ascii="Meiryo UI" w:eastAsia="Meiryo UI" w:hAnsi="Meiryo UI"/>
                <w:noProof/>
                <w:szCs w:val="21"/>
              </w:rPr>
              <mc:AlternateContent>
                <mc:Choice Requires="wps">
                  <w:drawing>
                    <wp:anchor distT="45720" distB="45720" distL="114300" distR="114300" simplePos="0" relativeHeight="251757568" behindDoc="0" locked="0" layoutInCell="1" allowOverlap="1" wp14:anchorId="1A242286" wp14:editId="774D40B9">
                      <wp:simplePos x="0" y="0"/>
                      <wp:positionH relativeFrom="column">
                        <wp:posOffset>3237865</wp:posOffset>
                      </wp:positionH>
                      <wp:positionV relativeFrom="paragraph">
                        <wp:posOffset>1028700</wp:posOffset>
                      </wp:positionV>
                      <wp:extent cx="1060450" cy="360000"/>
                      <wp:effectExtent l="0" t="0" r="25400" b="2159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60000"/>
                              </a:xfrm>
                              <a:prstGeom prst="rect">
                                <a:avLst/>
                              </a:prstGeom>
                              <a:solidFill>
                                <a:srgbClr val="FFFFFF"/>
                              </a:solidFill>
                              <a:ln w="9525">
                                <a:solidFill>
                                  <a:srgbClr val="FF0000"/>
                                </a:solidFill>
                                <a:miter lim="800000"/>
                                <a:headEnd/>
                                <a:tailEnd/>
                              </a:ln>
                            </wps:spPr>
                            <wps:txbx>
                              <w:txbxContent>
                                <w:p w14:paraId="055A0DD7" w14:textId="77777777" w:rsidR="00CD2C3A" w:rsidRDefault="00CD2C3A" w:rsidP="003B70B4">
                                  <w:pPr>
                                    <w:snapToGrid w:val="0"/>
                                    <w:rPr>
                                      <w:rFonts w:ascii="Meiryo UI" w:eastAsia="Meiryo UI" w:hAnsi="Meiryo UI"/>
                                      <w:sz w:val="16"/>
                                      <w:szCs w:val="16"/>
                                    </w:rPr>
                                  </w:pPr>
                                  <w:r>
                                    <w:rPr>
                                      <w:rFonts w:ascii="Meiryo UI" w:eastAsia="Meiryo UI" w:hAnsi="Meiryo UI" w:hint="eastAsia"/>
                                      <w:sz w:val="16"/>
                                      <w:szCs w:val="16"/>
                                    </w:rPr>
                                    <w:t>夜19</w:t>
                                  </w:r>
                                  <w:r>
                                    <w:rPr>
                                      <w:rFonts w:ascii="Meiryo UI" w:eastAsia="Meiryo UI" w:hAnsi="Meiryo UI"/>
                                      <w:sz w:val="16"/>
                                      <w:szCs w:val="16"/>
                                    </w:rPr>
                                    <w:t>:00</w:t>
                                  </w:r>
                                  <w:r>
                                    <w:rPr>
                                      <w:rFonts w:ascii="Meiryo UI" w:eastAsia="Meiryo UI" w:hAnsi="Meiryo UI" w:hint="eastAsia"/>
                                      <w:sz w:val="16"/>
                                      <w:szCs w:val="16"/>
                                    </w:rPr>
                                    <w:t>～＠切花</w:t>
                                  </w:r>
                                </w:p>
                                <w:p w14:paraId="6AD1AF4B" w14:textId="77777777" w:rsidR="00CD2C3A" w:rsidRPr="00717920" w:rsidRDefault="00CD2C3A" w:rsidP="003B70B4">
                                  <w:pPr>
                                    <w:snapToGrid w:val="0"/>
                                    <w:rPr>
                                      <w:rFonts w:ascii="Meiryo UI" w:eastAsia="Meiryo UI" w:hAnsi="Meiryo UI"/>
                                      <w:sz w:val="16"/>
                                      <w:szCs w:val="16"/>
                                    </w:rPr>
                                  </w:pPr>
                                  <w:r>
                                    <w:rPr>
                                      <w:rFonts w:ascii="Meiryo UI" w:eastAsia="Meiryo UI" w:hAnsi="Meiryo UI" w:hint="eastAsia"/>
                                      <w:sz w:val="16"/>
                                      <w:szCs w:val="16"/>
                                    </w:rPr>
                                    <w:t xml:space="preserve">　　1</w:t>
                                  </w:r>
                                  <w:r>
                                    <w:rPr>
                                      <w:rFonts w:ascii="Meiryo UI" w:eastAsia="Meiryo UI" w:hAnsi="Meiryo UI"/>
                                      <w:sz w:val="16"/>
                                      <w:szCs w:val="16"/>
                                    </w:rPr>
                                    <w:t>8:00</w:t>
                                  </w:r>
                                  <w:r>
                                    <w:rPr>
                                      <w:rFonts w:ascii="Meiryo UI" w:eastAsia="Meiryo UI" w:hAnsi="Meiryo UI" w:hint="eastAsia"/>
                                      <w:sz w:val="16"/>
                                      <w:szCs w:val="16"/>
                                    </w:rPr>
                                    <w:t>～＠鉢物</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42286" id="テキスト ボックス 2" o:spid="_x0000_s1029" type="#_x0000_t202" style="position:absolute;margin-left:254.95pt;margin-top:81pt;width:83.5pt;height:28.3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" strokecolor="red">
                      <v:textbox inset=",0,,0">
                        <w:txbxContent>
                          <w:p w14:paraId="055A0DD7" w14:textId="77777777" w:rsidR="00CD2C3A" w:rsidRDefault="00CD2C3A" w:rsidP="003B70B4">
                            <w:pPr>
                              <w:snapToGrid w:val="0"/>
                              <w:rPr>
                                <w:rFonts w:ascii="Meiryo UI" w:eastAsia="Meiryo UI" w:hAnsi="Meiryo UI"/>
                                <w:sz w:val="16"/>
                                <w:szCs w:val="16"/>
                              </w:rPr>
                            </w:pPr>
                            <w:r>
                              <w:rPr>
                                <w:rFonts w:ascii="Meiryo UI" w:eastAsia="Meiryo UI" w:hAnsi="Meiryo UI" w:hint="eastAsia"/>
                                <w:sz w:val="16"/>
                                <w:szCs w:val="16"/>
                              </w:rPr>
                              <w:t>夜19</w:t>
                            </w:r>
                            <w:r>
                              <w:rPr>
                                <w:rFonts w:ascii="Meiryo UI" w:eastAsia="Meiryo UI" w:hAnsi="Meiryo UI"/>
                                <w:sz w:val="16"/>
                                <w:szCs w:val="16"/>
                              </w:rPr>
                              <w:t>:00</w:t>
                            </w:r>
                            <w:r>
                              <w:rPr>
                                <w:rFonts w:ascii="Meiryo UI" w:eastAsia="Meiryo UI" w:hAnsi="Meiryo UI" w:hint="eastAsia"/>
                                <w:sz w:val="16"/>
                                <w:szCs w:val="16"/>
                              </w:rPr>
                              <w:t>～＠切花</w:t>
                            </w:r>
                          </w:p>
                          <w:p w14:paraId="6AD1AF4B" w14:textId="77777777" w:rsidR="00CD2C3A" w:rsidRPr="00717920" w:rsidRDefault="00CD2C3A" w:rsidP="003B70B4">
                            <w:pPr>
                              <w:snapToGrid w:val="0"/>
                              <w:rPr>
                                <w:rFonts w:ascii="Meiryo UI" w:eastAsia="Meiryo UI" w:hAnsi="Meiryo UI"/>
                                <w:sz w:val="16"/>
                                <w:szCs w:val="16"/>
                              </w:rPr>
                            </w:pPr>
                            <w:r>
                              <w:rPr>
                                <w:rFonts w:ascii="Meiryo UI" w:eastAsia="Meiryo UI" w:hAnsi="Meiryo UI" w:hint="eastAsia"/>
                                <w:sz w:val="16"/>
                                <w:szCs w:val="16"/>
                              </w:rPr>
                              <w:t xml:space="preserve">　　1</w:t>
                            </w:r>
                            <w:r>
                              <w:rPr>
                                <w:rFonts w:ascii="Meiryo UI" w:eastAsia="Meiryo UI" w:hAnsi="Meiryo UI"/>
                                <w:sz w:val="16"/>
                                <w:szCs w:val="16"/>
                              </w:rPr>
                              <w:t>8:00</w:t>
                            </w:r>
                            <w:r>
                              <w:rPr>
                                <w:rFonts w:ascii="Meiryo UI" w:eastAsia="Meiryo UI" w:hAnsi="Meiryo UI" w:hint="eastAsia"/>
                                <w:sz w:val="16"/>
                                <w:szCs w:val="16"/>
                              </w:rPr>
                              <w:t>～＠鉢物</w:t>
                            </w:r>
                          </w:p>
                        </w:txbxContent>
                      </v:textbox>
                      <w10:wrap type="square"/>
                    </v:shape>
                  </w:pict>
                </mc:Fallback>
              </mc:AlternateContent>
            </w:r>
            <w:r>
              <w:rPr>
                <w:rFonts w:ascii="Meiryo UI" w:eastAsia="Meiryo UI" w:hAnsi="Meiryo UI"/>
                <w:noProof/>
                <w:szCs w:val="21"/>
              </w:rPr>
              <mc:AlternateContent>
                <mc:Choice Requires="wps">
                  <w:drawing>
                    <wp:anchor distT="0" distB="0" distL="114300" distR="114300" simplePos="0" relativeHeight="251753472" behindDoc="0" locked="0" layoutInCell="1" allowOverlap="1" wp14:anchorId="69B8F570" wp14:editId="77ACA9D1">
                      <wp:simplePos x="0" y="0"/>
                      <wp:positionH relativeFrom="column">
                        <wp:posOffset>1783715</wp:posOffset>
                      </wp:positionH>
                      <wp:positionV relativeFrom="paragraph">
                        <wp:posOffset>762000</wp:posOffset>
                      </wp:positionV>
                      <wp:extent cx="359410" cy="311150"/>
                      <wp:effectExtent l="0" t="0" r="2540" b="0"/>
                      <wp:wrapNone/>
                      <wp:docPr id="46" name="矢印: 右 46"/>
                      <wp:cNvGraphicFramePr/>
                      <a:graphic xmlns:a="http://schemas.openxmlformats.org/drawingml/2006/main">
                        <a:graphicData uri="http://schemas.microsoft.com/office/word/2010/wordprocessingShape">
                          <wps:wsp>
                            <wps:cNvSpPr/>
                            <wps:spPr>
                              <a:xfrm>
                                <a:off x="0" y="0"/>
                                <a:ext cx="359410" cy="3111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9BD5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6" o:spid="_x0000_s1026" type="#_x0000_t13" style="position:absolute;left:0;text-align:left;margin-left:140.45pt;margin-top:60pt;width:28.3pt;height:24.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" adj="12250" fillcolor="red" stroked="f" strokeweight="1pt"/>
                  </w:pict>
                </mc:Fallback>
              </mc:AlternateContent>
            </w:r>
            <w:r>
              <w:rPr>
                <w:rFonts w:ascii="Meiryo UI" w:eastAsia="Meiryo UI" w:hAnsi="Meiryo UI"/>
                <w:noProof/>
                <w:szCs w:val="21"/>
              </w:rPr>
              <w:drawing>
                <wp:anchor distT="0" distB="0" distL="114300" distR="114300" simplePos="0" relativeHeight="251752448" behindDoc="0" locked="0" layoutInCell="1" allowOverlap="1" wp14:anchorId="35FBB8DA" wp14:editId="14EF5BD7">
                  <wp:simplePos x="0" y="0"/>
                  <wp:positionH relativeFrom="column">
                    <wp:posOffset>2247265</wp:posOffset>
                  </wp:positionH>
                  <wp:positionV relativeFrom="paragraph">
                    <wp:posOffset>412750</wp:posOffset>
                  </wp:positionV>
                  <wp:extent cx="1751330" cy="974725"/>
                  <wp:effectExtent l="0" t="0" r="127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133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4A9">
              <w:rPr>
                <w:rFonts w:ascii="Meiryo UI" w:eastAsia="Meiryo UI" w:hAnsi="Meiryo UI"/>
                <w:noProof/>
                <w:szCs w:val="21"/>
              </w:rPr>
              <mc:AlternateContent>
                <mc:Choice Requires="wps">
                  <w:drawing>
                    <wp:anchor distT="45720" distB="45720" distL="114300" distR="114300" simplePos="0" relativeHeight="251755520" behindDoc="0" locked="0" layoutInCell="1" allowOverlap="1" wp14:anchorId="3DA2F603" wp14:editId="2FC49FB1">
                      <wp:simplePos x="0" y="0"/>
                      <wp:positionH relativeFrom="column">
                        <wp:posOffset>2221865</wp:posOffset>
                      </wp:positionH>
                      <wp:positionV relativeFrom="paragraph">
                        <wp:posOffset>139700</wp:posOffset>
                      </wp:positionV>
                      <wp:extent cx="1085850" cy="1404620"/>
                      <wp:effectExtent l="0" t="0" r="0" b="0"/>
                      <wp:wrapSquare wrapText="bothSides"/>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4870ED4D" w14:textId="77777777" w:rsidR="00CD2C3A" w:rsidRPr="001854A9" w:rsidRDefault="00CD2C3A" w:rsidP="003B70B4">
                                  <w:pPr>
                                    <w:rPr>
                                      <w:rFonts w:ascii="Meiryo UI" w:eastAsia="Meiryo UI" w:hAnsi="Meiryo UI"/>
                                      <w:sz w:val="16"/>
                                      <w:szCs w:val="16"/>
                                    </w:rPr>
                                  </w:pPr>
                                  <w:r>
                                    <w:rPr>
                                      <w:rFonts w:ascii="Meiryo UI" w:eastAsia="Meiryo UI" w:hAnsi="Meiryo UI" w:hint="eastAsia"/>
                                      <w:sz w:val="16"/>
                                      <w:szCs w:val="16"/>
                                    </w:rPr>
                                    <w:t>W</w:t>
                                  </w:r>
                                  <w:r>
                                    <w:rPr>
                                      <w:rFonts w:ascii="Meiryo UI" w:eastAsia="Meiryo UI" w:hAnsi="Meiryo UI"/>
                                      <w:sz w:val="16"/>
                                      <w:szCs w:val="16"/>
                                    </w:rPr>
                                    <w:t>EB</w:t>
                                  </w:r>
                                  <w:r>
                                    <w:rPr>
                                      <w:rFonts w:ascii="Meiryo UI" w:eastAsia="Meiryo UI" w:hAnsi="Meiryo UI" w:hint="eastAsia"/>
                                      <w:sz w:val="16"/>
                                      <w:szCs w:val="16"/>
                                    </w:rPr>
                                    <w:t>せり画面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2F603" id="_x0000_s1030" type="#_x0000_t202" style="position:absolute;margin-left:174.95pt;margin-top:11pt;width:85.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" filled="f" stroked="f">
                      <v:textbox style="mso-fit-shape-to-text:t">
                        <w:txbxContent>
                          <w:p w14:paraId="4870ED4D" w14:textId="77777777" w:rsidR="00CD2C3A" w:rsidRPr="001854A9" w:rsidRDefault="00CD2C3A" w:rsidP="003B70B4">
                            <w:pPr>
                              <w:rPr>
                                <w:rFonts w:ascii="Meiryo UI" w:eastAsia="Meiryo UI" w:hAnsi="Meiryo UI"/>
                                <w:sz w:val="16"/>
                                <w:szCs w:val="16"/>
                              </w:rPr>
                            </w:pPr>
                            <w:r>
                              <w:rPr>
                                <w:rFonts w:ascii="Meiryo UI" w:eastAsia="Meiryo UI" w:hAnsi="Meiryo UI" w:hint="eastAsia"/>
                                <w:sz w:val="16"/>
                                <w:szCs w:val="16"/>
                              </w:rPr>
                              <w:t>W</w:t>
                            </w:r>
                            <w:r>
                              <w:rPr>
                                <w:rFonts w:ascii="Meiryo UI" w:eastAsia="Meiryo UI" w:hAnsi="Meiryo UI"/>
                                <w:sz w:val="16"/>
                                <w:szCs w:val="16"/>
                              </w:rPr>
                              <w:t>EB</w:t>
                            </w:r>
                            <w:r>
                              <w:rPr>
                                <w:rFonts w:ascii="Meiryo UI" w:eastAsia="Meiryo UI" w:hAnsi="Meiryo UI" w:hint="eastAsia"/>
                                <w:sz w:val="16"/>
                                <w:szCs w:val="16"/>
                              </w:rPr>
                              <w:t>せり画面</w:t>
                            </w:r>
                          </w:p>
                        </w:txbxContent>
                      </v:textbox>
                      <w10:wrap type="square"/>
                    </v:shape>
                  </w:pict>
                </mc:Fallback>
              </mc:AlternateContent>
            </w:r>
            <w:r w:rsidRPr="00717920">
              <w:rPr>
                <w:rFonts w:ascii="Meiryo UI" w:eastAsia="Meiryo UI" w:hAnsi="Meiryo UI"/>
                <w:noProof/>
                <w:szCs w:val="21"/>
              </w:rPr>
              <mc:AlternateContent>
                <mc:Choice Requires="wps">
                  <w:drawing>
                    <wp:anchor distT="45720" distB="45720" distL="114300" distR="114300" simplePos="0" relativeHeight="251756544" behindDoc="0" locked="0" layoutInCell="1" allowOverlap="1" wp14:anchorId="252F1189" wp14:editId="19C06C25">
                      <wp:simplePos x="0" y="0"/>
                      <wp:positionH relativeFrom="column">
                        <wp:posOffset>1091565</wp:posOffset>
                      </wp:positionH>
                      <wp:positionV relativeFrom="paragraph">
                        <wp:posOffset>1136015</wp:posOffset>
                      </wp:positionV>
                      <wp:extent cx="819150" cy="252000"/>
                      <wp:effectExtent l="0" t="0" r="19050" b="1524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52000"/>
                              </a:xfrm>
                              <a:prstGeom prst="rect">
                                <a:avLst/>
                              </a:prstGeom>
                              <a:solidFill>
                                <a:srgbClr val="FFFFFF"/>
                              </a:solidFill>
                              <a:ln w="9525">
                                <a:solidFill>
                                  <a:srgbClr val="FF0000"/>
                                </a:solidFill>
                                <a:miter lim="800000"/>
                                <a:headEnd/>
                                <a:tailEnd/>
                              </a:ln>
                            </wps:spPr>
                            <wps:txbx>
                              <w:txbxContent>
                                <w:p w14:paraId="25F25700" w14:textId="77777777" w:rsidR="00CD2C3A" w:rsidRPr="00717920" w:rsidRDefault="00CD2C3A" w:rsidP="003B70B4">
                                  <w:pPr>
                                    <w:rPr>
                                      <w:rFonts w:ascii="Meiryo UI" w:eastAsia="Meiryo UI" w:hAnsi="Meiryo UI"/>
                                      <w:sz w:val="16"/>
                                      <w:szCs w:val="16"/>
                                    </w:rPr>
                                  </w:pPr>
                                  <w:r w:rsidRPr="00717920">
                                    <w:rPr>
                                      <w:rFonts w:ascii="Meiryo UI" w:eastAsia="Meiryo UI" w:hAnsi="Meiryo UI" w:hint="eastAsia"/>
                                      <w:sz w:val="16"/>
                                      <w:szCs w:val="16"/>
                                    </w:rPr>
                                    <w:t>朝06：30～</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F1189" id="_x0000_s1031" type="#_x0000_t202" style="position:absolute;margin-left:85.95pt;margin-top:89.45pt;width:64.5pt;height:19.8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" strokecolor="red">
                      <v:textbox inset=",0,,0">
                        <w:txbxContent>
                          <w:p w14:paraId="25F25700" w14:textId="77777777" w:rsidR="00CD2C3A" w:rsidRPr="00717920" w:rsidRDefault="00CD2C3A" w:rsidP="003B70B4">
                            <w:pPr>
                              <w:rPr>
                                <w:rFonts w:ascii="Meiryo UI" w:eastAsia="Meiryo UI" w:hAnsi="Meiryo UI"/>
                                <w:sz w:val="16"/>
                                <w:szCs w:val="16"/>
                              </w:rPr>
                            </w:pPr>
                            <w:r w:rsidRPr="00717920">
                              <w:rPr>
                                <w:rFonts w:ascii="Meiryo UI" w:eastAsia="Meiryo UI" w:hAnsi="Meiryo UI" w:hint="eastAsia"/>
                                <w:sz w:val="16"/>
                                <w:szCs w:val="16"/>
                              </w:rPr>
                              <w:t>朝06：30～</w:t>
                            </w:r>
                          </w:p>
                        </w:txbxContent>
                      </v:textbox>
                      <w10:wrap type="square"/>
                    </v:shape>
                  </w:pict>
                </mc:Fallback>
              </mc:AlternateContent>
            </w:r>
            <w:r w:rsidRPr="001854A9">
              <w:rPr>
                <w:rFonts w:ascii="Meiryo UI" w:eastAsia="Meiryo UI" w:hAnsi="Meiryo UI"/>
                <w:noProof/>
                <w:szCs w:val="21"/>
              </w:rPr>
              <mc:AlternateContent>
                <mc:Choice Requires="wps">
                  <w:drawing>
                    <wp:anchor distT="45720" distB="45720" distL="114300" distR="114300" simplePos="0" relativeHeight="251754496" behindDoc="0" locked="0" layoutInCell="1" allowOverlap="1" wp14:anchorId="060183D6" wp14:editId="032B6BA8">
                      <wp:simplePos x="0" y="0"/>
                      <wp:positionH relativeFrom="column">
                        <wp:posOffset>183515</wp:posOffset>
                      </wp:positionH>
                      <wp:positionV relativeFrom="paragraph">
                        <wp:posOffset>139700</wp:posOffset>
                      </wp:positionV>
                      <wp:extent cx="1085850" cy="1404620"/>
                      <wp:effectExtent l="0" t="0" r="0" b="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74A65840" w14:textId="77777777" w:rsidR="00CD2C3A" w:rsidRPr="001854A9" w:rsidRDefault="00CD2C3A" w:rsidP="003B70B4">
                                  <w:pPr>
                                    <w:rPr>
                                      <w:rFonts w:ascii="Meiryo UI" w:eastAsia="Meiryo UI" w:hAnsi="Meiryo UI"/>
                                      <w:sz w:val="16"/>
                                      <w:szCs w:val="16"/>
                                    </w:rPr>
                                  </w:pPr>
                                  <w:r w:rsidRPr="001854A9">
                                    <w:rPr>
                                      <w:rFonts w:ascii="Meiryo UI" w:eastAsia="Meiryo UI" w:hAnsi="Meiryo UI" w:hint="eastAsia"/>
                                      <w:sz w:val="16"/>
                                      <w:szCs w:val="16"/>
                                    </w:rPr>
                                    <w:t>せり室（当時）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183D6" id="_x0000_s1032" type="#_x0000_t202" style="position:absolute;margin-left:14.45pt;margin-top:11pt;width:85.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" filled="f" stroked="f">
                      <v:textbox style="mso-fit-shape-to-text:t">
                        <w:txbxContent>
                          <w:p w14:paraId="74A65840" w14:textId="77777777" w:rsidR="00CD2C3A" w:rsidRPr="001854A9" w:rsidRDefault="00CD2C3A" w:rsidP="003B70B4">
                            <w:pPr>
                              <w:rPr>
                                <w:rFonts w:ascii="Meiryo UI" w:eastAsia="Meiryo UI" w:hAnsi="Meiryo UI"/>
                                <w:sz w:val="16"/>
                                <w:szCs w:val="16"/>
                              </w:rPr>
                            </w:pPr>
                            <w:r w:rsidRPr="001854A9">
                              <w:rPr>
                                <w:rFonts w:ascii="Meiryo UI" w:eastAsia="Meiryo UI" w:hAnsi="Meiryo UI" w:hint="eastAsia"/>
                                <w:sz w:val="16"/>
                                <w:szCs w:val="16"/>
                              </w:rPr>
                              <w:t>せり室（当時）</w:t>
                            </w:r>
                          </w:p>
                        </w:txbxContent>
                      </v:textbox>
                      <w10:wrap type="square"/>
                    </v:shape>
                  </w:pict>
                </mc:Fallback>
              </mc:AlternateContent>
            </w:r>
            <w:r>
              <w:rPr>
                <w:rFonts w:ascii="Meiryo UI" w:eastAsia="Meiryo UI" w:hAnsi="Meiryo UI"/>
                <w:noProof/>
                <w:szCs w:val="21"/>
              </w:rPr>
              <w:drawing>
                <wp:anchor distT="0" distB="0" distL="114300" distR="114300" simplePos="0" relativeHeight="251751424" behindDoc="0" locked="0" layoutInCell="1" allowOverlap="1" wp14:anchorId="33CDC760" wp14:editId="78668252">
                  <wp:simplePos x="0" y="0"/>
                  <wp:positionH relativeFrom="column">
                    <wp:posOffset>208915</wp:posOffset>
                  </wp:positionH>
                  <wp:positionV relativeFrom="paragraph">
                    <wp:posOffset>412750</wp:posOffset>
                  </wp:positionV>
                  <wp:extent cx="1449720" cy="97416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9720" cy="974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6" w:type="dxa"/>
          </w:tcPr>
          <w:p w14:paraId="6EE5466B" w14:textId="3EECDA63" w:rsidR="00CD2C3A" w:rsidRDefault="00CD2C3A" w:rsidP="003B70B4">
            <w:pPr>
              <w:widowControl/>
              <w:jc w:val="left"/>
              <w:rPr>
                <w:rFonts w:ascii="Meiryo UI" w:eastAsia="Meiryo UI" w:hAnsi="Meiryo UI"/>
                <w:sz w:val="24"/>
                <w:szCs w:val="24"/>
              </w:rPr>
            </w:pPr>
            <w:r w:rsidRPr="00072FD0">
              <w:rPr>
                <w:rFonts w:ascii="Meiryo UI" w:eastAsia="Meiryo UI" w:hAnsi="Meiryo UI" w:hint="eastAsia"/>
                <w:szCs w:val="21"/>
              </w:rPr>
              <w:t>（新規）</w:t>
            </w:r>
          </w:p>
        </w:tc>
      </w:tr>
    </w:tbl>
    <w:p w14:paraId="42422164" w14:textId="77777777" w:rsidR="003B70B4" w:rsidRDefault="003B70B4" w:rsidP="00353CA1">
      <w:pPr>
        <w:spacing w:line="360" w:lineRule="exact"/>
        <w:jc w:val="left"/>
        <w:rPr>
          <w:rFonts w:ascii="Meiryo UI" w:eastAsia="Meiryo UI" w:hAnsi="Meiryo UI"/>
          <w:sz w:val="24"/>
          <w:szCs w:val="24"/>
        </w:rPr>
      </w:pPr>
    </w:p>
    <w:tbl>
      <w:tblPr>
        <w:tblStyle w:val="a9"/>
        <w:tblW w:w="0" w:type="auto"/>
        <w:tblLook w:val="04A0" w:firstRow="1" w:lastRow="0" w:firstColumn="1" w:lastColumn="0" w:noHBand="0" w:noVBand="1"/>
      </w:tblPr>
      <w:tblGrid>
        <w:gridCol w:w="6996"/>
        <w:gridCol w:w="6996"/>
      </w:tblGrid>
      <w:tr w:rsidR="006A1068" w14:paraId="1C97EC50" w14:textId="77777777" w:rsidTr="006A1068">
        <w:trPr>
          <w:trHeight w:val="9776"/>
        </w:trPr>
        <w:tc>
          <w:tcPr>
            <w:tcW w:w="6996" w:type="dxa"/>
          </w:tcPr>
          <w:p w14:paraId="62A482BD" w14:textId="72DA6144" w:rsidR="006A1068" w:rsidRDefault="00271808" w:rsidP="00353CA1">
            <w:pPr>
              <w:spacing w:line="360" w:lineRule="exact"/>
              <w:jc w:val="left"/>
              <w:rPr>
                <w:rFonts w:ascii="Meiryo UI" w:eastAsia="Meiryo UI" w:hAnsi="Meiryo UI"/>
                <w:szCs w:val="21"/>
              </w:rPr>
            </w:pPr>
            <w:r>
              <w:rPr>
                <w:rFonts w:ascii="Meiryo UI" w:eastAsia="Meiryo UI" w:hAnsi="Meiryo UI" w:hint="eastAsia"/>
                <w:szCs w:val="21"/>
              </w:rPr>
              <w:t>P</w:t>
            </w:r>
            <w:r w:rsidR="00D86124">
              <w:rPr>
                <w:rFonts w:ascii="Meiryo UI" w:eastAsia="Meiryo UI" w:hAnsi="Meiryo UI" w:hint="eastAsia"/>
                <w:szCs w:val="21"/>
              </w:rPr>
              <w:t>9</w:t>
            </w:r>
            <w:r>
              <w:rPr>
                <w:rFonts w:ascii="Meiryo UI" w:eastAsia="Meiryo UI" w:hAnsi="Meiryo UI" w:hint="eastAsia"/>
                <w:szCs w:val="21"/>
              </w:rPr>
              <w:t xml:space="preserve">　Ⅰ現状と課題</w:t>
            </w:r>
          </w:p>
          <w:p w14:paraId="46931FBB" w14:textId="149D0A75" w:rsidR="00271808" w:rsidRDefault="00271808" w:rsidP="00353CA1">
            <w:pPr>
              <w:spacing w:line="360" w:lineRule="exact"/>
              <w:jc w:val="left"/>
              <w:rPr>
                <w:rFonts w:ascii="Meiryo UI" w:eastAsia="Meiryo UI" w:hAnsi="Meiryo UI"/>
                <w:szCs w:val="21"/>
              </w:rPr>
            </w:pPr>
            <w:r w:rsidRPr="00271808">
              <w:rPr>
                <w:rFonts w:ascii="Meiryo UI" w:eastAsia="Meiryo UI" w:hAnsi="Meiryo UI" w:hint="eastAsia"/>
                <w:szCs w:val="21"/>
                <w:u w:val="single"/>
              </w:rPr>
              <w:t>Ⅰ‐5</w:t>
            </w:r>
            <w:r>
              <w:rPr>
                <w:rFonts w:ascii="Meiryo UI" w:eastAsia="Meiryo UI" w:hAnsi="Meiryo UI" w:hint="eastAsia"/>
                <w:szCs w:val="21"/>
              </w:rPr>
              <w:t xml:space="preserve">　当社の財務状況</w:t>
            </w:r>
          </w:p>
          <w:p w14:paraId="25A4297F" w14:textId="64D80CBD" w:rsidR="00271808" w:rsidRDefault="00271808" w:rsidP="00353CA1">
            <w:pPr>
              <w:spacing w:line="360" w:lineRule="exact"/>
              <w:jc w:val="left"/>
              <w:rPr>
                <w:rFonts w:ascii="Meiryo UI" w:eastAsia="Meiryo UI" w:hAnsi="Meiryo UI"/>
                <w:szCs w:val="21"/>
              </w:rPr>
            </w:pPr>
          </w:p>
          <w:p w14:paraId="45AC2174" w14:textId="3163A2E8" w:rsidR="00271808" w:rsidRPr="00271808" w:rsidRDefault="00271808" w:rsidP="00271808">
            <w:pPr>
              <w:pStyle w:val="aa"/>
              <w:numPr>
                <w:ilvl w:val="0"/>
                <w:numId w:val="29"/>
              </w:numPr>
              <w:ind w:leftChars="0"/>
              <w:rPr>
                <w:rFonts w:ascii="Meiryo UI" w:eastAsia="Meiryo UI" w:hAnsi="Meiryo UI"/>
                <w:szCs w:val="21"/>
                <w:u w:val="single"/>
              </w:rPr>
            </w:pPr>
            <w:r w:rsidRPr="00271808">
              <w:rPr>
                <w:rFonts w:ascii="Meiryo UI" w:eastAsia="Meiryo UI" w:hAnsi="Meiryo UI" w:hint="eastAsia"/>
                <w:szCs w:val="21"/>
                <w:u w:val="single"/>
              </w:rPr>
              <w:t>市場の開設から初期投資の償却により毎年赤字を計上していたが、2002年度に初の黒字化を達成。以降は新型コロナウイルス感染症の影響があった2020年</w:t>
            </w:r>
            <w:r w:rsidR="00912225" w:rsidRPr="006C3849">
              <w:rPr>
                <w:rFonts w:ascii="Meiryo UI" w:eastAsia="Meiryo UI" w:hAnsi="Meiryo UI" w:hint="eastAsia"/>
                <w:szCs w:val="21"/>
                <w:u w:val="single"/>
              </w:rPr>
              <w:t>度</w:t>
            </w:r>
            <w:r w:rsidRPr="006C3849">
              <w:rPr>
                <w:rFonts w:ascii="Meiryo UI" w:eastAsia="Meiryo UI" w:hAnsi="Meiryo UI" w:hint="eastAsia"/>
                <w:szCs w:val="21"/>
                <w:u w:val="single"/>
              </w:rPr>
              <w:t>を除いて単年度黒字</w:t>
            </w:r>
            <w:r w:rsidR="00912225" w:rsidRPr="006C3849">
              <w:rPr>
                <w:rFonts w:ascii="Meiryo UI" w:eastAsia="Meiryo UI" w:hAnsi="Meiryo UI" w:hint="eastAsia"/>
                <w:szCs w:val="21"/>
                <w:u w:val="single"/>
              </w:rPr>
              <w:t>（経常利益ベース）</w:t>
            </w:r>
            <w:r w:rsidRPr="006C3849">
              <w:rPr>
                <w:rFonts w:ascii="Meiryo UI" w:eastAsia="Meiryo UI" w:hAnsi="Meiryo UI" w:hint="eastAsia"/>
                <w:szCs w:val="21"/>
                <w:u w:val="single"/>
              </w:rPr>
              <w:t>を継</w:t>
            </w:r>
            <w:r w:rsidRPr="00271808">
              <w:rPr>
                <w:rFonts w:ascii="Meiryo UI" w:eastAsia="Meiryo UI" w:hAnsi="Meiryo UI" w:hint="eastAsia"/>
                <w:szCs w:val="21"/>
                <w:u w:val="single"/>
              </w:rPr>
              <w:t>続している。</w:t>
            </w:r>
          </w:p>
          <w:p w14:paraId="07B53DBD" w14:textId="1750B821" w:rsidR="00271808" w:rsidRDefault="00271808" w:rsidP="00271808">
            <w:pPr>
              <w:spacing w:line="360" w:lineRule="exact"/>
              <w:jc w:val="left"/>
              <w:rPr>
                <w:rFonts w:ascii="Meiryo UI" w:eastAsia="Meiryo UI" w:hAnsi="Meiryo UI"/>
                <w:szCs w:val="21"/>
              </w:rPr>
            </w:pPr>
          </w:p>
          <w:p w14:paraId="6E38E320" w14:textId="26CCD07C" w:rsidR="00271808" w:rsidRDefault="00271808" w:rsidP="00271808">
            <w:pPr>
              <w:spacing w:line="360" w:lineRule="exact"/>
              <w:jc w:val="left"/>
              <w:rPr>
                <w:rFonts w:ascii="Meiryo UI" w:eastAsia="Meiryo UI" w:hAnsi="Meiryo UI"/>
                <w:szCs w:val="21"/>
              </w:rPr>
            </w:pPr>
          </w:p>
          <w:p w14:paraId="0E2DA52C" w14:textId="1A66F6CC" w:rsidR="00271808" w:rsidRDefault="00D86124" w:rsidP="00271808">
            <w:pPr>
              <w:spacing w:line="360" w:lineRule="exact"/>
              <w:jc w:val="left"/>
              <w:rPr>
                <w:rFonts w:ascii="Meiryo UI" w:eastAsia="Meiryo UI" w:hAnsi="Meiryo UI"/>
                <w:szCs w:val="21"/>
              </w:rPr>
            </w:pPr>
            <w:r>
              <w:rPr>
                <w:rFonts w:ascii="Meiryo UI" w:eastAsia="Meiryo UI" w:hAnsi="Meiryo UI"/>
                <w:noProof/>
                <w:szCs w:val="21"/>
              </w:rPr>
              <w:drawing>
                <wp:anchor distT="0" distB="0" distL="114300" distR="114300" simplePos="0" relativeHeight="251732992" behindDoc="0" locked="0" layoutInCell="1" allowOverlap="1" wp14:anchorId="31BB9EF7" wp14:editId="6F5E69CD">
                  <wp:simplePos x="0" y="0"/>
                  <wp:positionH relativeFrom="column">
                    <wp:posOffset>24765</wp:posOffset>
                  </wp:positionH>
                  <wp:positionV relativeFrom="paragraph">
                    <wp:posOffset>154305</wp:posOffset>
                  </wp:positionV>
                  <wp:extent cx="4275360" cy="202356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5360" cy="202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B0038" w14:textId="54D27455" w:rsidR="00271808" w:rsidRDefault="00271808" w:rsidP="00271808">
            <w:pPr>
              <w:spacing w:line="360" w:lineRule="exact"/>
              <w:jc w:val="left"/>
              <w:rPr>
                <w:rFonts w:ascii="Meiryo UI" w:eastAsia="Meiryo UI" w:hAnsi="Meiryo UI"/>
                <w:szCs w:val="21"/>
              </w:rPr>
            </w:pPr>
          </w:p>
          <w:p w14:paraId="76B26D25" w14:textId="36122685" w:rsidR="00271808" w:rsidRDefault="00271808" w:rsidP="00271808">
            <w:pPr>
              <w:spacing w:line="360" w:lineRule="exact"/>
              <w:jc w:val="left"/>
              <w:rPr>
                <w:rFonts w:ascii="Meiryo UI" w:eastAsia="Meiryo UI" w:hAnsi="Meiryo UI"/>
                <w:szCs w:val="21"/>
              </w:rPr>
            </w:pPr>
          </w:p>
          <w:p w14:paraId="715C7C61" w14:textId="7B7766FE" w:rsidR="00271808" w:rsidRDefault="00271808" w:rsidP="00271808">
            <w:pPr>
              <w:spacing w:line="360" w:lineRule="exact"/>
              <w:jc w:val="left"/>
              <w:rPr>
                <w:rFonts w:ascii="Meiryo UI" w:eastAsia="Meiryo UI" w:hAnsi="Meiryo UI"/>
                <w:szCs w:val="21"/>
              </w:rPr>
            </w:pPr>
          </w:p>
          <w:p w14:paraId="7AB91FC3" w14:textId="3DB5B2CC" w:rsidR="00271808" w:rsidRDefault="00271808" w:rsidP="00271808">
            <w:pPr>
              <w:spacing w:line="360" w:lineRule="exact"/>
              <w:jc w:val="left"/>
              <w:rPr>
                <w:rFonts w:ascii="Meiryo UI" w:eastAsia="Meiryo UI" w:hAnsi="Meiryo UI"/>
                <w:szCs w:val="21"/>
              </w:rPr>
            </w:pPr>
          </w:p>
          <w:p w14:paraId="4B5E28C0" w14:textId="77777777" w:rsidR="00271808" w:rsidRDefault="00271808" w:rsidP="00271808">
            <w:pPr>
              <w:spacing w:line="360" w:lineRule="exact"/>
              <w:jc w:val="left"/>
              <w:rPr>
                <w:rFonts w:ascii="Meiryo UI" w:eastAsia="Meiryo UI" w:hAnsi="Meiryo UI"/>
                <w:szCs w:val="21"/>
              </w:rPr>
            </w:pPr>
          </w:p>
          <w:p w14:paraId="2FE436EF" w14:textId="77777777" w:rsidR="00271808" w:rsidRDefault="00271808" w:rsidP="00271808">
            <w:pPr>
              <w:spacing w:line="360" w:lineRule="exact"/>
              <w:jc w:val="left"/>
              <w:rPr>
                <w:rFonts w:ascii="Meiryo UI" w:eastAsia="Meiryo UI" w:hAnsi="Meiryo UI"/>
                <w:szCs w:val="21"/>
              </w:rPr>
            </w:pPr>
          </w:p>
          <w:p w14:paraId="124DD3C4" w14:textId="77777777" w:rsidR="00271808" w:rsidRDefault="00271808" w:rsidP="00271808">
            <w:pPr>
              <w:spacing w:line="360" w:lineRule="exact"/>
              <w:jc w:val="left"/>
              <w:rPr>
                <w:rFonts w:ascii="Meiryo UI" w:eastAsia="Meiryo UI" w:hAnsi="Meiryo UI"/>
                <w:szCs w:val="21"/>
              </w:rPr>
            </w:pPr>
          </w:p>
          <w:p w14:paraId="7817243A" w14:textId="77777777" w:rsidR="00271808" w:rsidRDefault="00271808" w:rsidP="00271808">
            <w:pPr>
              <w:spacing w:line="360" w:lineRule="exact"/>
              <w:jc w:val="left"/>
              <w:rPr>
                <w:rFonts w:ascii="Meiryo UI" w:eastAsia="Meiryo UI" w:hAnsi="Meiryo UI"/>
                <w:szCs w:val="21"/>
              </w:rPr>
            </w:pPr>
          </w:p>
          <w:p w14:paraId="7FD81C64" w14:textId="77777777" w:rsidR="00271808" w:rsidRDefault="00271808" w:rsidP="00271808">
            <w:pPr>
              <w:spacing w:line="360" w:lineRule="exact"/>
              <w:jc w:val="left"/>
              <w:rPr>
                <w:rFonts w:ascii="Meiryo UI" w:eastAsia="Meiryo UI" w:hAnsi="Meiryo UI"/>
                <w:szCs w:val="21"/>
              </w:rPr>
            </w:pPr>
          </w:p>
          <w:p w14:paraId="4D09B0C0" w14:textId="693CF561" w:rsidR="00271808" w:rsidRPr="00271808" w:rsidRDefault="00271808" w:rsidP="00271808">
            <w:pPr>
              <w:spacing w:line="360" w:lineRule="exact"/>
              <w:ind w:left="210" w:hangingChars="100" w:hanging="210"/>
              <w:jc w:val="left"/>
              <w:rPr>
                <w:rFonts w:ascii="Meiryo UI" w:eastAsia="Meiryo UI" w:hAnsi="Meiryo UI"/>
                <w:szCs w:val="21"/>
              </w:rPr>
            </w:pPr>
            <w:r>
              <w:rPr>
                <w:rFonts w:ascii="Meiryo UI" w:eastAsia="Meiryo UI" w:hAnsi="Meiryo UI" w:hint="eastAsia"/>
                <w:szCs w:val="21"/>
              </w:rPr>
              <w:t>※2022（R4）年度当期未処分利益に過年度減価償却費計上漏れ△3</w:t>
            </w:r>
            <w:r>
              <w:rPr>
                <w:rFonts w:ascii="Meiryo UI" w:eastAsia="Meiryo UI" w:hAnsi="Meiryo UI"/>
                <w:szCs w:val="21"/>
              </w:rPr>
              <w:t>7,889</w:t>
            </w:r>
            <w:r>
              <w:rPr>
                <w:rFonts w:ascii="Meiryo UI" w:eastAsia="Meiryo UI" w:hAnsi="Meiryo UI" w:hint="eastAsia"/>
                <w:szCs w:val="21"/>
              </w:rPr>
              <w:t>千円を反映</w:t>
            </w:r>
          </w:p>
        </w:tc>
        <w:tc>
          <w:tcPr>
            <w:tcW w:w="6996" w:type="dxa"/>
          </w:tcPr>
          <w:p w14:paraId="32D70CE5" w14:textId="0DB65759" w:rsidR="006A1068" w:rsidRDefault="00271808" w:rsidP="00353CA1">
            <w:pPr>
              <w:spacing w:line="360" w:lineRule="exact"/>
              <w:jc w:val="left"/>
              <w:rPr>
                <w:rFonts w:ascii="Meiryo UI" w:eastAsia="Meiryo UI" w:hAnsi="Meiryo UI"/>
                <w:szCs w:val="21"/>
              </w:rPr>
            </w:pPr>
            <w:r>
              <w:rPr>
                <w:rFonts w:ascii="Meiryo UI" w:eastAsia="Meiryo UI" w:hAnsi="Meiryo UI" w:hint="eastAsia"/>
                <w:szCs w:val="21"/>
              </w:rPr>
              <w:t>P7　Ⅰ現状と課題</w:t>
            </w:r>
          </w:p>
          <w:p w14:paraId="68EE3FC0" w14:textId="519FE745" w:rsidR="00271808" w:rsidRDefault="00271808" w:rsidP="00353CA1">
            <w:pPr>
              <w:spacing w:line="360" w:lineRule="exact"/>
              <w:jc w:val="left"/>
              <w:rPr>
                <w:rFonts w:ascii="Meiryo UI" w:eastAsia="Meiryo UI" w:hAnsi="Meiryo UI"/>
                <w:szCs w:val="21"/>
              </w:rPr>
            </w:pPr>
            <w:r w:rsidRPr="00271808">
              <w:rPr>
                <w:rFonts w:ascii="Meiryo UI" w:eastAsia="Meiryo UI" w:hAnsi="Meiryo UI" w:hint="eastAsia"/>
                <w:szCs w:val="21"/>
                <w:u w:val="single"/>
              </w:rPr>
              <w:t>Ⅰ‐4</w:t>
            </w:r>
            <w:r>
              <w:rPr>
                <w:rFonts w:ascii="Meiryo UI" w:eastAsia="Meiryo UI" w:hAnsi="Meiryo UI" w:hint="eastAsia"/>
                <w:szCs w:val="21"/>
              </w:rPr>
              <w:t xml:space="preserve">　当社の財務状況</w:t>
            </w:r>
          </w:p>
          <w:p w14:paraId="58A804C0" w14:textId="613EAEC0" w:rsidR="00271808" w:rsidRDefault="00271808" w:rsidP="00271808">
            <w:pPr>
              <w:pStyle w:val="aa"/>
              <w:numPr>
                <w:ilvl w:val="0"/>
                <w:numId w:val="30"/>
              </w:numPr>
              <w:spacing w:line="360" w:lineRule="exact"/>
              <w:ind w:leftChars="0"/>
              <w:jc w:val="left"/>
              <w:rPr>
                <w:rFonts w:ascii="Meiryo UI" w:eastAsia="Meiryo UI" w:hAnsi="Meiryo UI"/>
                <w:szCs w:val="21"/>
              </w:rPr>
            </w:pPr>
            <w:r>
              <w:rPr>
                <w:rFonts w:ascii="Meiryo UI" w:eastAsia="Meiryo UI" w:hAnsi="Meiryo UI" w:hint="eastAsia"/>
                <w:szCs w:val="21"/>
              </w:rPr>
              <w:t>収支の状況</w:t>
            </w:r>
          </w:p>
          <w:p w14:paraId="60D49896" w14:textId="357A7F92" w:rsidR="00271808" w:rsidRPr="00271808" w:rsidRDefault="00271808" w:rsidP="00271808">
            <w:pPr>
              <w:pStyle w:val="aa"/>
              <w:numPr>
                <w:ilvl w:val="0"/>
                <w:numId w:val="29"/>
              </w:numPr>
              <w:ind w:leftChars="0"/>
              <w:rPr>
                <w:rFonts w:ascii="Meiryo UI" w:eastAsia="Meiryo UI" w:hAnsi="Meiryo UI"/>
                <w:szCs w:val="21"/>
                <w:u w:val="single"/>
              </w:rPr>
            </w:pPr>
            <w:r w:rsidRPr="00271808">
              <w:rPr>
                <w:rFonts w:ascii="Meiryo UI" w:eastAsia="Meiryo UI" w:hAnsi="Meiryo UI" w:hint="eastAsia"/>
                <w:szCs w:val="21"/>
                <w:u w:val="single"/>
              </w:rPr>
              <w:t>開場から2001年度までは、開設初期投資の償却により毎年赤字を計上していたが、2002年度以降は売上高の増加や金利負担軽減により単年度黒字を継続。また、2015年度末には累積赤字を解消。</w:t>
            </w:r>
          </w:p>
          <w:p w14:paraId="63F83C42" w14:textId="772BFC78" w:rsidR="00271808" w:rsidRPr="00271808" w:rsidRDefault="00271808" w:rsidP="00271808">
            <w:pPr>
              <w:pStyle w:val="aa"/>
              <w:numPr>
                <w:ilvl w:val="0"/>
                <w:numId w:val="29"/>
              </w:numPr>
              <w:spacing w:line="360" w:lineRule="exact"/>
              <w:ind w:leftChars="0"/>
              <w:jc w:val="left"/>
              <w:rPr>
                <w:rFonts w:ascii="Meiryo UI" w:eastAsia="Meiryo UI" w:hAnsi="Meiryo UI"/>
                <w:szCs w:val="21"/>
              </w:rPr>
            </w:pPr>
            <w:r w:rsidRPr="00271808">
              <w:rPr>
                <w:rFonts w:ascii="Meiryo UI" w:eastAsia="Meiryo UI" w:hAnsi="Meiryo UI" w:hint="eastAsia"/>
                <w:szCs w:val="21"/>
                <w:u w:val="single"/>
              </w:rPr>
              <w:t>2019年度末から新型コロナウイルス感染症の影響により、17年ぶりに赤字を計上したが、2021年度以降は黒字を継続している。</w:t>
            </w:r>
          </w:p>
          <w:p w14:paraId="52E2C179" w14:textId="5D69369A" w:rsidR="00271808" w:rsidRDefault="00627737" w:rsidP="00271808">
            <w:pPr>
              <w:spacing w:line="360" w:lineRule="exact"/>
              <w:jc w:val="left"/>
              <w:rPr>
                <w:rFonts w:ascii="Meiryo UI" w:eastAsia="Meiryo UI" w:hAnsi="Meiryo UI"/>
                <w:szCs w:val="21"/>
              </w:rPr>
            </w:pPr>
            <w:r>
              <w:rPr>
                <w:rFonts w:ascii="Meiryo UI" w:eastAsia="Meiryo UI" w:hAnsi="Meiryo UI"/>
                <w:noProof/>
                <w:szCs w:val="21"/>
              </w:rPr>
              <w:drawing>
                <wp:anchor distT="0" distB="0" distL="114300" distR="114300" simplePos="0" relativeHeight="251747328" behindDoc="0" locked="0" layoutInCell="1" allowOverlap="1" wp14:anchorId="0813552A" wp14:editId="47FA7B71">
                  <wp:simplePos x="0" y="0"/>
                  <wp:positionH relativeFrom="column">
                    <wp:posOffset>103505</wp:posOffset>
                  </wp:positionH>
                  <wp:positionV relativeFrom="paragraph">
                    <wp:posOffset>184149</wp:posOffset>
                  </wp:positionV>
                  <wp:extent cx="4133850" cy="1893125"/>
                  <wp:effectExtent l="0" t="0" r="0" b="0"/>
                  <wp:wrapNone/>
                  <wp:docPr id="28431602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7366" cy="189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5249C" w14:textId="5681FA03" w:rsidR="00271808" w:rsidRDefault="00271808" w:rsidP="00271808">
            <w:pPr>
              <w:spacing w:line="360" w:lineRule="exact"/>
              <w:jc w:val="left"/>
              <w:rPr>
                <w:rFonts w:ascii="Meiryo UI" w:eastAsia="Meiryo UI" w:hAnsi="Meiryo UI"/>
                <w:szCs w:val="21"/>
              </w:rPr>
            </w:pPr>
          </w:p>
          <w:p w14:paraId="15178BFF" w14:textId="77777777" w:rsidR="00271808" w:rsidRDefault="00271808" w:rsidP="00271808">
            <w:pPr>
              <w:spacing w:line="360" w:lineRule="exact"/>
              <w:jc w:val="left"/>
              <w:rPr>
                <w:rFonts w:ascii="Meiryo UI" w:eastAsia="Meiryo UI" w:hAnsi="Meiryo UI"/>
                <w:szCs w:val="21"/>
              </w:rPr>
            </w:pPr>
          </w:p>
          <w:p w14:paraId="33CE7388" w14:textId="7D1BE5D1" w:rsidR="00271808" w:rsidRDefault="00271808" w:rsidP="00271808">
            <w:pPr>
              <w:spacing w:line="360" w:lineRule="exact"/>
              <w:jc w:val="left"/>
              <w:rPr>
                <w:rFonts w:ascii="Meiryo UI" w:eastAsia="Meiryo UI" w:hAnsi="Meiryo UI"/>
                <w:szCs w:val="21"/>
              </w:rPr>
            </w:pPr>
          </w:p>
          <w:p w14:paraId="49E9FC8F" w14:textId="77777777" w:rsidR="00271808" w:rsidRDefault="00271808" w:rsidP="00271808">
            <w:pPr>
              <w:spacing w:line="360" w:lineRule="exact"/>
              <w:jc w:val="left"/>
              <w:rPr>
                <w:rFonts w:ascii="Meiryo UI" w:eastAsia="Meiryo UI" w:hAnsi="Meiryo UI"/>
                <w:szCs w:val="21"/>
              </w:rPr>
            </w:pPr>
          </w:p>
          <w:p w14:paraId="58DA7ED4" w14:textId="77777777" w:rsidR="00271808" w:rsidRDefault="00271808" w:rsidP="00271808">
            <w:pPr>
              <w:spacing w:line="360" w:lineRule="exact"/>
              <w:jc w:val="left"/>
              <w:rPr>
                <w:rFonts w:ascii="Meiryo UI" w:eastAsia="Meiryo UI" w:hAnsi="Meiryo UI"/>
                <w:szCs w:val="21"/>
              </w:rPr>
            </w:pPr>
          </w:p>
          <w:p w14:paraId="320D4D54" w14:textId="382ACF8D" w:rsidR="00271808" w:rsidRDefault="00271808" w:rsidP="00271808">
            <w:pPr>
              <w:spacing w:line="360" w:lineRule="exact"/>
              <w:jc w:val="left"/>
              <w:rPr>
                <w:rFonts w:ascii="Meiryo UI" w:eastAsia="Meiryo UI" w:hAnsi="Meiryo UI"/>
                <w:szCs w:val="21"/>
              </w:rPr>
            </w:pPr>
          </w:p>
          <w:p w14:paraId="4C50CD93" w14:textId="713D020D" w:rsidR="00271808" w:rsidRDefault="00271808" w:rsidP="00271808">
            <w:pPr>
              <w:spacing w:line="360" w:lineRule="exact"/>
              <w:jc w:val="left"/>
              <w:rPr>
                <w:rFonts w:ascii="Meiryo UI" w:eastAsia="Meiryo UI" w:hAnsi="Meiryo UI"/>
                <w:szCs w:val="21"/>
              </w:rPr>
            </w:pPr>
          </w:p>
          <w:p w14:paraId="2950D570" w14:textId="08664402" w:rsidR="00271808" w:rsidRDefault="00271808" w:rsidP="00271808">
            <w:pPr>
              <w:spacing w:line="360" w:lineRule="exact"/>
              <w:jc w:val="left"/>
              <w:rPr>
                <w:rFonts w:ascii="Meiryo UI" w:eastAsia="Meiryo UI" w:hAnsi="Meiryo UI"/>
                <w:szCs w:val="21"/>
              </w:rPr>
            </w:pPr>
          </w:p>
          <w:p w14:paraId="63AEE374" w14:textId="1E18B9E1" w:rsidR="00271808" w:rsidRDefault="00271808" w:rsidP="00271808">
            <w:pPr>
              <w:spacing w:line="360" w:lineRule="exact"/>
              <w:jc w:val="left"/>
              <w:rPr>
                <w:rFonts w:ascii="Meiryo UI" w:eastAsia="Meiryo UI" w:hAnsi="Meiryo UI"/>
                <w:szCs w:val="21"/>
              </w:rPr>
            </w:pPr>
          </w:p>
          <w:p w14:paraId="07CE9E34" w14:textId="4567CF5F" w:rsidR="00271808" w:rsidRPr="00271808" w:rsidRDefault="00CD4DB4" w:rsidP="00CD4DB4">
            <w:pPr>
              <w:spacing w:line="360" w:lineRule="exact"/>
              <w:ind w:left="210" w:hangingChars="100" w:hanging="210"/>
              <w:jc w:val="left"/>
              <w:rPr>
                <w:rFonts w:ascii="Meiryo UI" w:eastAsia="Meiryo UI" w:hAnsi="Meiryo UI"/>
                <w:szCs w:val="21"/>
              </w:rPr>
            </w:pPr>
            <w:r>
              <w:rPr>
                <w:rFonts w:ascii="Meiryo UI" w:eastAsia="Meiryo UI" w:hAnsi="Meiryo UI" w:hint="eastAsia"/>
                <w:szCs w:val="21"/>
              </w:rPr>
              <w:t>※2022（R4）年度当期未処分利益に過年度減価償却費計上漏れ△3</w:t>
            </w:r>
            <w:r>
              <w:rPr>
                <w:rFonts w:ascii="Meiryo UI" w:eastAsia="Meiryo UI" w:hAnsi="Meiryo UI"/>
                <w:szCs w:val="21"/>
              </w:rPr>
              <w:t>7,889</w:t>
            </w:r>
            <w:r>
              <w:rPr>
                <w:rFonts w:ascii="Meiryo UI" w:eastAsia="Meiryo UI" w:hAnsi="Meiryo UI" w:hint="eastAsia"/>
                <w:szCs w:val="21"/>
              </w:rPr>
              <w:t>千円を反映</w:t>
            </w:r>
          </w:p>
        </w:tc>
      </w:tr>
    </w:tbl>
    <w:p w14:paraId="0039F1A5" w14:textId="1EF02465" w:rsidR="00CE1E21" w:rsidRDefault="00CE1E21" w:rsidP="00353CA1">
      <w:pPr>
        <w:spacing w:line="360" w:lineRule="exact"/>
        <w:jc w:val="left"/>
        <w:rPr>
          <w:rFonts w:ascii="Meiryo UI" w:eastAsia="Meiryo UI" w:hAnsi="Meiryo UI"/>
          <w:sz w:val="24"/>
          <w:szCs w:val="24"/>
        </w:rPr>
      </w:pPr>
    </w:p>
    <w:tbl>
      <w:tblPr>
        <w:tblStyle w:val="a9"/>
        <w:tblW w:w="0" w:type="auto"/>
        <w:tblLook w:val="04A0" w:firstRow="1" w:lastRow="0" w:firstColumn="1" w:lastColumn="0" w:noHBand="0" w:noVBand="1"/>
      </w:tblPr>
      <w:tblGrid>
        <w:gridCol w:w="6996"/>
        <w:gridCol w:w="6996"/>
      </w:tblGrid>
      <w:tr w:rsidR="00CD4DB4" w14:paraId="132D867D" w14:textId="77777777" w:rsidTr="00CD4DB4">
        <w:trPr>
          <w:trHeight w:val="9771"/>
        </w:trPr>
        <w:tc>
          <w:tcPr>
            <w:tcW w:w="6996" w:type="dxa"/>
          </w:tcPr>
          <w:p w14:paraId="0E47EEFD" w14:textId="2595A1D9" w:rsidR="00CD4DB4" w:rsidRPr="00E2311C" w:rsidRDefault="00E2311C" w:rsidP="00D86124">
            <w:pPr>
              <w:jc w:val="left"/>
              <w:rPr>
                <w:rFonts w:ascii="Meiryo UI" w:eastAsia="Meiryo UI" w:hAnsi="Meiryo UI"/>
                <w:szCs w:val="21"/>
              </w:rPr>
            </w:pPr>
            <w:r w:rsidRPr="00E2311C">
              <w:rPr>
                <w:rFonts w:ascii="Meiryo UI" w:eastAsia="Meiryo UI" w:hAnsi="Meiryo UI" w:hint="eastAsia"/>
                <w:szCs w:val="21"/>
              </w:rPr>
              <w:t>P</w:t>
            </w:r>
            <w:r w:rsidR="00D86124">
              <w:rPr>
                <w:rFonts w:ascii="Meiryo UI" w:eastAsia="Meiryo UI" w:hAnsi="Meiryo UI" w:hint="eastAsia"/>
                <w:szCs w:val="21"/>
              </w:rPr>
              <w:t>10</w:t>
            </w:r>
            <w:r w:rsidRPr="00E2311C">
              <w:rPr>
                <w:rFonts w:ascii="Meiryo UI" w:eastAsia="Meiryo UI" w:hAnsi="Meiryo UI" w:hint="eastAsia"/>
                <w:szCs w:val="21"/>
              </w:rPr>
              <w:t xml:space="preserve">　</w:t>
            </w:r>
            <w:r w:rsidR="00D86124">
              <w:rPr>
                <w:rFonts w:ascii="Meiryo UI" w:eastAsia="Meiryo UI" w:hAnsi="Meiryo UI" w:hint="eastAsia"/>
                <w:szCs w:val="21"/>
              </w:rPr>
              <w:t>Ⅰ</w:t>
            </w:r>
            <w:r w:rsidR="00D86124" w:rsidRPr="00D86124">
              <w:rPr>
                <w:rFonts w:ascii="Meiryo UI" w:eastAsia="Meiryo UI" w:hAnsi="Meiryo UI" w:hint="eastAsia"/>
                <w:szCs w:val="21"/>
              </w:rPr>
              <w:t>現状と課題</w:t>
            </w:r>
          </w:p>
          <w:p w14:paraId="1317EB97" w14:textId="6545C422" w:rsidR="00E2311C" w:rsidRPr="00E2311C" w:rsidRDefault="00D86124" w:rsidP="00D86124">
            <w:pPr>
              <w:jc w:val="left"/>
              <w:rPr>
                <w:rFonts w:ascii="Meiryo UI" w:eastAsia="Meiryo UI" w:hAnsi="Meiryo UI"/>
                <w:szCs w:val="21"/>
                <w:u w:val="single"/>
              </w:rPr>
            </w:pPr>
            <w:r>
              <w:rPr>
                <w:rFonts w:ascii="Meiryo UI" w:eastAsia="Meiryo UI" w:hAnsi="Meiryo UI" w:hint="eastAsia"/>
                <w:szCs w:val="21"/>
                <w:u w:val="single"/>
              </w:rPr>
              <w:t>Ⅰ</w:t>
            </w:r>
            <w:r w:rsidR="00E2311C" w:rsidRPr="00E2311C">
              <w:rPr>
                <w:rFonts w:ascii="Meiryo UI" w:eastAsia="Meiryo UI" w:hAnsi="Meiryo UI" w:hint="eastAsia"/>
                <w:szCs w:val="21"/>
                <w:u w:val="single"/>
              </w:rPr>
              <w:t>‐</w:t>
            </w:r>
            <w:r>
              <w:rPr>
                <w:rFonts w:ascii="Meiryo UI" w:eastAsia="Meiryo UI" w:hAnsi="Meiryo UI" w:hint="eastAsia"/>
                <w:szCs w:val="21"/>
                <w:u w:val="single"/>
              </w:rPr>
              <w:t>5</w:t>
            </w:r>
            <w:r w:rsidR="00E2311C" w:rsidRPr="00E2311C">
              <w:rPr>
                <w:rFonts w:ascii="Meiryo UI" w:eastAsia="Meiryo UI" w:hAnsi="Meiryo UI" w:hint="eastAsia"/>
                <w:szCs w:val="21"/>
                <w:u w:val="single"/>
              </w:rPr>
              <w:t xml:space="preserve">　</w:t>
            </w:r>
            <w:r>
              <w:rPr>
                <w:rFonts w:ascii="Meiryo UI" w:eastAsia="Meiryo UI" w:hAnsi="Meiryo UI" w:hint="eastAsia"/>
                <w:szCs w:val="21"/>
                <w:u w:val="single"/>
              </w:rPr>
              <w:t>当社の財務状況</w:t>
            </w:r>
            <w:r w:rsidRPr="00E2311C">
              <w:rPr>
                <w:rFonts w:ascii="Meiryo UI" w:eastAsia="Meiryo UI" w:hAnsi="Meiryo UI"/>
                <w:szCs w:val="21"/>
                <w:u w:val="single"/>
              </w:rPr>
              <w:t xml:space="preserve"> </w:t>
            </w:r>
          </w:p>
          <w:p w14:paraId="4AE072FB" w14:textId="17B0C235" w:rsidR="00E2311C" w:rsidRPr="00D86124" w:rsidRDefault="00D86124" w:rsidP="00D86124">
            <w:pPr>
              <w:pStyle w:val="aa"/>
              <w:numPr>
                <w:ilvl w:val="0"/>
                <w:numId w:val="31"/>
              </w:numPr>
              <w:ind w:leftChars="0"/>
              <w:rPr>
                <w:rFonts w:ascii="Meiryo UI" w:eastAsia="Meiryo UI" w:hAnsi="Meiryo UI"/>
                <w:szCs w:val="21"/>
              </w:rPr>
            </w:pPr>
            <w:r w:rsidRPr="00D86124">
              <w:rPr>
                <w:rFonts w:ascii="Meiryo UI" w:eastAsia="Meiryo UI" w:hAnsi="Meiryo UI" w:hint="eastAsia"/>
                <w:szCs w:val="21"/>
              </w:rPr>
              <w:t>当市場は、大阪市より借入れた土地に、民間の交流施設（三井アウトレット）との複合施設として建設したものであり、流通施設の建設工事費122億円に対し、国等より67億円（国：23億円、府：22億円、大阪市22億円）の補助を受け、残り不足分については、農林漁業金融公庫（現</w:t>
            </w:r>
            <w:r w:rsidRPr="00D86124">
              <w:rPr>
                <w:rFonts w:ascii="Meiryo UI" w:eastAsia="Meiryo UI" w:hAnsi="Meiryo UI"/>
                <w:szCs w:val="21"/>
              </w:rPr>
              <w:t xml:space="preserve"> 日本政策金融公庫）等より借入を行った。開設当初の借入金については償還済。</w:t>
            </w:r>
          </w:p>
          <w:p w14:paraId="021EE105" w14:textId="773C06DA" w:rsidR="00D86124" w:rsidRPr="00D86124" w:rsidRDefault="00D86124" w:rsidP="00D86124">
            <w:pPr>
              <w:pStyle w:val="aa"/>
              <w:numPr>
                <w:ilvl w:val="0"/>
                <w:numId w:val="31"/>
              </w:numPr>
              <w:ind w:leftChars="0"/>
              <w:rPr>
                <w:rFonts w:ascii="Meiryo UI" w:eastAsia="Meiryo UI" w:hAnsi="Meiryo UI"/>
                <w:szCs w:val="21"/>
              </w:rPr>
            </w:pPr>
            <w:r w:rsidRPr="00D86124">
              <w:rPr>
                <w:rFonts w:ascii="Meiryo UI" w:eastAsia="Meiryo UI" w:hAnsi="Meiryo UI" w:hint="eastAsia"/>
                <w:szCs w:val="21"/>
              </w:rPr>
              <w:t>現在は、施設改修やセリシステム更新のために借り入れた資金の償還を行っている。</w:t>
            </w:r>
          </w:p>
          <w:p w14:paraId="7124D5E4" w14:textId="5DFB277C" w:rsidR="00E2311C" w:rsidRPr="00D86124" w:rsidRDefault="00E2311C" w:rsidP="00D86124">
            <w:pPr>
              <w:jc w:val="left"/>
              <w:rPr>
                <w:rFonts w:ascii="Meiryo UI" w:eastAsia="Meiryo UI" w:hAnsi="Meiryo UI"/>
                <w:szCs w:val="21"/>
              </w:rPr>
            </w:pPr>
          </w:p>
          <w:p w14:paraId="1B9081D8" w14:textId="4E98FBA7" w:rsidR="00E2311C" w:rsidRDefault="00D86124" w:rsidP="00D86124">
            <w:pPr>
              <w:jc w:val="left"/>
              <w:rPr>
                <w:rFonts w:ascii="Meiryo UI" w:eastAsia="Meiryo UI" w:hAnsi="Meiryo UI"/>
                <w:szCs w:val="21"/>
              </w:rPr>
            </w:pPr>
            <w:r>
              <w:rPr>
                <w:rFonts w:ascii="Meiryo UI" w:eastAsia="Meiryo UI" w:hAnsi="Meiryo UI"/>
                <w:noProof/>
                <w:szCs w:val="21"/>
              </w:rPr>
              <w:drawing>
                <wp:anchor distT="0" distB="0" distL="114300" distR="114300" simplePos="0" relativeHeight="251736064" behindDoc="0" locked="0" layoutInCell="1" allowOverlap="1" wp14:anchorId="1D9BBF31" wp14:editId="022E8C1D">
                  <wp:simplePos x="0" y="0"/>
                  <wp:positionH relativeFrom="column">
                    <wp:posOffset>18415</wp:posOffset>
                  </wp:positionH>
                  <wp:positionV relativeFrom="paragraph">
                    <wp:posOffset>34925</wp:posOffset>
                  </wp:positionV>
                  <wp:extent cx="4247203" cy="1016000"/>
                  <wp:effectExtent l="0" t="0" r="127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7203"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51148" w14:textId="2D911030" w:rsidR="00D86124" w:rsidRDefault="00D86124" w:rsidP="00D86124">
            <w:pPr>
              <w:jc w:val="left"/>
              <w:rPr>
                <w:rFonts w:ascii="Meiryo UI" w:eastAsia="Meiryo UI" w:hAnsi="Meiryo UI"/>
                <w:szCs w:val="21"/>
              </w:rPr>
            </w:pPr>
          </w:p>
          <w:p w14:paraId="36ED33EA" w14:textId="63C68723" w:rsidR="00D86124" w:rsidRDefault="00D86124" w:rsidP="00D86124">
            <w:pPr>
              <w:jc w:val="left"/>
              <w:rPr>
                <w:rFonts w:ascii="Meiryo UI" w:eastAsia="Meiryo UI" w:hAnsi="Meiryo UI"/>
                <w:szCs w:val="21"/>
              </w:rPr>
            </w:pPr>
          </w:p>
          <w:p w14:paraId="6380571D" w14:textId="5E583CE0" w:rsidR="00D86124" w:rsidRDefault="00D86124" w:rsidP="00D86124">
            <w:pPr>
              <w:jc w:val="left"/>
              <w:rPr>
                <w:rFonts w:ascii="Meiryo UI" w:eastAsia="Meiryo UI" w:hAnsi="Meiryo UI"/>
                <w:szCs w:val="21"/>
              </w:rPr>
            </w:pPr>
          </w:p>
          <w:p w14:paraId="49EA8956" w14:textId="6092BE6E" w:rsidR="00D86124" w:rsidRDefault="00D86124" w:rsidP="00D86124">
            <w:pPr>
              <w:jc w:val="left"/>
              <w:rPr>
                <w:rFonts w:ascii="Meiryo UI" w:eastAsia="Meiryo UI" w:hAnsi="Meiryo UI"/>
                <w:szCs w:val="21"/>
              </w:rPr>
            </w:pPr>
          </w:p>
          <w:p w14:paraId="2C3DF740" w14:textId="55422158" w:rsidR="00D86124" w:rsidRDefault="00DA133A" w:rsidP="00D86124">
            <w:pPr>
              <w:jc w:val="left"/>
              <w:rPr>
                <w:rFonts w:ascii="Meiryo UI" w:eastAsia="Meiryo UI" w:hAnsi="Meiryo UI"/>
                <w:szCs w:val="21"/>
              </w:rPr>
            </w:pPr>
            <w:r>
              <w:rPr>
                <w:rFonts w:ascii="Meiryo UI" w:eastAsia="Meiryo UI" w:hAnsi="Meiryo UI"/>
                <w:noProof/>
                <w:szCs w:val="21"/>
              </w:rPr>
              <w:drawing>
                <wp:anchor distT="0" distB="0" distL="114300" distR="114300" simplePos="0" relativeHeight="251759616" behindDoc="0" locked="0" layoutInCell="1" allowOverlap="1" wp14:anchorId="3B1A0A4A" wp14:editId="186BFF51">
                  <wp:simplePos x="0" y="0"/>
                  <wp:positionH relativeFrom="column">
                    <wp:posOffset>18415</wp:posOffset>
                  </wp:positionH>
                  <wp:positionV relativeFrom="paragraph">
                    <wp:posOffset>109855</wp:posOffset>
                  </wp:positionV>
                  <wp:extent cx="4267800" cy="84348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7800" cy="84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7C4B0" w14:textId="346D0413" w:rsidR="00D86124" w:rsidRDefault="00D86124" w:rsidP="00D86124">
            <w:pPr>
              <w:jc w:val="left"/>
              <w:rPr>
                <w:rFonts w:ascii="Meiryo UI" w:eastAsia="Meiryo UI" w:hAnsi="Meiryo UI"/>
                <w:szCs w:val="21"/>
              </w:rPr>
            </w:pPr>
          </w:p>
          <w:p w14:paraId="00566996" w14:textId="01AEDC46" w:rsidR="00D86124" w:rsidRPr="00E2311C" w:rsidRDefault="00D86124" w:rsidP="00D86124">
            <w:pPr>
              <w:jc w:val="left"/>
              <w:rPr>
                <w:rFonts w:ascii="Meiryo UI" w:eastAsia="Meiryo UI" w:hAnsi="Meiryo UI"/>
                <w:szCs w:val="21"/>
              </w:rPr>
            </w:pPr>
          </w:p>
        </w:tc>
        <w:tc>
          <w:tcPr>
            <w:tcW w:w="6996" w:type="dxa"/>
          </w:tcPr>
          <w:p w14:paraId="63CE55D9" w14:textId="22853CFF" w:rsidR="00CD4DB4" w:rsidRPr="00E2311C" w:rsidRDefault="00E2311C" w:rsidP="00D86124">
            <w:pPr>
              <w:jc w:val="left"/>
              <w:rPr>
                <w:rFonts w:ascii="Meiryo UI" w:eastAsia="Meiryo UI" w:hAnsi="Meiryo UI"/>
                <w:szCs w:val="21"/>
              </w:rPr>
            </w:pPr>
            <w:r w:rsidRPr="00E2311C">
              <w:rPr>
                <w:rFonts w:ascii="Meiryo UI" w:eastAsia="Meiryo UI" w:hAnsi="Meiryo UI" w:hint="eastAsia"/>
                <w:szCs w:val="21"/>
              </w:rPr>
              <w:t xml:space="preserve">P8　</w:t>
            </w:r>
            <w:r w:rsidRPr="00D86124">
              <w:rPr>
                <w:rFonts w:ascii="Meiryo UI" w:eastAsia="Meiryo UI" w:hAnsi="Meiryo UI" w:hint="eastAsia"/>
                <w:szCs w:val="21"/>
              </w:rPr>
              <w:t>Ⅰ現状と課題</w:t>
            </w:r>
          </w:p>
          <w:p w14:paraId="6D1A33DF" w14:textId="77777777" w:rsidR="00E2311C" w:rsidRPr="00E2311C" w:rsidRDefault="00E2311C" w:rsidP="00D86124">
            <w:pPr>
              <w:pStyle w:val="aa"/>
              <w:numPr>
                <w:ilvl w:val="0"/>
                <w:numId w:val="30"/>
              </w:numPr>
              <w:ind w:leftChars="0"/>
              <w:jc w:val="left"/>
              <w:rPr>
                <w:rFonts w:ascii="Meiryo UI" w:eastAsia="Meiryo UI" w:hAnsi="Meiryo UI"/>
                <w:sz w:val="24"/>
                <w:szCs w:val="24"/>
                <w:u w:val="single"/>
              </w:rPr>
            </w:pPr>
            <w:r w:rsidRPr="00E2311C">
              <w:rPr>
                <w:rFonts w:ascii="Meiryo UI" w:eastAsia="Meiryo UI" w:hAnsi="Meiryo UI" w:hint="eastAsia"/>
                <w:szCs w:val="21"/>
                <w:u w:val="single"/>
              </w:rPr>
              <w:t>資産・負債、借入金の状況</w:t>
            </w:r>
          </w:p>
          <w:p w14:paraId="2DFB68A5" w14:textId="2D7A66D9" w:rsidR="00E2311C" w:rsidRPr="00D86124" w:rsidRDefault="00E2311C" w:rsidP="00D86124">
            <w:pPr>
              <w:pStyle w:val="aa"/>
              <w:numPr>
                <w:ilvl w:val="0"/>
                <w:numId w:val="31"/>
              </w:numPr>
              <w:ind w:leftChars="0"/>
              <w:rPr>
                <w:rFonts w:ascii="Meiryo UI" w:eastAsia="Meiryo UI" w:hAnsi="Meiryo UI"/>
                <w:szCs w:val="21"/>
              </w:rPr>
            </w:pPr>
            <w:r w:rsidRPr="00D86124">
              <w:rPr>
                <w:rFonts w:ascii="Meiryo UI" w:eastAsia="Meiryo UI" w:hAnsi="Meiryo UI" w:hint="eastAsia"/>
                <w:szCs w:val="21"/>
              </w:rPr>
              <w:t>当市場は、大阪市より借入れた土地に、民間の交流施設（三井アウトレット）との複合施設として建設したものであり、流通施設の建設工事費122億円に対し、国等より67億円（国：23億円、府：22億円、大阪市22億円）の補助を受け、残り不足分については、農林漁業金融公庫（現</w:t>
            </w:r>
            <w:r w:rsidRPr="00D86124">
              <w:rPr>
                <w:rFonts w:ascii="Meiryo UI" w:eastAsia="Meiryo UI" w:hAnsi="Meiryo UI"/>
                <w:szCs w:val="21"/>
              </w:rPr>
              <w:t xml:space="preserve"> 日本政策金融公庫）等より借入を行った。開設当初の借入金については償還済。</w:t>
            </w:r>
          </w:p>
          <w:p w14:paraId="69797DD9" w14:textId="1517D6E4" w:rsidR="00E2311C" w:rsidRPr="00D86124" w:rsidRDefault="00E2311C" w:rsidP="00D86124">
            <w:pPr>
              <w:pStyle w:val="aa"/>
              <w:numPr>
                <w:ilvl w:val="0"/>
                <w:numId w:val="31"/>
              </w:numPr>
              <w:ind w:leftChars="0"/>
              <w:rPr>
                <w:rFonts w:ascii="Meiryo UI" w:eastAsia="Meiryo UI" w:hAnsi="Meiryo UI"/>
                <w:szCs w:val="21"/>
              </w:rPr>
            </w:pPr>
            <w:r w:rsidRPr="00D86124">
              <w:rPr>
                <w:rFonts w:ascii="Meiryo UI" w:eastAsia="Meiryo UI" w:hAnsi="Meiryo UI" w:hint="eastAsia"/>
                <w:szCs w:val="21"/>
              </w:rPr>
              <w:t>現在は、施設改修やセリシステム更新のために借り入れた資金の償還を行っている。</w:t>
            </w:r>
          </w:p>
          <w:p w14:paraId="38854E66" w14:textId="35B464B1" w:rsidR="00E2311C" w:rsidRDefault="00E2311C" w:rsidP="00E2311C">
            <w:pPr>
              <w:spacing w:line="360" w:lineRule="exact"/>
              <w:rPr>
                <w:rFonts w:ascii="Meiryo UI" w:eastAsia="Meiryo UI" w:hAnsi="Meiryo UI"/>
                <w:szCs w:val="21"/>
              </w:rPr>
            </w:pPr>
            <w:r>
              <w:rPr>
                <w:rFonts w:ascii="Meiryo UI" w:eastAsia="Meiryo UI" w:hAnsi="Meiryo UI"/>
                <w:noProof/>
                <w:szCs w:val="21"/>
              </w:rPr>
              <w:drawing>
                <wp:anchor distT="0" distB="0" distL="114300" distR="114300" simplePos="0" relativeHeight="251688960" behindDoc="0" locked="0" layoutInCell="1" allowOverlap="1" wp14:anchorId="1CC5511C" wp14:editId="3FD3BB2B">
                  <wp:simplePos x="0" y="0"/>
                  <wp:positionH relativeFrom="column">
                    <wp:posOffset>87630</wp:posOffset>
                  </wp:positionH>
                  <wp:positionV relativeFrom="paragraph">
                    <wp:posOffset>190500</wp:posOffset>
                  </wp:positionV>
                  <wp:extent cx="4158000" cy="105156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800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A4E05" w14:textId="77777777" w:rsidR="00E2311C" w:rsidRDefault="00E2311C" w:rsidP="00E2311C">
            <w:pPr>
              <w:spacing w:line="360" w:lineRule="exact"/>
              <w:rPr>
                <w:rFonts w:ascii="Meiryo UI" w:eastAsia="Meiryo UI" w:hAnsi="Meiryo UI"/>
                <w:szCs w:val="21"/>
              </w:rPr>
            </w:pPr>
          </w:p>
          <w:p w14:paraId="0FD13218" w14:textId="7BE4E20A" w:rsidR="00E2311C" w:rsidRDefault="00E2311C" w:rsidP="00E2311C">
            <w:pPr>
              <w:spacing w:line="360" w:lineRule="exact"/>
              <w:rPr>
                <w:rFonts w:ascii="Meiryo UI" w:eastAsia="Meiryo UI" w:hAnsi="Meiryo UI"/>
                <w:szCs w:val="21"/>
              </w:rPr>
            </w:pPr>
          </w:p>
          <w:p w14:paraId="083B3947" w14:textId="77777777" w:rsidR="00E2311C" w:rsidRDefault="00E2311C" w:rsidP="00E2311C">
            <w:pPr>
              <w:spacing w:line="360" w:lineRule="exact"/>
              <w:rPr>
                <w:rFonts w:ascii="Meiryo UI" w:eastAsia="Meiryo UI" w:hAnsi="Meiryo UI"/>
                <w:szCs w:val="21"/>
              </w:rPr>
            </w:pPr>
          </w:p>
          <w:p w14:paraId="1F896AD2" w14:textId="77777777" w:rsidR="00E2311C" w:rsidRDefault="00E2311C" w:rsidP="00E2311C">
            <w:pPr>
              <w:spacing w:line="360" w:lineRule="exact"/>
              <w:rPr>
                <w:rFonts w:ascii="Meiryo UI" w:eastAsia="Meiryo UI" w:hAnsi="Meiryo UI"/>
                <w:szCs w:val="21"/>
              </w:rPr>
            </w:pPr>
          </w:p>
          <w:p w14:paraId="54F4A76B" w14:textId="3D819D0C" w:rsidR="00E2311C" w:rsidRDefault="00E2311C" w:rsidP="00E2311C">
            <w:pPr>
              <w:spacing w:line="360" w:lineRule="exact"/>
              <w:rPr>
                <w:rFonts w:ascii="Meiryo UI" w:eastAsia="Meiryo UI" w:hAnsi="Meiryo UI"/>
                <w:szCs w:val="21"/>
              </w:rPr>
            </w:pPr>
            <w:r>
              <w:rPr>
                <w:rFonts w:ascii="Meiryo UI" w:eastAsia="Meiryo UI" w:hAnsi="Meiryo UI"/>
                <w:noProof/>
                <w:szCs w:val="21"/>
              </w:rPr>
              <w:drawing>
                <wp:anchor distT="0" distB="0" distL="114300" distR="114300" simplePos="0" relativeHeight="251689984" behindDoc="0" locked="0" layoutInCell="1" allowOverlap="1" wp14:anchorId="4EB16D1D" wp14:editId="29AF2964">
                  <wp:simplePos x="0" y="0"/>
                  <wp:positionH relativeFrom="column">
                    <wp:posOffset>81280</wp:posOffset>
                  </wp:positionH>
                  <wp:positionV relativeFrom="paragraph">
                    <wp:posOffset>203200</wp:posOffset>
                  </wp:positionV>
                  <wp:extent cx="4158000" cy="981360"/>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8000" cy="98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99427" w14:textId="7E7083EA" w:rsidR="00E2311C" w:rsidRDefault="00E2311C" w:rsidP="00E2311C">
            <w:pPr>
              <w:spacing w:line="360" w:lineRule="exact"/>
              <w:rPr>
                <w:rFonts w:ascii="Meiryo UI" w:eastAsia="Meiryo UI" w:hAnsi="Meiryo UI"/>
                <w:szCs w:val="21"/>
              </w:rPr>
            </w:pPr>
          </w:p>
          <w:p w14:paraId="0E1D4004" w14:textId="1DF5AB0A" w:rsidR="00E2311C" w:rsidRPr="00E2311C" w:rsidRDefault="00E2311C" w:rsidP="00E2311C">
            <w:pPr>
              <w:spacing w:line="360" w:lineRule="exact"/>
              <w:rPr>
                <w:rFonts w:ascii="Meiryo UI" w:eastAsia="Meiryo UI" w:hAnsi="Meiryo UI"/>
                <w:szCs w:val="21"/>
              </w:rPr>
            </w:pPr>
          </w:p>
        </w:tc>
      </w:tr>
    </w:tbl>
    <w:p w14:paraId="30E32947" w14:textId="686F534F" w:rsidR="006A1068" w:rsidRDefault="006A1068" w:rsidP="00353CA1">
      <w:pPr>
        <w:spacing w:line="360" w:lineRule="exact"/>
        <w:jc w:val="left"/>
        <w:rPr>
          <w:rFonts w:ascii="Meiryo UI" w:eastAsia="Meiryo UI" w:hAnsi="Meiryo UI"/>
          <w:sz w:val="24"/>
          <w:szCs w:val="24"/>
        </w:rPr>
      </w:pPr>
    </w:p>
    <w:tbl>
      <w:tblPr>
        <w:tblStyle w:val="a9"/>
        <w:tblW w:w="13992" w:type="dxa"/>
        <w:tblLook w:val="04A0" w:firstRow="1" w:lastRow="0" w:firstColumn="1" w:lastColumn="0" w:noHBand="0" w:noVBand="1"/>
      </w:tblPr>
      <w:tblGrid>
        <w:gridCol w:w="6996"/>
        <w:gridCol w:w="6996"/>
      </w:tblGrid>
      <w:tr w:rsidR="00CD2C3A" w14:paraId="42266644" w14:textId="77777777" w:rsidTr="00CD2C3A">
        <w:trPr>
          <w:trHeight w:val="9776"/>
        </w:trPr>
        <w:tc>
          <w:tcPr>
            <w:tcW w:w="6996" w:type="dxa"/>
          </w:tcPr>
          <w:p w14:paraId="0AEA6024" w14:textId="6A3B5EE1" w:rsidR="00CD2C3A" w:rsidRPr="00E2311C" w:rsidRDefault="00CD2C3A" w:rsidP="00D86124">
            <w:pPr>
              <w:spacing w:line="360" w:lineRule="exact"/>
              <w:jc w:val="left"/>
              <w:rPr>
                <w:rFonts w:ascii="Meiryo UI" w:eastAsia="Meiryo UI" w:hAnsi="Meiryo UI"/>
                <w:szCs w:val="21"/>
              </w:rPr>
            </w:pPr>
            <w:r w:rsidRPr="00E2311C">
              <w:rPr>
                <w:rFonts w:ascii="Meiryo UI" w:eastAsia="Meiryo UI" w:hAnsi="Meiryo UI" w:hint="eastAsia"/>
                <w:szCs w:val="21"/>
              </w:rPr>
              <w:t>P</w:t>
            </w:r>
            <w:r>
              <w:rPr>
                <w:rFonts w:ascii="Meiryo UI" w:eastAsia="Meiryo UI" w:hAnsi="Meiryo UI" w:hint="eastAsia"/>
                <w:szCs w:val="21"/>
              </w:rPr>
              <w:t>11</w:t>
            </w:r>
            <w:r w:rsidRPr="00E2311C">
              <w:rPr>
                <w:rFonts w:ascii="Meiryo UI" w:eastAsia="Meiryo UI" w:hAnsi="Meiryo UI" w:hint="eastAsia"/>
                <w:szCs w:val="21"/>
              </w:rPr>
              <w:t xml:space="preserve">　</w:t>
            </w:r>
            <w:r w:rsidRPr="00E2311C">
              <w:rPr>
                <w:rFonts w:ascii="Meiryo UI" w:eastAsia="Meiryo UI" w:hAnsi="Meiryo UI" w:hint="eastAsia"/>
                <w:szCs w:val="21"/>
                <w:u w:val="single"/>
              </w:rPr>
              <w:t>Ⅱ今後の取組み</w:t>
            </w:r>
          </w:p>
          <w:p w14:paraId="5C76EEE3" w14:textId="52B86234" w:rsidR="00CD2C3A" w:rsidRPr="00E2311C" w:rsidRDefault="00CD2C3A" w:rsidP="00D86124">
            <w:pPr>
              <w:spacing w:line="360" w:lineRule="exact"/>
              <w:jc w:val="left"/>
              <w:rPr>
                <w:rFonts w:ascii="Meiryo UI" w:eastAsia="Meiryo UI" w:hAnsi="Meiryo UI"/>
                <w:szCs w:val="21"/>
                <w:u w:val="single"/>
              </w:rPr>
            </w:pPr>
            <w:r w:rsidRPr="00E2311C">
              <w:rPr>
                <w:rFonts w:ascii="Meiryo UI" w:eastAsia="Meiryo UI" w:hAnsi="Meiryo UI" w:hint="eastAsia"/>
                <w:szCs w:val="21"/>
                <w:u w:val="single"/>
              </w:rPr>
              <w:t xml:space="preserve">Ⅱ‐1　</w:t>
            </w:r>
            <w:r>
              <w:rPr>
                <w:rFonts w:ascii="Meiryo UI" w:eastAsia="Meiryo UI" w:hAnsi="Meiryo UI" w:hint="eastAsia"/>
                <w:szCs w:val="21"/>
                <w:u w:val="single"/>
              </w:rPr>
              <w:t>当市場の</w:t>
            </w:r>
            <w:r w:rsidR="00DA133A">
              <w:rPr>
                <w:rFonts w:ascii="Meiryo UI" w:eastAsia="Meiryo UI" w:hAnsi="Meiryo UI" w:hint="eastAsia"/>
                <w:szCs w:val="21"/>
                <w:u w:val="single"/>
              </w:rPr>
              <w:t>目指す</w:t>
            </w:r>
            <w:r>
              <w:rPr>
                <w:rFonts w:ascii="Meiryo UI" w:eastAsia="Meiryo UI" w:hAnsi="Meiryo UI" w:hint="eastAsia"/>
                <w:szCs w:val="21"/>
                <w:u w:val="single"/>
              </w:rPr>
              <w:t>姿</w:t>
            </w:r>
          </w:p>
          <w:p w14:paraId="59B761F1" w14:textId="3CFAF906" w:rsidR="00CD2C3A" w:rsidRPr="00E2311C" w:rsidRDefault="00CD2C3A" w:rsidP="00D86124">
            <w:pPr>
              <w:pStyle w:val="aa"/>
              <w:numPr>
                <w:ilvl w:val="0"/>
                <w:numId w:val="31"/>
              </w:numPr>
              <w:ind w:leftChars="0"/>
              <w:rPr>
                <w:rFonts w:ascii="Meiryo UI" w:eastAsia="Meiryo UI" w:hAnsi="Meiryo UI"/>
                <w:szCs w:val="21"/>
                <w:u w:val="single"/>
              </w:rPr>
            </w:pPr>
            <w:r w:rsidRPr="002271D2">
              <w:rPr>
                <w:rFonts w:ascii="Meiryo UI" w:eastAsia="Meiryo UI" w:hAnsi="Meiryo UI" w:hint="eastAsia"/>
                <w:szCs w:val="21"/>
                <w:u w:val="single"/>
              </w:rPr>
              <w:t>当社は、経営の安定性と効率性を両輪とした三つの取組みを戦略的に推進し、持続可能な西日本のハブ市場として花と緑あふれる社会づくりに貢献していく。</w:t>
            </w:r>
          </w:p>
          <w:p w14:paraId="01F1276B" w14:textId="03303193" w:rsidR="00CD2C3A" w:rsidRDefault="00CD2C3A" w:rsidP="00D86124">
            <w:pPr>
              <w:widowControl/>
              <w:jc w:val="left"/>
              <w:rPr>
                <w:rFonts w:ascii="Meiryo UI" w:eastAsia="Meiryo UI" w:hAnsi="Meiryo UI"/>
                <w:sz w:val="24"/>
                <w:szCs w:val="24"/>
              </w:rPr>
            </w:pPr>
            <w:r>
              <w:rPr>
                <w:rFonts w:ascii="Meiryo UI" w:eastAsia="Meiryo UI" w:hAnsi="Meiryo UI"/>
                <w:noProof/>
                <w:sz w:val="24"/>
                <w:szCs w:val="24"/>
              </w:rPr>
              <w:drawing>
                <wp:anchor distT="0" distB="0" distL="114300" distR="114300" simplePos="0" relativeHeight="251749376" behindDoc="0" locked="0" layoutInCell="1" allowOverlap="1" wp14:anchorId="3E276AAB" wp14:editId="5D3251D2">
                  <wp:simplePos x="0" y="0"/>
                  <wp:positionH relativeFrom="column">
                    <wp:posOffset>126365</wp:posOffset>
                  </wp:positionH>
                  <wp:positionV relativeFrom="paragraph">
                    <wp:posOffset>527050</wp:posOffset>
                  </wp:positionV>
                  <wp:extent cx="4071240" cy="2268720"/>
                  <wp:effectExtent l="0" t="0" r="571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1240" cy="2268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6" w:type="dxa"/>
          </w:tcPr>
          <w:p w14:paraId="0EF912EF" w14:textId="6B83F69A" w:rsidR="00CD2C3A" w:rsidRPr="002271D2" w:rsidRDefault="00CD2C3A" w:rsidP="00D86124">
            <w:pPr>
              <w:widowControl/>
              <w:jc w:val="left"/>
              <w:rPr>
                <w:rFonts w:ascii="Meiryo UI" w:eastAsia="Meiryo UI" w:hAnsi="Meiryo UI"/>
                <w:szCs w:val="21"/>
              </w:rPr>
            </w:pPr>
            <w:r>
              <w:rPr>
                <w:rFonts w:ascii="Meiryo UI" w:eastAsia="Meiryo UI" w:hAnsi="Meiryo UI" w:hint="eastAsia"/>
                <w:szCs w:val="21"/>
              </w:rPr>
              <w:t>（新規）</w:t>
            </w:r>
          </w:p>
        </w:tc>
      </w:tr>
    </w:tbl>
    <w:p w14:paraId="4A917CC8" w14:textId="77777777" w:rsidR="00D86124" w:rsidRDefault="00D86124" w:rsidP="00353CA1">
      <w:pPr>
        <w:spacing w:line="360" w:lineRule="exact"/>
        <w:jc w:val="left"/>
        <w:rPr>
          <w:rFonts w:ascii="Meiryo UI" w:eastAsia="Meiryo UI" w:hAnsi="Meiryo UI"/>
          <w:sz w:val="24"/>
          <w:szCs w:val="24"/>
        </w:rPr>
      </w:pPr>
    </w:p>
    <w:tbl>
      <w:tblPr>
        <w:tblStyle w:val="a9"/>
        <w:tblW w:w="0" w:type="auto"/>
        <w:tblLook w:val="04A0" w:firstRow="1" w:lastRow="0" w:firstColumn="1" w:lastColumn="0" w:noHBand="0" w:noVBand="1"/>
      </w:tblPr>
      <w:tblGrid>
        <w:gridCol w:w="6996"/>
        <w:gridCol w:w="6996"/>
      </w:tblGrid>
      <w:tr w:rsidR="00CD4DB4" w14:paraId="7F64E609" w14:textId="77777777" w:rsidTr="00CD4DB4">
        <w:trPr>
          <w:trHeight w:val="9776"/>
        </w:trPr>
        <w:tc>
          <w:tcPr>
            <w:tcW w:w="6996" w:type="dxa"/>
          </w:tcPr>
          <w:p w14:paraId="4BBA18B1" w14:textId="68CB44FD" w:rsidR="00CD4DB4" w:rsidRDefault="00B97AAC" w:rsidP="00353CA1">
            <w:pPr>
              <w:spacing w:line="360" w:lineRule="exact"/>
              <w:jc w:val="left"/>
              <w:rPr>
                <w:rFonts w:ascii="Meiryo UI" w:eastAsia="Meiryo UI" w:hAnsi="Meiryo UI"/>
                <w:szCs w:val="21"/>
              </w:rPr>
            </w:pPr>
            <w:r>
              <w:rPr>
                <w:rFonts w:ascii="Meiryo UI" w:eastAsia="Meiryo UI" w:hAnsi="Meiryo UI" w:hint="eastAsia"/>
                <w:szCs w:val="21"/>
              </w:rPr>
              <w:t>P1</w:t>
            </w:r>
            <w:r w:rsidR="0021118F">
              <w:rPr>
                <w:rFonts w:ascii="Meiryo UI" w:eastAsia="Meiryo UI" w:hAnsi="Meiryo UI" w:hint="eastAsia"/>
                <w:szCs w:val="21"/>
              </w:rPr>
              <w:t>2</w:t>
            </w:r>
            <w:r>
              <w:rPr>
                <w:rFonts w:ascii="Meiryo UI" w:eastAsia="Meiryo UI" w:hAnsi="Meiryo UI" w:hint="eastAsia"/>
                <w:szCs w:val="21"/>
              </w:rPr>
              <w:t xml:space="preserve">　Ⅱ今後の取組み</w:t>
            </w:r>
          </w:p>
          <w:p w14:paraId="2ED4B950" w14:textId="05A90E8B" w:rsidR="00B97AAC" w:rsidRDefault="00B97AAC" w:rsidP="00353CA1">
            <w:pPr>
              <w:spacing w:line="360" w:lineRule="exact"/>
              <w:jc w:val="left"/>
              <w:rPr>
                <w:rFonts w:ascii="Meiryo UI" w:eastAsia="Meiryo UI" w:hAnsi="Meiryo UI"/>
                <w:szCs w:val="21"/>
              </w:rPr>
            </w:pPr>
            <w:r>
              <w:rPr>
                <w:rFonts w:ascii="Meiryo UI" w:eastAsia="Meiryo UI" w:hAnsi="Meiryo UI" w:hint="eastAsia"/>
                <w:szCs w:val="21"/>
              </w:rPr>
              <w:t>Ⅱ‐</w:t>
            </w:r>
            <w:r w:rsidR="0080206F" w:rsidRPr="0080206F">
              <w:rPr>
                <w:rFonts w:ascii="Meiryo UI" w:eastAsia="Meiryo UI" w:hAnsi="Meiryo UI" w:hint="eastAsia"/>
                <w:szCs w:val="21"/>
                <w:u w:val="single"/>
              </w:rPr>
              <w:t>2</w:t>
            </w:r>
            <w:r>
              <w:rPr>
                <w:rFonts w:ascii="Meiryo UI" w:eastAsia="Meiryo UI" w:hAnsi="Meiryo UI" w:hint="eastAsia"/>
                <w:szCs w:val="21"/>
              </w:rPr>
              <w:t xml:space="preserve">　事業運営の基本方針</w:t>
            </w:r>
          </w:p>
          <w:p w14:paraId="4E7DF5FD" w14:textId="77777777" w:rsidR="0021118F" w:rsidRPr="0021118F" w:rsidRDefault="0021118F" w:rsidP="0021118F">
            <w:pPr>
              <w:pStyle w:val="aa"/>
              <w:numPr>
                <w:ilvl w:val="0"/>
                <w:numId w:val="32"/>
              </w:numPr>
              <w:ind w:leftChars="0"/>
              <w:rPr>
                <w:rFonts w:ascii="Meiryo UI" w:eastAsia="Meiryo UI" w:hAnsi="Meiryo UI"/>
                <w:szCs w:val="21"/>
                <w:u w:val="single"/>
              </w:rPr>
            </w:pPr>
            <w:r w:rsidRPr="0021118F">
              <w:rPr>
                <w:rFonts w:ascii="Meiryo UI" w:eastAsia="Meiryo UI" w:hAnsi="Meiryo UI" w:hint="eastAsia"/>
                <w:szCs w:val="21"/>
                <w:u w:val="single"/>
              </w:rPr>
              <w:t>花き消費減少、物流課題、交流施設の閉館といった事業環境の変化に対応し、「集荷分荷力の向上」・「国内外への販路拡大」により、生産地と買受人に選ばれる市場として生き残りをかけた取組みを強化する。</w:t>
            </w:r>
          </w:p>
          <w:p w14:paraId="73405ADC" w14:textId="77777777" w:rsidR="0021118F" w:rsidRPr="0021118F" w:rsidRDefault="0021118F" w:rsidP="0021118F">
            <w:pPr>
              <w:pStyle w:val="aa"/>
              <w:numPr>
                <w:ilvl w:val="0"/>
                <w:numId w:val="32"/>
              </w:numPr>
              <w:ind w:leftChars="0"/>
              <w:rPr>
                <w:rFonts w:ascii="Meiryo UI" w:eastAsia="Meiryo UI" w:hAnsi="Meiryo UI"/>
                <w:szCs w:val="21"/>
                <w:u w:val="single"/>
              </w:rPr>
            </w:pPr>
            <w:r w:rsidRPr="0021118F">
              <w:rPr>
                <w:rFonts w:ascii="Meiryo UI" w:eastAsia="Meiryo UI" w:hAnsi="Meiryo UI" w:hint="eastAsia"/>
                <w:szCs w:val="21"/>
                <w:u w:val="single"/>
              </w:rPr>
              <w:t>他市場の花きの集荷場所を当市場に集約したり、他市場の買受人が当市場のシステムを使用して花きを購入することができるようにする等、他市場との連携を強化し、生産地、市場、買受人がメリットを享受できるようにして、さらなる取引の拡大につなげる。</w:t>
            </w:r>
          </w:p>
          <w:p w14:paraId="4F71354E" w14:textId="77777777" w:rsidR="0021118F" w:rsidRPr="0021118F" w:rsidRDefault="0021118F" w:rsidP="0021118F">
            <w:pPr>
              <w:pStyle w:val="aa"/>
              <w:numPr>
                <w:ilvl w:val="0"/>
                <w:numId w:val="32"/>
              </w:numPr>
              <w:ind w:leftChars="0"/>
              <w:rPr>
                <w:rFonts w:ascii="Meiryo UI" w:eastAsia="Meiryo UI" w:hAnsi="Meiryo UI"/>
                <w:szCs w:val="21"/>
                <w:u w:val="single"/>
              </w:rPr>
            </w:pPr>
            <w:r w:rsidRPr="0021118F">
              <w:rPr>
                <w:rFonts w:ascii="Meiryo UI" w:eastAsia="Meiryo UI" w:hAnsi="Meiryo UI" w:hint="eastAsia"/>
                <w:szCs w:val="21"/>
                <w:u w:val="single"/>
              </w:rPr>
              <w:t>今後の取引拡大への対応と市場１階の狭隘緩和のため、交流施設跡３階を新たに市場として整備する。</w:t>
            </w:r>
          </w:p>
          <w:p w14:paraId="4FB6F5B9" w14:textId="77777777" w:rsidR="0021118F" w:rsidRPr="0021118F" w:rsidRDefault="0021118F" w:rsidP="0021118F">
            <w:pPr>
              <w:pStyle w:val="aa"/>
              <w:numPr>
                <w:ilvl w:val="0"/>
                <w:numId w:val="32"/>
              </w:numPr>
              <w:ind w:leftChars="0"/>
              <w:rPr>
                <w:rFonts w:ascii="Meiryo UI" w:eastAsia="Meiryo UI" w:hAnsi="Meiryo UI"/>
                <w:szCs w:val="21"/>
                <w:u w:val="single"/>
              </w:rPr>
            </w:pPr>
            <w:r w:rsidRPr="0021118F">
              <w:rPr>
                <w:rFonts w:ascii="Meiryo UI" w:eastAsia="Meiryo UI" w:hAnsi="Meiryo UI" w:hint="eastAsia"/>
                <w:szCs w:val="21"/>
                <w:u w:val="single"/>
              </w:rPr>
              <w:t>交流施設跡４・５階については、市場現場のバックヤードと新たな市場間連携の拠点としての活用を中心に検討を進める。</w:t>
            </w:r>
          </w:p>
          <w:p w14:paraId="2C1A8D40" w14:textId="1FB7BD09" w:rsidR="0021118F" w:rsidRPr="0021118F" w:rsidRDefault="0021118F" w:rsidP="0021118F">
            <w:pPr>
              <w:pStyle w:val="aa"/>
              <w:numPr>
                <w:ilvl w:val="0"/>
                <w:numId w:val="32"/>
              </w:numPr>
              <w:ind w:leftChars="0"/>
              <w:rPr>
                <w:rFonts w:ascii="Meiryo UI" w:eastAsia="Meiryo UI" w:hAnsi="Meiryo UI"/>
                <w:szCs w:val="21"/>
                <w:u w:val="single"/>
              </w:rPr>
            </w:pPr>
            <w:r w:rsidRPr="0021118F">
              <w:rPr>
                <w:rFonts w:ascii="Meiryo UI" w:eastAsia="Meiryo UI" w:hAnsi="Meiryo UI" w:hint="eastAsia"/>
                <w:szCs w:val="21"/>
                <w:u w:val="single"/>
              </w:rPr>
              <w:t>また、</w:t>
            </w:r>
            <w:r w:rsidR="00DA133A">
              <w:rPr>
                <w:rFonts w:ascii="Meiryo UI" w:eastAsia="Meiryo UI" w:hAnsi="Meiryo UI" w:hint="eastAsia"/>
                <w:szCs w:val="21"/>
                <w:u w:val="single"/>
              </w:rPr>
              <w:t>卸売</w:t>
            </w:r>
            <w:r w:rsidRPr="0021118F">
              <w:rPr>
                <w:rFonts w:ascii="Meiryo UI" w:eastAsia="Meiryo UI" w:hAnsi="Meiryo UI" w:hint="eastAsia"/>
                <w:szCs w:val="21"/>
                <w:u w:val="single"/>
              </w:rPr>
              <w:t>業者が場内でおこなう花きイベントや買参人が場外で実施する消費者向けの催しを積極的に協賛し、花き流通と消費拡大を支援する。</w:t>
            </w:r>
          </w:p>
          <w:p w14:paraId="39BF8709" w14:textId="09F36A25" w:rsidR="00B97AAC" w:rsidRPr="0021118F" w:rsidRDefault="0021118F" w:rsidP="0021118F">
            <w:pPr>
              <w:pStyle w:val="aa"/>
              <w:numPr>
                <w:ilvl w:val="0"/>
                <w:numId w:val="32"/>
              </w:numPr>
              <w:ind w:leftChars="0"/>
              <w:rPr>
                <w:rFonts w:ascii="Meiryo UI" w:eastAsia="Meiryo UI" w:hAnsi="Meiryo UI"/>
                <w:szCs w:val="21"/>
              </w:rPr>
            </w:pPr>
            <w:r w:rsidRPr="00CD2C3A">
              <w:rPr>
                <w:rFonts w:ascii="Meiryo UI" w:eastAsia="Meiryo UI" w:hAnsi="Meiryo UI" w:hint="eastAsia"/>
                <w:szCs w:val="21"/>
                <w:u w:val="single"/>
              </w:rPr>
              <w:t>こうした戦略的</w:t>
            </w:r>
            <w:r w:rsidR="00FA58AE" w:rsidRPr="00CD2C3A">
              <w:rPr>
                <w:rFonts w:ascii="Meiryo UI" w:eastAsia="Meiryo UI" w:hAnsi="Meiryo UI" w:hint="eastAsia"/>
                <w:szCs w:val="21"/>
                <w:u w:val="single"/>
              </w:rPr>
              <w:t>な取組みに関しては公共の交付金等も活用していくが、</w:t>
            </w:r>
            <w:r w:rsidR="00185E33" w:rsidRPr="00CD2C3A">
              <w:rPr>
                <w:rFonts w:ascii="Meiryo UI" w:eastAsia="Meiryo UI" w:hAnsi="Meiryo UI" w:hint="eastAsia"/>
                <w:szCs w:val="21"/>
                <w:u w:val="single"/>
              </w:rPr>
              <w:t>使用料のあり方の検討</w:t>
            </w:r>
            <w:r w:rsidR="00FA58AE" w:rsidRPr="00CD2C3A">
              <w:rPr>
                <w:rFonts w:ascii="Meiryo UI" w:eastAsia="Meiryo UI" w:hAnsi="Meiryo UI" w:hint="eastAsia"/>
                <w:szCs w:val="21"/>
                <w:u w:val="single"/>
              </w:rPr>
              <w:t>や、交流施設跡４・５階の</w:t>
            </w:r>
            <w:r w:rsidR="00CD2C3A" w:rsidRPr="00CD2C3A">
              <w:rPr>
                <w:rFonts w:ascii="Meiryo UI" w:eastAsia="Meiryo UI" w:hAnsi="Meiryo UI" w:hint="eastAsia"/>
                <w:szCs w:val="21"/>
                <w:u w:val="single"/>
              </w:rPr>
              <w:t>活用</w:t>
            </w:r>
            <w:r w:rsidR="00FA58AE" w:rsidRPr="00CD2C3A">
              <w:rPr>
                <w:rFonts w:ascii="Meiryo UI" w:eastAsia="Meiryo UI" w:hAnsi="Meiryo UI" w:hint="eastAsia"/>
                <w:szCs w:val="21"/>
                <w:u w:val="single"/>
              </w:rPr>
              <w:t>など</w:t>
            </w:r>
            <w:r w:rsidR="00CD2C3A" w:rsidRPr="00CD2C3A">
              <w:rPr>
                <w:rFonts w:ascii="Meiryo UI" w:eastAsia="Meiryo UI" w:hAnsi="Meiryo UI" w:hint="eastAsia"/>
                <w:szCs w:val="21"/>
                <w:u w:val="single"/>
              </w:rPr>
              <w:t>により</w:t>
            </w:r>
            <w:r w:rsidR="00FA58AE" w:rsidRPr="00CD2C3A">
              <w:rPr>
                <w:rFonts w:ascii="Meiryo UI" w:eastAsia="Meiryo UI" w:hAnsi="Meiryo UI" w:hint="eastAsia"/>
                <w:szCs w:val="21"/>
                <w:u w:val="single"/>
              </w:rPr>
              <w:t>収益構造の再構築を図る。</w:t>
            </w:r>
          </w:p>
        </w:tc>
        <w:tc>
          <w:tcPr>
            <w:tcW w:w="6996" w:type="dxa"/>
          </w:tcPr>
          <w:p w14:paraId="59209A2E" w14:textId="77777777" w:rsidR="00CD4DB4" w:rsidRDefault="00B97AAC" w:rsidP="007547A1">
            <w:pPr>
              <w:jc w:val="left"/>
              <w:rPr>
                <w:rFonts w:ascii="Meiryo UI" w:eastAsia="Meiryo UI" w:hAnsi="Meiryo UI"/>
                <w:szCs w:val="21"/>
              </w:rPr>
            </w:pPr>
            <w:r>
              <w:rPr>
                <w:rFonts w:ascii="Meiryo UI" w:eastAsia="Meiryo UI" w:hAnsi="Meiryo UI" w:hint="eastAsia"/>
                <w:szCs w:val="21"/>
              </w:rPr>
              <w:t>P9　Ⅱ今後の取組み</w:t>
            </w:r>
          </w:p>
          <w:p w14:paraId="7AE1CF79" w14:textId="77777777" w:rsidR="00B97AAC" w:rsidRDefault="00B97AAC" w:rsidP="007547A1">
            <w:pPr>
              <w:jc w:val="left"/>
              <w:rPr>
                <w:rFonts w:ascii="Meiryo UI" w:eastAsia="Meiryo UI" w:hAnsi="Meiryo UI"/>
                <w:szCs w:val="21"/>
              </w:rPr>
            </w:pPr>
            <w:r>
              <w:rPr>
                <w:rFonts w:ascii="Meiryo UI" w:eastAsia="Meiryo UI" w:hAnsi="Meiryo UI" w:hint="eastAsia"/>
                <w:szCs w:val="21"/>
              </w:rPr>
              <w:t>Ⅱ‐</w:t>
            </w:r>
            <w:r w:rsidRPr="0080206F">
              <w:rPr>
                <w:rFonts w:ascii="Meiryo UI" w:eastAsia="Meiryo UI" w:hAnsi="Meiryo UI" w:hint="eastAsia"/>
                <w:szCs w:val="21"/>
                <w:u w:val="single"/>
              </w:rPr>
              <w:t>1</w:t>
            </w:r>
            <w:r>
              <w:rPr>
                <w:rFonts w:ascii="Meiryo UI" w:eastAsia="Meiryo UI" w:hAnsi="Meiryo UI" w:hint="eastAsia"/>
                <w:szCs w:val="21"/>
              </w:rPr>
              <w:t xml:space="preserve">　事業運営の基本方針</w:t>
            </w:r>
          </w:p>
          <w:p w14:paraId="41B2BD2A" w14:textId="0130C558" w:rsidR="00B97AAC" w:rsidRPr="00BD485C" w:rsidRDefault="00B97AAC" w:rsidP="007547A1">
            <w:pPr>
              <w:pStyle w:val="aa"/>
              <w:numPr>
                <w:ilvl w:val="0"/>
                <w:numId w:val="33"/>
              </w:numPr>
              <w:ind w:leftChars="0"/>
              <w:rPr>
                <w:rFonts w:ascii="Meiryo UI" w:eastAsia="Meiryo UI" w:hAnsi="Meiryo UI"/>
                <w:szCs w:val="21"/>
                <w:u w:val="single"/>
              </w:rPr>
            </w:pPr>
            <w:r w:rsidRPr="00BD485C">
              <w:rPr>
                <w:rFonts w:ascii="Meiryo UI" w:eastAsia="Meiryo UI" w:hAnsi="Meiryo UI" w:hint="eastAsia"/>
                <w:szCs w:val="21"/>
                <w:u w:val="single"/>
              </w:rPr>
              <w:t>当社は全国第</w:t>
            </w:r>
            <w:r w:rsidR="00BD485C" w:rsidRPr="00BD485C">
              <w:rPr>
                <w:rFonts w:ascii="Meiryo UI" w:eastAsia="Meiryo UI" w:hAnsi="Meiryo UI" w:hint="eastAsia"/>
                <w:szCs w:val="21"/>
                <w:u w:val="single"/>
              </w:rPr>
              <w:t>2</w:t>
            </w:r>
            <w:r w:rsidRPr="00BD485C">
              <w:rPr>
                <w:rFonts w:ascii="Meiryo UI" w:eastAsia="Meiryo UI" w:hAnsi="Meiryo UI" w:hint="eastAsia"/>
                <w:szCs w:val="21"/>
                <w:u w:val="single"/>
              </w:rPr>
              <w:t>の中核的花き卸売市場として、消費者へ質・量ともに豊富な花きをより早く届けるために市場関係者と協働し、花きの安定供給に取り組んできた。</w:t>
            </w:r>
          </w:p>
          <w:p w14:paraId="0064484B" w14:textId="1E896337" w:rsidR="00B97AAC" w:rsidRPr="00BD485C" w:rsidRDefault="00B97AAC" w:rsidP="007547A1">
            <w:pPr>
              <w:pStyle w:val="aa"/>
              <w:numPr>
                <w:ilvl w:val="0"/>
                <w:numId w:val="33"/>
              </w:numPr>
              <w:ind w:leftChars="0"/>
              <w:rPr>
                <w:rFonts w:ascii="Meiryo UI" w:eastAsia="Meiryo UI" w:hAnsi="Meiryo UI"/>
                <w:szCs w:val="21"/>
                <w:u w:val="single"/>
              </w:rPr>
            </w:pPr>
            <w:r w:rsidRPr="00BD485C">
              <w:rPr>
                <w:rFonts w:ascii="Meiryo UI" w:eastAsia="Meiryo UI" w:hAnsi="Meiryo UI" w:hint="eastAsia"/>
                <w:szCs w:val="21"/>
                <w:u w:val="single"/>
              </w:rPr>
              <w:t>交流施設跡の活用という新たなテーマを踏まえ、</w:t>
            </w:r>
            <w:r w:rsidR="00BD485C" w:rsidRPr="00BD485C">
              <w:rPr>
                <w:rFonts w:ascii="Meiryo UI" w:eastAsia="Meiryo UI" w:hAnsi="Meiryo UI" w:hint="eastAsia"/>
                <w:szCs w:val="21"/>
                <w:u w:val="single"/>
              </w:rPr>
              <w:t>2024</w:t>
            </w:r>
            <w:r w:rsidRPr="00BD485C">
              <w:rPr>
                <w:rFonts w:ascii="Meiryo UI" w:eastAsia="Meiryo UI" w:hAnsi="Meiryo UI" w:hint="eastAsia"/>
                <w:szCs w:val="21"/>
                <w:u w:val="single"/>
              </w:rPr>
              <w:t>年度中に交流施設跡の活用方法を策定し、それを踏まえて当社の経営計画をブラッシュアップする。</w:t>
            </w:r>
          </w:p>
          <w:p w14:paraId="25728A87" w14:textId="3790FC77" w:rsidR="00B97AAC" w:rsidRPr="00BD485C" w:rsidRDefault="00B97AAC" w:rsidP="007547A1">
            <w:pPr>
              <w:pStyle w:val="aa"/>
              <w:numPr>
                <w:ilvl w:val="0"/>
                <w:numId w:val="33"/>
              </w:numPr>
              <w:ind w:leftChars="0"/>
              <w:rPr>
                <w:rFonts w:ascii="Meiryo UI" w:eastAsia="Meiryo UI" w:hAnsi="Meiryo UI"/>
                <w:szCs w:val="21"/>
                <w:u w:val="single"/>
              </w:rPr>
            </w:pPr>
            <w:r w:rsidRPr="00BD485C">
              <w:rPr>
                <w:rFonts w:ascii="Meiryo UI" w:eastAsia="Meiryo UI" w:hAnsi="Meiryo UI" w:hint="eastAsia"/>
                <w:szCs w:val="21"/>
                <w:u w:val="single"/>
              </w:rPr>
              <w:t>当市場の取扱高の増加に資するよう、開設者として市場関係者と連携し「市場の活性化」「施設の改修」の</w:t>
            </w:r>
            <w:r w:rsidR="00BD485C" w:rsidRPr="00BD485C">
              <w:rPr>
                <w:rFonts w:ascii="Meiryo UI" w:eastAsia="Meiryo UI" w:hAnsi="Meiryo UI" w:hint="eastAsia"/>
                <w:szCs w:val="21"/>
                <w:u w:val="single"/>
              </w:rPr>
              <w:t>2</w:t>
            </w:r>
            <w:r w:rsidRPr="00BD485C">
              <w:rPr>
                <w:rFonts w:ascii="Meiryo UI" w:eastAsia="Meiryo UI" w:hAnsi="Meiryo UI" w:hint="eastAsia"/>
                <w:szCs w:val="21"/>
                <w:u w:val="single"/>
              </w:rPr>
              <w:t>点を基本とした取組みを進め、西日本のハブ市場（流通拠点）としての機能強化を図る。</w:t>
            </w:r>
          </w:p>
          <w:p w14:paraId="09AC64FB" w14:textId="77777777" w:rsidR="00B97AAC" w:rsidRPr="00BD485C" w:rsidRDefault="00B97AAC" w:rsidP="007547A1">
            <w:pPr>
              <w:pStyle w:val="aa"/>
              <w:numPr>
                <w:ilvl w:val="0"/>
                <w:numId w:val="33"/>
              </w:numPr>
              <w:ind w:leftChars="0"/>
              <w:rPr>
                <w:rFonts w:ascii="Meiryo UI" w:eastAsia="Meiryo UI" w:hAnsi="Meiryo UI"/>
                <w:szCs w:val="21"/>
                <w:u w:val="single"/>
              </w:rPr>
            </w:pPr>
            <w:r w:rsidRPr="00BD485C">
              <w:rPr>
                <w:rFonts w:ascii="Meiryo UI" w:eastAsia="Meiryo UI" w:hAnsi="Meiryo UI" w:hint="eastAsia"/>
                <w:szCs w:val="21"/>
                <w:u w:val="single"/>
              </w:rPr>
              <w:t>西日本最大の花きの集積地としての整備を進めることにより、当市場の取扱高の増加による収益向上と企業価値の向上を図る。</w:t>
            </w:r>
          </w:p>
          <w:p w14:paraId="0D1C9FA3" w14:textId="77777777" w:rsidR="00B97AAC" w:rsidRPr="00BD485C" w:rsidRDefault="00B97AAC" w:rsidP="007547A1">
            <w:pPr>
              <w:pStyle w:val="aa"/>
              <w:numPr>
                <w:ilvl w:val="0"/>
                <w:numId w:val="33"/>
              </w:numPr>
              <w:ind w:leftChars="0"/>
              <w:rPr>
                <w:rFonts w:ascii="Meiryo UI" w:eastAsia="Meiryo UI" w:hAnsi="Meiryo UI"/>
                <w:szCs w:val="21"/>
                <w:u w:val="single"/>
              </w:rPr>
            </w:pPr>
            <w:r w:rsidRPr="00BD485C">
              <w:rPr>
                <w:rFonts w:ascii="Meiryo UI" w:eastAsia="Meiryo UI" w:hAnsi="Meiryo UI" w:hint="eastAsia"/>
                <w:szCs w:val="21"/>
                <w:u w:val="single"/>
              </w:rPr>
              <w:t>事業運営にあたっては、引き続き効率的な経営を進め、単年度黒字を維持し、経営の自主性を高めるとともに、多様なサービスをより効率的に提供できる体制を構築する。</w:t>
            </w:r>
          </w:p>
          <w:p w14:paraId="03AC2DC7" w14:textId="49939DB7" w:rsidR="00B97AAC" w:rsidRPr="00B97AAC" w:rsidRDefault="00B97AAC" w:rsidP="007547A1">
            <w:pPr>
              <w:pStyle w:val="aa"/>
              <w:numPr>
                <w:ilvl w:val="0"/>
                <w:numId w:val="33"/>
              </w:numPr>
              <w:ind w:leftChars="0"/>
              <w:rPr>
                <w:rFonts w:ascii="Meiryo UI" w:eastAsia="Meiryo UI" w:hAnsi="Meiryo UI"/>
                <w:szCs w:val="21"/>
              </w:rPr>
            </w:pPr>
            <w:r w:rsidRPr="00BD485C">
              <w:rPr>
                <w:rFonts w:ascii="Meiryo UI" w:eastAsia="Meiryo UI" w:hAnsi="Meiryo UI" w:hint="eastAsia"/>
                <w:szCs w:val="21"/>
                <w:u w:val="single"/>
              </w:rPr>
              <w:t>中期経営計画の期間は、</w:t>
            </w:r>
            <w:r w:rsidR="00BD485C" w:rsidRPr="00BD485C">
              <w:rPr>
                <w:rFonts w:ascii="Meiryo UI" w:eastAsia="Meiryo UI" w:hAnsi="Meiryo UI" w:hint="eastAsia"/>
                <w:szCs w:val="21"/>
                <w:u w:val="single"/>
              </w:rPr>
              <w:t>2024</w:t>
            </w:r>
            <w:r w:rsidRPr="00BD485C">
              <w:rPr>
                <w:rFonts w:ascii="Meiryo UI" w:eastAsia="Meiryo UI" w:hAnsi="Meiryo UI" w:hint="eastAsia"/>
                <w:szCs w:val="21"/>
                <w:u w:val="single"/>
              </w:rPr>
              <w:t>年度から</w:t>
            </w:r>
            <w:r w:rsidR="00BD485C" w:rsidRPr="00BD485C">
              <w:rPr>
                <w:rFonts w:ascii="Meiryo UI" w:eastAsia="Meiryo UI" w:hAnsi="Meiryo UI" w:hint="eastAsia"/>
                <w:szCs w:val="21"/>
                <w:u w:val="single"/>
              </w:rPr>
              <w:t>2028</w:t>
            </w:r>
            <w:r w:rsidRPr="00BD485C">
              <w:rPr>
                <w:rFonts w:ascii="Meiryo UI" w:eastAsia="Meiryo UI" w:hAnsi="Meiryo UI" w:hint="eastAsia"/>
                <w:szCs w:val="21"/>
                <w:u w:val="single"/>
              </w:rPr>
              <w:t>年度までの</w:t>
            </w:r>
            <w:r w:rsidR="00BD485C" w:rsidRPr="00BD485C">
              <w:rPr>
                <w:rFonts w:ascii="Meiryo UI" w:eastAsia="Meiryo UI" w:hAnsi="Meiryo UI" w:hint="eastAsia"/>
                <w:szCs w:val="21"/>
                <w:u w:val="single"/>
              </w:rPr>
              <w:t>5</w:t>
            </w:r>
            <w:r w:rsidRPr="00BD485C">
              <w:rPr>
                <w:rFonts w:ascii="Meiryo UI" w:eastAsia="Meiryo UI" w:hAnsi="Meiryo UI" w:hint="eastAsia"/>
                <w:szCs w:val="21"/>
                <w:u w:val="single"/>
              </w:rPr>
              <w:t>年間とする。ただし、交流施設跡の活用方法等を踏まえ、</w:t>
            </w:r>
            <w:r w:rsidR="00BD485C" w:rsidRPr="00BD485C">
              <w:rPr>
                <w:rFonts w:ascii="Meiryo UI" w:eastAsia="Meiryo UI" w:hAnsi="Meiryo UI" w:hint="eastAsia"/>
                <w:szCs w:val="21"/>
                <w:u w:val="single"/>
              </w:rPr>
              <w:t>2025</w:t>
            </w:r>
            <w:r w:rsidRPr="00BD485C">
              <w:rPr>
                <w:rFonts w:ascii="Meiryo UI" w:eastAsia="Meiryo UI" w:hAnsi="Meiryo UI" w:hint="eastAsia"/>
                <w:szCs w:val="21"/>
                <w:u w:val="single"/>
              </w:rPr>
              <w:t>年度末までに見直しを行う。</w:t>
            </w:r>
          </w:p>
        </w:tc>
      </w:tr>
    </w:tbl>
    <w:p w14:paraId="2A7401A5" w14:textId="1FA164E1" w:rsidR="00CD4DB4" w:rsidRDefault="00CD4DB4" w:rsidP="00353CA1">
      <w:pPr>
        <w:spacing w:line="360" w:lineRule="exact"/>
        <w:jc w:val="left"/>
        <w:rPr>
          <w:rFonts w:ascii="Meiryo UI" w:eastAsia="Meiryo UI" w:hAnsi="Meiryo UI"/>
          <w:sz w:val="24"/>
          <w:szCs w:val="24"/>
        </w:rPr>
      </w:pPr>
    </w:p>
    <w:tbl>
      <w:tblPr>
        <w:tblStyle w:val="a9"/>
        <w:tblW w:w="0" w:type="auto"/>
        <w:tblLook w:val="04A0" w:firstRow="1" w:lastRow="0" w:firstColumn="1" w:lastColumn="0" w:noHBand="0" w:noVBand="1"/>
      </w:tblPr>
      <w:tblGrid>
        <w:gridCol w:w="6996"/>
        <w:gridCol w:w="6996"/>
      </w:tblGrid>
      <w:tr w:rsidR="00BD485C" w14:paraId="2A1A8EF7" w14:textId="77777777" w:rsidTr="00BD485C">
        <w:trPr>
          <w:trHeight w:val="9776"/>
        </w:trPr>
        <w:tc>
          <w:tcPr>
            <w:tcW w:w="6996" w:type="dxa"/>
          </w:tcPr>
          <w:p w14:paraId="7175F36D" w14:textId="68EE5A7A" w:rsidR="00BD485C" w:rsidRDefault="00BD485C" w:rsidP="00353CA1">
            <w:pPr>
              <w:spacing w:line="360" w:lineRule="exact"/>
              <w:jc w:val="left"/>
              <w:rPr>
                <w:rFonts w:ascii="Meiryo UI" w:eastAsia="Meiryo UI" w:hAnsi="Meiryo UI"/>
                <w:szCs w:val="21"/>
              </w:rPr>
            </w:pPr>
            <w:r>
              <w:rPr>
                <w:rFonts w:ascii="Meiryo UI" w:eastAsia="Meiryo UI" w:hAnsi="Meiryo UI" w:hint="eastAsia"/>
                <w:szCs w:val="21"/>
              </w:rPr>
              <w:t>P1</w:t>
            </w:r>
            <w:r w:rsidR="0080206F">
              <w:rPr>
                <w:rFonts w:ascii="Meiryo UI" w:eastAsia="Meiryo UI" w:hAnsi="Meiryo UI" w:hint="eastAsia"/>
                <w:szCs w:val="21"/>
              </w:rPr>
              <w:t>3</w:t>
            </w:r>
            <w:r>
              <w:rPr>
                <w:rFonts w:ascii="Meiryo UI" w:eastAsia="Meiryo UI" w:hAnsi="Meiryo UI" w:hint="eastAsia"/>
                <w:szCs w:val="21"/>
              </w:rPr>
              <w:t xml:space="preserve">　</w:t>
            </w:r>
            <w:r w:rsidRPr="00DD34B1">
              <w:rPr>
                <w:rFonts w:ascii="Meiryo UI" w:eastAsia="Meiryo UI" w:hAnsi="Meiryo UI" w:hint="eastAsia"/>
                <w:szCs w:val="21"/>
                <w:u w:val="single"/>
              </w:rPr>
              <w:t>Ⅱ今後の取組み</w:t>
            </w:r>
          </w:p>
          <w:p w14:paraId="3FC40BEA" w14:textId="3095BFB8" w:rsidR="00BD485C" w:rsidRPr="00DD34B1" w:rsidRDefault="00BD485C" w:rsidP="00353CA1">
            <w:pPr>
              <w:spacing w:line="360" w:lineRule="exact"/>
              <w:jc w:val="left"/>
              <w:rPr>
                <w:rFonts w:ascii="Meiryo UI" w:eastAsia="Meiryo UI" w:hAnsi="Meiryo UI"/>
                <w:szCs w:val="21"/>
                <w:u w:val="single"/>
              </w:rPr>
            </w:pPr>
            <w:r w:rsidRPr="00DD34B1">
              <w:rPr>
                <w:rFonts w:ascii="Meiryo UI" w:eastAsia="Meiryo UI" w:hAnsi="Meiryo UI" w:hint="eastAsia"/>
                <w:szCs w:val="21"/>
                <w:u w:val="single"/>
              </w:rPr>
              <w:t>Ⅱ‐</w:t>
            </w:r>
            <w:r w:rsidR="0080206F">
              <w:rPr>
                <w:rFonts w:ascii="Meiryo UI" w:eastAsia="Meiryo UI" w:hAnsi="Meiryo UI" w:hint="eastAsia"/>
                <w:szCs w:val="21"/>
                <w:u w:val="single"/>
              </w:rPr>
              <w:t>3</w:t>
            </w:r>
            <w:r w:rsidRPr="00DD34B1">
              <w:rPr>
                <w:rFonts w:ascii="Meiryo UI" w:eastAsia="Meiryo UI" w:hAnsi="Meiryo UI" w:hint="eastAsia"/>
                <w:szCs w:val="21"/>
                <w:u w:val="single"/>
              </w:rPr>
              <w:t xml:space="preserve">　施設整備</w:t>
            </w:r>
            <w:r w:rsidR="0080206F">
              <w:rPr>
                <w:rFonts w:ascii="Meiryo UI" w:eastAsia="Meiryo UI" w:hAnsi="Meiryo UI" w:hint="eastAsia"/>
                <w:szCs w:val="21"/>
                <w:u w:val="single"/>
              </w:rPr>
              <w:t>・</w:t>
            </w:r>
            <w:r w:rsidRPr="00DD34B1">
              <w:rPr>
                <w:rFonts w:ascii="Meiryo UI" w:eastAsia="Meiryo UI" w:hAnsi="Meiryo UI" w:hint="eastAsia"/>
                <w:szCs w:val="21"/>
                <w:u w:val="single"/>
              </w:rPr>
              <w:t>機能向上の計画</w:t>
            </w:r>
          </w:p>
          <w:p w14:paraId="27E5B8ED" w14:textId="5D9DF71C" w:rsidR="00BD485C" w:rsidRPr="00DD34B1" w:rsidRDefault="0080206F" w:rsidP="00BD485C">
            <w:pPr>
              <w:pStyle w:val="aa"/>
              <w:numPr>
                <w:ilvl w:val="0"/>
                <w:numId w:val="34"/>
              </w:numPr>
              <w:ind w:leftChars="0"/>
              <w:rPr>
                <w:rFonts w:ascii="Meiryo UI" w:eastAsia="Meiryo UI" w:hAnsi="Meiryo UI"/>
                <w:szCs w:val="21"/>
                <w:u w:val="single"/>
              </w:rPr>
            </w:pPr>
            <w:r w:rsidRPr="0080206F">
              <w:rPr>
                <w:rFonts w:ascii="Meiryo UI" w:eastAsia="Meiryo UI" w:hAnsi="Meiryo UI" w:hint="eastAsia"/>
                <w:szCs w:val="21"/>
                <w:u w:val="single"/>
              </w:rPr>
              <w:t>交流施設跡は以下のように独特な構造となっている。</w:t>
            </w:r>
          </w:p>
          <w:p w14:paraId="66C8EA14" w14:textId="4B83E8F7" w:rsidR="00BD485C" w:rsidRPr="001C50E7" w:rsidRDefault="00BD485C" w:rsidP="00CB6028">
            <w:pPr>
              <w:spacing w:line="360" w:lineRule="exact"/>
              <w:ind w:leftChars="100" w:left="315" w:hangingChars="50" w:hanging="105"/>
              <w:rPr>
                <w:rFonts w:ascii="Meiryo UI" w:eastAsia="Meiryo UI" w:hAnsi="Meiryo UI"/>
                <w:szCs w:val="21"/>
                <w:u w:val="single"/>
              </w:rPr>
            </w:pPr>
            <w:r w:rsidRPr="00CB6028">
              <w:rPr>
                <w:rFonts w:ascii="Meiryo UI" w:eastAsia="Meiryo UI" w:hAnsi="Meiryo UI" w:hint="eastAsia"/>
                <w:szCs w:val="21"/>
                <w:u w:val="single"/>
              </w:rPr>
              <w:t>・交流施設跡の</w:t>
            </w:r>
            <w:r w:rsidR="000B061B" w:rsidRPr="001C50E7">
              <w:rPr>
                <w:rFonts w:ascii="Meiryo UI" w:eastAsia="Meiryo UI" w:hAnsi="Meiryo UI" w:hint="eastAsia"/>
                <w:szCs w:val="21"/>
                <w:u w:val="single"/>
              </w:rPr>
              <w:t>共用</w:t>
            </w:r>
            <w:r w:rsidRPr="001C50E7">
              <w:rPr>
                <w:rFonts w:ascii="Meiryo UI" w:eastAsia="Meiryo UI" w:hAnsi="Meiryo UI" w:hint="eastAsia"/>
                <w:szCs w:val="21"/>
                <w:u w:val="single"/>
              </w:rPr>
              <w:t>部は広場（プラザ）となっており、スキップフロアに花壇跡や観客席跡など様々な段差、中央に大きな鉄塔が存在する。</w:t>
            </w:r>
          </w:p>
          <w:p w14:paraId="1CF52E11" w14:textId="77777777" w:rsidR="00BD485C" w:rsidRPr="001C50E7" w:rsidRDefault="00BD485C" w:rsidP="00CB6028">
            <w:pPr>
              <w:spacing w:line="360" w:lineRule="exact"/>
              <w:ind w:leftChars="100" w:left="315" w:hangingChars="50" w:hanging="105"/>
              <w:rPr>
                <w:rFonts w:ascii="Meiryo UI" w:eastAsia="Meiryo UI" w:hAnsi="Meiryo UI"/>
                <w:szCs w:val="21"/>
                <w:u w:val="single"/>
              </w:rPr>
            </w:pPr>
            <w:r w:rsidRPr="001C50E7">
              <w:rPr>
                <w:rFonts w:ascii="Meiryo UI" w:eastAsia="Meiryo UI" w:hAnsi="Meiryo UI" w:hint="eastAsia"/>
                <w:szCs w:val="21"/>
                <w:u w:val="single"/>
              </w:rPr>
              <w:t>・３階から５階にかけて広場部分を取り囲むように店舗跡がラウンド状に配置されている。</w:t>
            </w:r>
          </w:p>
          <w:p w14:paraId="0F5C2C73" w14:textId="40FCB0A1" w:rsidR="00BD485C" w:rsidRPr="001C50E7" w:rsidRDefault="00BD485C" w:rsidP="00CB6028">
            <w:pPr>
              <w:spacing w:line="360" w:lineRule="exact"/>
              <w:ind w:leftChars="100" w:left="315" w:hangingChars="50" w:hanging="105"/>
              <w:rPr>
                <w:rFonts w:ascii="Meiryo UI" w:eastAsia="Meiryo UI" w:hAnsi="Meiryo UI"/>
                <w:szCs w:val="21"/>
              </w:rPr>
            </w:pPr>
            <w:r w:rsidRPr="001C50E7">
              <w:rPr>
                <w:rFonts w:ascii="Meiryo UI" w:eastAsia="Meiryo UI" w:hAnsi="Meiryo UI" w:hint="eastAsia"/>
                <w:szCs w:val="21"/>
                <w:u w:val="single"/>
              </w:rPr>
              <w:t>・店舗跡はスケルトン状態であり、それぞれに広さ、天井高、床の強度などが異なる。</w:t>
            </w:r>
          </w:p>
          <w:p w14:paraId="305FB73C" w14:textId="601DCF3D" w:rsidR="001C726C" w:rsidRPr="001C50E7" w:rsidRDefault="001C726C" w:rsidP="001C726C">
            <w:pPr>
              <w:spacing w:line="360" w:lineRule="exact"/>
              <w:jc w:val="left"/>
              <w:rPr>
                <w:rFonts w:ascii="Meiryo UI" w:eastAsia="Meiryo UI" w:hAnsi="Meiryo UI"/>
                <w:szCs w:val="21"/>
              </w:rPr>
            </w:pPr>
          </w:p>
          <w:p w14:paraId="59BC7CE0" w14:textId="655772DF" w:rsidR="001C726C" w:rsidRDefault="00DD34B1" w:rsidP="001C726C">
            <w:pPr>
              <w:spacing w:line="360" w:lineRule="exact"/>
              <w:jc w:val="left"/>
              <w:rPr>
                <w:rFonts w:ascii="Meiryo UI" w:eastAsia="Meiryo UI" w:hAnsi="Meiryo UI"/>
                <w:szCs w:val="21"/>
              </w:rPr>
            </w:pPr>
            <w:r w:rsidRPr="001C50E7">
              <w:rPr>
                <w:rFonts w:ascii="Meiryo UI" w:eastAsia="Meiryo UI" w:hAnsi="Meiryo UI" w:hint="eastAsia"/>
                <w:szCs w:val="21"/>
              </w:rPr>
              <w:t>交流施設跡の</w:t>
            </w:r>
            <w:r w:rsidR="00C62300" w:rsidRPr="001C50E7">
              <w:rPr>
                <w:rFonts w:ascii="Meiryo UI" w:eastAsia="Meiryo UI" w:hAnsi="Meiryo UI" w:hint="eastAsia"/>
                <w:szCs w:val="21"/>
              </w:rPr>
              <w:t>共用</w:t>
            </w:r>
            <w:r w:rsidRPr="001C50E7">
              <w:rPr>
                <w:rFonts w:ascii="Meiryo UI" w:eastAsia="Meiryo UI" w:hAnsi="Meiryo UI" w:hint="eastAsia"/>
                <w:szCs w:val="21"/>
              </w:rPr>
              <w:t>部</w:t>
            </w:r>
            <w:r>
              <w:rPr>
                <w:rFonts w:ascii="Meiryo UI" w:eastAsia="Meiryo UI" w:hAnsi="Meiryo UI" w:hint="eastAsia"/>
                <w:szCs w:val="21"/>
              </w:rPr>
              <w:t xml:space="preserve">　　　　　　　　　　　　　交流施設跡の旧店舗区画</w:t>
            </w:r>
          </w:p>
          <w:p w14:paraId="005A3F47" w14:textId="2DA59330" w:rsidR="001C726C" w:rsidRDefault="00DD34B1" w:rsidP="001C726C">
            <w:pPr>
              <w:spacing w:line="360" w:lineRule="exact"/>
              <w:jc w:val="left"/>
              <w:rPr>
                <w:rFonts w:ascii="Meiryo UI" w:eastAsia="Meiryo UI" w:hAnsi="Meiryo UI"/>
                <w:szCs w:val="21"/>
              </w:rPr>
            </w:pPr>
            <w:r>
              <w:rPr>
                <w:rFonts w:ascii="Meiryo UI" w:eastAsia="Meiryo UI" w:hAnsi="Meiryo UI"/>
                <w:noProof/>
                <w:szCs w:val="21"/>
              </w:rPr>
              <w:drawing>
                <wp:anchor distT="0" distB="0" distL="114300" distR="114300" simplePos="0" relativeHeight="251692032" behindDoc="0" locked="0" layoutInCell="1" allowOverlap="1" wp14:anchorId="7126E526" wp14:editId="7ED92128">
                  <wp:simplePos x="0" y="0"/>
                  <wp:positionH relativeFrom="column">
                    <wp:posOffset>2317115</wp:posOffset>
                  </wp:positionH>
                  <wp:positionV relativeFrom="paragraph">
                    <wp:posOffset>40005</wp:posOffset>
                  </wp:positionV>
                  <wp:extent cx="1972080" cy="1478160"/>
                  <wp:effectExtent l="0" t="0" r="0" b="8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2080" cy="1478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szCs w:val="21"/>
              </w:rPr>
              <w:drawing>
                <wp:anchor distT="0" distB="0" distL="114300" distR="114300" simplePos="0" relativeHeight="251691008" behindDoc="0" locked="0" layoutInCell="1" allowOverlap="1" wp14:anchorId="63AE4C98" wp14:editId="3FC83655">
                  <wp:simplePos x="0" y="0"/>
                  <wp:positionH relativeFrom="column">
                    <wp:posOffset>37465</wp:posOffset>
                  </wp:positionH>
                  <wp:positionV relativeFrom="paragraph">
                    <wp:posOffset>40005</wp:posOffset>
                  </wp:positionV>
                  <wp:extent cx="2048400" cy="1478160"/>
                  <wp:effectExtent l="0" t="0" r="0" b="825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8400" cy="147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E1985" w14:textId="2F9ACF6E" w:rsidR="001C726C" w:rsidRDefault="001C726C" w:rsidP="001C726C">
            <w:pPr>
              <w:spacing w:line="360" w:lineRule="exact"/>
              <w:jc w:val="left"/>
              <w:rPr>
                <w:rFonts w:ascii="Meiryo UI" w:eastAsia="Meiryo UI" w:hAnsi="Meiryo UI"/>
                <w:szCs w:val="21"/>
              </w:rPr>
            </w:pPr>
          </w:p>
          <w:p w14:paraId="2DEA9DDC" w14:textId="77777777" w:rsidR="001C726C" w:rsidRDefault="001C726C" w:rsidP="001C726C">
            <w:pPr>
              <w:spacing w:line="360" w:lineRule="exact"/>
              <w:jc w:val="left"/>
              <w:rPr>
                <w:rFonts w:ascii="Meiryo UI" w:eastAsia="Meiryo UI" w:hAnsi="Meiryo UI"/>
                <w:szCs w:val="21"/>
              </w:rPr>
            </w:pPr>
          </w:p>
          <w:p w14:paraId="2D1E8615" w14:textId="77777777" w:rsidR="001C726C" w:rsidRDefault="001C726C" w:rsidP="001C726C">
            <w:pPr>
              <w:spacing w:line="360" w:lineRule="exact"/>
              <w:jc w:val="left"/>
              <w:rPr>
                <w:rFonts w:ascii="Meiryo UI" w:eastAsia="Meiryo UI" w:hAnsi="Meiryo UI"/>
                <w:szCs w:val="21"/>
              </w:rPr>
            </w:pPr>
          </w:p>
          <w:p w14:paraId="3F51AA68" w14:textId="77777777" w:rsidR="001C726C" w:rsidRDefault="001C726C" w:rsidP="001C726C">
            <w:pPr>
              <w:spacing w:line="360" w:lineRule="exact"/>
              <w:jc w:val="left"/>
              <w:rPr>
                <w:rFonts w:ascii="Meiryo UI" w:eastAsia="Meiryo UI" w:hAnsi="Meiryo UI"/>
                <w:szCs w:val="21"/>
              </w:rPr>
            </w:pPr>
          </w:p>
          <w:p w14:paraId="01465876" w14:textId="77777777" w:rsidR="001C726C" w:rsidRDefault="001C726C" w:rsidP="001C726C">
            <w:pPr>
              <w:spacing w:line="360" w:lineRule="exact"/>
              <w:jc w:val="left"/>
              <w:rPr>
                <w:rFonts w:ascii="Meiryo UI" w:eastAsia="Meiryo UI" w:hAnsi="Meiryo UI"/>
                <w:szCs w:val="21"/>
              </w:rPr>
            </w:pPr>
          </w:p>
          <w:p w14:paraId="0C6A5019" w14:textId="77777777" w:rsidR="001C726C" w:rsidRDefault="001C726C" w:rsidP="001C726C">
            <w:pPr>
              <w:spacing w:line="360" w:lineRule="exact"/>
              <w:jc w:val="left"/>
              <w:rPr>
                <w:rFonts w:ascii="Meiryo UI" w:eastAsia="Meiryo UI" w:hAnsi="Meiryo UI"/>
                <w:szCs w:val="21"/>
              </w:rPr>
            </w:pPr>
          </w:p>
          <w:p w14:paraId="4D1BF7DD" w14:textId="77777777" w:rsidR="001C726C" w:rsidRDefault="001C726C" w:rsidP="001C726C">
            <w:pPr>
              <w:spacing w:line="360" w:lineRule="exact"/>
              <w:jc w:val="left"/>
              <w:rPr>
                <w:rFonts w:ascii="Meiryo UI" w:eastAsia="Meiryo UI" w:hAnsi="Meiryo UI"/>
                <w:szCs w:val="21"/>
              </w:rPr>
            </w:pPr>
          </w:p>
          <w:p w14:paraId="70CE44E9" w14:textId="543919F4" w:rsidR="001C726C" w:rsidRPr="001C726C" w:rsidRDefault="001C726C" w:rsidP="001C726C">
            <w:pPr>
              <w:spacing w:line="360" w:lineRule="exact"/>
              <w:jc w:val="left"/>
              <w:rPr>
                <w:rFonts w:ascii="Meiryo UI" w:eastAsia="Meiryo UI" w:hAnsi="Meiryo UI"/>
                <w:szCs w:val="21"/>
              </w:rPr>
            </w:pPr>
          </w:p>
        </w:tc>
        <w:tc>
          <w:tcPr>
            <w:tcW w:w="6996" w:type="dxa"/>
          </w:tcPr>
          <w:p w14:paraId="343681B3" w14:textId="6975131C" w:rsidR="00BD485C" w:rsidRPr="00BD485C" w:rsidRDefault="00DD34B1" w:rsidP="00353CA1">
            <w:pPr>
              <w:spacing w:line="360" w:lineRule="exact"/>
              <w:jc w:val="left"/>
              <w:rPr>
                <w:rFonts w:ascii="Meiryo UI" w:eastAsia="Meiryo UI" w:hAnsi="Meiryo UI"/>
                <w:szCs w:val="21"/>
              </w:rPr>
            </w:pPr>
            <w:r>
              <w:rPr>
                <w:rFonts w:ascii="Meiryo UI" w:eastAsia="Meiryo UI" w:hAnsi="Meiryo UI" w:hint="eastAsia"/>
                <w:szCs w:val="21"/>
              </w:rPr>
              <w:t>（新規）</w:t>
            </w:r>
          </w:p>
        </w:tc>
      </w:tr>
    </w:tbl>
    <w:p w14:paraId="0DA7D9E4" w14:textId="720708C8" w:rsidR="00CD4DB4" w:rsidRDefault="00CD4DB4" w:rsidP="00353CA1">
      <w:pPr>
        <w:spacing w:line="360" w:lineRule="exact"/>
        <w:jc w:val="left"/>
        <w:rPr>
          <w:rFonts w:ascii="Meiryo UI" w:eastAsia="Meiryo UI" w:hAnsi="Meiryo UI"/>
          <w:sz w:val="24"/>
          <w:szCs w:val="24"/>
        </w:rPr>
      </w:pPr>
    </w:p>
    <w:tbl>
      <w:tblPr>
        <w:tblStyle w:val="a9"/>
        <w:tblW w:w="0" w:type="auto"/>
        <w:tblLook w:val="04A0" w:firstRow="1" w:lastRow="0" w:firstColumn="1" w:lastColumn="0" w:noHBand="0" w:noVBand="1"/>
      </w:tblPr>
      <w:tblGrid>
        <w:gridCol w:w="6996"/>
        <w:gridCol w:w="6996"/>
      </w:tblGrid>
      <w:tr w:rsidR="00DD34B1" w14:paraId="02B7D34B" w14:textId="77777777" w:rsidTr="00DD34B1">
        <w:trPr>
          <w:trHeight w:val="9776"/>
        </w:trPr>
        <w:tc>
          <w:tcPr>
            <w:tcW w:w="6996" w:type="dxa"/>
          </w:tcPr>
          <w:p w14:paraId="7F1D9660" w14:textId="5A32E37F" w:rsidR="00DD34B1" w:rsidRDefault="00DD34B1" w:rsidP="00353CA1">
            <w:pPr>
              <w:spacing w:line="360" w:lineRule="exact"/>
              <w:jc w:val="left"/>
              <w:rPr>
                <w:rFonts w:ascii="Meiryo UI" w:eastAsia="Meiryo UI" w:hAnsi="Meiryo UI"/>
                <w:szCs w:val="21"/>
              </w:rPr>
            </w:pPr>
            <w:r>
              <w:rPr>
                <w:rFonts w:ascii="Meiryo UI" w:eastAsia="Meiryo UI" w:hAnsi="Meiryo UI" w:hint="eastAsia"/>
                <w:szCs w:val="21"/>
              </w:rPr>
              <w:t>P</w:t>
            </w:r>
            <w:r w:rsidR="007517E7" w:rsidRPr="007B2BEC">
              <w:rPr>
                <w:rFonts w:ascii="Meiryo UI" w:eastAsia="Meiryo UI" w:hAnsi="Meiryo UI" w:hint="eastAsia"/>
                <w:szCs w:val="21"/>
              </w:rPr>
              <w:t>14</w:t>
            </w:r>
            <w:r>
              <w:rPr>
                <w:rFonts w:ascii="Meiryo UI" w:eastAsia="Meiryo UI" w:hAnsi="Meiryo UI" w:hint="eastAsia"/>
                <w:szCs w:val="21"/>
              </w:rPr>
              <w:t xml:space="preserve">　</w:t>
            </w:r>
            <w:r w:rsidRPr="00E6001E">
              <w:rPr>
                <w:rFonts w:ascii="Meiryo UI" w:eastAsia="Meiryo UI" w:hAnsi="Meiryo UI" w:hint="eastAsia"/>
                <w:szCs w:val="21"/>
                <w:u w:val="single"/>
              </w:rPr>
              <w:t>Ⅱ今後の取組み</w:t>
            </w:r>
          </w:p>
          <w:p w14:paraId="399D9369" w14:textId="6460B3DC" w:rsidR="00DD34B1" w:rsidRPr="003B3D54" w:rsidRDefault="00DD34B1" w:rsidP="00353CA1">
            <w:pPr>
              <w:spacing w:line="360" w:lineRule="exact"/>
              <w:jc w:val="left"/>
              <w:rPr>
                <w:rFonts w:ascii="Meiryo UI" w:eastAsia="Meiryo UI" w:hAnsi="Meiryo UI"/>
                <w:szCs w:val="21"/>
                <w:u w:val="single"/>
              </w:rPr>
            </w:pPr>
            <w:r w:rsidRPr="003B3D54">
              <w:rPr>
                <w:rFonts w:ascii="Meiryo UI" w:eastAsia="Meiryo UI" w:hAnsi="Meiryo UI" w:hint="eastAsia"/>
                <w:szCs w:val="21"/>
                <w:u w:val="single"/>
              </w:rPr>
              <w:t>Ⅱ‐</w:t>
            </w:r>
            <w:r w:rsidR="00062BA3">
              <w:rPr>
                <w:rFonts w:ascii="Meiryo UI" w:eastAsia="Meiryo UI" w:hAnsi="Meiryo UI" w:hint="eastAsia"/>
                <w:szCs w:val="21"/>
                <w:u w:val="single"/>
              </w:rPr>
              <w:t>3</w:t>
            </w:r>
            <w:r w:rsidRPr="003B3D54">
              <w:rPr>
                <w:rFonts w:ascii="Meiryo UI" w:eastAsia="Meiryo UI" w:hAnsi="Meiryo UI" w:hint="eastAsia"/>
                <w:szCs w:val="21"/>
                <w:u w:val="single"/>
              </w:rPr>
              <w:t xml:space="preserve">　施設整備</w:t>
            </w:r>
            <w:r w:rsidR="00062BA3">
              <w:rPr>
                <w:rFonts w:ascii="Meiryo UI" w:eastAsia="Meiryo UI" w:hAnsi="Meiryo UI" w:hint="eastAsia"/>
                <w:szCs w:val="21"/>
                <w:u w:val="single"/>
              </w:rPr>
              <w:t>・</w:t>
            </w:r>
            <w:r w:rsidRPr="003B3D54">
              <w:rPr>
                <w:rFonts w:ascii="Meiryo UI" w:eastAsia="Meiryo UI" w:hAnsi="Meiryo UI" w:hint="eastAsia"/>
                <w:szCs w:val="21"/>
                <w:u w:val="single"/>
              </w:rPr>
              <w:t>機能向上の計画</w:t>
            </w:r>
          </w:p>
          <w:p w14:paraId="74EBFF68" w14:textId="77777777" w:rsidR="00DD34B1" w:rsidRPr="003B3D54" w:rsidRDefault="00DD34B1" w:rsidP="003B3D54">
            <w:pPr>
              <w:pStyle w:val="aa"/>
              <w:numPr>
                <w:ilvl w:val="0"/>
                <w:numId w:val="34"/>
              </w:numPr>
              <w:ind w:leftChars="0"/>
              <w:rPr>
                <w:rFonts w:ascii="Meiryo UI" w:eastAsia="Meiryo UI" w:hAnsi="Meiryo UI"/>
                <w:szCs w:val="21"/>
                <w:u w:val="single"/>
              </w:rPr>
            </w:pPr>
            <w:r w:rsidRPr="003B3D54">
              <w:rPr>
                <w:rFonts w:ascii="Meiryo UI" w:eastAsia="Meiryo UI" w:hAnsi="Meiryo UI" w:hint="eastAsia"/>
                <w:szCs w:val="21"/>
                <w:u w:val="single"/>
              </w:rPr>
              <w:t>場内物流においては、仕分用コンベアが１階に設置されていることから、荷受および仕分機能が１階に集中し、荷捌きスペースの制約が顕在化している。</w:t>
            </w:r>
          </w:p>
          <w:p w14:paraId="0EFDF02D" w14:textId="1507658C" w:rsidR="00DD34B1" w:rsidRPr="003B3D54" w:rsidRDefault="00DD34B1" w:rsidP="003B3D54">
            <w:pPr>
              <w:pStyle w:val="aa"/>
              <w:numPr>
                <w:ilvl w:val="0"/>
                <w:numId w:val="34"/>
              </w:numPr>
              <w:spacing w:line="360" w:lineRule="exact"/>
              <w:ind w:leftChars="0"/>
              <w:rPr>
                <w:rFonts w:ascii="Meiryo UI" w:eastAsia="Meiryo UI" w:hAnsi="Meiryo UI"/>
                <w:szCs w:val="21"/>
                <w:u w:val="single"/>
              </w:rPr>
            </w:pPr>
            <w:r w:rsidRPr="003B3D54">
              <w:rPr>
                <w:rFonts w:ascii="Meiryo UI" w:eastAsia="Meiryo UI" w:hAnsi="Meiryo UI" w:hint="eastAsia"/>
                <w:szCs w:val="21"/>
                <w:u w:val="single"/>
              </w:rPr>
              <w:t>現状は、発送時期が早い遠隔地向け商品を３階へ移送することで運用面の工夫により対応しているものの、物流動線の構造的制約により、物流効率の向上には限界が生じている。</w:t>
            </w:r>
          </w:p>
          <w:p w14:paraId="4B85BD4F" w14:textId="10C8F2FD" w:rsidR="00DD34B1" w:rsidRDefault="00BF64BC" w:rsidP="003B3D54">
            <w:pPr>
              <w:pStyle w:val="aa"/>
              <w:numPr>
                <w:ilvl w:val="0"/>
                <w:numId w:val="34"/>
              </w:numPr>
              <w:spacing w:line="360" w:lineRule="exact"/>
              <w:ind w:leftChars="0"/>
              <w:rPr>
                <w:rFonts w:ascii="Meiryo UI" w:eastAsia="Meiryo UI" w:hAnsi="Meiryo UI"/>
                <w:szCs w:val="21"/>
              </w:rPr>
            </w:pPr>
            <w:r w:rsidRPr="003B3D54">
              <w:rPr>
                <w:rFonts w:ascii="Meiryo UI" w:eastAsia="Meiryo UI" w:hAnsi="Meiryo UI"/>
                <w:noProof/>
                <w:szCs w:val="21"/>
                <w:u w:val="single"/>
              </w:rPr>
              <w:drawing>
                <wp:anchor distT="0" distB="0" distL="114300" distR="114300" simplePos="0" relativeHeight="251693056" behindDoc="0" locked="0" layoutInCell="1" allowOverlap="1" wp14:anchorId="637BF8B7" wp14:editId="68B0AEE4">
                  <wp:simplePos x="0" y="0"/>
                  <wp:positionH relativeFrom="column">
                    <wp:posOffset>2034464</wp:posOffset>
                  </wp:positionH>
                  <wp:positionV relativeFrom="paragraph">
                    <wp:posOffset>315595</wp:posOffset>
                  </wp:positionV>
                  <wp:extent cx="2248400" cy="1736643"/>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4425" cy="1749021"/>
                          </a:xfrm>
                          <a:prstGeom prst="rect">
                            <a:avLst/>
                          </a:prstGeom>
                          <a:noFill/>
                          <a:ln>
                            <a:noFill/>
                          </a:ln>
                        </pic:spPr>
                      </pic:pic>
                    </a:graphicData>
                  </a:graphic>
                  <wp14:sizeRelH relativeFrom="page">
                    <wp14:pctWidth>0</wp14:pctWidth>
                  </wp14:sizeRelH>
                  <wp14:sizeRelV relativeFrom="page">
                    <wp14:pctHeight>0</wp14:pctHeight>
                  </wp14:sizeRelV>
                </wp:anchor>
              </w:drawing>
            </w:r>
            <w:r w:rsidR="00DD34B1" w:rsidRPr="003B3D54">
              <w:rPr>
                <w:rFonts w:ascii="Meiryo UI" w:eastAsia="Meiryo UI" w:hAnsi="Meiryo UI" w:hint="eastAsia"/>
                <w:szCs w:val="21"/>
                <w:u w:val="single"/>
              </w:rPr>
              <w:t>場内物流の効率化を図り、より遠隔地への安定的な配送体制を構築するため、以下の整備を行う。</w:t>
            </w:r>
          </w:p>
          <w:p w14:paraId="531A3F14" w14:textId="081E99E6" w:rsidR="00DD34B1" w:rsidRDefault="00DD34B1" w:rsidP="00DD34B1">
            <w:pPr>
              <w:spacing w:line="360" w:lineRule="exact"/>
              <w:jc w:val="left"/>
              <w:rPr>
                <w:rFonts w:ascii="Meiryo UI" w:eastAsia="Meiryo UI" w:hAnsi="Meiryo UI"/>
                <w:szCs w:val="21"/>
              </w:rPr>
            </w:pPr>
          </w:p>
          <w:p w14:paraId="1902B2B2" w14:textId="50008D8C" w:rsidR="00BF64BC" w:rsidRDefault="00BF64BC" w:rsidP="00DD34B1">
            <w:pPr>
              <w:spacing w:line="360" w:lineRule="exact"/>
              <w:jc w:val="left"/>
              <w:rPr>
                <w:rFonts w:ascii="Meiryo UI" w:eastAsia="Meiryo UI" w:hAnsi="Meiryo UI"/>
                <w:szCs w:val="21"/>
              </w:rPr>
            </w:pPr>
          </w:p>
          <w:p w14:paraId="40431711" w14:textId="363BAAA5" w:rsidR="00BF64BC" w:rsidRDefault="00BF64BC" w:rsidP="00DD34B1">
            <w:pPr>
              <w:spacing w:line="360" w:lineRule="exact"/>
              <w:jc w:val="left"/>
              <w:rPr>
                <w:rFonts w:ascii="Meiryo UI" w:eastAsia="Meiryo UI" w:hAnsi="Meiryo UI"/>
                <w:szCs w:val="21"/>
              </w:rPr>
            </w:pPr>
          </w:p>
          <w:p w14:paraId="2A0E4E84" w14:textId="5328FE96" w:rsidR="004641F2" w:rsidRDefault="004641F2" w:rsidP="00DD34B1">
            <w:pPr>
              <w:spacing w:line="360" w:lineRule="exact"/>
              <w:jc w:val="left"/>
              <w:rPr>
                <w:rFonts w:ascii="Meiryo UI" w:eastAsia="Meiryo UI" w:hAnsi="Meiryo UI"/>
                <w:szCs w:val="21"/>
              </w:rPr>
            </w:pPr>
          </w:p>
          <w:p w14:paraId="66BBAA5D" w14:textId="77777777" w:rsidR="004641F2" w:rsidRDefault="004641F2" w:rsidP="00DD34B1">
            <w:pPr>
              <w:spacing w:line="360" w:lineRule="exact"/>
              <w:jc w:val="left"/>
              <w:rPr>
                <w:rFonts w:ascii="Meiryo UI" w:eastAsia="Meiryo UI" w:hAnsi="Meiryo UI"/>
                <w:szCs w:val="21"/>
              </w:rPr>
            </w:pPr>
          </w:p>
          <w:p w14:paraId="5B8629C0" w14:textId="77777777" w:rsidR="00BF64BC" w:rsidRDefault="00BF64BC" w:rsidP="00DD34B1">
            <w:pPr>
              <w:spacing w:line="360" w:lineRule="exact"/>
              <w:jc w:val="left"/>
              <w:rPr>
                <w:rFonts w:ascii="Meiryo UI" w:eastAsia="Meiryo UI" w:hAnsi="Meiryo UI"/>
                <w:szCs w:val="21"/>
              </w:rPr>
            </w:pPr>
          </w:p>
          <w:p w14:paraId="298F740C" w14:textId="0D910DBE" w:rsidR="00DD34B1" w:rsidRPr="003B3D54" w:rsidRDefault="00DD34B1" w:rsidP="00DD34B1">
            <w:pPr>
              <w:spacing w:line="360" w:lineRule="exact"/>
              <w:jc w:val="left"/>
              <w:rPr>
                <w:rFonts w:ascii="Meiryo UI" w:eastAsia="Meiryo UI" w:hAnsi="Meiryo UI"/>
                <w:szCs w:val="21"/>
                <w:u w:val="single"/>
              </w:rPr>
            </w:pPr>
            <w:r w:rsidRPr="003B3D54">
              <w:rPr>
                <w:rFonts w:ascii="Meiryo UI" w:eastAsia="Meiryo UI" w:hAnsi="Meiryo UI" w:hint="eastAsia"/>
                <w:szCs w:val="21"/>
                <w:u w:val="single"/>
              </w:rPr>
              <w:t>（改修計画）</w:t>
            </w:r>
          </w:p>
          <w:p w14:paraId="5BBED047" w14:textId="28E0FAE4" w:rsidR="00DD34B1" w:rsidRPr="003B3D54" w:rsidRDefault="00DD34B1" w:rsidP="00DD34B1">
            <w:pPr>
              <w:spacing w:line="360" w:lineRule="exact"/>
              <w:jc w:val="left"/>
              <w:rPr>
                <w:rFonts w:ascii="Meiryo UI" w:eastAsia="Meiryo UI" w:hAnsi="Meiryo UI"/>
                <w:szCs w:val="21"/>
                <w:u w:val="single"/>
              </w:rPr>
            </w:pPr>
            <w:r w:rsidRPr="003B3D54">
              <w:rPr>
                <w:rFonts w:ascii="Meiryo UI" w:eastAsia="Meiryo UI" w:hAnsi="Meiryo UI" w:hint="eastAsia"/>
                <w:szCs w:val="21"/>
                <w:u w:val="single"/>
              </w:rPr>
              <w:t>○交流施設</w:t>
            </w:r>
            <w:r w:rsidR="007517E7" w:rsidRPr="007B2BEC">
              <w:rPr>
                <w:rFonts w:ascii="Meiryo UI" w:eastAsia="Meiryo UI" w:hAnsi="Meiryo UI" w:hint="eastAsia"/>
                <w:szCs w:val="21"/>
                <w:u w:val="single"/>
              </w:rPr>
              <w:t>跡</w:t>
            </w:r>
            <w:r w:rsidRPr="003B3D54">
              <w:rPr>
                <w:rFonts w:ascii="Meiryo UI" w:eastAsia="Meiryo UI" w:hAnsi="Meiryo UI" w:hint="eastAsia"/>
                <w:szCs w:val="21"/>
                <w:u w:val="single"/>
              </w:rPr>
              <w:t>3階広場部分のフラット化</w:t>
            </w:r>
          </w:p>
          <w:p w14:paraId="6552148F" w14:textId="77777777" w:rsidR="00DD34B1" w:rsidRPr="003B3D54" w:rsidRDefault="00DD34B1" w:rsidP="00DD34B1">
            <w:pPr>
              <w:spacing w:line="360" w:lineRule="exact"/>
              <w:jc w:val="left"/>
              <w:rPr>
                <w:rFonts w:ascii="Meiryo UI" w:eastAsia="Meiryo UI" w:hAnsi="Meiryo UI"/>
                <w:szCs w:val="21"/>
                <w:u w:val="single"/>
              </w:rPr>
            </w:pPr>
            <w:r w:rsidRPr="003B3D54">
              <w:rPr>
                <w:rFonts w:ascii="Meiryo UI" w:eastAsia="Meiryo UI" w:hAnsi="Meiryo UI" w:hint="eastAsia"/>
                <w:szCs w:val="21"/>
                <w:u w:val="single"/>
              </w:rPr>
              <w:t>＜効果＞荷捌きスペースの拡充</w:t>
            </w:r>
          </w:p>
          <w:p w14:paraId="427073A6" w14:textId="6E1EC5C4" w:rsidR="00DD34B1" w:rsidRPr="00BF64BC" w:rsidRDefault="00DD34B1" w:rsidP="00DD34B1">
            <w:pPr>
              <w:spacing w:line="360" w:lineRule="exact"/>
              <w:jc w:val="left"/>
              <w:rPr>
                <w:rFonts w:ascii="Meiryo UI" w:eastAsia="Meiryo UI" w:hAnsi="Meiryo UI"/>
                <w:szCs w:val="21"/>
                <w:u w:val="single"/>
              </w:rPr>
            </w:pPr>
            <w:r w:rsidRPr="003B3D54">
              <w:rPr>
                <w:rFonts w:ascii="Meiryo UI" w:eastAsia="Meiryo UI" w:hAnsi="Meiryo UI" w:hint="eastAsia"/>
                <w:szCs w:val="21"/>
              </w:rPr>
              <w:t xml:space="preserve">　　　　　　</w:t>
            </w:r>
            <w:r w:rsidR="00BF64BC" w:rsidRPr="00BF64BC">
              <w:rPr>
                <w:rFonts w:ascii="Meiryo UI" w:eastAsia="Meiryo UI" w:hAnsi="Meiryo UI" w:hint="eastAsia"/>
                <w:szCs w:val="21"/>
                <w:u w:val="single"/>
              </w:rPr>
              <w:t>駐車場から店舗跡への台車走行の円滑化</w:t>
            </w:r>
          </w:p>
          <w:p w14:paraId="0AA03C21" w14:textId="77777777" w:rsidR="00DD34B1" w:rsidRDefault="00DD34B1" w:rsidP="00DD34B1">
            <w:pPr>
              <w:spacing w:line="360" w:lineRule="exact"/>
              <w:jc w:val="left"/>
              <w:rPr>
                <w:rFonts w:ascii="Meiryo UI" w:eastAsia="Meiryo UI" w:hAnsi="Meiryo UI"/>
                <w:szCs w:val="21"/>
              </w:rPr>
            </w:pPr>
          </w:p>
          <w:p w14:paraId="42468D86" w14:textId="00106244" w:rsidR="00DD34B1" w:rsidRPr="003B3D54" w:rsidRDefault="00DD34B1" w:rsidP="00DD34B1">
            <w:pPr>
              <w:spacing w:line="360" w:lineRule="exact"/>
              <w:jc w:val="left"/>
              <w:rPr>
                <w:rFonts w:ascii="Meiryo UI" w:eastAsia="Meiryo UI" w:hAnsi="Meiryo UI"/>
                <w:szCs w:val="21"/>
                <w:u w:val="single"/>
              </w:rPr>
            </w:pPr>
            <w:r w:rsidRPr="003B3D54">
              <w:rPr>
                <w:rFonts w:ascii="Meiryo UI" w:eastAsia="Meiryo UI" w:hAnsi="Meiryo UI" w:hint="eastAsia"/>
                <w:szCs w:val="21"/>
                <w:u w:val="single"/>
              </w:rPr>
              <w:t>○旧テナント部分の</w:t>
            </w:r>
            <w:r w:rsidRPr="00C62300">
              <w:rPr>
                <w:rFonts w:ascii="Meiryo UI" w:eastAsia="Meiryo UI" w:hAnsi="Meiryo UI" w:hint="eastAsia"/>
                <w:szCs w:val="21"/>
                <w:u w:val="single"/>
              </w:rPr>
              <w:t>区割</w:t>
            </w:r>
            <w:r w:rsidRPr="003B3D54">
              <w:rPr>
                <w:rFonts w:ascii="Meiryo UI" w:eastAsia="Meiryo UI" w:hAnsi="Meiryo UI" w:hint="eastAsia"/>
                <w:szCs w:val="21"/>
                <w:u w:val="single"/>
              </w:rPr>
              <w:t>再編・保管庫整備</w:t>
            </w:r>
          </w:p>
          <w:p w14:paraId="1642D7E0" w14:textId="7763CDDF" w:rsidR="00DD34B1" w:rsidRPr="003B3D54" w:rsidRDefault="00DD34B1" w:rsidP="00DD34B1">
            <w:pPr>
              <w:spacing w:line="360" w:lineRule="exact"/>
              <w:jc w:val="left"/>
              <w:rPr>
                <w:rFonts w:ascii="Meiryo UI" w:eastAsia="Meiryo UI" w:hAnsi="Meiryo UI"/>
                <w:szCs w:val="21"/>
                <w:u w:val="single"/>
              </w:rPr>
            </w:pPr>
            <w:r w:rsidRPr="003B3D54">
              <w:rPr>
                <w:rFonts w:ascii="Meiryo UI" w:eastAsia="Meiryo UI" w:hAnsi="Meiryo UI" w:hint="eastAsia"/>
                <w:szCs w:val="21"/>
                <w:u w:val="single"/>
              </w:rPr>
              <w:t>＜効果＞</w:t>
            </w:r>
            <w:r w:rsidR="004641F2" w:rsidRPr="004641F2">
              <w:rPr>
                <w:rFonts w:ascii="Meiryo UI" w:eastAsia="Meiryo UI" w:hAnsi="Meiryo UI" w:hint="eastAsia"/>
                <w:szCs w:val="21"/>
                <w:u w:val="single"/>
              </w:rPr>
              <w:t>温度帯別の区割再構築による効率的な収納</w:t>
            </w:r>
          </w:p>
          <w:p w14:paraId="4677D878" w14:textId="13E75334" w:rsidR="00DD34B1" w:rsidRPr="004641F2" w:rsidRDefault="00DD34B1" w:rsidP="00DD34B1">
            <w:pPr>
              <w:spacing w:line="360" w:lineRule="exact"/>
              <w:jc w:val="left"/>
              <w:rPr>
                <w:rFonts w:ascii="Meiryo UI" w:eastAsia="Meiryo UI" w:hAnsi="Meiryo UI"/>
                <w:szCs w:val="21"/>
                <w:u w:val="single"/>
              </w:rPr>
            </w:pPr>
            <w:r w:rsidRPr="003B3D54">
              <w:rPr>
                <w:rFonts w:ascii="Meiryo UI" w:eastAsia="Meiryo UI" w:hAnsi="Meiryo UI" w:hint="eastAsia"/>
                <w:szCs w:val="21"/>
              </w:rPr>
              <w:t xml:space="preserve">　　　　　　</w:t>
            </w:r>
            <w:r w:rsidR="004641F2" w:rsidRPr="004641F2">
              <w:rPr>
                <w:rFonts w:ascii="Meiryo UI" w:eastAsia="Meiryo UI" w:hAnsi="Meiryo UI" w:hint="eastAsia"/>
                <w:szCs w:val="21"/>
                <w:u w:val="single"/>
              </w:rPr>
              <w:t>定温保管エリアの拡大</w:t>
            </w:r>
          </w:p>
          <w:p w14:paraId="7FF547B1" w14:textId="77777777" w:rsidR="00DD34B1" w:rsidRDefault="00DD34B1" w:rsidP="00DD34B1">
            <w:pPr>
              <w:spacing w:line="360" w:lineRule="exact"/>
              <w:jc w:val="left"/>
              <w:rPr>
                <w:rFonts w:ascii="Meiryo UI" w:eastAsia="Meiryo UI" w:hAnsi="Meiryo UI"/>
                <w:szCs w:val="21"/>
              </w:rPr>
            </w:pPr>
          </w:p>
          <w:p w14:paraId="4BBAC805" w14:textId="77777777" w:rsidR="00DD34B1" w:rsidRPr="003B3D54" w:rsidRDefault="00DD34B1" w:rsidP="00DD34B1">
            <w:pPr>
              <w:spacing w:line="360" w:lineRule="exact"/>
              <w:jc w:val="left"/>
              <w:rPr>
                <w:rFonts w:ascii="Meiryo UI" w:eastAsia="Meiryo UI" w:hAnsi="Meiryo UI"/>
                <w:szCs w:val="21"/>
                <w:u w:val="single"/>
              </w:rPr>
            </w:pPr>
            <w:r w:rsidRPr="003B3D54">
              <w:rPr>
                <w:rFonts w:ascii="Meiryo UI" w:eastAsia="Meiryo UI" w:hAnsi="Meiryo UI" w:hint="eastAsia"/>
                <w:szCs w:val="21"/>
                <w:u w:val="single"/>
              </w:rPr>
              <w:t>○1階市場部分と3階を繋ぐ垂直搬送設備設置</w:t>
            </w:r>
          </w:p>
          <w:p w14:paraId="67B664F3" w14:textId="6314F659" w:rsidR="00DD34B1" w:rsidRPr="004641F2" w:rsidRDefault="00DD34B1" w:rsidP="00DD34B1">
            <w:pPr>
              <w:spacing w:line="360" w:lineRule="exact"/>
              <w:jc w:val="left"/>
              <w:rPr>
                <w:rFonts w:ascii="Meiryo UI" w:eastAsia="Meiryo UI" w:hAnsi="Meiryo UI"/>
                <w:szCs w:val="21"/>
                <w:u w:val="single"/>
              </w:rPr>
            </w:pPr>
            <w:r w:rsidRPr="003B3D54">
              <w:rPr>
                <w:rFonts w:ascii="Meiryo UI" w:eastAsia="Meiryo UI" w:hAnsi="Meiryo UI" w:hint="eastAsia"/>
                <w:szCs w:val="21"/>
                <w:u w:val="single"/>
              </w:rPr>
              <w:t>＜効果＞3階での</w:t>
            </w:r>
            <w:r w:rsidR="004641F2">
              <w:rPr>
                <w:rFonts w:ascii="Meiryo UI" w:eastAsia="Meiryo UI" w:hAnsi="Meiryo UI" w:hint="eastAsia"/>
                <w:szCs w:val="21"/>
                <w:u w:val="single"/>
              </w:rPr>
              <w:t>入出荷の拡大</w:t>
            </w:r>
          </w:p>
        </w:tc>
        <w:tc>
          <w:tcPr>
            <w:tcW w:w="6996" w:type="dxa"/>
          </w:tcPr>
          <w:p w14:paraId="5B4BB6FC" w14:textId="7CEED58E" w:rsidR="00DD34B1" w:rsidRPr="00DD34B1" w:rsidRDefault="00DD34B1" w:rsidP="00353CA1">
            <w:pPr>
              <w:spacing w:line="360" w:lineRule="exact"/>
              <w:jc w:val="left"/>
              <w:rPr>
                <w:rFonts w:ascii="Meiryo UI" w:eastAsia="Meiryo UI" w:hAnsi="Meiryo UI"/>
                <w:szCs w:val="21"/>
              </w:rPr>
            </w:pPr>
            <w:r>
              <w:rPr>
                <w:rFonts w:ascii="Meiryo UI" w:eastAsia="Meiryo UI" w:hAnsi="Meiryo UI" w:hint="eastAsia"/>
                <w:szCs w:val="21"/>
              </w:rPr>
              <w:t>（新規）</w:t>
            </w:r>
          </w:p>
        </w:tc>
      </w:tr>
    </w:tbl>
    <w:p w14:paraId="12E8DE64" w14:textId="546E30B1" w:rsidR="00BD485C" w:rsidRDefault="00BD485C" w:rsidP="00353CA1">
      <w:pPr>
        <w:spacing w:line="360" w:lineRule="exact"/>
        <w:jc w:val="left"/>
        <w:rPr>
          <w:rFonts w:ascii="Meiryo UI" w:eastAsia="Meiryo UI" w:hAnsi="Meiryo UI"/>
          <w:sz w:val="24"/>
          <w:szCs w:val="24"/>
        </w:rPr>
      </w:pPr>
    </w:p>
    <w:tbl>
      <w:tblPr>
        <w:tblStyle w:val="a9"/>
        <w:tblW w:w="0" w:type="auto"/>
        <w:tblLook w:val="04A0" w:firstRow="1" w:lastRow="0" w:firstColumn="1" w:lastColumn="0" w:noHBand="0" w:noVBand="1"/>
      </w:tblPr>
      <w:tblGrid>
        <w:gridCol w:w="6996"/>
        <w:gridCol w:w="6996"/>
      </w:tblGrid>
      <w:tr w:rsidR="002A3967" w14:paraId="40E7E435" w14:textId="77777777" w:rsidTr="002A3967">
        <w:trPr>
          <w:trHeight w:val="9776"/>
        </w:trPr>
        <w:tc>
          <w:tcPr>
            <w:tcW w:w="6996" w:type="dxa"/>
          </w:tcPr>
          <w:p w14:paraId="4CB75054" w14:textId="71AC64F5" w:rsidR="002A3967" w:rsidRDefault="002A3967" w:rsidP="00353CA1">
            <w:pPr>
              <w:spacing w:line="360" w:lineRule="exact"/>
              <w:jc w:val="left"/>
              <w:rPr>
                <w:rFonts w:ascii="Meiryo UI" w:eastAsia="Meiryo UI" w:hAnsi="Meiryo UI"/>
                <w:szCs w:val="21"/>
              </w:rPr>
            </w:pPr>
            <w:r>
              <w:rPr>
                <w:rFonts w:ascii="Meiryo UI" w:eastAsia="Meiryo UI" w:hAnsi="Meiryo UI" w:hint="eastAsia"/>
                <w:szCs w:val="21"/>
              </w:rPr>
              <w:t>P1</w:t>
            </w:r>
            <w:r w:rsidR="000F0644">
              <w:rPr>
                <w:rFonts w:ascii="Meiryo UI" w:eastAsia="Meiryo UI" w:hAnsi="Meiryo UI" w:hint="eastAsia"/>
                <w:szCs w:val="21"/>
              </w:rPr>
              <w:t>5</w:t>
            </w:r>
            <w:r>
              <w:rPr>
                <w:rFonts w:ascii="Meiryo UI" w:eastAsia="Meiryo UI" w:hAnsi="Meiryo UI" w:hint="eastAsia"/>
                <w:szCs w:val="21"/>
              </w:rPr>
              <w:t xml:space="preserve">　</w:t>
            </w:r>
            <w:r w:rsidRPr="00C37C87">
              <w:rPr>
                <w:rFonts w:ascii="Meiryo UI" w:eastAsia="Meiryo UI" w:hAnsi="Meiryo UI" w:hint="eastAsia"/>
                <w:szCs w:val="21"/>
                <w:u w:val="single"/>
              </w:rPr>
              <w:t>Ⅱ今後の取組み</w:t>
            </w:r>
          </w:p>
          <w:p w14:paraId="4393C5A7" w14:textId="02903EA1" w:rsidR="002A3967" w:rsidRPr="00C37C87" w:rsidRDefault="002A3967" w:rsidP="00353CA1">
            <w:pPr>
              <w:spacing w:line="360" w:lineRule="exact"/>
              <w:jc w:val="left"/>
              <w:rPr>
                <w:rFonts w:ascii="Meiryo UI" w:eastAsia="Meiryo UI" w:hAnsi="Meiryo UI"/>
                <w:szCs w:val="21"/>
                <w:u w:val="single"/>
              </w:rPr>
            </w:pPr>
            <w:r w:rsidRPr="00C37C87">
              <w:rPr>
                <w:rFonts w:ascii="Meiryo UI" w:eastAsia="Meiryo UI" w:hAnsi="Meiryo UI" w:hint="eastAsia"/>
                <w:szCs w:val="21"/>
                <w:u w:val="single"/>
              </w:rPr>
              <w:t>Ⅱ‐</w:t>
            </w:r>
            <w:r w:rsidR="000F0644">
              <w:rPr>
                <w:rFonts w:ascii="Meiryo UI" w:eastAsia="Meiryo UI" w:hAnsi="Meiryo UI" w:hint="eastAsia"/>
                <w:szCs w:val="21"/>
                <w:u w:val="single"/>
              </w:rPr>
              <w:t>3</w:t>
            </w:r>
            <w:r w:rsidRPr="00C37C87">
              <w:rPr>
                <w:rFonts w:ascii="Meiryo UI" w:eastAsia="Meiryo UI" w:hAnsi="Meiryo UI" w:hint="eastAsia"/>
                <w:szCs w:val="21"/>
                <w:u w:val="single"/>
              </w:rPr>
              <w:t xml:space="preserve">　施設整備</w:t>
            </w:r>
            <w:r w:rsidR="000F0644">
              <w:rPr>
                <w:rFonts w:ascii="Meiryo UI" w:eastAsia="Meiryo UI" w:hAnsi="Meiryo UI" w:hint="eastAsia"/>
                <w:szCs w:val="21"/>
                <w:u w:val="single"/>
              </w:rPr>
              <w:t>・</w:t>
            </w:r>
            <w:r w:rsidRPr="00C37C87">
              <w:rPr>
                <w:rFonts w:ascii="Meiryo UI" w:eastAsia="Meiryo UI" w:hAnsi="Meiryo UI" w:hint="eastAsia"/>
                <w:szCs w:val="21"/>
                <w:u w:val="single"/>
              </w:rPr>
              <w:t>機能向上の計画</w:t>
            </w:r>
          </w:p>
          <w:p w14:paraId="157EEF77" w14:textId="0EBEB698" w:rsidR="000F0644" w:rsidRPr="000F0644" w:rsidRDefault="000F0644" w:rsidP="000F0644">
            <w:pPr>
              <w:pStyle w:val="aa"/>
              <w:numPr>
                <w:ilvl w:val="0"/>
                <w:numId w:val="35"/>
              </w:numPr>
              <w:ind w:leftChars="0"/>
              <w:rPr>
                <w:rFonts w:ascii="Meiryo UI" w:eastAsia="Meiryo UI" w:hAnsi="Meiryo UI"/>
                <w:szCs w:val="21"/>
                <w:u w:val="single"/>
              </w:rPr>
            </w:pPr>
            <w:r w:rsidRPr="000F0644">
              <w:rPr>
                <w:rFonts w:ascii="Meiryo UI" w:eastAsia="Meiryo UI" w:hAnsi="Meiryo UI" w:hint="eastAsia"/>
                <w:szCs w:val="21"/>
                <w:u w:val="single"/>
              </w:rPr>
              <w:t>当市場は2026年度に開場後32年を迎え、建物・設備の老朽化等に対する早期の対応が求められており、前頁の市場機能拡大に資する交流施設跡の活用方策と併せて整備を行う。</w:t>
            </w:r>
          </w:p>
          <w:p w14:paraId="71811C0B" w14:textId="7886298F" w:rsidR="002A3967" w:rsidRPr="000F0644" w:rsidRDefault="000F0644" w:rsidP="000F0644">
            <w:pPr>
              <w:pStyle w:val="aa"/>
              <w:numPr>
                <w:ilvl w:val="0"/>
                <w:numId w:val="35"/>
              </w:numPr>
              <w:ind w:leftChars="0"/>
              <w:rPr>
                <w:rFonts w:ascii="Meiryo UI" w:eastAsia="Meiryo UI" w:hAnsi="Meiryo UI"/>
                <w:szCs w:val="21"/>
                <w:u w:val="single"/>
              </w:rPr>
            </w:pPr>
            <w:r w:rsidRPr="000F0644">
              <w:rPr>
                <w:rFonts w:ascii="Meiryo UI" w:eastAsia="Meiryo UI" w:hAnsi="Meiryo UI" w:hint="eastAsia"/>
                <w:szCs w:val="21"/>
                <w:u w:val="single"/>
              </w:rPr>
              <w:t>整備については、劣化の現状等に基づき優先順位を決めるとともに、花きの流通拠点としての機能を</w:t>
            </w:r>
            <w:r w:rsidR="006330F0" w:rsidRPr="000F0644">
              <w:rPr>
                <w:rFonts w:ascii="Meiryo UI" w:eastAsia="Meiryo UI" w:hAnsi="Meiryo UI" w:hint="eastAsia"/>
                <w:szCs w:val="21"/>
                <w:u w:val="single"/>
              </w:rPr>
              <w:t>最大限</w:t>
            </w:r>
            <w:r w:rsidRPr="000F0644">
              <w:rPr>
                <w:rFonts w:ascii="Meiryo UI" w:eastAsia="Meiryo UI" w:hAnsi="Meiryo UI" w:hint="eastAsia"/>
                <w:szCs w:val="21"/>
                <w:u w:val="single"/>
              </w:rPr>
              <w:t>発揮できるよう施設整備を計画的に推進していく。</w:t>
            </w:r>
          </w:p>
          <w:p w14:paraId="31DACDBD" w14:textId="347808F4" w:rsidR="002A3967" w:rsidRDefault="002A3967" w:rsidP="002A3967">
            <w:pPr>
              <w:spacing w:line="360" w:lineRule="exact"/>
              <w:jc w:val="left"/>
              <w:rPr>
                <w:rFonts w:ascii="Meiryo UI" w:eastAsia="Meiryo UI" w:hAnsi="Meiryo UI"/>
                <w:szCs w:val="21"/>
              </w:rPr>
            </w:pPr>
          </w:p>
          <w:p w14:paraId="34FAC59B" w14:textId="7BFC4643" w:rsidR="002A3967" w:rsidRDefault="000F0644" w:rsidP="002A3967">
            <w:pPr>
              <w:spacing w:line="360" w:lineRule="exact"/>
              <w:jc w:val="left"/>
              <w:rPr>
                <w:rFonts w:ascii="Meiryo UI" w:eastAsia="Meiryo UI" w:hAnsi="Meiryo UI"/>
                <w:szCs w:val="21"/>
              </w:rPr>
            </w:pPr>
            <w:r>
              <w:rPr>
                <w:rFonts w:ascii="Meiryo UI" w:eastAsia="Meiryo UI" w:hAnsi="Meiryo UI"/>
                <w:noProof/>
                <w:szCs w:val="21"/>
              </w:rPr>
              <w:drawing>
                <wp:anchor distT="0" distB="0" distL="114300" distR="114300" simplePos="0" relativeHeight="251739136" behindDoc="0" locked="0" layoutInCell="1" allowOverlap="1" wp14:anchorId="648C7F96" wp14:editId="74778ED3">
                  <wp:simplePos x="0" y="0"/>
                  <wp:positionH relativeFrom="column">
                    <wp:posOffset>10160</wp:posOffset>
                  </wp:positionH>
                  <wp:positionV relativeFrom="paragraph">
                    <wp:posOffset>6350</wp:posOffset>
                  </wp:positionV>
                  <wp:extent cx="4300855" cy="1827530"/>
                  <wp:effectExtent l="0" t="0" r="4445" b="127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0855" cy="182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1F711" w14:textId="35A312B5" w:rsidR="002A3967" w:rsidRDefault="002A3967" w:rsidP="002A3967">
            <w:pPr>
              <w:spacing w:line="360" w:lineRule="exact"/>
              <w:jc w:val="left"/>
              <w:rPr>
                <w:rFonts w:ascii="Meiryo UI" w:eastAsia="Meiryo UI" w:hAnsi="Meiryo UI"/>
                <w:szCs w:val="21"/>
              </w:rPr>
            </w:pPr>
          </w:p>
          <w:p w14:paraId="1F2C377B" w14:textId="137BA3A7" w:rsidR="002A3967" w:rsidRPr="002A3967" w:rsidRDefault="002A3967" w:rsidP="002A3967">
            <w:pPr>
              <w:spacing w:line="360" w:lineRule="exact"/>
              <w:jc w:val="left"/>
              <w:rPr>
                <w:rFonts w:ascii="Meiryo UI" w:eastAsia="Meiryo UI" w:hAnsi="Meiryo UI"/>
                <w:szCs w:val="21"/>
              </w:rPr>
            </w:pPr>
          </w:p>
        </w:tc>
        <w:tc>
          <w:tcPr>
            <w:tcW w:w="6996" w:type="dxa"/>
          </w:tcPr>
          <w:p w14:paraId="7E593F8C" w14:textId="0E18DF1D" w:rsidR="002A3967" w:rsidRPr="002A3967" w:rsidRDefault="000D612C" w:rsidP="00353CA1">
            <w:pPr>
              <w:spacing w:line="360" w:lineRule="exact"/>
              <w:jc w:val="left"/>
              <w:rPr>
                <w:rFonts w:ascii="Meiryo UI" w:eastAsia="Meiryo UI" w:hAnsi="Meiryo UI"/>
                <w:szCs w:val="21"/>
              </w:rPr>
            </w:pPr>
            <w:r>
              <w:rPr>
                <w:rFonts w:ascii="Meiryo UI" w:eastAsia="Meiryo UI" w:hAnsi="Meiryo UI" w:hint="eastAsia"/>
                <w:szCs w:val="21"/>
              </w:rPr>
              <w:t>（P12から移動）</w:t>
            </w:r>
          </w:p>
        </w:tc>
      </w:tr>
    </w:tbl>
    <w:p w14:paraId="224ED4B6" w14:textId="69D5CF01" w:rsidR="00DD34B1" w:rsidRDefault="00DD34B1" w:rsidP="00353CA1">
      <w:pPr>
        <w:spacing w:line="360" w:lineRule="exact"/>
        <w:jc w:val="left"/>
        <w:rPr>
          <w:rFonts w:ascii="Meiryo UI" w:eastAsia="Meiryo UI" w:hAnsi="Meiryo UI"/>
          <w:sz w:val="24"/>
          <w:szCs w:val="24"/>
        </w:rPr>
      </w:pPr>
    </w:p>
    <w:tbl>
      <w:tblPr>
        <w:tblStyle w:val="a9"/>
        <w:tblW w:w="0" w:type="auto"/>
        <w:tblLook w:val="04A0" w:firstRow="1" w:lastRow="0" w:firstColumn="1" w:lastColumn="0" w:noHBand="0" w:noVBand="1"/>
      </w:tblPr>
      <w:tblGrid>
        <w:gridCol w:w="6996"/>
        <w:gridCol w:w="6996"/>
      </w:tblGrid>
      <w:tr w:rsidR="00784CA4" w14:paraId="6C2EC39F" w14:textId="77777777" w:rsidTr="00784CA4">
        <w:trPr>
          <w:trHeight w:val="9776"/>
        </w:trPr>
        <w:tc>
          <w:tcPr>
            <w:tcW w:w="6996" w:type="dxa"/>
          </w:tcPr>
          <w:p w14:paraId="09D91B9E" w14:textId="4E50A91C" w:rsidR="00784CA4" w:rsidRPr="008F2807" w:rsidRDefault="00CB6028" w:rsidP="00767AF8">
            <w:pPr>
              <w:spacing w:line="320" w:lineRule="exact"/>
              <w:rPr>
                <w:rFonts w:ascii="Meiryo UI" w:eastAsia="Meiryo UI" w:hAnsi="Meiryo UI"/>
                <w:szCs w:val="21"/>
                <w:u w:val="single"/>
              </w:rPr>
            </w:pPr>
            <w:r>
              <w:rPr>
                <w:rFonts w:ascii="Meiryo UI" w:eastAsia="Meiryo UI" w:hAnsi="Meiryo UI" w:hint="eastAsia"/>
                <w:szCs w:val="21"/>
              </w:rPr>
              <w:t>P1</w:t>
            </w:r>
            <w:r w:rsidR="00642FAB">
              <w:rPr>
                <w:rFonts w:ascii="Meiryo UI" w:eastAsia="Meiryo UI" w:hAnsi="Meiryo UI"/>
                <w:szCs w:val="21"/>
              </w:rPr>
              <w:t>6</w:t>
            </w:r>
            <w:r>
              <w:rPr>
                <w:rFonts w:ascii="Meiryo UI" w:eastAsia="Meiryo UI" w:hAnsi="Meiryo UI" w:hint="eastAsia"/>
                <w:szCs w:val="21"/>
              </w:rPr>
              <w:t xml:space="preserve">　</w:t>
            </w:r>
            <w:r w:rsidRPr="00EB45D3">
              <w:rPr>
                <w:rFonts w:ascii="Meiryo UI" w:eastAsia="Meiryo UI" w:hAnsi="Meiryo UI" w:hint="eastAsia"/>
                <w:szCs w:val="21"/>
              </w:rPr>
              <w:t>Ⅱ今後の取組み</w:t>
            </w:r>
          </w:p>
          <w:p w14:paraId="6926A9BD" w14:textId="19B8AAE9" w:rsidR="00CB6028" w:rsidRPr="008F2807" w:rsidRDefault="00CB6028" w:rsidP="00767AF8">
            <w:pPr>
              <w:spacing w:line="320" w:lineRule="exact"/>
              <w:rPr>
                <w:rFonts w:ascii="Meiryo UI" w:eastAsia="Meiryo UI" w:hAnsi="Meiryo UI"/>
                <w:szCs w:val="21"/>
                <w:u w:val="single"/>
              </w:rPr>
            </w:pPr>
            <w:r w:rsidRPr="008F2807">
              <w:rPr>
                <w:rFonts w:ascii="Meiryo UI" w:eastAsia="Meiryo UI" w:hAnsi="Meiryo UI" w:hint="eastAsia"/>
                <w:szCs w:val="21"/>
                <w:u w:val="single"/>
              </w:rPr>
              <w:t>Ⅱ‐</w:t>
            </w:r>
            <w:r w:rsidR="00642FAB">
              <w:rPr>
                <w:rFonts w:ascii="Meiryo UI" w:eastAsia="Meiryo UI" w:hAnsi="Meiryo UI" w:hint="eastAsia"/>
                <w:szCs w:val="21"/>
                <w:u w:val="single"/>
              </w:rPr>
              <w:t>4</w:t>
            </w:r>
            <w:r w:rsidRPr="008F2807">
              <w:rPr>
                <w:rFonts w:ascii="Meiryo UI" w:eastAsia="Meiryo UI" w:hAnsi="Meiryo UI" w:hint="eastAsia"/>
                <w:szCs w:val="21"/>
                <w:u w:val="single"/>
              </w:rPr>
              <w:t xml:space="preserve">　消費拡大の推進・環境負荷軽減</w:t>
            </w:r>
          </w:p>
          <w:p w14:paraId="33B18FD4" w14:textId="77777777" w:rsidR="00CB6028" w:rsidRPr="008F2807" w:rsidRDefault="00CB6028" w:rsidP="00767AF8">
            <w:pPr>
              <w:pStyle w:val="aa"/>
              <w:numPr>
                <w:ilvl w:val="0"/>
                <w:numId w:val="36"/>
              </w:numPr>
              <w:spacing w:line="320" w:lineRule="exact"/>
              <w:ind w:leftChars="0"/>
              <w:rPr>
                <w:rFonts w:ascii="Meiryo UI" w:eastAsia="Meiryo UI" w:hAnsi="Meiryo UI"/>
                <w:szCs w:val="21"/>
                <w:u w:val="single"/>
              </w:rPr>
            </w:pPr>
            <w:r w:rsidRPr="008F2807">
              <w:rPr>
                <w:rFonts w:ascii="Meiryo UI" w:eastAsia="Meiryo UI" w:hAnsi="Meiryo UI" w:hint="eastAsia"/>
                <w:szCs w:val="21"/>
                <w:u w:val="single"/>
              </w:rPr>
              <w:t>需要の創出を図る観点から、花き事業者・一般消費者双方に向けた直接・間接的に消費拡大に繋がる取組みを計画的に実施する。</w:t>
            </w:r>
          </w:p>
          <w:p w14:paraId="0ABDBB90" w14:textId="48201A16" w:rsidR="00CB6028" w:rsidRPr="006C3849" w:rsidRDefault="00CB6028" w:rsidP="00767AF8">
            <w:pPr>
              <w:spacing w:line="320" w:lineRule="exact"/>
              <w:ind w:left="630" w:hangingChars="300" w:hanging="630"/>
              <w:rPr>
                <w:rFonts w:ascii="Meiryo UI" w:eastAsia="Meiryo UI" w:hAnsi="Meiryo UI"/>
                <w:szCs w:val="21"/>
                <w:u w:val="single"/>
              </w:rPr>
            </w:pPr>
            <w:r w:rsidRPr="004D4887">
              <w:rPr>
                <w:rFonts w:ascii="Meiryo UI" w:eastAsia="Meiryo UI" w:hAnsi="Meiryo UI" w:hint="eastAsia"/>
                <w:szCs w:val="21"/>
              </w:rPr>
              <w:t xml:space="preserve">　</w:t>
            </w:r>
            <w:r w:rsidR="00767AF8">
              <w:rPr>
                <w:rFonts w:ascii="Meiryo UI" w:eastAsia="Meiryo UI" w:hAnsi="Meiryo UI" w:hint="eastAsia"/>
                <w:szCs w:val="21"/>
              </w:rPr>
              <w:t xml:space="preserve">　　</w:t>
            </w:r>
            <w:r w:rsidR="00642FAB">
              <w:rPr>
                <w:rFonts w:ascii="Meiryo UI" w:eastAsia="Meiryo UI" w:hAnsi="Meiryo UI" w:hint="eastAsia"/>
                <w:szCs w:val="21"/>
              </w:rPr>
              <w:t>■</w:t>
            </w:r>
            <w:r w:rsidR="00642FAB" w:rsidRPr="00642FAB">
              <w:rPr>
                <w:rFonts w:ascii="Meiryo UI" w:eastAsia="Meiryo UI" w:hAnsi="Meiryo UI" w:hint="eastAsia"/>
                <w:szCs w:val="21"/>
                <w:u w:val="single"/>
              </w:rPr>
              <w:t>生</w:t>
            </w:r>
            <w:r w:rsidRPr="008F2807">
              <w:rPr>
                <w:rFonts w:ascii="Meiryo UI" w:eastAsia="Meiryo UI" w:hAnsi="Meiryo UI" w:hint="eastAsia"/>
                <w:szCs w:val="21"/>
                <w:u w:val="single"/>
              </w:rPr>
              <w:t>産地・卸売業者から買受人への情報発信・交流の場として場内施設を</w:t>
            </w:r>
            <w:r w:rsidR="00767AF8">
              <w:rPr>
                <w:rFonts w:ascii="Meiryo UI" w:eastAsia="Meiryo UI" w:hAnsi="Meiryo UI" w:hint="eastAsia"/>
                <w:szCs w:val="21"/>
                <w:u w:val="single"/>
              </w:rPr>
              <w:t>提</w:t>
            </w:r>
            <w:r w:rsidR="00767AF8" w:rsidRPr="006C3849">
              <w:rPr>
                <w:rFonts w:ascii="Meiryo UI" w:eastAsia="Meiryo UI" w:hAnsi="Meiryo UI" w:hint="eastAsia"/>
                <w:szCs w:val="21"/>
                <w:u w:val="single"/>
              </w:rPr>
              <w:t>供</w:t>
            </w:r>
            <w:r w:rsidR="00A528F7" w:rsidRPr="006C3849">
              <w:rPr>
                <w:rFonts w:ascii="Meiryo UI" w:eastAsia="Meiryo UI" w:hAnsi="Meiryo UI" w:hint="eastAsia"/>
                <w:szCs w:val="21"/>
                <w:u w:val="single"/>
              </w:rPr>
              <w:t>（目標:年間14回）※1</w:t>
            </w:r>
          </w:p>
          <w:p w14:paraId="32EA8B15" w14:textId="40BDB045" w:rsidR="00CB6028" w:rsidRPr="008F2807" w:rsidRDefault="00CB6028" w:rsidP="00767AF8">
            <w:pPr>
              <w:spacing w:line="320" w:lineRule="exact"/>
              <w:ind w:left="630" w:hangingChars="300" w:hanging="630"/>
              <w:rPr>
                <w:rFonts w:ascii="Meiryo UI" w:eastAsia="Meiryo UI" w:hAnsi="Meiryo UI"/>
                <w:szCs w:val="21"/>
                <w:u w:val="single"/>
              </w:rPr>
            </w:pPr>
            <w:r w:rsidRPr="004D4887">
              <w:rPr>
                <w:rFonts w:ascii="Meiryo UI" w:eastAsia="Meiryo UI" w:hAnsi="Meiryo UI" w:hint="eastAsia"/>
                <w:szCs w:val="21"/>
              </w:rPr>
              <w:t xml:space="preserve">　　　</w:t>
            </w:r>
            <w:r w:rsidR="00767AF8">
              <w:rPr>
                <w:rFonts w:ascii="Meiryo UI" w:eastAsia="Meiryo UI" w:hAnsi="Meiryo UI" w:hint="eastAsia"/>
                <w:szCs w:val="21"/>
              </w:rPr>
              <w:t xml:space="preserve">　</w:t>
            </w:r>
            <w:r w:rsidR="00767AF8" w:rsidRPr="00767AF8">
              <w:rPr>
                <w:rFonts w:ascii="Meiryo UI" w:eastAsia="Meiryo UI" w:hAnsi="Meiryo UI" w:hint="eastAsia"/>
                <w:szCs w:val="21"/>
                <w:u w:val="single"/>
              </w:rPr>
              <w:t>・場内業者等</w:t>
            </w:r>
            <w:r w:rsidR="00767AF8">
              <w:rPr>
                <w:rFonts w:ascii="Meiryo UI" w:eastAsia="Meiryo UI" w:hAnsi="Meiryo UI" w:hint="eastAsia"/>
                <w:szCs w:val="21"/>
                <w:u w:val="single"/>
              </w:rPr>
              <w:t>が行う展示会・商談会</w:t>
            </w:r>
          </w:p>
          <w:p w14:paraId="0CDAE504" w14:textId="3AAC846C" w:rsidR="00CB6028" w:rsidRPr="008F2807" w:rsidRDefault="00CB6028" w:rsidP="00767AF8">
            <w:pPr>
              <w:spacing w:line="320" w:lineRule="exact"/>
              <w:ind w:left="1155" w:hangingChars="550" w:hanging="1155"/>
              <w:rPr>
                <w:rFonts w:ascii="Meiryo UI" w:eastAsia="Meiryo UI" w:hAnsi="Meiryo UI"/>
                <w:szCs w:val="21"/>
                <w:u w:val="single"/>
              </w:rPr>
            </w:pPr>
            <w:r w:rsidRPr="004D4887">
              <w:rPr>
                <w:rFonts w:ascii="Meiryo UI" w:eastAsia="Meiryo UI" w:hAnsi="Meiryo UI" w:hint="eastAsia"/>
                <w:szCs w:val="21"/>
              </w:rPr>
              <w:t xml:space="preserve">　　　　　</w:t>
            </w:r>
            <w:r w:rsidRPr="008F2807">
              <w:rPr>
                <w:rFonts w:ascii="Meiryo UI" w:eastAsia="Meiryo UI" w:hAnsi="Meiryo UI" w:hint="eastAsia"/>
                <w:szCs w:val="21"/>
                <w:u w:val="single"/>
              </w:rPr>
              <w:t>※1　準備期間等</w:t>
            </w:r>
            <w:r w:rsidRPr="007B2BEC">
              <w:rPr>
                <w:rFonts w:ascii="Meiryo UI" w:eastAsia="Meiryo UI" w:hAnsi="Meiryo UI" w:hint="eastAsia"/>
                <w:szCs w:val="21"/>
                <w:u w:val="single"/>
              </w:rPr>
              <w:t>を</w:t>
            </w:r>
            <w:r w:rsidR="004015D8" w:rsidRPr="007B2BEC">
              <w:rPr>
                <w:rFonts w:ascii="Meiryo UI" w:eastAsia="Meiryo UI" w:hAnsi="Meiryo UI" w:hint="eastAsia"/>
                <w:szCs w:val="21"/>
                <w:u w:val="single"/>
              </w:rPr>
              <w:t>勘案し</w:t>
            </w:r>
            <w:r w:rsidRPr="007B2BEC">
              <w:rPr>
                <w:rFonts w:ascii="Meiryo UI" w:eastAsia="Meiryo UI" w:hAnsi="Meiryo UI" w:hint="eastAsia"/>
                <w:szCs w:val="21"/>
                <w:u w:val="single"/>
              </w:rPr>
              <w:t>、</w:t>
            </w:r>
            <w:r w:rsidRPr="008F2807">
              <w:rPr>
                <w:rFonts w:ascii="Meiryo UI" w:eastAsia="Meiryo UI" w:hAnsi="Meiryo UI" w:hint="eastAsia"/>
                <w:szCs w:val="21"/>
                <w:u w:val="single"/>
              </w:rPr>
              <w:t>年間12回（月1回）に花きの需要の多い時期に２回程度を加えたこれまでの最大値（2023年度目標値）を目標値とする。</w:t>
            </w:r>
          </w:p>
          <w:p w14:paraId="060AC2F0" w14:textId="77777777" w:rsidR="00531562" w:rsidRPr="008F2807" w:rsidRDefault="00531562" w:rsidP="00767AF8">
            <w:pPr>
              <w:spacing w:line="320" w:lineRule="exact"/>
              <w:ind w:left="735" w:hangingChars="350" w:hanging="735"/>
              <w:rPr>
                <w:rFonts w:ascii="Meiryo UI" w:eastAsia="Meiryo UI" w:hAnsi="Meiryo UI"/>
                <w:szCs w:val="21"/>
                <w:u w:val="single"/>
              </w:rPr>
            </w:pPr>
          </w:p>
          <w:p w14:paraId="480C46EC" w14:textId="337B710D" w:rsidR="00CB6028" w:rsidRPr="008F2807" w:rsidRDefault="00767AF8" w:rsidP="00767AF8">
            <w:pPr>
              <w:spacing w:line="320" w:lineRule="exact"/>
              <w:ind w:leftChars="200" w:left="630" w:hangingChars="100" w:hanging="210"/>
              <w:rPr>
                <w:rFonts w:ascii="Meiryo UI" w:eastAsia="Meiryo UI" w:hAnsi="Meiryo UI"/>
                <w:szCs w:val="21"/>
                <w:u w:val="single"/>
              </w:rPr>
            </w:pPr>
            <w:r>
              <w:rPr>
                <w:rFonts w:ascii="Meiryo UI" w:eastAsia="Meiryo UI" w:hAnsi="Meiryo UI" w:hint="eastAsia"/>
                <w:szCs w:val="21"/>
                <w:u w:val="single"/>
              </w:rPr>
              <w:t>■</w:t>
            </w:r>
            <w:r w:rsidR="00531562" w:rsidRPr="008F2807">
              <w:rPr>
                <w:rFonts w:ascii="Meiryo UI" w:eastAsia="Meiryo UI" w:hAnsi="Meiryo UI" w:hint="eastAsia"/>
                <w:szCs w:val="21"/>
                <w:u w:val="single"/>
              </w:rPr>
              <w:t>一般消費者への花き関連イベントへの参加や開催支援（目標：年間５回）※2</w:t>
            </w:r>
          </w:p>
          <w:p w14:paraId="5FD02AC3" w14:textId="1E446933" w:rsidR="00531562" w:rsidRDefault="00531562" w:rsidP="00767AF8">
            <w:pPr>
              <w:spacing w:line="320" w:lineRule="exact"/>
              <w:ind w:left="735" w:hangingChars="350" w:hanging="735"/>
              <w:rPr>
                <w:rFonts w:ascii="Meiryo UI" w:eastAsia="Meiryo UI" w:hAnsi="Meiryo UI"/>
                <w:szCs w:val="21"/>
                <w:u w:val="single"/>
              </w:rPr>
            </w:pPr>
            <w:r w:rsidRPr="004D4887">
              <w:rPr>
                <w:rFonts w:ascii="Meiryo UI" w:eastAsia="Meiryo UI" w:hAnsi="Meiryo UI" w:hint="eastAsia"/>
                <w:szCs w:val="21"/>
              </w:rPr>
              <w:t xml:space="preserve">　　　</w:t>
            </w:r>
            <w:r w:rsidR="00767AF8">
              <w:rPr>
                <w:rFonts w:ascii="Meiryo UI" w:eastAsia="Meiryo UI" w:hAnsi="Meiryo UI" w:hint="eastAsia"/>
                <w:szCs w:val="21"/>
              </w:rPr>
              <w:t xml:space="preserve">　</w:t>
            </w:r>
            <w:r w:rsidR="00767AF8" w:rsidRPr="00767AF8">
              <w:rPr>
                <w:rFonts w:ascii="Meiryo UI" w:eastAsia="Meiryo UI" w:hAnsi="Meiryo UI" w:hint="eastAsia"/>
                <w:szCs w:val="21"/>
                <w:u w:val="single"/>
              </w:rPr>
              <w:t>・買受人などが主催する</w:t>
            </w:r>
            <w:r w:rsidRPr="008F2807">
              <w:rPr>
                <w:rFonts w:ascii="Meiryo UI" w:eastAsia="Meiryo UI" w:hAnsi="Meiryo UI" w:hint="eastAsia"/>
                <w:szCs w:val="21"/>
                <w:u w:val="single"/>
              </w:rPr>
              <w:t xml:space="preserve">一般向けに公開される花き装飾技術コンテスト開催支援　</w:t>
            </w:r>
            <w:r w:rsidR="003E05E5" w:rsidRPr="00C62300">
              <w:rPr>
                <w:rFonts w:ascii="Meiryo UI" w:eastAsia="Meiryo UI" w:hAnsi="Meiryo UI" w:hint="eastAsia"/>
                <w:szCs w:val="21"/>
                <w:u w:val="single"/>
              </w:rPr>
              <w:t>等</w:t>
            </w:r>
          </w:p>
          <w:p w14:paraId="27C12556" w14:textId="1EF62A08" w:rsidR="00767AF8" w:rsidRPr="008F2807" w:rsidRDefault="00767AF8" w:rsidP="00767AF8">
            <w:pPr>
              <w:spacing w:line="320" w:lineRule="exact"/>
              <w:ind w:left="735" w:hangingChars="350" w:hanging="735"/>
              <w:rPr>
                <w:rFonts w:ascii="Meiryo UI" w:eastAsia="Meiryo UI" w:hAnsi="Meiryo UI"/>
                <w:szCs w:val="21"/>
                <w:u w:val="single"/>
              </w:rPr>
            </w:pPr>
            <w:r w:rsidRPr="00767AF8">
              <w:rPr>
                <w:rFonts w:ascii="Meiryo UI" w:eastAsia="Meiryo UI" w:hAnsi="Meiryo UI" w:hint="eastAsia"/>
                <w:szCs w:val="21"/>
              </w:rPr>
              <w:t xml:space="preserve">　　　　</w:t>
            </w:r>
            <w:r>
              <w:rPr>
                <w:rFonts w:ascii="Meiryo UI" w:eastAsia="Meiryo UI" w:hAnsi="Meiryo UI" w:hint="eastAsia"/>
                <w:szCs w:val="21"/>
                <w:u w:val="single"/>
              </w:rPr>
              <w:t>・地域住民の催事等への花きの提供</w:t>
            </w:r>
          </w:p>
          <w:p w14:paraId="509DCCF8" w14:textId="7FCBF058" w:rsidR="00531562" w:rsidRDefault="00531562" w:rsidP="00767AF8">
            <w:pPr>
              <w:spacing w:line="320" w:lineRule="exact"/>
              <w:ind w:left="1155" w:hangingChars="550" w:hanging="1155"/>
              <w:rPr>
                <w:rFonts w:ascii="Meiryo UI" w:eastAsia="Meiryo UI" w:hAnsi="Meiryo UI"/>
                <w:szCs w:val="21"/>
                <w:u w:val="single"/>
              </w:rPr>
            </w:pPr>
            <w:r w:rsidRPr="004D4887">
              <w:rPr>
                <w:rFonts w:ascii="Meiryo UI" w:eastAsia="Meiryo UI" w:hAnsi="Meiryo UI" w:hint="eastAsia"/>
                <w:szCs w:val="21"/>
              </w:rPr>
              <w:t xml:space="preserve">　　</w:t>
            </w:r>
            <w:r w:rsidR="00767AF8">
              <w:rPr>
                <w:rFonts w:ascii="Meiryo UI" w:eastAsia="Meiryo UI" w:hAnsi="Meiryo UI" w:hint="eastAsia"/>
                <w:szCs w:val="21"/>
              </w:rPr>
              <w:t xml:space="preserve">　　　</w:t>
            </w:r>
            <w:r w:rsidRPr="008F2807">
              <w:rPr>
                <w:rFonts w:ascii="Meiryo UI" w:eastAsia="Meiryo UI" w:hAnsi="Meiryo UI" w:hint="eastAsia"/>
                <w:szCs w:val="21"/>
                <w:u w:val="single"/>
              </w:rPr>
              <w:t>※2　他の商業施設等で</w:t>
            </w:r>
            <w:r w:rsidR="007517E7" w:rsidRPr="007B2BEC">
              <w:rPr>
                <w:rFonts w:ascii="Meiryo UI" w:eastAsia="Meiryo UI" w:hAnsi="Meiryo UI" w:hint="eastAsia"/>
                <w:szCs w:val="21"/>
                <w:u w:val="single"/>
              </w:rPr>
              <w:t>の</w:t>
            </w:r>
            <w:r w:rsidRPr="007B2BEC">
              <w:rPr>
                <w:rFonts w:ascii="Meiryo UI" w:eastAsia="Meiryo UI" w:hAnsi="Meiryo UI" w:hint="eastAsia"/>
                <w:szCs w:val="21"/>
                <w:u w:val="single"/>
              </w:rPr>
              <w:t>イベント実施</w:t>
            </w:r>
            <w:r w:rsidR="007517E7" w:rsidRPr="007B2BEC">
              <w:rPr>
                <w:rFonts w:ascii="Meiryo UI" w:eastAsia="Meiryo UI" w:hAnsi="Meiryo UI" w:hint="eastAsia"/>
                <w:szCs w:val="21"/>
                <w:u w:val="single"/>
              </w:rPr>
              <w:t>には</w:t>
            </w:r>
            <w:r w:rsidRPr="007B2BEC">
              <w:rPr>
                <w:rFonts w:ascii="Meiryo UI" w:eastAsia="Meiryo UI" w:hAnsi="Meiryo UI" w:hint="eastAsia"/>
                <w:szCs w:val="21"/>
                <w:u w:val="single"/>
              </w:rPr>
              <w:t>、</w:t>
            </w:r>
            <w:r w:rsidRPr="008F2807">
              <w:rPr>
                <w:rFonts w:ascii="Meiryo UI" w:eastAsia="Meiryo UI" w:hAnsi="Meiryo UI" w:hint="eastAsia"/>
                <w:szCs w:val="21"/>
                <w:u w:val="single"/>
              </w:rPr>
              <w:t>場内関係者との調整に時間を要することや費用面等の課題があることから、引き続き</w:t>
            </w:r>
            <w:r w:rsidRPr="007B2BEC">
              <w:rPr>
                <w:rFonts w:ascii="Meiryo UI" w:eastAsia="Meiryo UI" w:hAnsi="Meiryo UI" w:hint="eastAsia"/>
                <w:szCs w:val="21"/>
                <w:u w:val="single"/>
              </w:rPr>
              <w:t>年間５回実施</w:t>
            </w:r>
            <w:r w:rsidR="007517E7" w:rsidRPr="007B2BEC">
              <w:rPr>
                <w:rFonts w:ascii="Meiryo UI" w:eastAsia="Meiryo UI" w:hAnsi="Meiryo UI" w:hint="eastAsia"/>
                <w:szCs w:val="21"/>
                <w:u w:val="single"/>
              </w:rPr>
              <w:t>の</w:t>
            </w:r>
            <w:r w:rsidRPr="007B2BEC">
              <w:rPr>
                <w:rFonts w:ascii="Meiryo UI" w:eastAsia="Meiryo UI" w:hAnsi="Meiryo UI" w:hint="eastAsia"/>
                <w:szCs w:val="21"/>
                <w:u w:val="single"/>
              </w:rPr>
              <w:t>維持を</w:t>
            </w:r>
            <w:r w:rsidRPr="008F2807">
              <w:rPr>
                <w:rFonts w:ascii="Meiryo UI" w:eastAsia="Meiryo UI" w:hAnsi="Meiryo UI" w:hint="eastAsia"/>
                <w:szCs w:val="21"/>
                <w:u w:val="single"/>
              </w:rPr>
              <w:t>目標値とする。</w:t>
            </w:r>
          </w:p>
          <w:p w14:paraId="680CC878" w14:textId="073F7A81" w:rsidR="008F2807" w:rsidRDefault="007502EC" w:rsidP="00531562">
            <w:pPr>
              <w:spacing w:line="360" w:lineRule="exact"/>
              <w:ind w:left="735" w:hangingChars="350" w:hanging="735"/>
              <w:rPr>
                <w:rFonts w:ascii="Meiryo UI" w:eastAsia="Meiryo UI" w:hAnsi="Meiryo UI"/>
                <w:szCs w:val="21"/>
              </w:rPr>
            </w:pPr>
            <w:r w:rsidRPr="004D4887">
              <w:rPr>
                <w:rFonts w:ascii="Meiryo UI" w:eastAsia="Meiryo UI" w:hAnsi="Meiryo UI"/>
                <w:noProof/>
                <w:szCs w:val="21"/>
              </w:rPr>
              <w:drawing>
                <wp:anchor distT="0" distB="0" distL="114300" distR="114300" simplePos="0" relativeHeight="251698176" behindDoc="0" locked="0" layoutInCell="1" allowOverlap="1" wp14:anchorId="4F12A05B" wp14:editId="397727F6">
                  <wp:simplePos x="0" y="0"/>
                  <wp:positionH relativeFrom="column">
                    <wp:posOffset>1429528</wp:posOffset>
                  </wp:positionH>
                  <wp:positionV relativeFrom="paragraph">
                    <wp:posOffset>228377</wp:posOffset>
                  </wp:positionV>
                  <wp:extent cx="1062360" cy="702000"/>
                  <wp:effectExtent l="0" t="0" r="4445" b="3175"/>
                  <wp:wrapNone/>
                  <wp:docPr id="24" name="図 18">
                    <a:extLst xmlns:a="http://schemas.openxmlformats.org/drawingml/2006/main">
                      <a:ext uri="{FF2B5EF4-FFF2-40B4-BE49-F238E27FC236}">
                        <a16:creationId xmlns:a16="http://schemas.microsoft.com/office/drawing/2014/main" id="{236D0323-3B98-1321-226A-2D09CAED3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236D0323-3B98-1321-226A-2D09CAED33E6}"/>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2360" cy="702000"/>
                          </a:xfrm>
                          <a:prstGeom prst="rect">
                            <a:avLst/>
                          </a:prstGeom>
                        </pic:spPr>
                      </pic:pic>
                    </a:graphicData>
                  </a:graphic>
                  <wp14:sizeRelH relativeFrom="page">
                    <wp14:pctWidth>0</wp14:pctWidth>
                  </wp14:sizeRelH>
                  <wp14:sizeRelV relativeFrom="page">
                    <wp14:pctHeight>0</wp14:pctHeight>
                  </wp14:sizeRelV>
                </wp:anchor>
              </w:drawing>
            </w:r>
          </w:p>
          <w:p w14:paraId="023A2E47" w14:textId="294B491B" w:rsidR="008F2807" w:rsidRPr="008F2807" w:rsidRDefault="004E3122" w:rsidP="00531562">
            <w:pPr>
              <w:spacing w:line="360" w:lineRule="exact"/>
              <w:ind w:left="735" w:hangingChars="350" w:hanging="735"/>
              <w:rPr>
                <w:rFonts w:ascii="Meiryo UI" w:eastAsia="Meiryo UI" w:hAnsi="Meiryo UI"/>
                <w:szCs w:val="21"/>
              </w:rPr>
            </w:pPr>
            <w:r w:rsidRPr="008209CA">
              <w:rPr>
                <w:rFonts w:ascii="Meiryo UI" w:eastAsia="Meiryo UI" w:hAnsi="Meiryo UI"/>
                <w:noProof/>
                <w:szCs w:val="21"/>
              </w:rPr>
              <w:drawing>
                <wp:anchor distT="0" distB="0" distL="114300" distR="114300" simplePos="0" relativeHeight="251697152" behindDoc="0" locked="0" layoutInCell="1" allowOverlap="1" wp14:anchorId="5C77DA0E" wp14:editId="1C23E738">
                  <wp:simplePos x="0" y="0"/>
                  <wp:positionH relativeFrom="column">
                    <wp:posOffset>2713543</wp:posOffset>
                  </wp:positionH>
                  <wp:positionV relativeFrom="paragraph">
                    <wp:posOffset>12065</wp:posOffset>
                  </wp:positionV>
                  <wp:extent cx="500400" cy="267480"/>
                  <wp:effectExtent l="0" t="0" r="0" b="0"/>
                  <wp:wrapNone/>
                  <wp:docPr id="16" name="図 20" descr="店の名前が書いてあるぬいぐるみ&#10;&#10;AI 生成コンテンツは誤りを含む可能性があります。">
                    <a:extLst xmlns:a="http://schemas.openxmlformats.org/drawingml/2006/main">
                      <a:ext uri="{FF2B5EF4-FFF2-40B4-BE49-F238E27FC236}">
                        <a16:creationId xmlns:a16="http://schemas.microsoft.com/office/drawing/2014/main" id="{06673F98-CCDC-97CA-496C-686BC5083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店の名前が書いてあるぬいぐるみ&#10;&#10;AI 生成コンテンツは誤りを含む可能性があります。">
                            <a:extLst>
                              <a:ext uri="{FF2B5EF4-FFF2-40B4-BE49-F238E27FC236}">
                                <a16:creationId xmlns:a16="http://schemas.microsoft.com/office/drawing/2014/main" id="{06673F98-CCDC-97CA-496C-686BC5083BD6}"/>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00400" cy="267480"/>
                          </a:xfrm>
                          <a:prstGeom prst="rect">
                            <a:avLst/>
                          </a:prstGeom>
                        </pic:spPr>
                      </pic:pic>
                    </a:graphicData>
                  </a:graphic>
                  <wp14:sizeRelH relativeFrom="page">
                    <wp14:pctWidth>0</wp14:pctWidth>
                  </wp14:sizeRelH>
                  <wp14:sizeRelV relativeFrom="page">
                    <wp14:pctHeight>0</wp14:pctHeight>
                  </wp14:sizeRelV>
                </wp:anchor>
              </w:drawing>
            </w:r>
            <w:r w:rsidR="007502EC" w:rsidRPr="00D91B39">
              <w:rPr>
                <w:rFonts w:ascii="Meiryo UI" w:eastAsia="Meiryo UI" w:hAnsi="Meiryo UI"/>
                <w:noProof/>
                <w:szCs w:val="21"/>
              </w:rPr>
              <mc:AlternateContent>
                <mc:Choice Requires="wps">
                  <w:drawing>
                    <wp:anchor distT="45720" distB="45720" distL="114300" distR="114300" simplePos="0" relativeHeight="251702272" behindDoc="0" locked="0" layoutInCell="1" allowOverlap="1" wp14:anchorId="68449A76" wp14:editId="7E6AEAA7">
                      <wp:simplePos x="0" y="0"/>
                      <wp:positionH relativeFrom="column">
                        <wp:posOffset>2943591</wp:posOffset>
                      </wp:positionH>
                      <wp:positionV relativeFrom="paragraph">
                        <wp:posOffset>755355</wp:posOffset>
                      </wp:positionV>
                      <wp:extent cx="984250" cy="1404620"/>
                      <wp:effectExtent l="0" t="0" r="6350" b="762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404620"/>
                              </a:xfrm>
                              <a:prstGeom prst="rect">
                                <a:avLst/>
                              </a:prstGeom>
                              <a:solidFill>
                                <a:srgbClr val="FFFFFF"/>
                              </a:solidFill>
                              <a:ln w="9525">
                                <a:noFill/>
                                <a:miter lim="800000"/>
                                <a:headEnd/>
                                <a:tailEnd/>
                              </a:ln>
                            </wps:spPr>
                            <wps:txbx>
                              <w:txbxContent>
                                <w:p w14:paraId="6AA6E3D3" w14:textId="2CE9BB8E" w:rsidR="00D91B39" w:rsidRDefault="00D91B39" w:rsidP="00D91B39">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いい夫婦フェスタ</w:t>
                                  </w:r>
                                </w:p>
                                <w:p w14:paraId="1DCCEEDC" w14:textId="7635F0C8" w:rsidR="00D91B39" w:rsidRPr="00D91B39" w:rsidRDefault="00D91B39" w:rsidP="00D91B39">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京阪守口市駅前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49A76" id="_x0000_s1033" type="#_x0000_t202" style="position:absolute;left:0;text-align:left;margin-left:231.8pt;margin-top:59.5pt;width:77.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" stroked="f">
                      <v:textbox style="mso-fit-shape-to-text:t">
                        <w:txbxContent>
                          <w:p w14:paraId="6AA6E3D3" w14:textId="2CE9BB8E" w:rsidR="00D91B39" w:rsidRDefault="00D91B39" w:rsidP="00D91B39">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いい夫婦フェスタ</w:t>
                            </w:r>
                          </w:p>
                          <w:p w14:paraId="1DCCEEDC" w14:textId="7635F0C8" w:rsidR="00D91B39" w:rsidRPr="00D91B39" w:rsidRDefault="00D91B39" w:rsidP="00D91B39">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京阪守口市駅前</w:t>
                            </w:r>
                          </w:p>
                        </w:txbxContent>
                      </v:textbox>
                      <w10:wrap type="square"/>
                    </v:shape>
                  </w:pict>
                </mc:Fallback>
              </mc:AlternateContent>
            </w:r>
            <w:r w:rsidR="007502EC" w:rsidRPr="00D91B39">
              <w:rPr>
                <w:rFonts w:ascii="Meiryo UI" w:eastAsia="Meiryo UI" w:hAnsi="Meiryo UI"/>
                <w:noProof/>
                <w:szCs w:val="21"/>
              </w:rPr>
              <mc:AlternateContent>
                <mc:Choice Requires="wps">
                  <w:drawing>
                    <wp:anchor distT="45720" distB="45720" distL="114300" distR="114300" simplePos="0" relativeHeight="251704320" behindDoc="0" locked="0" layoutInCell="1" allowOverlap="1" wp14:anchorId="498EBCEC" wp14:editId="789D576D">
                      <wp:simplePos x="0" y="0"/>
                      <wp:positionH relativeFrom="column">
                        <wp:posOffset>1373558</wp:posOffset>
                      </wp:positionH>
                      <wp:positionV relativeFrom="paragraph">
                        <wp:posOffset>762268</wp:posOffset>
                      </wp:positionV>
                      <wp:extent cx="1225550" cy="1404620"/>
                      <wp:effectExtent l="0" t="0" r="0" b="762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04620"/>
                              </a:xfrm>
                              <a:prstGeom prst="rect">
                                <a:avLst/>
                              </a:prstGeom>
                              <a:solidFill>
                                <a:srgbClr val="FFFFFF"/>
                              </a:solidFill>
                              <a:ln w="9525">
                                <a:noFill/>
                                <a:miter lim="800000"/>
                                <a:headEnd/>
                                <a:tailEnd/>
                              </a:ln>
                            </wps:spPr>
                            <wps:txbx>
                              <w:txbxContent>
                                <w:p w14:paraId="703ED474" w14:textId="5699925B" w:rsidR="00D91B39" w:rsidRDefault="00D91B39" w:rsidP="00D91B39">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フラワーデザインコンテスト</w:t>
                                  </w:r>
                                </w:p>
                                <w:p w14:paraId="35696106" w14:textId="2D12875A" w:rsidR="00D91B39" w:rsidRPr="00D91B39" w:rsidRDefault="00D91B39" w:rsidP="00D91B39">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ルクア大阪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EBCEC" id="_x0000_s1034" type="#_x0000_t202" style="position:absolute;left:0;text-align:left;margin-left:108.15pt;margin-top:60pt;width:96.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" stroked="f">
                      <v:textbox style="mso-fit-shape-to-text:t">
                        <w:txbxContent>
                          <w:p w14:paraId="703ED474" w14:textId="5699925B" w:rsidR="00D91B39" w:rsidRDefault="00D91B39" w:rsidP="00D91B39">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フラワーデザインコンテスト</w:t>
                            </w:r>
                          </w:p>
                          <w:p w14:paraId="35696106" w14:textId="2D12875A" w:rsidR="00D91B39" w:rsidRPr="00D91B39" w:rsidRDefault="00D91B39" w:rsidP="00D91B39">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ルクア大阪</w:t>
                            </w:r>
                          </w:p>
                        </w:txbxContent>
                      </v:textbox>
                      <w10:wrap type="square"/>
                    </v:shape>
                  </w:pict>
                </mc:Fallback>
              </mc:AlternateContent>
            </w:r>
            <w:r w:rsidR="007502EC" w:rsidRPr="008209CA">
              <w:rPr>
                <w:rFonts w:ascii="Meiryo UI" w:eastAsia="Meiryo UI" w:hAnsi="Meiryo UI"/>
                <w:noProof/>
                <w:szCs w:val="21"/>
              </w:rPr>
              <w:drawing>
                <wp:anchor distT="0" distB="0" distL="114300" distR="114300" simplePos="0" relativeHeight="251696128" behindDoc="0" locked="0" layoutInCell="1" allowOverlap="1" wp14:anchorId="784590D1" wp14:editId="473FCB65">
                  <wp:simplePos x="0" y="0"/>
                  <wp:positionH relativeFrom="column">
                    <wp:posOffset>2822834</wp:posOffset>
                  </wp:positionH>
                  <wp:positionV relativeFrom="paragraph">
                    <wp:posOffset>12333</wp:posOffset>
                  </wp:positionV>
                  <wp:extent cx="1254960" cy="702000"/>
                  <wp:effectExtent l="0" t="0" r="2540" b="3175"/>
                  <wp:wrapNone/>
                  <wp:docPr id="12" name="図 14" descr="店の上にある数種類のフルーツ&#10;&#10;AI 生成コンテンツは誤りを含む可能性があります。">
                    <a:extLst xmlns:a="http://schemas.openxmlformats.org/drawingml/2006/main">
                      <a:ext uri="{FF2B5EF4-FFF2-40B4-BE49-F238E27FC236}">
                        <a16:creationId xmlns:a16="http://schemas.microsoft.com/office/drawing/2014/main" id="{75C8D898-7384-789B-E86E-C46F9076F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店の上にある数種類のフルーツ&#10;&#10;AI 生成コンテンツは誤りを含む可能性があります。">
                            <a:extLst>
                              <a:ext uri="{FF2B5EF4-FFF2-40B4-BE49-F238E27FC236}">
                                <a16:creationId xmlns:a16="http://schemas.microsoft.com/office/drawing/2014/main" id="{75C8D898-7384-789B-E86E-C46F9076FBB1}"/>
                              </a:ext>
                            </a:extLst>
                          </pic:cNvPr>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54960" cy="702000"/>
                          </a:xfrm>
                          <a:prstGeom prst="rect">
                            <a:avLst/>
                          </a:prstGeom>
                        </pic:spPr>
                      </pic:pic>
                    </a:graphicData>
                  </a:graphic>
                  <wp14:sizeRelH relativeFrom="page">
                    <wp14:pctWidth>0</wp14:pctWidth>
                  </wp14:sizeRelH>
                  <wp14:sizeRelV relativeFrom="page">
                    <wp14:pctHeight>0</wp14:pctHeight>
                  </wp14:sizeRelV>
                </wp:anchor>
              </w:drawing>
            </w:r>
            <w:r w:rsidR="00D91B39" w:rsidRPr="00D91B39">
              <w:rPr>
                <w:rFonts w:ascii="Meiryo UI" w:eastAsia="Meiryo UI" w:hAnsi="Meiryo UI"/>
                <w:noProof/>
                <w:szCs w:val="21"/>
              </w:rPr>
              <mc:AlternateContent>
                <mc:Choice Requires="wps">
                  <w:drawing>
                    <wp:anchor distT="45720" distB="45720" distL="114300" distR="114300" simplePos="0" relativeHeight="251700224" behindDoc="0" locked="0" layoutInCell="1" allowOverlap="1" wp14:anchorId="1F612BA9" wp14:editId="0E43B0E1">
                      <wp:simplePos x="0" y="0"/>
                      <wp:positionH relativeFrom="column">
                        <wp:posOffset>12065</wp:posOffset>
                      </wp:positionH>
                      <wp:positionV relativeFrom="paragraph">
                        <wp:posOffset>742950</wp:posOffset>
                      </wp:positionV>
                      <wp:extent cx="1263650" cy="1404620"/>
                      <wp:effectExtent l="0" t="0" r="0" b="762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1404620"/>
                              </a:xfrm>
                              <a:prstGeom prst="rect">
                                <a:avLst/>
                              </a:prstGeom>
                              <a:solidFill>
                                <a:srgbClr val="FFFFFF"/>
                              </a:solidFill>
                              <a:ln w="9525">
                                <a:noFill/>
                                <a:miter lim="800000"/>
                                <a:headEnd/>
                                <a:tailEnd/>
                              </a:ln>
                            </wps:spPr>
                            <wps:txbx>
                              <w:txbxContent>
                                <w:p w14:paraId="7868F473" w14:textId="77777777" w:rsidR="00D91B39" w:rsidRDefault="00D91B39" w:rsidP="00D91B39">
                                  <w:pPr>
                                    <w:snapToGrid w:val="0"/>
                                    <w:spacing w:line="200" w:lineRule="exact"/>
                                    <w:rPr>
                                      <w:rFonts w:ascii="Meiryo UI" w:eastAsia="Meiryo UI" w:hAnsi="Meiryo UI"/>
                                      <w:sz w:val="16"/>
                                      <w:szCs w:val="16"/>
                                    </w:rPr>
                                  </w:pPr>
                                  <w:r w:rsidRPr="00D91B39">
                                    <w:rPr>
                                      <w:rFonts w:ascii="Meiryo UI" w:eastAsia="Meiryo UI" w:hAnsi="Meiryo UI" w:hint="eastAsia"/>
                                      <w:sz w:val="16"/>
                                      <w:szCs w:val="16"/>
                                    </w:rPr>
                                    <w:t>交流施設跡にて実施した</w:t>
                                  </w:r>
                                </w:p>
                                <w:p w14:paraId="0EBA6A96" w14:textId="4FF801C6" w:rsidR="00D91B39" w:rsidRPr="00D91B39" w:rsidRDefault="00D91B39" w:rsidP="00D91B39">
                                  <w:pPr>
                                    <w:snapToGrid w:val="0"/>
                                    <w:spacing w:line="200" w:lineRule="exact"/>
                                    <w:rPr>
                                      <w:rFonts w:ascii="Meiryo UI" w:eastAsia="Meiryo UI" w:hAnsi="Meiryo UI"/>
                                      <w:sz w:val="16"/>
                                      <w:szCs w:val="16"/>
                                    </w:rPr>
                                  </w:pPr>
                                  <w:r w:rsidRPr="00D91B39">
                                    <w:rPr>
                                      <w:rFonts w:ascii="Meiryo UI" w:eastAsia="Meiryo UI" w:hAnsi="Meiryo UI" w:hint="eastAsia"/>
                                      <w:sz w:val="16"/>
                                      <w:szCs w:val="16"/>
                                    </w:rPr>
                                    <w:t>なにわ花まつり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12BA9" id="_x0000_s1035" type="#_x0000_t202" style="position:absolute;left:0;text-align:left;margin-left:.95pt;margin-top:58.5pt;width:99.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" stroked="f">
                      <v:textbox style="mso-fit-shape-to-text:t">
                        <w:txbxContent>
                          <w:p w14:paraId="7868F473" w14:textId="77777777" w:rsidR="00D91B39" w:rsidRDefault="00D91B39" w:rsidP="00D91B39">
                            <w:pPr>
                              <w:snapToGrid w:val="0"/>
                              <w:spacing w:line="200" w:lineRule="exact"/>
                              <w:rPr>
                                <w:rFonts w:ascii="Meiryo UI" w:eastAsia="Meiryo UI" w:hAnsi="Meiryo UI"/>
                                <w:sz w:val="16"/>
                                <w:szCs w:val="16"/>
                              </w:rPr>
                            </w:pPr>
                            <w:r w:rsidRPr="00D91B39">
                              <w:rPr>
                                <w:rFonts w:ascii="Meiryo UI" w:eastAsia="Meiryo UI" w:hAnsi="Meiryo UI" w:hint="eastAsia"/>
                                <w:sz w:val="16"/>
                                <w:szCs w:val="16"/>
                              </w:rPr>
                              <w:t>交流施設跡にて実施した</w:t>
                            </w:r>
                          </w:p>
                          <w:p w14:paraId="0EBA6A96" w14:textId="4FF801C6" w:rsidR="00D91B39" w:rsidRPr="00D91B39" w:rsidRDefault="00D91B39" w:rsidP="00D91B39">
                            <w:pPr>
                              <w:snapToGrid w:val="0"/>
                              <w:spacing w:line="200" w:lineRule="exact"/>
                              <w:rPr>
                                <w:rFonts w:ascii="Meiryo UI" w:eastAsia="Meiryo UI" w:hAnsi="Meiryo UI"/>
                                <w:sz w:val="16"/>
                                <w:szCs w:val="16"/>
                              </w:rPr>
                            </w:pPr>
                            <w:r w:rsidRPr="00D91B39">
                              <w:rPr>
                                <w:rFonts w:ascii="Meiryo UI" w:eastAsia="Meiryo UI" w:hAnsi="Meiryo UI" w:hint="eastAsia"/>
                                <w:sz w:val="16"/>
                                <w:szCs w:val="16"/>
                              </w:rPr>
                              <w:t>なにわ花まつり</w:t>
                            </w:r>
                          </w:p>
                        </w:txbxContent>
                      </v:textbox>
                      <w10:wrap type="square"/>
                    </v:shape>
                  </w:pict>
                </mc:Fallback>
              </mc:AlternateContent>
            </w:r>
            <w:r w:rsidR="008209CA" w:rsidRPr="008F2807">
              <w:rPr>
                <w:rFonts w:ascii="Meiryo UI" w:eastAsia="Meiryo UI" w:hAnsi="Meiryo UI"/>
                <w:noProof/>
                <w:szCs w:val="21"/>
              </w:rPr>
              <w:drawing>
                <wp:anchor distT="0" distB="0" distL="114300" distR="114300" simplePos="0" relativeHeight="251695104" behindDoc="0" locked="0" layoutInCell="1" allowOverlap="1" wp14:anchorId="7F6041B8" wp14:editId="3DA23B8E">
                  <wp:simplePos x="0" y="0"/>
                  <wp:positionH relativeFrom="column">
                    <wp:posOffset>92710</wp:posOffset>
                  </wp:positionH>
                  <wp:positionV relativeFrom="paragraph">
                    <wp:posOffset>-6350</wp:posOffset>
                  </wp:positionV>
                  <wp:extent cx="1062360" cy="700920"/>
                  <wp:effectExtent l="0" t="0" r="4445" b="4445"/>
                  <wp:wrapNone/>
                  <wp:docPr id="8" name="図 4" descr="建物の前の群衆&#10;&#10;AI 生成コンテンツは誤りを含む可能性があります。">
                    <a:extLst xmlns:a="http://schemas.openxmlformats.org/drawingml/2006/main">
                      <a:ext uri="{FF2B5EF4-FFF2-40B4-BE49-F238E27FC236}">
                        <a16:creationId xmlns:a16="http://schemas.microsoft.com/office/drawing/2014/main" id="{4923A1F0-51BF-22F1-305D-2423576C0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建物の前の群衆&#10;&#10;AI 生成コンテンツは誤りを含む可能性があります。">
                            <a:extLst>
                              <a:ext uri="{FF2B5EF4-FFF2-40B4-BE49-F238E27FC236}">
                                <a16:creationId xmlns:a16="http://schemas.microsoft.com/office/drawing/2014/main" id="{4923A1F0-51BF-22F1-305D-2423576C068A}"/>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62360" cy="700920"/>
                          </a:xfrm>
                          <a:prstGeom prst="rect">
                            <a:avLst/>
                          </a:prstGeom>
                        </pic:spPr>
                      </pic:pic>
                    </a:graphicData>
                  </a:graphic>
                  <wp14:sizeRelH relativeFrom="page">
                    <wp14:pctWidth>0</wp14:pctWidth>
                  </wp14:sizeRelH>
                  <wp14:sizeRelV relativeFrom="page">
                    <wp14:pctHeight>0</wp14:pctHeight>
                  </wp14:sizeRelV>
                </wp:anchor>
              </w:drawing>
            </w:r>
          </w:p>
        </w:tc>
        <w:tc>
          <w:tcPr>
            <w:tcW w:w="6996" w:type="dxa"/>
          </w:tcPr>
          <w:p w14:paraId="317B84FA" w14:textId="77777777" w:rsidR="00784CA4" w:rsidRDefault="00D91B39" w:rsidP="00EB45D3">
            <w:pPr>
              <w:spacing w:line="320" w:lineRule="exact"/>
              <w:jc w:val="left"/>
              <w:rPr>
                <w:rFonts w:ascii="Meiryo UI" w:eastAsia="Meiryo UI" w:hAnsi="Meiryo UI"/>
                <w:szCs w:val="21"/>
              </w:rPr>
            </w:pPr>
            <w:r>
              <w:rPr>
                <w:rFonts w:ascii="Meiryo UI" w:eastAsia="Meiryo UI" w:hAnsi="Meiryo UI" w:hint="eastAsia"/>
                <w:szCs w:val="21"/>
              </w:rPr>
              <w:t>P10　Ⅱ今後の取組み</w:t>
            </w:r>
          </w:p>
          <w:p w14:paraId="3CF446C6" w14:textId="77777777" w:rsidR="00D91B39" w:rsidRPr="00EB45D3" w:rsidRDefault="00D91B39" w:rsidP="00EB45D3">
            <w:pPr>
              <w:spacing w:line="320" w:lineRule="exact"/>
              <w:jc w:val="left"/>
              <w:rPr>
                <w:rFonts w:ascii="Meiryo UI" w:eastAsia="Meiryo UI" w:hAnsi="Meiryo UI"/>
                <w:szCs w:val="21"/>
                <w:u w:val="single"/>
              </w:rPr>
            </w:pPr>
            <w:r w:rsidRPr="00EB45D3">
              <w:rPr>
                <w:rFonts w:ascii="Meiryo UI" w:eastAsia="Meiryo UI" w:hAnsi="Meiryo UI" w:hint="eastAsia"/>
                <w:szCs w:val="21"/>
                <w:u w:val="single"/>
              </w:rPr>
              <w:t>Ⅱ‐2　市場活性化への取組み</w:t>
            </w:r>
          </w:p>
          <w:p w14:paraId="6B70FDB1" w14:textId="3FA6F0C0" w:rsidR="00D91B39" w:rsidRPr="00EB45D3" w:rsidRDefault="00D91B39" w:rsidP="00EB45D3">
            <w:pPr>
              <w:spacing w:line="320" w:lineRule="exact"/>
              <w:jc w:val="left"/>
              <w:rPr>
                <w:rFonts w:ascii="Meiryo UI" w:eastAsia="Meiryo UI" w:hAnsi="Meiryo UI"/>
                <w:szCs w:val="21"/>
                <w:u w:val="single"/>
              </w:rPr>
            </w:pPr>
            <w:r w:rsidRPr="00EB45D3">
              <w:rPr>
                <w:rFonts w:ascii="Meiryo UI" w:eastAsia="Meiryo UI" w:hAnsi="Meiryo UI" w:hint="eastAsia"/>
                <w:szCs w:val="21"/>
                <w:u w:val="single"/>
              </w:rPr>
              <w:t>（1）選ばれる市場としての機能拡充</w:t>
            </w:r>
          </w:p>
          <w:p w14:paraId="75D3763C" w14:textId="4502A1DE" w:rsidR="00D91B39" w:rsidRPr="00EB45D3" w:rsidRDefault="00D91B39" w:rsidP="00EB45D3">
            <w:pPr>
              <w:spacing w:line="320" w:lineRule="exact"/>
              <w:jc w:val="left"/>
              <w:rPr>
                <w:rFonts w:ascii="Meiryo UI" w:eastAsia="Meiryo UI" w:hAnsi="Meiryo UI"/>
                <w:szCs w:val="21"/>
                <w:u w:val="single"/>
              </w:rPr>
            </w:pPr>
            <w:r w:rsidRPr="00EB45D3">
              <w:rPr>
                <w:rFonts w:ascii="Meiryo UI" w:eastAsia="Meiryo UI" w:hAnsi="Meiryo UI" w:hint="eastAsia"/>
                <w:szCs w:val="21"/>
              </w:rPr>
              <w:t xml:space="preserve">　　</w:t>
            </w:r>
            <w:r w:rsidRPr="00EB45D3">
              <w:rPr>
                <w:rFonts w:ascii="Meiryo UI" w:eastAsia="Meiryo UI" w:hAnsi="Meiryo UI" w:hint="eastAsia"/>
                <w:szCs w:val="21"/>
                <w:u w:val="single"/>
              </w:rPr>
              <w:t>①市場環境の整備</w:t>
            </w:r>
          </w:p>
          <w:p w14:paraId="52B0DDD2" w14:textId="77777777" w:rsidR="00D91B39" w:rsidRPr="00EB45D3" w:rsidRDefault="00D91B39" w:rsidP="00EB45D3">
            <w:pPr>
              <w:pStyle w:val="aa"/>
              <w:numPr>
                <w:ilvl w:val="0"/>
                <w:numId w:val="36"/>
              </w:numPr>
              <w:spacing w:line="320" w:lineRule="exact"/>
              <w:ind w:leftChars="0" w:left="630" w:hanging="227"/>
              <w:rPr>
                <w:rFonts w:ascii="Meiryo UI" w:eastAsia="Meiryo UI" w:hAnsi="Meiryo UI"/>
                <w:szCs w:val="21"/>
                <w:u w:val="single"/>
              </w:rPr>
            </w:pPr>
            <w:r w:rsidRPr="00EB45D3">
              <w:rPr>
                <w:rFonts w:ascii="Meiryo UI" w:eastAsia="Meiryo UI" w:hAnsi="Meiryo UI" w:hint="eastAsia"/>
                <w:szCs w:val="21"/>
                <w:u w:val="single"/>
              </w:rPr>
              <w:t>施設改修にあたっては、経年劣化への対策だけにとどまらず、産地からみて魅力ある市場となるよう取組み、集荷力の向上に寄与する。</w:t>
            </w:r>
          </w:p>
          <w:p w14:paraId="72B42344" w14:textId="7A90F0D2" w:rsidR="00D91B39" w:rsidRPr="00EB45D3" w:rsidRDefault="00D91B39" w:rsidP="00EB45D3">
            <w:pPr>
              <w:pStyle w:val="aa"/>
              <w:spacing w:line="320" w:lineRule="exact"/>
              <w:ind w:leftChars="0" w:left="630"/>
              <w:jc w:val="left"/>
              <w:rPr>
                <w:rFonts w:ascii="Meiryo UI" w:eastAsia="Meiryo UI" w:hAnsi="Meiryo UI"/>
                <w:szCs w:val="21"/>
                <w:u w:val="single"/>
              </w:rPr>
            </w:pPr>
            <w:r w:rsidRPr="00EB45D3">
              <w:rPr>
                <w:rFonts w:ascii="Meiryo UI" w:eastAsia="Meiryo UI" w:hAnsi="Meiryo UI" w:hint="eastAsia"/>
                <w:szCs w:val="21"/>
                <w:u w:val="single"/>
              </w:rPr>
              <w:t>・交流施設跡の有効活用</w:t>
            </w:r>
            <w:r w:rsidR="00B74FAE" w:rsidRPr="00EB45D3">
              <w:rPr>
                <w:rFonts w:ascii="Meiryo UI" w:eastAsia="Meiryo UI" w:hAnsi="Meiryo UI" w:hint="eastAsia"/>
                <w:szCs w:val="21"/>
                <w:u w:val="single"/>
              </w:rPr>
              <w:t>（2024年度末までに活用方策を策定）</w:t>
            </w:r>
          </w:p>
          <w:p w14:paraId="0F305361" w14:textId="5096FFAC" w:rsidR="00D91B39" w:rsidRPr="00EB45D3" w:rsidRDefault="00B74FAE" w:rsidP="00EB45D3">
            <w:pPr>
              <w:pStyle w:val="aa"/>
              <w:spacing w:line="320" w:lineRule="exact"/>
              <w:ind w:leftChars="0" w:left="630"/>
              <w:jc w:val="left"/>
              <w:rPr>
                <w:rFonts w:ascii="Meiryo UI" w:eastAsia="Meiryo UI" w:hAnsi="Meiryo UI"/>
                <w:szCs w:val="21"/>
                <w:u w:val="single"/>
              </w:rPr>
            </w:pPr>
            <w:r w:rsidRPr="00EB45D3">
              <w:rPr>
                <w:rFonts w:ascii="Meiryo UI" w:eastAsia="Meiryo UI" w:hAnsi="Meiryo UI" w:hint="eastAsia"/>
                <w:szCs w:val="21"/>
                <w:u w:val="single"/>
              </w:rPr>
              <w:t>・基幹コンピュータシステムの更新・機能向上</w:t>
            </w:r>
          </w:p>
          <w:p w14:paraId="3CEBD007" w14:textId="77777777" w:rsidR="00D91B39" w:rsidRPr="00EB45D3" w:rsidRDefault="00B74FAE" w:rsidP="00EB45D3">
            <w:pPr>
              <w:pStyle w:val="aa"/>
              <w:numPr>
                <w:ilvl w:val="0"/>
                <w:numId w:val="36"/>
              </w:numPr>
              <w:spacing w:line="320" w:lineRule="exact"/>
              <w:ind w:leftChars="0" w:left="630" w:hanging="227"/>
              <w:rPr>
                <w:rFonts w:ascii="Meiryo UI" w:eastAsia="Meiryo UI" w:hAnsi="Meiryo UI"/>
                <w:szCs w:val="21"/>
                <w:u w:val="single"/>
              </w:rPr>
            </w:pPr>
            <w:r w:rsidRPr="00EB45D3">
              <w:rPr>
                <w:rFonts w:ascii="Meiryo UI" w:eastAsia="Meiryo UI" w:hAnsi="Meiryo UI" w:hint="eastAsia"/>
                <w:szCs w:val="21"/>
                <w:u w:val="single"/>
              </w:rPr>
              <w:t>当市場は、保冷施設、場内搬送車両、夜間照明などエネルギーを大量に消費する施設を有している。また、花き包装容器等の廃容器などを大量に排出することからも、環境に対する負荷の軽減に向けた取組みを引き続き継続的に行う。</w:t>
            </w:r>
          </w:p>
          <w:p w14:paraId="7ED3A42B" w14:textId="77777777" w:rsidR="00B74FAE" w:rsidRPr="00EB45D3" w:rsidRDefault="00B74FAE" w:rsidP="00EB45D3">
            <w:pPr>
              <w:pStyle w:val="aa"/>
              <w:spacing w:line="320" w:lineRule="exact"/>
              <w:ind w:leftChars="300" w:left="735" w:hangingChars="50" w:hanging="105"/>
              <w:rPr>
                <w:rFonts w:ascii="Meiryo UI" w:eastAsia="Meiryo UI" w:hAnsi="Meiryo UI"/>
                <w:szCs w:val="21"/>
                <w:u w:val="single"/>
              </w:rPr>
            </w:pPr>
            <w:r w:rsidRPr="00EB45D3">
              <w:rPr>
                <w:rFonts w:ascii="Meiryo UI" w:eastAsia="Meiryo UI" w:hAnsi="Meiryo UI" w:hint="eastAsia"/>
                <w:szCs w:val="21"/>
                <w:u w:val="single"/>
              </w:rPr>
              <w:t>・廃棄物総量の抑制と再資源化（目標：廃棄物の再資源化率　年間：78％）※１</w:t>
            </w:r>
          </w:p>
          <w:p w14:paraId="010386DA" w14:textId="19362D0C" w:rsidR="00B74FAE" w:rsidRPr="00EB45D3" w:rsidRDefault="00B74FAE" w:rsidP="00EB45D3">
            <w:pPr>
              <w:pStyle w:val="aa"/>
              <w:spacing w:line="320" w:lineRule="exact"/>
              <w:ind w:leftChars="300" w:left="1155" w:hangingChars="250" w:hanging="525"/>
              <w:rPr>
                <w:rFonts w:ascii="Meiryo UI" w:eastAsia="Meiryo UI" w:hAnsi="Meiryo UI"/>
                <w:szCs w:val="21"/>
                <w:u w:val="single"/>
              </w:rPr>
            </w:pPr>
            <w:r w:rsidRPr="00EB45D3">
              <w:rPr>
                <w:rFonts w:ascii="Meiryo UI" w:eastAsia="Meiryo UI" w:hAnsi="Meiryo UI" w:hint="eastAsia"/>
                <w:szCs w:val="21"/>
                <w:u w:val="single"/>
              </w:rPr>
              <w:t>※１　2010年度から廃棄物の分別に取り組んでおり、市場関係者の意識改革により、再資源化率は５年前（2019年度）の73％から78％（2023年度実績見込み値）まで向上したが、再資源化が難しいものも一定量あるため、この間の努力により到達したこれまでの最大値（2023年度目標値）を維持していくことを目標値とする。</w:t>
            </w:r>
          </w:p>
          <w:p w14:paraId="736F4286" w14:textId="3C0084B6" w:rsidR="00B74FAE" w:rsidRPr="00EB45D3" w:rsidRDefault="00B74FAE" w:rsidP="00EB45D3">
            <w:pPr>
              <w:spacing w:line="320" w:lineRule="exact"/>
              <w:rPr>
                <w:rFonts w:ascii="Meiryo UI" w:eastAsia="Meiryo UI" w:hAnsi="Meiryo UI"/>
                <w:szCs w:val="21"/>
                <w:u w:val="single"/>
              </w:rPr>
            </w:pPr>
            <w:r w:rsidRPr="00EB45D3">
              <w:rPr>
                <w:rFonts w:ascii="Meiryo UI" w:eastAsia="Meiryo UI" w:hAnsi="Meiryo UI" w:hint="eastAsia"/>
                <w:szCs w:val="21"/>
              </w:rPr>
              <w:t xml:space="preserve">　　</w:t>
            </w:r>
            <w:r w:rsidRPr="00EB45D3">
              <w:rPr>
                <w:rFonts w:ascii="Meiryo UI" w:eastAsia="Meiryo UI" w:hAnsi="Meiryo UI" w:hint="eastAsia"/>
                <w:szCs w:val="21"/>
                <w:u w:val="single"/>
              </w:rPr>
              <w:t>②展示会等の開催支援</w:t>
            </w:r>
          </w:p>
          <w:p w14:paraId="49387738" w14:textId="77777777" w:rsidR="00B74FAE" w:rsidRPr="00EB45D3" w:rsidRDefault="00B74FAE" w:rsidP="00EB45D3">
            <w:pPr>
              <w:pStyle w:val="aa"/>
              <w:numPr>
                <w:ilvl w:val="0"/>
                <w:numId w:val="36"/>
              </w:numPr>
              <w:spacing w:line="320" w:lineRule="exact"/>
              <w:ind w:leftChars="200" w:left="647" w:hanging="227"/>
              <w:rPr>
                <w:rFonts w:ascii="Meiryo UI" w:eastAsia="Meiryo UI" w:hAnsi="Meiryo UI"/>
                <w:szCs w:val="21"/>
                <w:u w:val="single"/>
              </w:rPr>
            </w:pPr>
            <w:r w:rsidRPr="00EB45D3">
              <w:rPr>
                <w:rFonts w:ascii="Meiryo UI" w:eastAsia="Meiryo UI" w:hAnsi="Meiryo UI" w:hint="eastAsia"/>
                <w:szCs w:val="21"/>
                <w:u w:val="single"/>
              </w:rPr>
              <w:t>市場内施設（フラワーギャラリー、レセプションルーム等）を、</w:t>
            </w:r>
            <w:r w:rsidRPr="00414A73">
              <w:rPr>
                <w:rFonts w:ascii="Meiryo UI" w:eastAsia="Meiryo UI" w:hAnsi="Meiryo UI" w:hint="eastAsia"/>
                <w:szCs w:val="21"/>
                <w:u w:val="single"/>
              </w:rPr>
              <w:t>産地・卸売業者から買受人への情報発信の場、</w:t>
            </w:r>
            <w:r w:rsidRPr="00EB45D3">
              <w:rPr>
                <w:rFonts w:ascii="Meiryo UI" w:eastAsia="Meiryo UI" w:hAnsi="Meiryo UI" w:hint="eastAsia"/>
                <w:szCs w:val="21"/>
                <w:u w:val="single"/>
              </w:rPr>
              <w:t>買受人の交流の場として提供し活用する。</w:t>
            </w:r>
          </w:p>
          <w:p w14:paraId="646BDB78" w14:textId="4F3C1E32" w:rsidR="00B74FAE" w:rsidRPr="00EB45D3" w:rsidRDefault="00B74FAE" w:rsidP="00EB45D3">
            <w:pPr>
              <w:pStyle w:val="aa"/>
              <w:spacing w:line="320" w:lineRule="exact"/>
              <w:ind w:leftChars="300" w:left="735" w:hangingChars="50" w:hanging="105"/>
              <w:rPr>
                <w:rFonts w:ascii="Meiryo UI" w:eastAsia="Meiryo UI" w:hAnsi="Meiryo UI"/>
                <w:szCs w:val="21"/>
                <w:u w:val="single"/>
              </w:rPr>
            </w:pPr>
            <w:r w:rsidRPr="00EB45D3">
              <w:rPr>
                <w:rFonts w:ascii="Meiryo UI" w:eastAsia="Meiryo UI" w:hAnsi="Meiryo UI" w:hint="eastAsia"/>
                <w:szCs w:val="21"/>
                <w:u w:val="single"/>
              </w:rPr>
              <w:t>・卸売業者と産地が連携して行う新商品などの展示会・商談会（目標：年間14回）※２</w:t>
            </w:r>
          </w:p>
          <w:p w14:paraId="60112C1A" w14:textId="7BE9EE3F" w:rsidR="00B74FAE" w:rsidRPr="00EB45D3" w:rsidRDefault="00EB45D3" w:rsidP="00EB45D3">
            <w:pPr>
              <w:spacing w:line="320" w:lineRule="exact"/>
              <w:rPr>
                <w:rFonts w:ascii="Meiryo UI" w:eastAsia="Meiryo UI" w:hAnsi="Meiryo UI"/>
                <w:szCs w:val="21"/>
                <w:u w:val="single"/>
              </w:rPr>
            </w:pPr>
            <w:r w:rsidRPr="00EB45D3">
              <w:rPr>
                <w:rFonts w:ascii="Meiryo UI" w:eastAsia="Meiryo UI" w:hAnsi="Meiryo UI" w:hint="eastAsia"/>
                <w:szCs w:val="21"/>
              </w:rPr>
              <w:t xml:space="preserve">　　　　 </w:t>
            </w:r>
            <w:r w:rsidRPr="00EB45D3">
              <w:rPr>
                <w:rFonts w:ascii="Meiryo UI" w:eastAsia="Meiryo UI" w:hAnsi="Meiryo UI" w:hint="eastAsia"/>
                <w:szCs w:val="21"/>
                <w:u w:val="single"/>
              </w:rPr>
              <w:t>・関連資材等の商品展示販売会</w:t>
            </w:r>
          </w:p>
          <w:p w14:paraId="0D0DF9A4" w14:textId="76A36965" w:rsidR="00EB45D3" w:rsidRPr="00EB45D3" w:rsidRDefault="00EB45D3" w:rsidP="00EB45D3">
            <w:pPr>
              <w:spacing w:line="320" w:lineRule="exact"/>
              <w:ind w:left="1260" w:hangingChars="600" w:hanging="1260"/>
              <w:rPr>
                <w:rFonts w:ascii="Meiryo UI" w:eastAsia="Meiryo UI" w:hAnsi="Meiryo UI"/>
                <w:szCs w:val="21"/>
              </w:rPr>
            </w:pPr>
            <w:r w:rsidRPr="00EB45D3">
              <w:rPr>
                <w:rFonts w:ascii="Meiryo UI" w:eastAsia="Meiryo UI" w:hAnsi="Meiryo UI" w:hint="eastAsia"/>
                <w:szCs w:val="21"/>
              </w:rPr>
              <w:t xml:space="preserve">　　　　 </w:t>
            </w:r>
            <w:r w:rsidRPr="00EB45D3">
              <w:rPr>
                <w:rFonts w:ascii="Meiryo UI" w:eastAsia="Meiryo UI" w:hAnsi="Meiryo UI" w:hint="eastAsia"/>
                <w:szCs w:val="21"/>
                <w:u w:val="single"/>
              </w:rPr>
              <w:t>※２　準備期間等を踏まえ、年間1</w:t>
            </w:r>
            <w:r w:rsidRPr="00EB45D3">
              <w:rPr>
                <w:rFonts w:ascii="Meiryo UI" w:eastAsia="Meiryo UI" w:hAnsi="Meiryo UI"/>
                <w:szCs w:val="21"/>
                <w:u w:val="single"/>
              </w:rPr>
              <w:t>2</w:t>
            </w:r>
            <w:r w:rsidRPr="00EB45D3">
              <w:rPr>
                <w:rFonts w:ascii="Meiryo UI" w:eastAsia="Meiryo UI" w:hAnsi="Meiryo UI" w:hint="eastAsia"/>
                <w:szCs w:val="21"/>
                <w:u w:val="single"/>
              </w:rPr>
              <w:t>回（月１回）に花きの需要の多い時期に２回程度を加えたこれまでの最大値（2</w:t>
            </w:r>
            <w:r w:rsidRPr="00EB45D3">
              <w:rPr>
                <w:rFonts w:ascii="Meiryo UI" w:eastAsia="Meiryo UI" w:hAnsi="Meiryo UI"/>
                <w:szCs w:val="21"/>
                <w:u w:val="single"/>
              </w:rPr>
              <w:t>023</w:t>
            </w:r>
            <w:r w:rsidRPr="00EB45D3">
              <w:rPr>
                <w:rFonts w:ascii="Meiryo UI" w:eastAsia="Meiryo UI" w:hAnsi="Meiryo UI" w:hint="eastAsia"/>
                <w:szCs w:val="21"/>
                <w:u w:val="single"/>
              </w:rPr>
              <w:t>年度目標値）を目標値とする。</w:t>
            </w:r>
          </w:p>
        </w:tc>
      </w:tr>
    </w:tbl>
    <w:p w14:paraId="4E9A1261" w14:textId="19F68EAE" w:rsidR="002A3967" w:rsidRDefault="002A3967" w:rsidP="00353CA1">
      <w:pPr>
        <w:spacing w:line="360" w:lineRule="exact"/>
        <w:jc w:val="left"/>
        <w:rPr>
          <w:rFonts w:ascii="Meiryo UI" w:eastAsia="Meiryo UI" w:hAnsi="Meiryo UI"/>
          <w:sz w:val="24"/>
          <w:szCs w:val="24"/>
        </w:rPr>
      </w:pPr>
    </w:p>
    <w:tbl>
      <w:tblPr>
        <w:tblStyle w:val="a9"/>
        <w:tblW w:w="0" w:type="auto"/>
        <w:tblLook w:val="04A0" w:firstRow="1" w:lastRow="0" w:firstColumn="1" w:lastColumn="0" w:noHBand="0" w:noVBand="1"/>
      </w:tblPr>
      <w:tblGrid>
        <w:gridCol w:w="6996"/>
        <w:gridCol w:w="6996"/>
      </w:tblGrid>
      <w:tr w:rsidR="00EB45D3" w14:paraId="180A6F9D" w14:textId="77777777" w:rsidTr="00EB45D3">
        <w:trPr>
          <w:trHeight w:val="9771"/>
        </w:trPr>
        <w:tc>
          <w:tcPr>
            <w:tcW w:w="6996" w:type="dxa"/>
          </w:tcPr>
          <w:p w14:paraId="4970F50E" w14:textId="74BAED6E" w:rsidR="00F1483F" w:rsidRDefault="00F1483F" w:rsidP="00767AF8">
            <w:pPr>
              <w:snapToGrid w:val="0"/>
              <w:spacing w:line="320" w:lineRule="exact"/>
              <w:jc w:val="left"/>
              <w:rPr>
                <w:rFonts w:ascii="Meiryo UI" w:eastAsia="Meiryo UI" w:hAnsi="Meiryo UI"/>
                <w:szCs w:val="21"/>
              </w:rPr>
            </w:pPr>
            <w:r>
              <w:rPr>
                <w:rFonts w:ascii="Meiryo UI" w:eastAsia="Meiryo UI" w:hAnsi="Meiryo UI" w:hint="eastAsia"/>
                <w:szCs w:val="21"/>
              </w:rPr>
              <w:t>P</w:t>
            </w:r>
            <w:r>
              <w:rPr>
                <w:rFonts w:ascii="Meiryo UI" w:eastAsia="Meiryo UI" w:hAnsi="Meiryo UI"/>
                <w:szCs w:val="21"/>
              </w:rPr>
              <w:t>1</w:t>
            </w:r>
            <w:r w:rsidR="00767AF8">
              <w:rPr>
                <w:rFonts w:ascii="Meiryo UI" w:eastAsia="Meiryo UI" w:hAnsi="Meiryo UI" w:hint="eastAsia"/>
                <w:szCs w:val="21"/>
              </w:rPr>
              <w:t>7</w:t>
            </w:r>
            <w:r>
              <w:rPr>
                <w:rFonts w:ascii="Meiryo UI" w:eastAsia="Meiryo UI" w:hAnsi="Meiryo UI" w:hint="eastAsia"/>
                <w:szCs w:val="21"/>
              </w:rPr>
              <w:t xml:space="preserve">　Ⅱ　今後の取組み</w:t>
            </w:r>
          </w:p>
          <w:p w14:paraId="0EEFEE05" w14:textId="700772B3" w:rsidR="00F1483F" w:rsidRPr="00414A73" w:rsidRDefault="00F1483F" w:rsidP="00767AF8">
            <w:pPr>
              <w:snapToGrid w:val="0"/>
              <w:spacing w:line="320" w:lineRule="exact"/>
              <w:jc w:val="left"/>
              <w:rPr>
                <w:rFonts w:ascii="Meiryo UI" w:eastAsia="Meiryo UI" w:hAnsi="Meiryo UI"/>
                <w:szCs w:val="21"/>
                <w:u w:val="single"/>
              </w:rPr>
            </w:pPr>
            <w:r w:rsidRPr="00414A73">
              <w:rPr>
                <w:rFonts w:ascii="Meiryo UI" w:eastAsia="Meiryo UI" w:hAnsi="Meiryo UI" w:hint="eastAsia"/>
                <w:szCs w:val="21"/>
                <w:u w:val="single"/>
              </w:rPr>
              <w:t>Ⅱ‐</w:t>
            </w:r>
            <w:r w:rsidR="00767AF8">
              <w:rPr>
                <w:rFonts w:ascii="Meiryo UI" w:eastAsia="Meiryo UI" w:hAnsi="Meiryo UI" w:hint="eastAsia"/>
                <w:szCs w:val="21"/>
                <w:u w:val="single"/>
              </w:rPr>
              <w:t>4</w:t>
            </w:r>
            <w:r w:rsidRPr="00414A73">
              <w:rPr>
                <w:rFonts w:ascii="Meiryo UI" w:eastAsia="Meiryo UI" w:hAnsi="Meiryo UI" w:hint="eastAsia"/>
                <w:szCs w:val="21"/>
                <w:u w:val="single"/>
              </w:rPr>
              <w:t xml:space="preserve">　消費拡大の推進・環境負荷軽減</w:t>
            </w:r>
          </w:p>
          <w:p w14:paraId="23080D6F" w14:textId="05993C9B" w:rsidR="00F1483F" w:rsidRPr="00767AF8" w:rsidRDefault="00767AF8" w:rsidP="00767AF8">
            <w:pPr>
              <w:pStyle w:val="aa"/>
              <w:numPr>
                <w:ilvl w:val="0"/>
                <w:numId w:val="36"/>
              </w:numPr>
              <w:spacing w:line="320" w:lineRule="exact"/>
              <w:ind w:leftChars="0"/>
              <w:rPr>
                <w:rFonts w:ascii="Meiryo UI" w:eastAsia="Meiryo UI" w:hAnsi="Meiryo UI"/>
                <w:szCs w:val="21"/>
                <w:u w:val="single"/>
              </w:rPr>
            </w:pPr>
            <w:r w:rsidRPr="00767AF8">
              <w:rPr>
                <w:rFonts w:ascii="Meiryo UI" w:eastAsia="Meiryo UI" w:hAnsi="Meiryo UI" w:hint="eastAsia"/>
                <w:szCs w:val="21"/>
                <w:u w:val="single"/>
              </w:rPr>
              <w:t>当市場は、２４時間荷受体制となっており、保冷施設・場内搬送用牽引車や照明などエネルギーを大量に消費し、花きの梱包・包装等の廃棄物を大量に排出するため、環境に対する負荷軽減に向けた取組みを引き続き継続的に行う。</w:t>
            </w:r>
          </w:p>
          <w:p w14:paraId="5EA2042D" w14:textId="44758A39" w:rsidR="00F1483F" w:rsidRPr="00414A73" w:rsidRDefault="00767AF8" w:rsidP="00767AF8">
            <w:pPr>
              <w:pStyle w:val="aa"/>
              <w:snapToGrid w:val="0"/>
              <w:spacing w:line="320" w:lineRule="exact"/>
              <w:ind w:leftChars="200" w:left="630" w:hangingChars="100" w:hanging="210"/>
              <w:rPr>
                <w:rFonts w:ascii="Meiryo UI" w:eastAsia="Meiryo UI" w:hAnsi="Meiryo UI"/>
                <w:szCs w:val="21"/>
                <w:u w:val="single"/>
              </w:rPr>
            </w:pPr>
            <w:r>
              <w:rPr>
                <w:rFonts w:ascii="Meiryo UI" w:eastAsia="Meiryo UI" w:hAnsi="Meiryo UI" w:hint="eastAsia"/>
                <w:szCs w:val="21"/>
                <w:u w:val="single"/>
              </w:rPr>
              <w:t>■</w:t>
            </w:r>
            <w:r w:rsidR="00F1483F" w:rsidRPr="00414A73">
              <w:rPr>
                <w:rFonts w:ascii="Meiryo UI" w:eastAsia="Meiryo UI" w:hAnsi="Meiryo UI" w:hint="eastAsia"/>
                <w:szCs w:val="21"/>
                <w:u w:val="single"/>
              </w:rPr>
              <w:t>廃棄物総量の抑制と再資源化（目標：廃棄物の再資源化率　年間：78％）※3</w:t>
            </w:r>
          </w:p>
          <w:p w14:paraId="60757C7B" w14:textId="6498F6E4" w:rsidR="00F1483F" w:rsidRDefault="007E2791" w:rsidP="00767AF8">
            <w:pPr>
              <w:snapToGrid w:val="0"/>
              <w:spacing w:line="320" w:lineRule="exact"/>
              <w:ind w:left="1155" w:hangingChars="550" w:hanging="1155"/>
              <w:rPr>
                <w:rFonts w:ascii="Meiryo UI" w:eastAsia="Meiryo UI" w:hAnsi="Meiryo UI"/>
                <w:szCs w:val="21"/>
              </w:rPr>
            </w:pPr>
            <w:r w:rsidRPr="00414A73">
              <w:rPr>
                <w:rFonts w:ascii="Meiryo UI" w:eastAsia="Meiryo UI" w:hAnsi="Meiryo UI" w:hint="eastAsia"/>
                <w:szCs w:val="21"/>
              </w:rPr>
              <w:t xml:space="preserve">　　　</w:t>
            </w:r>
            <w:r w:rsidR="00767AF8">
              <w:rPr>
                <w:rFonts w:ascii="Meiryo UI" w:eastAsia="Meiryo UI" w:hAnsi="Meiryo UI" w:hint="eastAsia"/>
                <w:szCs w:val="21"/>
              </w:rPr>
              <w:t xml:space="preserve">　 </w:t>
            </w:r>
            <w:r w:rsidRPr="00414A73">
              <w:rPr>
                <w:rFonts w:ascii="Meiryo UI" w:eastAsia="Meiryo UI" w:hAnsi="Meiryo UI" w:hint="eastAsia"/>
                <w:szCs w:val="21"/>
                <w:u w:val="single"/>
              </w:rPr>
              <w:t>※3　2010年度から廃棄物の分別に取り組んでおり、市場関係者の意識改革により、再資源化率は７年前（2019年度）の73％から78％（2023年度実績値）まで向上したが、再資源化が難しいものも一定量</w:t>
            </w:r>
            <w:r w:rsidR="00B0263C" w:rsidRPr="00627737">
              <w:rPr>
                <w:rFonts w:ascii="Meiryo UI" w:eastAsia="Meiryo UI" w:hAnsi="Meiryo UI" w:hint="eastAsia"/>
                <w:szCs w:val="21"/>
                <w:u w:val="single"/>
              </w:rPr>
              <w:t>存在する</w:t>
            </w:r>
            <w:r w:rsidRPr="00414A73">
              <w:rPr>
                <w:rFonts w:ascii="Meiryo UI" w:eastAsia="Meiryo UI" w:hAnsi="Meiryo UI" w:hint="eastAsia"/>
                <w:szCs w:val="21"/>
                <w:u w:val="single"/>
              </w:rPr>
              <w:t>ため、この間の努力により到達したこれまでの最大値（2023年度目標</w:t>
            </w:r>
            <w:r w:rsidRPr="00B0263C">
              <w:rPr>
                <w:rFonts w:ascii="Meiryo UI" w:eastAsia="Meiryo UI" w:hAnsi="Meiryo UI" w:hint="eastAsia"/>
                <w:szCs w:val="21"/>
                <w:u w:val="single"/>
              </w:rPr>
              <w:t>値）</w:t>
            </w:r>
            <w:r w:rsidR="00B0263C" w:rsidRPr="00627737">
              <w:rPr>
                <w:rFonts w:ascii="Meiryo UI" w:eastAsia="Meiryo UI" w:hAnsi="Meiryo UI" w:hint="eastAsia"/>
                <w:szCs w:val="21"/>
                <w:u w:val="single"/>
              </w:rPr>
              <w:t>の</w:t>
            </w:r>
            <w:r w:rsidRPr="00627737">
              <w:rPr>
                <w:rFonts w:ascii="Meiryo UI" w:eastAsia="Meiryo UI" w:hAnsi="Meiryo UI" w:hint="eastAsia"/>
                <w:szCs w:val="21"/>
                <w:u w:val="single"/>
              </w:rPr>
              <w:t>維持を</w:t>
            </w:r>
            <w:r w:rsidRPr="00414A73">
              <w:rPr>
                <w:rFonts w:ascii="Meiryo UI" w:eastAsia="Meiryo UI" w:hAnsi="Meiryo UI" w:hint="eastAsia"/>
                <w:szCs w:val="21"/>
                <w:u w:val="single"/>
              </w:rPr>
              <w:t>目標値とする。</w:t>
            </w:r>
          </w:p>
          <w:p w14:paraId="17D8A044" w14:textId="2F4936AB" w:rsidR="00F1483F" w:rsidRDefault="00767AF8" w:rsidP="00767AF8">
            <w:pPr>
              <w:snapToGrid w:val="0"/>
              <w:spacing w:line="320" w:lineRule="exact"/>
              <w:jc w:val="left"/>
              <w:rPr>
                <w:rFonts w:ascii="Meiryo UI" w:eastAsia="Meiryo UI" w:hAnsi="Meiryo UI"/>
                <w:szCs w:val="21"/>
              </w:rPr>
            </w:pPr>
            <w:r>
              <w:rPr>
                <w:rFonts w:ascii="Meiryo UI" w:eastAsia="Meiryo UI" w:hAnsi="Meiryo UI"/>
                <w:noProof/>
                <w:szCs w:val="21"/>
              </w:rPr>
              <w:drawing>
                <wp:anchor distT="0" distB="0" distL="114300" distR="114300" simplePos="0" relativeHeight="251741184" behindDoc="0" locked="0" layoutInCell="1" allowOverlap="1" wp14:anchorId="5BFAB476" wp14:editId="35850C14">
                  <wp:simplePos x="0" y="0"/>
                  <wp:positionH relativeFrom="column">
                    <wp:posOffset>2336165</wp:posOffset>
                  </wp:positionH>
                  <wp:positionV relativeFrom="paragraph">
                    <wp:posOffset>171450</wp:posOffset>
                  </wp:positionV>
                  <wp:extent cx="831960" cy="1116000"/>
                  <wp:effectExtent l="0" t="0" r="6350" b="825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1960" cy="111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szCs w:val="21"/>
              </w:rPr>
              <w:drawing>
                <wp:anchor distT="0" distB="0" distL="114300" distR="114300" simplePos="0" relativeHeight="251740160" behindDoc="0" locked="0" layoutInCell="1" allowOverlap="1" wp14:anchorId="3A5AB787" wp14:editId="15122E41">
                  <wp:simplePos x="0" y="0"/>
                  <wp:positionH relativeFrom="column">
                    <wp:posOffset>247015</wp:posOffset>
                  </wp:positionH>
                  <wp:positionV relativeFrom="paragraph">
                    <wp:posOffset>177800</wp:posOffset>
                  </wp:positionV>
                  <wp:extent cx="1719360" cy="1116000"/>
                  <wp:effectExtent l="0" t="0" r="0" b="825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9360" cy="11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AB436" w14:textId="414C82F8" w:rsidR="007E2791" w:rsidRDefault="007E2791" w:rsidP="00767AF8">
            <w:pPr>
              <w:snapToGrid w:val="0"/>
              <w:spacing w:line="320" w:lineRule="exact"/>
              <w:jc w:val="left"/>
              <w:rPr>
                <w:rFonts w:ascii="Meiryo UI" w:eastAsia="Meiryo UI" w:hAnsi="Meiryo UI"/>
                <w:szCs w:val="21"/>
              </w:rPr>
            </w:pPr>
          </w:p>
          <w:p w14:paraId="6791E945" w14:textId="49816A09" w:rsidR="007E2791" w:rsidRDefault="007E2791" w:rsidP="00767AF8">
            <w:pPr>
              <w:snapToGrid w:val="0"/>
              <w:spacing w:line="320" w:lineRule="exact"/>
              <w:jc w:val="left"/>
              <w:rPr>
                <w:rFonts w:ascii="Meiryo UI" w:eastAsia="Meiryo UI" w:hAnsi="Meiryo UI"/>
                <w:szCs w:val="21"/>
              </w:rPr>
            </w:pPr>
          </w:p>
          <w:p w14:paraId="1DAB5588" w14:textId="77777777" w:rsidR="00F1483F" w:rsidRDefault="00F1483F" w:rsidP="00767AF8">
            <w:pPr>
              <w:snapToGrid w:val="0"/>
              <w:spacing w:line="320" w:lineRule="exact"/>
              <w:jc w:val="left"/>
              <w:rPr>
                <w:rFonts w:ascii="Meiryo UI" w:eastAsia="Meiryo UI" w:hAnsi="Meiryo UI"/>
                <w:szCs w:val="21"/>
              </w:rPr>
            </w:pPr>
          </w:p>
          <w:p w14:paraId="79FF101F" w14:textId="45487F2D" w:rsidR="007E2791" w:rsidRDefault="007E2791" w:rsidP="00767AF8">
            <w:pPr>
              <w:snapToGrid w:val="0"/>
              <w:spacing w:line="320" w:lineRule="exact"/>
              <w:jc w:val="left"/>
              <w:rPr>
                <w:rFonts w:ascii="Meiryo UI" w:eastAsia="Meiryo UI" w:hAnsi="Meiryo UI"/>
                <w:szCs w:val="21"/>
              </w:rPr>
            </w:pPr>
          </w:p>
          <w:p w14:paraId="0943AEFA" w14:textId="36874FD1" w:rsidR="00767AF8" w:rsidRDefault="00767AF8" w:rsidP="00767AF8">
            <w:pPr>
              <w:snapToGrid w:val="0"/>
              <w:spacing w:line="320" w:lineRule="exact"/>
              <w:jc w:val="left"/>
              <w:rPr>
                <w:rFonts w:ascii="Meiryo UI" w:eastAsia="Meiryo UI" w:hAnsi="Meiryo UI"/>
                <w:szCs w:val="21"/>
              </w:rPr>
            </w:pPr>
          </w:p>
          <w:p w14:paraId="000DC691" w14:textId="77777777" w:rsidR="00767AF8" w:rsidRDefault="00767AF8" w:rsidP="00767AF8">
            <w:pPr>
              <w:snapToGrid w:val="0"/>
              <w:spacing w:line="320" w:lineRule="exact"/>
              <w:jc w:val="left"/>
              <w:rPr>
                <w:rFonts w:ascii="Meiryo UI" w:eastAsia="Meiryo UI" w:hAnsi="Meiryo UI"/>
                <w:szCs w:val="21"/>
              </w:rPr>
            </w:pPr>
          </w:p>
          <w:p w14:paraId="00BA05BB" w14:textId="77777777" w:rsidR="007E2791" w:rsidRPr="00414A73" w:rsidRDefault="007E2791" w:rsidP="002A2B1C">
            <w:pPr>
              <w:pStyle w:val="aa"/>
              <w:numPr>
                <w:ilvl w:val="0"/>
                <w:numId w:val="36"/>
              </w:numPr>
              <w:snapToGrid w:val="0"/>
              <w:spacing w:line="320" w:lineRule="exact"/>
              <w:ind w:leftChars="0"/>
              <w:rPr>
                <w:rFonts w:ascii="Meiryo UI" w:eastAsia="Meiryo UI" w:hAnsi="Meiryo UI"/>
                <w:szCs w:val="21"/>
                <w:u w:val="single"/>
              </w:rPr>
            </w:pPr>
            <w:r w:rsidRPr="00414A73">
              <w:rPr>
                <w:rFonts w:ascii="Meiryo UI" w:eastAsia="Meiryo UI" w:hAnsi="Meiryo UI" w:hint="eastAsia"/>
                <w:szCs w:val="21"/>
                <w:u w:val="single"/>
              </w:rPr>
              <w:t>潜在的な要望や環境の変化を的確に把握し、事業計画との整合性を継続的に確認するため、ＣＳ満足度調査を毎年実施する。</w:t>
            </w:r>
          </w:p>
          <w:p w14:paraId="22443120" w14:textId="45A586BA" w:rsidR="002A2B1C" w:rsidRDefault="00767AF8" w:rsidP="002A2B1C">
            <w:pPr>
              <w:pStyle w:val="aa"/>
              <w:snapToGrid w:val="0"/>
              <w:spacing w:line="320" w:lineRule="exact"/>
              <w:ind w:leftChars="200" w:left="630" w:hangingChars="100" w:hanging="210"/>
              <w:rPr>
                <w:rFonts w:ascii="Meiryo UI" w:eastAsia="Meiryo UI" w:hAnsi="Meiryo UI"/>
                <w:szCs w:val="21"/>
                <w:u w:val="single"/>
              </w:rPr>
            </w:pPr>
            <w:r>
              <w:rPr>
                <w:rFonts w:ascii="Meiryo UI" w:eastAsia="Meiryo UI" w:hAnsi="Meiryo UI" w:hint="eastAsia"/>
                <w:szCs w:val="21"/>
                <w:u w:val="single"/>
              </w:rPr>
              <w:t>■</w:t>
            </w:r>
            <w:r w:rsidR="007E2791" w:rsidRPr="00414A73">
              <w:rPr>
                <w:rFonts w:ascii="Meiryo UI" w:eastAsia="Meiryo UI" w:hAnsi="Meiryo UI" w:hint="eastAsia"/>
                <w:szCs w:val="21"/>
                <w:u w:val="single"/>
              </w:rPr>
              <w:t>花き卸売市場に対する市場関係者の不満足度</w:t>
            </w:r>
            <w:r w:rsidR="00A528F7" w:rsidRPr="006C3849">
              <w:rPr>
                <w:rFonts w:ascii="Meiryo UI" w:eastAsia="Meiryo UI" w:hAnsi="Meiryo UI" w:hint="eastAsia"/>
                <w:szCs w:val="21"/>
                <w:u w:val="single"/>
              </w:rPr>
              <w:t>（目標</w:t>
            </w:r>
            <w:r w:rsidR="007E2791" w:rsidRPr="006C3849">
              <w:rPr>
                <w:rFonts w:ascii="Meiryo UI" w:eastAsia="Meiryo UI" w:hAnsi="Meiryo UI" w:hint="eastAsia"/>
                <w:szCs w:val="21"/>
                <w:u w:val="single"/>
              </w:rPr>
              <w:t>：11</w:t>
            </w:r>
            <w:r w:rsidR="007E2791" w:rsidRPr="00414A73">
              <w:rPr>
                <w:rFonts w:ascii="Meiryo UI" w:eastAsia="Meiryo UI" w:hAnsi="Meiryo UI" w:hint="eastAsia"/>
                <w:szCs w:val="21"/>
                <w:u w:val="single"/>
              </w:rPr>
              <w:t>.0％以下）※４</w:t>
            </w:r>
          </w:p>
          <w:p w14:paraId="3ECD4E34" w14:textId="7AFB673D" w:rsidR="007E2791" w:rsidRPr="002A2B1C" w:rsidRDefault="007E2791" w:rsidP="002A2B1C">
            <w:pPr>
              <w:snapToGrid w:val="0"/>
              <w:spacing w:line="320" w:lineRule="exact"/>
              <w:ind w:leftChars="300" w:left="1155" w:hangingChars="250" w:hanging="525"/>
              <w:rPr>
                <w:rFonts w:ascii="Meiryo UI" w:eastAsia="Meiryo UI" w:hAnsi="Meiryo UI"/>
                <w:szCs w:val="21"/>
                <w:u w:val="single"/>
              </w:rPr>
            </w:pPr>
            <w:r w:rsidRPr="002A2B1C">
              <w:rPr>
                <w:rFonts w:ascii="Meiryo UI" w:eastAsia="Meiryo UI" w:hAnsi="Meiryo UI" w:hint="eastAsia"/>
                <w:szCs w:val="21"/>
                <w:u w:val="single"/>
              </w:rPr>
              <w:t xml:space="preserve">※４　</w:t>
            </w:r>
            <w:r w:rsidR="00635B4B" w:rsidRPr="00627737">
              <w:rPr>
                <w:rFonts w:ascii="Meiryo UI" w:eastAsia="Meiryo UI" w:hAnsi="Meiryo UI" w:hint="eastAsia"/>
                <w:szCs w:val="21"/>
                <w:u w:val="single"/>
              </w:rPr>
              <w:t>2023年度</w:t>
            </w:r>
            <w:r w:rsidRPr="002A2B1C">
              <w:rPr>
                <w:rFonts w:ascii="Meiryo UI" w:eastAsia="Meiryo UI" w:hAnsi="Meiryo UI" w:hint="eastAsia"/>
                <w:szCs w:val="21"/>
                <w:u w:val="single"/>
              </w:rPr>
              <w:t>までは全買受人を対象に実施しており、調査結果を踏まえた場内環境の改善により不満足度は７年前（2</w:t>
            </w:r>
            <w:r w:rsidRPr="002A2B1C">
              <w:rPr>
                <w:rFonts w:ascii="Meiryo UI" w:eastAsia="Meiryo UI" w:hAnsi="Meiryo UI"/>
                <w:szCs w:val="21"/>
                <w:u w:val="single"/>
              </w:rPr>
              <w:t>019</w:t>
            </w:r>
            <w:r w:rsidRPr="002A2B1C">
              <w:rPr>
                <w:rFonts w:ascii="Meiryo UI" w:eastAsia="Meiryo UI" w:hAnsi="Meiryo UI" w:hint="eastAsia"/>
                <w:szCs w:val="21"/>
                <w:u w:val="single"/>
              </w:rPr>
              <w:t>年度）の1</w:t>
            </w:r>
            <w:r w:rsidRPr="002A2B1C">
              <w:rPr>
                <w:rFonts w:ascii="Meiryo UI" w:eastAsia="Meiryo UI" w:hAnsi="Meiryo UI"/>
                <w:szCs w:val="21"/>
                <w:u w:val="single"/>
              </w:rPr>
              <w:t>4</w:t>
            </w:r>
            <w:r w:rsidRPr="002A2B1C">
              <w:rPr>
                <w:rFonts w:ascii="Meiryo UI" w:eastAsia="Meiryo UI" w:hAnsi="Meiryo UI" w:hint="eastAsia"/>
                <w:szCs w:val="21"/>
                <w:u w:val="single"/>
              </w:rPr>
              <w:t>％から1</w:t>
            </w:r>
            <w:r w:rsidRPr="002A2B1C">
              <w:rPr>
                <w:rFonts w:ascii="Meiryo UI" w:eastAsia="Meiryo UI" w:hAnsi="Meiryo UI"/>
                <w:szCs w:val="21"/>
                <w:u w:val="single"/>
              </w:rPr>
              <w:t>1</w:t>
            </w:r>
            <w:r w:rsidRPr="002A2B1C">
              <w:rPr>
                <w:rFonts w:ascii="Meiryo UI" w:eastAsia="Meiryo UI" w:hAnsi="Meiryo UI" w:hint="eastAsia"/>
                <w:szCs w:val="21"/>
                <w:u w:val="single"/>
              </w:rPr>
              <w:t>％（2</w:t>
            </w:r>
            <w:r w:rsidRPr="002A2B1C">
              <w:rPr>
                <w:rFonts w:ascii="Meiryo UI" w:eastAsia="Meiryo UI" w:hAnsi="Meiryo UI"/>
                <w:szCs w:val="21"/>
                <w:u w:val="single"/>
              </w:rPr>
              <w:t>023</w:t>
            </w:r>
            <w:r w:rsidRPr="002A2B1C">
              <w:rPr>
                <w:rFonts w:ascii="Meiryo UI" w:eastAsia="Meiryo UI" w:hAnsi="Meiryo UI" w:hint="eastAsia"/>
                <w:szCs w:val="21"/>
                <w:u w:val="single"/>
              </w:rPr>
              <w:t>年度実績値）まで毎年改善した。今後もさらなる場内環境の改善を図るた</w:t>
            </w:r>
            <w:r w:rsidRPr="00627737">
              <w:rPr>
                <w:rFonts w:ascii="Meiryo UI" w:eastAsia="Meiryo UI" w:hAnsi="Meiryo UI" w:hint="eastAsia"/>
                <w:szCs w:val="21"/>
                <w:u w:val="single"/>
              </w:rPr>
              <w:t>め</w:t>
            </w:r>
            <w:r w:rsidR="00635B4B" w:rsidRPr="00627737">
              <w:rPr>
                <w:rFonts w:ascii="Meiryo UI" w:eastAsia="Meiryo UI" w:hAnsi="Meiryo UI" w:hint="eastAsia"/>
                <w:szCs w:val="21"/>
                <w:u w:val="single"/>
              </w:rPr>
              <w:t>2024年度より、卸、仕分け業者、仲卸、買受人の代表者</w:t>
            </w:r>
            <w:r w:rsidRPr="00627737">
              <w:rPr>
                <w:rFonts w:ascii="Meiryo UI" w:eastAsia="Meiryo UI" w:hAnsi="Meiryo UI" w:hint="eastAsia"/>
                <w:szCs w:val="21"/>
                <w:u w:val="single"/>
              </w:rPr>
              <w:t>を対象者として実施し</w:t>
            </w:r>
            <w:r w:rsidR="00635B4B" w:rsidRPr="00627737">
              <w:rPr>
                <w:rFonts w:ascii="Meiryo UI" w:eastAsia="Meiryo UI" w:hAnsi="Meiryo UI" w:hint="eastAsia"/>
                <w:szCs w:val="21"/>
                <w:u w:val="single"/>
              </w:rPr>
              <w:t>ており</w:t>
            </w:r>
            <w:r w:rsidRPr="00627737">
              <w:rPr>
                <w:rFonts w:ascii="Meiryo UI" w:eastAsia="Meiryo UI" w:hAnsi="Meiryo UI" w:hint="eastAsia"/>
                <w:szCs w:val="21"/>
                <w:u w:val="single"/>
              </w:rPr>
              <w:t>、これまでの最</w:t>
            </w:r>
            <w:r w:rsidR="00855ECF" w:rsidRPr="00627737">
              <w:rPr>
                <w:rFonts w:ascii="Meiryo UI" w:eastAsia="Meiryo UI" w:hAnsi="Meiryo UI" w:hint="eastAsia"/>
                <w:szCs w:val="21"/>
                <w:u w:val="single"/>
              </w:rPr>
              <w:t>高</w:t>
            </w:r>
            <w:r w:rsidRPr="00627737">
              <w:rPr>
                <w:rFonts w:ascii="Meiryo UI" w:eastAsia="Meiryo UI" w:hAnsi="Meiryo UI" w:hint="eastAsia"/>
                <w:szCs w:val="21"/>
                <w:u w:val="single"/>
              </w:rPr>
              <w:t>値を目標値とする。</w:t>
            </w:r>
          </w:p>
        </w:tc>
        <w:tc>
          <w:tcPr>
            <w:tcW w:w="6996" w:type="dxa"/>
          </w:tcPr>
          <w:p w14:paraId="4A9DCED6" w14:textId="77777777" w:rsidR="00EB45D3" w:rsidRDefault="00414A73" w:rsidP="00C702AB">
            <w:pPr>
              <w:snapToGrid w:val="0"/>
              <w:spacing w:line="320" w:lineRule="exact"/>
              <w:jc w:val="left"/>
              <w:rPr>
                <w:rFonts w:ascii="Meiryo UI" w:eastAsia="Meiryo UI" w:hAnsi="Meiryo UI"/>
                <w:szCs w:val="21"/>
              </w:rPr>
            </w:pPr>
            <w:r>
              <w:rPr>
                <w:rFonts w:ascii="Meiryo UI" w:eastAsia="Meiryo UI" w:hAnsi="Meiryo UI" w:hint="eastAsia"/>
                <w:szCs w:val="21"/>
              </w:rPr>
              <w:t>P</w:t>
            </w:r>
            <w:r>
              <w:rPr>
                <w:rFonts w:ascii="Meiryo UI" w:eastAsia="Meiryo UI" w:hAnsi="Meiryo UI"/>
                <w:szCs w:val="21"/>
              </w:rPr>
              <w:t>11</w:t>
            </w:r>
            <w:r>
              <w:rPr>
                <w:rFonts w:ascii="Meiryo UI" w:eastAsia="Meiryo UI" w:hAnsi="Meiryo UI" w:hint="eastAsia"/>
                <w:szCs w:val="21"/>
              </w:rPr>
              <w:t xml:space="preserve">　Ⅱ　今後の取組み</w:t>
            </w:r>
          </w:p>
          <w:p w14:paraId="6054B8D9" w14:textId="729DE2D2" w:rsidR="00414A73" w:rsidRPr="007D184E" w:rsidRDefault="00414A73" w:rsidP="00C702AB">
            <w:pPr>
              <w:snapToGrid w:val="0"/>
              <w:spacing w:line="320" w:lineRule="exact"/>
              <w:jc w:val="left"/>
              <w:rPr>
                <w:rFonts w:ascii="Meiryo UI" w:eastAsia="Meiryo UI" w:hAnsi="Meiryo UI"/>
                <w:szCs w:val="21"/>
                <w:u w:val="single"/>
              </w:rPr>
            </w:pPr>
            <w:r w:rsidRPr="00C702AB">
              <w:rPr>
                <w:rFonts w:ascii="Meiryo UI" w:eastAsia="Meiryo UI" w:hAnsi="Meiryo UI" w:hint="eastAsia"/>
                <w:szCs w:val="21"/>
                <w:u w:val="single"/>
              </w:rPr>
              <w:t xml:space="preserve">Ⅱ‐2　</w:t>
            </w:r>
            <w:r w:rsidRPr="007D184E">
              <w:rPr>
                <w:rFonts w:ascii="Meiryo UI" w:eastAsia="Meiryo UI" w:hAnsi="Meiryo UI" w:hint="eastAsia"/>
                <w:szCs w:val="21"/>
                <w:u w:val="single"/>
              </w:rPr>
              <w:t>市場活性化</w:t>
            </w:r>
            <w:r w:rsidR="00CC3FD7" w:rsidRPr="007D184E">
              <w:rPr>
                <w:rFonts w:ascii="Meiryo UI" w:eastAsia="Meiryo UI" w:hAnsi="Meiryo UI" w:hint="eastAsia"/>
                <w:szCs w:val="21"/>
                <w:u w:val="single"/>
              </w:rPr>
              <w:t>へ</w:t>
            </w:r>
            <w:r w:rsidRPr="007D184E">
              <w:rPr>
                <w:rFonts w:ascii="Meiryo UI" w:eastAsia="Meiryo UI" w:hAnsi="Meiryo UI" w:hint="eastAsia"/>
                <w:szCs w:val="21"/>
                <w:u w:val="single"/>
              </w:rPr>
              <w:t>の取組み</w:t>
            </w:r>
          </w:p>
          <w:p w14:paraId="32985638" w14:textId="77777777" w:rsidR="00414A73" w:rsidRPr="00C702AB" w:rsidRDefault="00414A73" w:rsidP="00C702AB">
            <w:pPr>
              <w:snapToGrid w:val="0"/>
              <w:spacing w:line="320" w:lineRule="exact"/>
              <w:jc w:val="left"/>
              <w:rPr>
                <w:rFonts w:ascii="Meiryo UI" w:eastAsia="Meiryo UI" w:hAnsi="Meiryo UI"/>
                <w:szCs w:val="21"/>
                <w:u w:val="single"/>
              </w:rPr>
            </w:pPr>
            <w:r w:rsidRPr="007D184E">
              <w:rPr>
                <w:rFonts w:ascii="Meiryo UI" w:eastAsia="Meiryo UI" w:hAnsi="Meiryo UI" w:hint="eastAsia"/>
                <w:szCs w:val="21"/>
                <w:u w:val="single"/>
              </w:rPr>
              <w:t>（2）消費拡大・活性化の</w:t>
            </w:r>
            <w:r w:rsidRPr="00C702AB">
              <w:rPr>
                <w:rFonts w:ascii="Meiryo UI" w:eastAsia="Meiryo UI" w:hAnsi="Meiryo UI" w:hint="eastAsia"/>
                <w:szCs w:val="21"/>
                <w:u w:val="single"/>
              </w:rPr>
              <w:t>推進</w:t>
            </w:r>
          </w:p>
          <w:p w14:paraId="26620472" w14:textId="4C29A7F0" w:rsidR="00414A73" w:rsidRPr="00C702AB" w:rsidRDefault="00414A73" w:rsidP="00C702AB">
            <w:pPr>
              <w:pStyle w:val="aa"/>
              <w:numPr>
                <w:ilvl w:val="0"/>
                <w:numId w:val="36"/>
              </w:numPr>
              <w:snapToGrid w:val="0"/>
              <w:spacing w:line="320" w:lineRule="exact"/>
              <w:ind w:leftChars="100" w:left="437" w:hanging="227"/>
              <w:rPr>
                <w:rFonts w:ascii="Meiryo UI" w:eastAsia="Meiryo UI" w:hAnsi="Meiryo UI"/>
                <w:szCs w:val="21"/>
                <w:u w:val="single"/>
              </w:rPr>
            </w:pPr>
            <w:r w:rsidRPr="00C702AB">
              <w:rPr>
                <w:rFonts w:ascii="Meiryo UI" w:eastAsia="Meiryo UI" w:hAnsi="Meiryo UI" w:hint="eastAsia"/>
                <w:szCs w:val="21"/>
                <w:u w:val="single"/>
              </w:rPr>
              <w:t>当市場の課題や現状について情報共有し、卸売業務その他の市場業務を効率的に運営するため、当社、卸、仕分け業者、仲卸、買受人の代表者が一堂に会して議論する場を定期開催。</w:t>
            </w:r>
          </w:p>
          <w:p w14:paraId="588BBDBA" w14:textId="49D5156A" w:rsidR="00414A73" w:rsidRPr="00414A73" w:rsidRDefault="00414A73" w:rsidP="00C702AB">
            <w:pPr>
              <w:pStyle w:val="aa"/>
              <w:numPr>
                <w:ilvl w:val="0"/>
                <w:numId w:val="36"/>
              </w:numPr>
              <w:snapToGrid w:val="0"/>
              <w:spacing w:line="320" w:lineRule="exact"/>
              <w:ind w:leftChars="100" w:left="437" w:hanging="227"/>
              <w:rPr>
                <w:rFonts w:ascii="Meiryo UI" w:eastAsia="Meiryo UI" w:hAnsi="Meiryo UI"/>
                <w:szCs w:val="21"/>
                <w:u w:val="single"/>
              </w:rPr>
            </w:pPr>
            <w:r w:rsidRPr="00414A73">
              <w:rPr>
                <w:rFonts w:ascii="Meiryo UI" w:eastAsia="Meiryo UI" w:hAnsi="Meiryo UI" w:hint="eastAsia"/>
                <w:szCs w:val="21"/>
                <w:u w:val="single"/>
              </w:rPr>
              <w:t>卸、仕分け業者、仲卸、買受人の代表者を対象としたCS調査を実施。（目標：花き卸売市場に対する市場関係者の不満足度：</w:t>
            </w:r>
            <w:r w:rsidRPr="00C702AB">
              <w:rPr>
                <w:rFonts w:ascii="Meiryo UI" w:eastAsia="Meiryo UI" w:hAnsi="Meiryo UI" w:hint="eastAsia"/>
                <w:szCs w:val="21"/>
                <w:u w:val="single"/>
              </w:rPr>
              <w:t>1</w:t>
            </w:r>
            <w:r w:rsidRPr="00C702AB">
              <w:rPr>
                <w:rFonts w:ascii="Meiryo UI" w:eastAsia="Meiryo UI" w:hAnsi="Meiryo UI"/>
                <w:szCs w:val="21"/>
                <w:u w:val="single"/>
              </w:rPr>
              <w:t>1.0</w:t>
            </w:r>
            <w:r w:rsidRPr="00414A73">
              <w:rPr>
                <w:rFonts w:ascii="Meiryo UI" w:eastAsia="Meiryo UI" w:hAnsi="Meiryo UI" w:hint="eastAsia"/>
                <w:szCs w:val="21"/>
                <w:u w:val="single"/>
              </w:rPr>
              <w:t>％以下）※３</w:t>
            </w:r>
          </w:p>
          <w:p w14:paraId="0D3C5404" w14:textId="58EF8878" w:rsidR="00414A73" w:rsidRPr="00C702AB" w:rsidRDefault="00414A73" w:rsidP="00C702AB">
            <w:pPr>
              <w:snapToGrid w:val="0"/>
              <w:spacing w:line="320" w:lineRule="exact"/>
              <w:ind w:leftChars="200" w:left="1050" w:hangingChars="300" w:hanging="630"/>
              <w:rPr>
                <w:rFonts w:ascii="Meiryo UI" w:eastAsia="Meiryo UI" w:hAnsi="Meiryo UI"/>
                <w:szCs w:val="21"/>
                <w:u w:val="single"/>
              </w:rPr>
            </w:pPr>
            <w:r w:rsidRPr="00C702AB">
              <w:rPr>
                <w:rFonts w:ascii="Meiryo UI" w:eastAsia="Meiryo UI" w:hAnsi="Meiryo UI" w:hint="eastAsia"/>
                <w:szCs w:val="21"/>
                <w:u w:val="single"/>
              </w:rPr>
              <w:t>※３　これまでは全買受人を対象に実施しており、調査結果を踏まえた場内　環境の改善により不満足度は５年前（2019年度）の14％から11％（2023年度実績見込み値）まで毎年改善した。今後もさらなる場内環境の改善を図るため上記を対象者として実施し、これまでの最大値を参考に目標値とする。</w:t>
            </w:r>
          </w:p>
          <w:p w14:paraId="7F7327DA" w14:textId="066E5C6A" w:rsidR="00414A73" w:rsidRPr="00414A73" w:rsidRDefault="00414A73" w:rsidP="00C702AB">
            <w:pPr>
              <w:pStyle w:val="aa"/>
              <w:numPr>
                <w:ilvl w:val="0"/>
                <w:numId w:val="39"/>
              </w:numPr>
              <w:snapToGrid w:val="0"/>
              <w:spacing w:line="320" w:lineRule="exact"/>
              <w:ind w:leftChars="100" w:left="494" w:hanging="284"/>
              <w:rPr>
                <w:rFonts w:ascii="Meiryo UI" w:eastAsia="Meiryo UI" w:hAnsi="Meiryo UI"/>
                <w:szCs w:val="21"/>
                <w:u w:val="single"/>
              </w:rPr>
            </w:pPr>
            <w:r w:rsidRPr="00414A73">
              <w:rPr>
                <w:rFonts w:ascii="Meiryo UI" w:eastAsia="Meiryo UI" w:hAnsi="Meiryo UI" w:hint="eastAsia"/>
                <w:szCs w:val="21"/>
                <w:u w:val="single"/>
              </w:rPr>
              <w:t>関西花消費拡大委員会の事務局として、会の目的である花の消費拡大活動を支援する。</w:t>
            </w:r>
          </w:p>
          <w:p w14:paraId="56897B35" w14:textId="77777777" w:rsidR="00414A73" w:rsidRPr="00414A73" w:rsidRDefault="00414A73" w:rsidP="00C702AB">
            <w:pPr>
              <w:pStyle w:val="aa"/>
              <w:numPr>
                <w:ilvl w:val="0"/>
                <w:numId w:val="39"/>
              </w:numPr>
              <w:snapToGrid w:val="0"/>
              <w:spacing w:line="320" w:lineRule="exact"/>
              <w:ind w:leftChars="100" w:left="494" w:hanging="284"/>
              <w:rPr>
                <w:rFonts w:ascii="Meiryo UI" w:eastAsia="Meiryo UI" w:hAnsi="Meiryo UI"/>
                <w:szCs w:val="21"/>
                <w:u w:val="single"/>
              </w:rPr>
            </w:pPr>
            <w:r w:rsidRPr="00414A73">
              <w:rPr>
                <w:rFonts w:ascii="Meiryo UI" w:eastAsia="Meiryo UI" w:hAnsi="Meiryo UI" w:hint="eastAsia"/>
                <w:szCs w:val="21"/>
                <w:u w:val="single"/>
              </w:rPr>
              <w:t>花きに関するイベントへの参加や開催。（目標：年間５回）※４</w:t>
            </w:r>
          </w:p>
          <w:p w14:paraId="3AEC1C62" w14:textId="015917FA" w:rsidR="00414A73" w:rsidRPr="00C702AB" w:rsidRDefault="00414A73" w:rsidP="00C702AB">
            <w:pPr>
              <w:pStyle w:val="aa"/>
              <w:snapToGrid w:val="0"/>
              <w:spacing w:line="320" w:lineRule="exact"/>
              <w:ind w:leftChars="200" w:left="525" w:hangingChars="50" w:hanging="105"/>
              <w:rPr>
                <w:rFonts w:ascii="Meiryo UI" w:eastAsia="Meiryo UI" w:hAnsi="Meiryo UI"/>
                <w:szCs w:val="21"/>
                <w:u w:val="single"/>
              </w:rPr>
            </w:pPr>
            <w:r w:rsidRPr="00C702AB">
              <w:rPr>
                <w:rFonts w:ascii="Meiryo UI" w:eastAsia="Meiryo UI" w:hAnsi="Meiryo UI" w:hint="eastAsia"/>
                <w:szCs w:val="21"/>
                <w:u w:val="single"/>
              </w:rPr>
              <w:t>・ワークショップの開催、フラワーコンテストの協賛、市場内における買受人向け花きの展示の協賛</w:t>
            </w:r>
          </w:p>
          <w:p w14:paraId="7AF6F21B" w14:textId="3182B89A" w:rsidR="00414A73" w:rsidRDefault="00414A73" w:rsidP="00C702AB">
            <w:pPr>
              <w:pStyle w:val="aa"/>
              <w:snapToGrid w:val="0"/>
              <w:spacing w:line="320" w:lineRule="exact"/>
              <w:ind w:leftChars="200" w:left="1050" w:hangingChars="300" w:hanging="630"/>
              <w:rPr>
                <w:rFonts w:ascii="Meiryo UI" w:eastAsia="Meiryo UI" w:hAnsi="Meiryo UI"/>
                <w:szCs w:val="21"/>
                <w:u w:val="single"/>
              </w:rPr>
            </w:pPr>
            <w:r w:rsidRPr="00C702AB">
              <w:rPr>
                <w:rFonts w:ascii="Meiryo UI" w:eastAsia="Meiryo UI" w:hAnsi="Meiryo UI" w:hint="eastAsia"/>
                <w:szCs w:val="21"/>
                <w:u w:val="single"/>
              </w:rPr>
              <w:t>※４　他の商業施設等でイベントを実施するにあたり、場内関係者との調整に時間を要することや費用面等の課題があることから、引き続き年間５回の実施を維持することを目標値とする。</w:t>
            </w:r>
          </w:p>
          <w:p w14:paraId="49891080" w14:textId="2FCB6DE4" w:rsidR="00C702AB" w:rsidRDefault="00C702AB" w:rsidP="00C702AB">
            <w:pPr>
              <w:rPr>
                <w:rFonts w:ascii="Meiryo UI" w:eastAsia="Meiryo UI" w:hAnsi="Meiryo UI"/>
                <w:szCs w:val="21"/>
              </w:rPr>
            </w:pPr>
            <w:r w:rsidRPr="00C702AB">
              <w:rPr>
                <w:rFonts w:ascii="Meiryo UI" w:eastAsia="Meiryo UI" w:hAnsi="Meiryo UI"/>
                <w:noProof/>
                <w:szCs w:val="21"/>
                <w:u w:val="single"/>
              </w:rPr>
              <w:drawing>
                <wp:anchor distT="0" distB="0" distL="114300" distR="114300" simplePos="0" relativeHeight="251711488" behindDoc="0" locked="0" layoutInCell="1" allowOverlap="1" wp14:anchorId="5EC1A797" wp14:editId="54B36B49">
                  <wp:simplePos x="0" y="0"/>
                  <wp:positionH relativeFrom="column">
                    <wp:posOffset>2935605</wp:posOffset>
                  </wp:positionH>
                  <wp:positionV relativeFrom="paragraph">
                    <wp:posOffset>140970</wp:posOffset>
                  </wp:positionV>
                  <wp:extent cx="1352550" cy="1014095"/>
                  <wp:effectExtent l="0" t="0" r="0" b="0"/>
                  <wp:wrapNone/>
                  <wp:docPr id="31" name="図 4" descr="天井, 屋内, テーブル, いっぱい が含まれている画像&#10;&#10;自動的に生成された説明">
                    <a:extLst xmlns:a="http://schemas.openxmlformats.org/drawingml/2006/main">
                      <a:ext uri="{FF2B5EF4-FFF2-40B4-BE49-F238E27FC236}">
                        <a16:creationId xmlns:a16="http://schemas.microsoft.com/office/drawing/2014/main" id="{C9AE9591-1F6C-26CF-4D88-0072E4522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天井, 屋内, テーブル, いっぱい が含まれている画像&#10;&#10;自動的に生成された説明">
                            <a:extLst>
                              <a:ext uri="{FF2B5EF4-FFF2-40B4-BE49-F238E27FC236}">
                                <a16:creationId xmlns:a16="http://schemas.microsoft.com/office/drawing/2014/main" id="{C9AE9591-1F6C-26CF-4D88-0072E4522BDA}"/>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2550" cy="1014095"/>
                          </a:xfrm>
                          <a:prstGeom prst="rect">
                            <a:avLst/>
                          </a:prstGeom>
                        </pic:spPr>
                      </pic:pic>
                    </a:graphicData>
                  </a:graphic>
                  <wp14:sizeRelH relativeFrom="page">
                    <wp14:pctWidth>0</wp14:pctWidth>
                  </wp14:sizeRelH>
                  <wp14:sizeRelV relativeFrom="page">
                    <wp14:pctHeight>0</wp14:pctHeight>
                  </wp14:sizeRelV>
                </wp:anchor>
              </w:drawing>
            </w:r>
            <w:r w:rsidRPr="00C702AB">
              <w:rPr>
                <w:rFonts w:ascii="Meiryo UI" w:eastAsia="Meiryo UI" w:hAnsi="Meiryo UI"/>
                <w:noProof/>
                <w:szCs w:val="21"/>
              </w:rPr>
              <w:drawing>
                <wp:anchor distT="0" distB="0" distL="114300" distR="114300" simplePos="0" relativeHeight="251710464" behindDoc="0" locked="0" layoutInCell="1" allowOverlap="1" wp14:anchorId="14B67347" wp14:editId="29664D62">
                  <wp:simplePos x="0" y="0"/>
                  <wp:positionH relativeFrom="column">
                    <wp:posOffset>1521460</wp:posOffset>
                  </wp:positionH>
                  <wp:positionV relativeFrom="paragraph">
                    <wp:posOffset>137795</wp:posOffset>
                  </wp:positionV>
                  <wp:extent cx="1343660" cy="1007110"/>
                  <wp:effectExtent l="0" t="0" r="8890" b="2540"/>
                  <wp:wrapNone/>
                  <wp:docPr id="30" name="図 3" descr="屋内, テーブル, 座る, カウンター が含まれている画像&#10;&#10;自動的に生成された説明">
                    <a:extLst xmlns:a="http://schemas.openxmlformats.org/drawingml/2006/main">
                      <a:ext uri="{FF2B5EF4-FFF2-40B4-BE49-F238E27FC236}">
                        <a16:creationId xmlns:a16="http://schemas.microsoft.com/office/drawing/2014/main" id="{C391A322-E729-1FA4-24B5-F13DD24565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屋内, テーブル, 座る, カウンター が含まれている画像&#10;&#10;自動的に生成された説明">
                            <a:extLst>
                              <a:ext uri="{FF2B5EF4-FFF2-40B4-BE49-F238E27FC236}">
                                <a16:creationId xmlns:a16="http://schemas.microsoft.com/office/drawing/2014/main" id="{C391A322-E729-1FA4-24B5-F13DD245656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1343660" cy="1007110"/>
                          </a:xfrm>
                          <a:prstGeom prst="rect">
                            <a:avLst/>
                          </a:prstGeom>
                        </pic:spPr>
                      </pic:pic>
                    </a:graphicData>
                  </a:graphic>
                  <wp14:sizeRelH relativeFrom="page">
                    <wp14:pctWidth>0</wp14:pctWidth>
                  </wp14:sizeRelH>
                  <wp14:sizeRelV relativeFrom="page">
                    <wp14:pctHeight>0</wp14:pctHeight>
                  </wp14:sizeRelV>
                </wp:anchor>
              </w:drawing>
            </w:r>
            <w:r w:rsidRPr="00C702AB">
              <w:rPr>
                <w:rFonts w:ascii="Meiryo UI" w:eastAsia="Meiryo UI" w:hAnsi="Meiryo UI"/>
                <w:noProof/>
                <w:szCs w:val="21"/>
              </w:rPr>
              <w:drawing>
                <wp:anchor distT="0" distB="0" distL="114300" distR="114300" simplePos="0" relativeHeight="251709440" behindDoc="0" locked="0" layoutInCell="1" allowOverlap="1" wp14:anchorId="5E86313D" wp14:editId="19C15854">
                  <wp:simplePos x="0" y="0"/>
                  <wp:positionH relativeFrom="column">
                    <wp:posOffset>29210</wp:posOffset>
                  </wp:positionH>
                  <wp:positionV relativeFrom="paragraph">
                    <wp:posOffset>141605</wp:posOffset>
                  </wp:positionV>
                  <wp:extent cx="1435735" cy="1007745"/>
                  <wp:effectExtent l="0" t="0" r="0" b="1905"/>
                  <wp:wrapNone/>
                  <wp:docPr id="29" name="図 8" descr="レストランのテーブルに座っている人たち&#10;&#10;低い精度で自動的に生成された説明">
                    <a:extLst xmlns:a="http://schemas.openxmlformats.org/drawingml/2006/main">
                      <a:ext uri="{FF2B5EF4-FFF2-40B4-BE49-F238E27FC236}">
                        <a16:creationId xmlns:a16="http://schemas.microsoft.com/office/drawing/2014/main" id="{BD379E62-0DFC-8922-70D8-A9125FC5C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レストランのテーブルに座っている人たち&#10;&#10;低い精度で自動的に生成された説明">
                            <a:extLst>
                              <a:ext uri="{FF2B5EF4-FFF2-40B4-BE49-F238E27FC236}">
                                <a16:creationId xmlns:a16="http://schemas.microsoft.com/office/drawing/2014/main" id="{BD379E62-0DFC-8922-70D8-A9125FC5C000}"/>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a:xfrm>
                            <a:off x="0" y="0"/>
                            <a:ext cx="1435735" cy="1007745"/>
                          </a:xfrm>
                          <a:prstGeom prst="rect">
                            <a:avLst/>
                          </a:prstGeom>
                        </pic:spPr>
                      </pic:pic>
                    </a:graphicData>
                  </a:graphic>
                  <wp14:sizeRelH relativeFrom="page">
                    <wp14:pctWidth>0</wp14:pctWidth>
                  </wp14:sizeRelH>
                  <wp14:sizeRelV relativeFrom="page">
                    <wp14:pctHeight>0</wp14:pctHeight>
                  </wp14:sizeRelV>
                </wp:anchor>
              </w:drawing>
            </w:r>
            <w:r w:rsidRPr="00D91B39">
              <w:rPr>
                <w:rFonts w:ascii="Meiryo UI" w:eastAsia="Meiryo UI" w:hAnsi="Meiryo UI"/>
                <w:noProof/>
                <w:szCs w:val="21"/>
              </w:rPr>
              <mc:AlternateContent>
                <mc:Choice Requires="wps">
                  <w:drawing>
                    <wp:anchor distT="45720" distB="45720" distL="114300" distR="114300" simplePos="0" relativeHeight="251715584" behindDoc="0" locked="0" layoutInCell="1" allowOverlap="1" wp14:anchorId="01ADF067" wp14:editId="4CACBC51">
                      <wp:simplePos x="0" y="0"/>
                      <wp:positionH relativeFrom="column">
                        <wp:posOffset>1392555</wp:posOffset>
                      </wp:positionH>
                      <wp:positionV relativeFrom="paragraph">
                        <wp:posOffset>1187450</wp:posOffset>
                      </wp:positionV>
                      <wp:extent cx="1530350" cy="1404620"/>
                      <wp:effectExtent l="0" t="0" r="0" b="762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4620"/>
                              </a:xfrm>
                              <a:prstGeom prst="rect">
                                <a:avLst/>
                              </a:prstGeom>
                              <a:solidFill>
                                <a:srgbClr val="FFFFFF"/>
                              </a:solidFill>
                              <a:ln w="9525">
                                <a:noFill/>
                                <a:miter lim="800000"/>
                                <a:headEnd/>
                                <a:tailEnd/>
                              </a:ln>
                            </wps:spPr>
                            <wps:txbx>
                              <w:txbxContent>
                                <w:p w14:paraId="195EBAF9" w14:textId="00799928" w:rsidR="00C702AB" w:rsidRDefault="00C702AB" w:rsidP="00C702AB">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花のデザイン祭り</w:t>
                                  </w:r>
                                </w:p>
                                <w:p w14:paraId="53F54FC6" w14:textId="04527140" w:rsidR="00C702AB" w:rsidRPr="00D91B39" w:rsidRDefault="00C702AB" w:rsidP="00C702AB">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三井アウトレットパーク大阪門真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DF067" id="_x0000_s1036" type="#_x0000_t202" style="position:absolute;left:0;text-align:left;margin-left:109.65pt;margin-top:93.5pt;width:120.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" stroked="f">
                      <v:textbox style="mso-fit-shape-to-text:t">
                        <w:txbxContent>
                          <w:p w14:paraId="195EBAF9" w14:textId="00799928" w:rsidR="00C702AB" w:rsidRDefault="00C702AB" w:rsidP="00C702AB">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花のデザイン祭り</w:t>
                            </w:r>
                          </w:p>
                          <w:p w14:paraId="53F54FC6" w14:textId="04527140" w:rsidR="00C702AB" w:rsidRPr="00D91B39" w:rsidRDefault="00C702AB" w:rsidP="00C702AB">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三井アウトレットパーク大阪門真</w:t>
                            </w:r>
                          </w:p>
                        </w:txbxContent>
                      </v:textbox>
                      <w10:wrap type="square"/>
                    </v:shape>
                  </w:pict>
                </mc:Fallback>
              </mc:AlternateContent>
            </w:r>
            <w:r w:rsidRPr="00D91B39">
              <w:rPr>
                <w:rFonts w:ascii="Meiryo UI" w:eastAsia="Meiryo UI" w:hAnsi="Meiryo UI"/>
                <w:noProof/>
                <w:szCs w:val="21"/>
              </w:rPr>
              <mc:AlternateContent>
                <mc:Choice Requires="wps">
                  <w:drawing>
                    <wp:anchor distT="45720" distB="45720" distL="114300" distR="114300" simplePos="0" relativeHeight="251713536" behindDoc="0" locked="0" layoutInCell="1" allowOverlap="1" wp14:anchorId="46409480" wp14:editId="348AD226">
                      <wp:simplePos x="0" y="0"/>
                      <wp:positionH relativeFrom="column">
                        <wp:posOffset>306705</wp:posOffset>
                      </wp:positionH>
                      <wp:positionV relativeFrom="paragraph">
                        <wp:posOffset>1187450</wp:posOffset>
                      </wp:positionV>
                      <wp:extent cx="876300" cy="1404620"/>
                      <wp:effectExtent l="0" t="0" r="0" b="762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noFill/>
                                <a:miter lim="800000"/>
                                <a:headEnd/>
                                <a:tailEnd/>
                              </a:ln>
                            </wps:spPr>
                            <wps:txbx>
                              <w:txbxContent>
                                <w:p w14:paraId="3B4203F5" w14:textId="42049E96" w:rsidR="00C702AB" w:rsidRDefault="00C702AB" w:rsidP="00C702AB">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ワークショップ</w:t>
                                  </w:r>
                                </w:p>
                                <w:p w14:paraId="4644B23D" w14:textId="477AD2FA" w:rsidR="00C702AB" w:rsidRPr="00D91B39" w:rsidRDefault="00C702AB" w:rsidP="00C702AB">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鶴見区民祭り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09480" id="_x0000_s1037" type="#_x0000_t202" style="position:absolute;left:0;text-align:left;margin-left:24.15pt;margin-top:93.5pt;width:69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" stroked="f">
                      <v:textbox style="mso-fit-shape-to-text:t">
                        <w:txbxContent>
                          <w:p w14:paraId="3B4203F5" w14:textId="42049E96" w:rsidR="00C702AB" w:rsidRDefault="00C702AB" w:rsidP="00C702AB">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ワークショップ</w:t>
                            </w:r>
                          </w:p>
                          <w:p w14:paraId="4644B23D" w14:textId="477AD2FA" w:rsidR="00C702AB" w:rsidRPr="00D91B39" w:rsidRDefault="00C702AB" w:rsidP="00C702AB">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鶴見区民祭り</w:t>
                            </w:r>
                          </w:p>
                        </w:txbxContent>
                      </v:textbox>
                      <w10:wrap type="square"/>
                    </v:shape>
                  </w:pict>
                </mc:Fallback>
              </mc:AlternateContent>
            </w:r>
          </w:p>
          <w:p w14:paraId="653E09CA" w14:textId="393F2A85" w:rsidR="00C702AB" w:rsidRPr="00C702AB" w:rsidRDefault="00C702AB" w:rsidP="00C702AB">
            <w:pPr>
              <w:rPr>
                <w:rFonts w:ascii="Meiryo UI" w:eastAsia="Meiryo UI" w:hAnsi="Meiryo UI"/>
                <w:szCs w:val="21"/>
              </w:rPr>
            </w:pPr>
            <w:r w:rsidRPr="00D91B39">
              <w:rPr>
                <w:rFonts w:ascii="Meiryo UI" w:eastAsia="Meiryo UI" w:hAnsi="Meiryo UI"/>
                <w:noProof/>
                <w:szCs w:val="21"/>
              </w:rPr>
              <mc:AlternateContent>
                <mc:Choice Requires="wps">
                  <w:drawing>
                    <wp:anchor distT="45720" distB="45720" distL="114300" distR="114300" simplePos="0" relativeHeight="251717632" behindDoc="0" locked="0" layoutInCell="1" allowOverlap="1" wp14:anchorId="446AFE1C" wp14:editId="0AD550D6">
                      <wp:simplePos x="0" y="0"/>
                      <wp:positionH relativeFrom="column">
                        <wp:posOffset>3068955</wp:posOffset>
                      </wp:positionH>
                      <wp:positionV relativeFrom="paragraph">
                        <wp:posOffset>967105</wp:posOffset>
                      </wp:positionV>
                      <wp:extent cx="1104900" cy="1404620"/>
                      <wp:effectExtent l="0" t="0" r="0" b="7620"/>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noFill/>
                                <a:miter lim="800000"/>
                                <a:headEnd/>
                                <a:tailEnd/>
                              </a:ln>
                            </wps:spPr>
                            <wps:txbx>
                              <w:txbxContent>
                                <w:p w14:paraId="71C1EC07" w14:textId="5A18B3A9" w:rsidR="00C702AB" w:rsidRDefault="00C702AB" w:rsidP="00C702AB">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大市（松市）の展示</w:t>
                                  </w:r>
                                </w:p>
                                <w:p w14:paraId="00B1343D" w14:textId="6634602E" w:rsidR="00C702AB" w:rsidRPr="00D91B39" w:rsidRDefault="00C702AB" w:rsidP="00C702AB">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F</w:t>
                                  </w:r>
                                  <w:r>
                                    <w:rPr>
                                      <w:rFonts w:ascii="Meiryo UI" w:eastAsia="Meiryo UI" w:hAnsi="Meiryo UI"/>
                                      <w:sz w:val="16"/>
                                      <w:szCs w:val="16"/>
                                    </w:rPr>
                                    <w:t>lower Gallery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AFE1C" id="_x0000_s1038" type="#_x0000_t202" style="position:absolute;left:0;text-align:left;margin-left:241.65pt;margin-top:76.15pt;width:87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" stroked="f">
                      <v:textbox style="mso-fit-shape-to-text:t">
                        <w:txbxContent>
                          <w:p w14:paraId="71C1EC07" w14:textId="5A18B3A9" w:rsidR="00C702AB" w:rsidRDefault="00C702AB" w:rsidP="00C702AB">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大市（松市）の展示</w:t>
                            </w:r>
                          </w:p>
                          <w:p w14:paraId="00B1343D" w14:textId="6634602E" w:rsidR="00C702AB" w:rsidRPr="00D91B39" w:rsidRDefault="00C702AB" w:rsidP="00C702AB">
                            <w:pPr>
                              <w:snapToGrid w:val="0"/>
                              <w:spacing w:line="200" w:lineRule="exact"/>
                              <w:jc w:val="center"/>
                              <w:rPr>
                                <w:rFonts w:ascii="Meiryo UI" w:eastAsia="Meiryo UI" w:hAnsi="Meiryo UI"/>
                                <w:sz w:val="16"/>
                                <w:szCs w:val="16"/>
                              </w:rPr>
                            </w:pPr>
                            <w:r>
                              <w:rPr>
                                <w:rFonts w:ascii="Meiryo UI" w:eastAsia="Meiryo UI" w:hAnsi="Meiryo UI" w:hint="eastAsia"/>
                                <w:sz w:val="16"/>
                                <w:szCs w:val="16"/>
                              </w:rPr>
                              <w:t>F</w:t>
                            </w:r>
                            <w:r>
                              <w:rPr>
                                <w:rFonts w:ascii="Meiryo UI" w:eastAsia="Meiryo UI" w:hAnsi="Meiryo UI"/>
                                <w:sz w:val="16"/>
                                <w:szCs w:val="16"/>
                              </w:rPr>
                              <w:t>lower Gallery</w:t>
                            </w:r>
                          </w:p>
                        </w:txbxContent>
                      </v:textbox>
                      <w10:wrap type="square"/>
                    </v:shape>
                  </w:pict>
                </mc:Fallback>
              </mc:AlternateContent>
            </w:r>
          </w:p>
        </w:tc>
      </w:tr>
    </w:tbl>
    <w:p w14:paraId="22CC6B73" w14:textId="5673691E" w:rsidR="00784CA4" w:rsidRDefault="00784CA4" w:rsidP="00353CA1">
      <w:pPr>
        <w:spacing w:line="360" w:lineRule="exact"/>
        <w:jc w:val="left"/>
        <w:rPr>
          <w:rFonts w:ascii="Meiryo UI" w:eastAsia="Meiryo UI" w:hAnsi="Meiryo UI"/>
          <w:sz w:val="24"/>
          <w:szCs w:val="24"/>
        </w:rPr>
      </w:pPr>
    </w:p>
    <w:tbl>
      <w:tblPr>
        <w:tblStyle w:val="a9"/>
        <w:tblW w:w="0" w:type="auto"/>
        <w:tblLook w:val="04A0" w:firstRow="1" w:lastRow="0" w:firstColumn="1" w:lastColumn="0" w:noHBand="0" w:noVBand="1"/>
      </w:tblPr>
      <w:tblGrid>
        <w:gridCol w:w="6996"/>
        <w:gridCol w:w="6996"/>
      </w:tblGrid>
      <w:tr w:rsidR="00C702AB" w14:paraId="1C59B990" w14:textId="77777777" w:rsidTr="00C702AB">
        <w:trPr>
          <w:trHeight w:val="9776"/>
        </w:trPr>
        <w:tc>
          <w:tcPr>
            <w:tcW w:w="6996" w:type="dxa"/>
          </w:tcPr>
          <w:p w14:paraId="035ACF61" w14:textId="40D7BF18" w:rsidR="00C702AB" w:rsidRPr="00C702AB" w:rsidRDefault="000D612C" w:rsidP="00353CA1">
            <w:pPr>
              <w:spacing w:line="360" w:lineRule="exact"/>
              <w:jc w:val="left"/>
              <w:rPr>
                <w:rFonts w:ascii="Meiryo UI" w:eastAsia="Meiryo UI" w:hAnsi="Meiryo UI"/>
                <w:szCs w:val="21"/>
              </w:rPr>
            </w:pPr>
            <w:r>
              <w:rPr>
                <w:rFonts w:ascii="Meiryo UI" w:eastAsia="Meiryo UI" w:hAnsi="Meiryo UI" w:hint="eastAsia"/>
                <w:szCs w:val="21"/>
              </w:rPr>
              <w:t>（P1</w:t>
            </w:r>
            <w:r w:rsidR="002A2B1C">
              <w:rPr>
                <w:rFonts w:ascii="Meiryo UI" w:eastAsia="Meiryo UI" w:hAnsi="Meiryo UI"/>
                <w:szCs w:val="21"/>
              </w:rPr>
              <w:t>5</w:t>
            </w:r>
            <w:r>
              <w:rPr>
                <w:rFonts w:ascii="Meiryo UI" w:eastAsia="Meiryo UI" w:hAnsi="Meiryo UI" w:hint="eastAsia"/>
                <w:szCs w:val="21"/>
              </w:rPr>
              <w:t>へ移動）</w:t>
            </w:r>
          </w:p>
        </w:tc>
        <w:tc>
          <w:tcPr>
            <w:tcW w:w="6996" w:type="dxa"/>
          </w:tcPr>
          <w:p w14:paraId="02AB071A" w14:textId="0E59B33C" w:rsidR="00C702AB" w:rsidRPr="000D612C" w:rsidRDefault="000D612C" w:rsidP="00353CA1">
            <w:pPr>
              <w:spacing w:line="360" w:lineRule="exact"/>
              <w:jc w:val="left"/>
              <w:rPr>
                <w:rFonts w:ascii="Meiryo UI" w:eastAsia="Meiryo UI" w:hAnsi="Meiryo UI"/>
                <w:szCs w:val="21"/>
                <w:u w:val="single"/>
              </w:rPr>
            </w:pPr>
            <w:r>
              <w:rPr>
                <w:rFonts w:ascii="Meiryo UI" w:eastAsia="Meiryo UI" w:hAnsi="Meiryo UI" w:hint="eastAsia"/>
                <w:szCs w:val="21"/>
              </w:rPr>
              <w:t>P</w:t>
            </w:r>
            <w:r>
              <w:rPr>
                <w:rFonts w:ascii="Meiryo UI" w:eastAsia="Meiryo UI" w:hAnsi="Meiryo UI"/>
                <w:szCs w:val="21"/>
              </w:rPr>
              <w:t>1</w:t>
            </w:r>
            <w:r>
              <w:rPr>
                <w:rFonts w:ascii="Meiryo UI" w:eastAsia="Meiryo UI" w:hAnsi="Meiryo UI" w:hint="eastAsia"/>
                <w:szCs w:val="21"/>
              </w:rPr>
              <w:t xml:space="preserve">2　</w:t>
            </w:r>
            <w:r w:rsidRPr="000D612C">
              <w:rPr>
                <w:rFonts w:ascii="Meiryo UI" w:eastAsia="Meiryo UI" w:hAnsi="Meiryo UI" w:hint="eastAsia"/>
                <w:szCs w:val="21"/>
                <w:u w:val="single"/>
              </w:rPr>
              <w:t>Ⅱ　今後の取組み</w:t>
            </w:r>
          </w:p>
          <w:p w14:paraId="0B900E44" w14:textId="77777777" w:rsidR="000D612C" w:rsidRPr="000D612C" w:rsidRDefault="000D612C" w:rsidP="00353CA1">
            <w:pPr>
              <w:spacing w:line="360" w:lineRule="exact"/>
              <w:jc w:val="left"/>
              <w:rPr>
                <w:rFonts w:ascii="Meiryo UI" w:eastAsia="Meiryo UI" w:hAnsi="Meiryo UI"/>
                <w:szCs w:val="21"/>
                <w:u w:val="single"/>
              </w:rPr>
            </w:pPr>
            <w:r w:rsidRPr="000D612C">
              <w:rPr>
                <w:rFonts w:ascii="Meiryo UI" w:eastAsia="Meiryo UI" w:hAnsi="Meiryo UI" w:hint="eastAsia"/>
                <w:szCs w:val="21"/>
                <w:u w:val="single"/>
              </w:rPr>
              <w:t>Ⅱ‐3　施設の改修や整備、機能向上の計画</w:t>
            </w:r>
          </w:p>
          <w:p w14:paraId="69B2A9F2" w14:textId="2514FABA" w:rsidR="000D612C" w:rsidRPr="000D612C" w:rsidRDefault="000D612C" w:rsidP="000D612C">
            <w:pPr>
              <w:pStyle w:val="aa"/>
              <w:numPr>
                <w:ilvl w:val="0"/>
                <w:numId w:val="42"/>
              </w:numPr>
              <w:ind w:leftChars="0"/>
              <w:rPr>
                <w:rFonts w:ascii="Meiryo UI" w:eastAsia="Meiryo UI" w:hAnsi="Meiryo UI"/>
                <w:szCs w:val="21"/>
                <w:u w:val="single"/>
              </w:rPr>
            </w:pPr>
            <w:r w:rsidRPr="000D612C">
              <w:rPr>
                <w:rFonts w:ascii="Meiryo UI" w:eastAsia="Meiryo UI" w:hAnsi="Meiryo UI" w:hint="eastAsia"/>
                <w:szCs w:val="21"/>
                <w:u w:val="single"/>
              </w:rPr>
              <w:t>当市場は2024年度に開場後30年を迎え、建物・設備の老朽化や法令改正による既存不適格等に対する早期の対応が求められている。</w:t>
            </w:r>
          </w:p>
          <w:p w14:paraId="4223504F" w14:textId="2ABD839F" w:rsidR="000D612C" w:rsidRPr="000D612C" w:rsidRDefault="000D612C" w:rsidP="000D612C">
            <w:pPr>
              <w:pStyle w:val="aa"/>
              <w:numPr>
                <w:ilvl w:val="0"/>
                <w:numId w:val="42"/>
              </w:numPr>
              <w:spacing w:line="360" w:lineRule="exact"/>
              <w:ind w:leftChars="0"/>
              <w:rPr>
                <w:rFonts w:ascii="Meiryo UI" w:eastAsia="Meiryo UI" w:hAnsi="Meiryo UI"/>
                <w:szCs w:val="21"/>
                <w:u w:val="single"/>
              </w:rPr>
            </w:pPr>
            <w:r w:rsidRPr="000D612C">
              <w:rPr>
                <w:rFonts w:ascii="Meiryo UI" w:eastAsia="Meiryo UI" w:hAnsi="Meiryo UI" w:hint="eastAsia"/>
                <w:szCs w:val="21"/>
                <w:u w:val="single"/>
              </w:rPr>
              <w:t>また、今後の市場機能拡大のためには、交流施設跡の活用と合わせた整備を行う必要がある。</w:t>
            </w:r>
          </w:p>
          <w:p w14:paraId="44556EF6" w14:textId="1904C4CD" w:rsidR="000D612C" w:rsidRDefault="000D612C" w:rsidP="000D612C">
            <w:pPr>
              <w:pStyle w:val="aa"/>
              <w:numPr>
                <w:ilvl w:val="0"/>
                <w:numId w:val="42"/>
              </w:numPr>
              <w:spacing w:line="360" w:lineRule="exact"/>
              <w:ind w:leftChars="0"/>
              <w:rPr>
                <w:rFonts w:ascii="Meiryo UI" w:eastAsia="Meiryo UI" w:hAnsi="Meiryo UI"/>
                <w:szCs w:val="21"/>
              </w:rPr>
            </w:pPr>
            <w:r w:rsidRPr="000D612C">
              <w:rPr>
                <w:rFonts w:ascii="Meiryo UI" w:eastAsia="Meiryo UI" w:hAnsi="Meiryo UI" w:hint="eastAsia"/>
                <w:szCs w:val="21"/>
                <w:u w:val="single"/>
              </w:rPr>
              <w:t>以上の点を踏まえて、現状に即した劣化や法令対策の優先順位を決めるとともに、花きの流通拠点としての最大限の機能を発揮できるような施設整備を推進していく。</w:t>
            </w:r>
          </w:p>
          <w:p w14:paraId="5882C65E" w14:textId="436F38E9" w:rsidR="000D612C" w:rsidRDefault="000D612C" w:rsidP="000D612C">
            <w:pPr>
              <w:spacing w:line="360" w:lineRule="exact"/>
              <w:rPr>
                <w:rFonts w:ascii="Meiryo UI" w:eastAsia="Meiryo UI" w:hAnsi="Meiryo UI"/>
                <w:szCs w:val="21"/>
              </w:rPr>
            </w:pPr>
            <w:r>
              <w:rPr>
                <w:rFonts w:ascii="Meiryo UI" w:eastAsia="Meiryo UI" w:hAnsi="Meiryo UI"/>
                <w:noProof/>
                <w:szCs w:val="21"/>
              </w:rPr>
              <w:drawing>
                <wp:anchor distT="0" distB="0" distL="114300" distR="114300" simplePos="0" relativeHeight="251718656" behindDoc="0" locked="0" layoutInCell="1" allowOverlap="1" wp14:anchorId="708A13D4" wp14:editId="3F85360E">
                  <wp:simplePos x="0" y="0"/>
                  <wp:positionH relativeFrom="column">
                    <wp:posOffset>48260</wp:posOffset>
                  </wp:positionH>
                  <wp:positionV relativeFrom="paragraph">
                    <wp:posOffset>127000</wp:posOffset>
                  </wp:positionV>
                  <wp:extent cx="4273560" cy="189000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73560" cy="189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63764" w14:textId="544D6522" w:rsidR="000D612C" w:rsidRDefault="000D612C" w:rsidP="000D612C">
            <w:pPr>
              <w:spacing w:line="360" w:lineRule="exact"/>
              <w:rPr>
                <w:rFonts w:ascii="Meiryo UI" w:eastAsia="Meiryo UI" w:hAnsi="Meiryo UI"/>
                <w:szCs w:val="21"/>
              </w:rPr>
            </w:pPr>
          </w:p>
          <w:p w14:paraId="038E2E3A" w14:textId="77777777" w:rsidR="000D612C" w:rsidRDefault="000D612C" w:rsidP="000D612C">
            <w:pPr>
              <w:spacing w:line="360" w:lineRule="exact"/>
              <w:rPr>
                <w:rFonts w:ascii="Meiryo UI" w:eastAsia="Meiryo UI" w:hAnsi="Meiryo UI"/>
                <w:szCs w:val="21"/>
              </w:rPr>
            </w:pPr>
          </w:p>
          <w:p w14:paraId="34E3ECAF" w14:textId="77777777" w:rsidR="000D612C" w:rsidRDefault="000D612C" w:rsidP="000D612C">
            <w:pPr>
              <w:spacing w:line="360" w:lineRule="exact"/>
              <w:rPr>
                <w:rFonts w:ascii="Meiryo UI" w:eastAsia="Meiryo UI" w:hAnsi="Meiryo UI"/>
                <w:szCs w:val="21"/>
              </w:rPr>
            </w:pPr>
          </w:p>
          <w:p w14:paraId="6BD494D8" w14:textId="77777777" w:rsidR="000D612C" w:rsidRDefault="000D612C" w:rsidP="000D612C">
            <w:pPr>
              <w:spacing w:line="360" w:lineRule="exact"/>
              <w:rPr>
                <w:rFonts w:ascii="Meiryo UI" w:eastAsia="Meiryo UI" w:hAnsi="Meiryo UI"/>
                <w:szCs w:val="21"/>
              </w:rPr>
            </w:pPr>
          </w:p>
          <w:p w14:paraId="390208DD" w14:textId="77777777" w:rsidR="000D612C" w:rsidRDefault="000D612C" w:rsidP="000D612C">
            <w:pPr>
              <w:spacing w:line="360" w:lineRule="exact"/>
              <w:rPr>
                <w:rFonts w:ascii="Meiryo UI" w:eastAsia="Meiryo UI" w:hAnsi="Meiryo UI"/>
                <w:szCs w:val="21"/>
              </w:rPr>
            </w:pPr>
          </w:p>
          <w:p w14:paraId="04CAC331" w14:textId="77777777" w:rsidR="000D612C" w:rsidRDefault="000D612C" w:rsidP="000D612C">
            <w:pPr>
              <w:spacing w:line="360" w:lineRule="exact"/>
              <w:rPr>
                <w:rFonts w:ascii="Meiryo UI" w:eastAsia="Meiryo UI" w:hAnsi="Meiryo UI"/>
                <w:szCs w:val="21"/>
              </w:rPr>
            </w:pPr>
          </w:p>
          <w:p w14:paraId="5FD4D0D0" w14:textId="77777777" w:rsidR="000D612C" w:rsidRDefault="000D612C" w:rsidP="000D612C">
            <w:pPr>
              <w:spacing w:line="360" w:lineRule="exact"/>
              <w:rPr>
                <w:rFonts w:ascii="Meiryo UI" w:eastAsia="Meiryo UI" w:hAnsi="Meiryo UI"/>
                <w:szCs w:val="21"/>
              </w:rPr>
            </w:pPr>
          </w:p>
          <w:p w14:paraId="67A9ECC4" w14:textId="77777777" w:rsidR="000D612C" w:rsidRDefault="000D612C" w:rsidP="000D612C">
            <w:pPr>
              <w:spacing w:line="360" w:lineRule="exact"/>
              <w:rPr>
                <w:rFonts w:ascii="Meiryo UI" w:eastAsia="Meiryo UI" w:hAnsi="Meiryo UI"/>
                <w:szCs w:val="21"/>
              </w:rPr>
            </w:pPr>
          </w:p>
          <w:p w14:paraId="4DD26AD8" w14:textId="1564C167" w:rsidR="000D612C" w:rsidRPr="000D612C" w:rsidRDefault="000D612C" w:rsidP="000D612C">
            <w:pPr>
              <w:spacing w:line="360" w:lineRule="exact"/>
              <w:rPr>
                <w:rFonts w:ascii="Meiryo UI" w:eastAsia="Meiryo UI" w:hAnsi="Meiryo UI"/>
                <w:szCs w:val="21"/>
                <w:u w:val="single"/>
              </w:rPr>
            </w:pPr>
            <w:r w:rsidRPr="000D612C">
              <w:rPr>
                <w:rFonts w:ascii="Meiryo UI" w:eastAsia="Meiryo UI" w:hAnsi="Meiryo UI" w:hint="eastAsia"/>
                <w:szCs w:val="21"/>
                <w:u w:val="single"/>
              </w:rPr>
              <w:t>※交流施設跡の活用方法等を踏まえ、2025年度末までに見直しを行う予定</w:t>
            </w:r>
          </w:p>
        </w:tc>
      </w:tr>
    </w:tbl>
    <w:p w14:paraId="23D8A8EA" w14:textId="4966F9EE" w:rsidR="00EB45D3" w:rsidRDefault="00EB45D3" w:rsidP="00353CA1">
      <w:pPr>
        <w:spacing w:line="360" w:lineRule="exact"/>
        <w:jc w:val="left"/>
        <w:rPr>
          <w:rFonts w:ascii="Meiryo UI" w:eastAsia="Meiryo UI" w:hAnsi="Meiryo UI"/>
          <w:sz w:val="24"/>
          <w:szCs w:val="24"/>
        </w:rPr>
      </w:pPr>
    </w:p>
    <w:tbl>
      <w:tblPr>
        <w:tblStyle w:val="a9"/>
        <w:tblW w:w="0" w:type="auto"/>
        <w:tblLook w:val="04A0" w:firstRow="1" w:lastRow="0" w:firstColumn="1" w:lastColumn="0" w:noHBand="0" w:noVBand="1"/>
      </w:tblPr>
      <w:tblGrid>
        <w:gridCol w:w="6996"/>
        <w:gridCol w:w="6996"/>
      </w:tblGrid>
      <w:tr w:rsidR="00B861F9" w14:paraId="08FF4B3F" w14:textId="77777777" w:rsidTr="00B861F9">
        <w:trPr>
          <w:trHeight w:val="9776"/>
        </w:trPr>
        <w:tc>
          <w:tcPr>
            <w:tcW w:w="6996" w:type="dxa"/>
          </w:tcPr>
          <w:p w14:paraId="2ED52E8F" w14:textId="6D1CED23" w:rsidR="00B861F9" w:rsidRDefault="00B861F9" w:rsidP="00353CA1">
            <w:pPr>
              <w:spacing w:line="360" w:lineRule="exact"/>
              <w:jc w:val="left"/>
              <w:rPr>
                <w:rFonts w:ascii="Meiryo UI" w:eastAsia="Meiryo UI" w:hAnsi="Meiryo UI"/>
                <w:szCs w:val="21"/>
              </w:rPr>
            </w:pPr>
            <w:r>
              <w:rPr>
                <w:rFonts w:ascii="Meiryo UI" w:eastAsia="Meiryo UI" w:hAnsi="Meiryo UI" w:hint="eastAsia"/>
                <w:szCs w:val="21"/>
              </w:rPr>
              <w:t>P1</w:t>
            </w:r>
            <w:r w:rsidR="002A2B1C">
              <w:rPr>
                <w:rFonts w:ascii="Meiryo UI" w:eastAsia="Meiryo UI" w:hAnsi="Meiryo UI"/>
                <w:szCs w:val="21"/>
              </w:rPr>
              <w:t>8</w:t>
            </w:r>
            <w:r>
              <w:rPr>
                <w:rFonts w:ascii="Meiryo UI" w:eastAsia="Meiryo UI" w:hAnsi="Meiryo UI" w:hint="eastAsia"/>
                <w:szCs w:val="21"/>
              </w:rPr>
              <w:t xml:space="preserve">　Ⅱ　今後の取組み</w:t>
            </w:r>
          </w:p>
          <w:p w14:paraId="007AE960" w14:textId="3F8233F5" w:rsidR="00B861F9" w:rsidRDefault="00B861F9" w:rsidP="00353CA1">
            <w:pPr>
              <w:spacing w:line="360" w:lineRule="exact"/>
              <w:jc w:val="left"/>
              <w:rPr>
                <w:rFonts w:ascii="Meiryo UI" w:eastAsia="Meiryo UI" w:hAnsi="Meiryo UI"/>
                <w:szCs w:val="21"/>
              </w:rPr>
            </w:pPr>
            <w:r>
              <w:rPr>
                <w:rFonts w:ascii="Meiryo UI" w:eastAsia="Meiryo UI" w:hAnsi="Meiryo UI" w:hint="eastAsia"/>
                <w:szCs w:val="21"/>
              </w:rPr>
              <w:t>Ⅱ‐</w:t>
            </w:r>
            <w:r w:rsidR="002A2B1C" w:rsidRPr="002A2B1C">
              <w:rPr>
                <w:rFonts w:ascii="Meiryo UI" w:eastAsia="Meiryo UI" w:hAnsi="Meiryo UI" w:hint="eastAsia"/>
                <w:szCs w:val="21"/>
                <w:u w:val="single"/>
              </w:rPr>
              <w:t>5</w:t>
            </w:r>
            <w:r>
              <w:rPr>
                <w:rFonts w:ascii="Meiryo UI" w:eastAsia="Meiryo UI" w:hAnsi="Meiryo UI" w:hint="eastAsia"/>
                <w:szCs w:val="21"/>
              </w:rPr>
              <w:t xml:space="preserve">　収支の見込み</w:t>
            </w:r>
          </w:p>
          <w:p w14:paraId="2F5F16FC" w14:textId="0A976F64" w:rsidR="00B861F9" w:rsidRPr="00B861F9" w:rsidRDefault="00CD2C3A" w:rsidP="00B861F9">
            <w:pPr>
              <w:pStyle w:val="aa"/>
              <w:numPr>
                <w:ilvl w:val="0"/>
                <w:numId w:val="43"/>
              </w:numPr>
              <w:ind w:leftChars="0"/>
              <w:rPr>
                <w:rFonts w:ascii="Meiryo UI" w:eastAsia="Meiryo UI" w:hAnsi="Meiryo UI"/>
                <w:szCs w:val="21"/>
              </w:rPr>
            </w:pPr>
            <w:r w:rsidRPr="00CD2C3A">
              <w:rPr>
                <w:rFonts w:ascii="Meiryo UI" w:eastAsia="Meiryo UI" w:hAnsi="Meiryo UI" w:hint="eastAsia"/>
                <w:szCs w:val="21"/>
                <w:u w:val="single"/>
              </w:rPr>
              <w:t>交流施設跡の整備による市場機能向上や、他市場との連携等の取組みを進め、2029年度以降の黒字化を目指す。</w:t>
            </w:r>
            <w:r w:rsidR="00B861F9" w:rsidRPr="00B861F9">
              <w:rPr>
                <w:rFonts w:ascii="Meiryo UI" w:eastAsia="Meiryo UI" w:hAnsi="Meiryo UI" w:hint="eastAsia"/>
                <w:szCs w:val="21"/>
              </w:rPr>
              <w:t>（目標：各年度の</w:t>
            </w:r>
            <w:r w:rsidR="001F5ADA">
              <w:rPr>
                <w:rFonts w:ascii="Meiryo UI" w:eastAsia="Meiryo UI" w:hAnsi="Meiryo UI" w:hint="eastAsia"/>
                <w:szCs w:val="21"/>
              </w:rPr>
              <w:t>経常利益</w:t>
            </w:r>
            <w:r w:rsidR="00B861F9" w:rsidRPr="00B861F9">
              <w:rPr>
                <w:rFonts w:ascii="Meiryo UI" w:eastAsia="Meiryo UI" w:hAnsi="Meiryo UI" w:hint="eastAsia"/>
                <w:szCs w:val="21"/>
              </w:rPr>
              <w:t>）</w:t>
            </w:r>
          </w:p>
          <w:p w14:paraId="50BDE10F" w14:textId="01101334" w:rsidR="00B861F9" w:rsidRDefault="004739E9" w:rsidP="00B861F9">
            <w:pPr>
              <w:spacing w:line="360" w:lineRule="exact"/>
              <w:jc w:val="left"/>
              <w:rPr>
                <w:rFonts w:ascii="Meiryo UI" w:eastAsia="Meiryo UI" w:hAnsi="Meiryo UI"/>
                <w:szCs w:val="21"/>
              </w:rPr>
            </w:pPr>
            <w:r>
              <w:rPr>
                <w:rFonts w:ascii="Meiryo UI" w:eastAsia="Meiryo UI" w:hAnsi="Meiryo UI"/>
                <w:noProof/>
                <w:szCs w:val="21"/>
              </w:rPr>
              <w:drawing>
                <wp:anchor distT="0" distB="0" distL="114300" distR="114300" simplePos="0" relativeHeight="251760640" behindDoc="0" locked="0" layoutInCell="1" allowOverlap="1" wp14:anchorId="66D82E3B" wp14:editId="18352706">
                  <wp:simplePos x="0" y="0"/>
                  <wp:positionH relativeFrom="column">
                    <wp:posOffset>37465</wp:posOffset>
                  </wp:positionH>
                  <wp:positionV relativeFrom="paragraph">
                    <wp:posOffset>163195</wp:posOffset>
                  </wp:positionV>
                  <wp:extent cx="4228200" cy="2575080"/>
                  <wp:effectExtent l="0" t="0" r="127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8200" cy="257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21486" w14:textId="27E98E76" w:rsidR="00B861F9" w:rsidRPr="00B861F9" w:rsidRDefault="00B861F9" w:rsidP="00B861F9">
            <w:pPr>
              <w:spacing w:line="360" w:lineRule="exact"/>
              <w:jc w:val="left"/>
              <w:rPr>
                <w:rFonts w:ascii="Meiryo UI" w:eastAsia="Meiryo UI" w:hAnsi="Meiryo UI"/>
                <w:szCs w:val="21"/>
              </w:rPr>
            </w:pPr>
          </w:p>
        </w:tc>
        <w:tc>
          <w:tcPr>
            <w:tcW w:w="6996" w:type="dxa"/>
          </w:tcPr>
          <w:p w14:paraId="3B2C9424" w14:textId="6D60B76C" w:rsidR="00B861F9" w:rsidRDefault="00B861F9" w:rsidP="00353CA1">
            <w:pPr>
              <w:spacing w:line="360" w:lineRule="exact"/>
              <w:jc w:val="left"/>
              <w:rPr>
                <w:rFonts w:ascii="Meiryo UI" w:eastAsia="Meiryo UI" w:hAnsi="Meiryo UI"/>
                <w:szCs w:val="21"/>
              </w:rPr>
            </w:pPr>
            <w:r>
              <w:rPr>
                <w:rFonts w:ascii="Meiryo UI" w:eastAsia="Meiryo UI" w:hAnsi="Meiryo UI" w:hint="eastAsia"/>
                <w:szCs w:val="21"/>
              </w:rPr>
              <w:t>P13　Ⅱ　今後の取組み</w:t>
            </w:r>
          </w:p>
          <w:p w14:paraId="35A777DB" w14:textId="77777777" w:rsidR="00B861F9" w:rsidRDefault="00B861F9" w:rsidP="00353CA1">
            <w:pPr>
              <w:spacing w:line="360" w:lineRule="exact"/>
              <w:jc w:val="left"/>
              <w:rPr>
                <w:rFonts w:ascii="Meiryo UI" w:eastAsia="Meiryo UI" w:hAnsi="Meiryo UI"/>
                <w:szCs w:val="21"/>
              </w:rPr>
            </w:pPr>
            <w:r>
              <w:rPr>
                <w:rFonts w:ascii="Meiryo UI" w:eastAsia="Meiryo UI" w:hAnsi="Meiryo UI" w:hint="eastAsia"/>
                <w:szCs w:val="21"/>
              </w:rPr>
              <w:t>Ⅱ‐</w:t>
            </w:r>
            <w:r w:rsidRPr="002A2B1C">
              <w:rPr>
                <w:rFonts w:ascii="Meiryo UI" w:eastAsia="Meiryo UI" w:hAnsi="Meiryo UI" w:hint="eastAsia"/>
                <w:szCs w:val="21"/>
                <w:u w:val="single"/>
              </w:rPr>
              <w:t>4</w:t>
            </w:r>
            <w:r>
              <w:rPr>
                <w:rFonts w:ascii="Meiryo UI" w:eastAsia="Meiryo UI" w:hAnsi="Meiryo UI" w:hint="eastAsia"/>
                <w:szCs w:val="21"/>
              </w:rPr>
              <w:t xml:space="preserve">　収支の見込み</w:t>
            </w:r>
          </w:p>
          <w:p w14:paraId="3B651D2E" w14:textId="25BC6F1B" w:rsidR="00B861F9" w:rsidRDefault="00B861F9" w:rsidP="002A2B1C">
            <w:pPr>
              <w:pStyle w:val="aa"/>
              <w:numPr>
                <w:ilvl w:val="0"/>
                <w:numId w:val="43"/>
              </w:numPr>
              <w:spacing w:line="360" w:lineRule="exact"/>
              <w:ind w:leftChars="0"/>
              <w:rPr>
                <w:rFonts w:ascii="Meiryo UI" w:eastAsia="Meiryo UI" w:hAnsi="Meiryo UI"/>
                <w:szCs w:val="21"/>
              </w:rPr>
            </w:pPr>
            <w:r w:rsidRPr="00CD2C3A">
              <w:rPr>
                <w:rFonts w:ascii="Meiryo UI" w:eastAsia="Meiryo UI" w:hAnsi="Meiryo UI" w:hint="eastAsia"/>
                <w:szCs w:val="21"/>
                <w:u w:val="single"/>
              </w:rPr>
              <w:t>効率的な経営を進めることにより、単年度黒字を維持する。</w:t>
            </w:r>
            <w:r w:rsidRPr="00B861F9">
              <w:rPr>
                <w:rFonts w:ascii="Meiryo UI" w:eastAsia="Meiryo UI" w:hAnsi="Meiryo UI" w:hint="eastAsia"/>
                <w:szCs w:val="21"/>
              </w:rPr>
              <w:t>（目標：各年度の</w:t>
            </w:r>
            <w:r w:rsidRPr="001F5ADA">
              <w:rPr>
                <w:rFonts w:ascii="Meiryo UI" w:eastAsia="Meiryo UI" w:hAnsi="Meiryo UI" w:hint="eastAsia"/>
                <w:szCs w:val="21"/>
              </w:rPr>
              <w:t>経常利益</w:t>
            </w:r>
            <w:r w:rsidRPr="00B861F9">
              <w:rPr>
                <w:rFonts w:ascii="Meiryo UI" w:eastAsia="Meiryo UI" w:hAnsi="Meiryo UI" w:hint="eastAsia"/>
                <w:szCs w:val="21"/>
              </w:rPr>
              <w:t>）</w:t>
            </w:r>
          </w:p>
          <w:p w14:paraId="7BCCA78C" w14:textId="4590ACA0" w:rsidR="00B861F9" w:rsidRDefault="00B861F9" w:rsidP="00B861F9">
            <w:pPr>
              <w:spacing w:line="360" w:lineRule="exact"/>
              <w:jc w:val="left"/>
              <w:rPr>
                <w:rFonts w:ascii="Meiryo UI" w:eastAsia="Meiryo UI" w:hAnsi="Meiryo UI"/>
                <w:szCs w:val="21"/>
              </w:rPr>
            </w:pPr>
            <w:r>
              <w:rPr>
                <w:rFonts w:ascii="Meiryo UI" w:eastAsia="Meiryo UI" w:hAnsi="Meiryo UI"/>
                <w:noProof/>
                <w:szCs w:val="21"/>
              </w:rPr>
              <w:drawing>
                <wp:anchor distT="0" distB="0" distL="114300" distR="114300" simplePos="0" relativeHeight="251720704" behindDoc="0" locked="0" layoutInCell="1" allowOverlap="1" wp14:anchorId="111CAA16" wp14:editId="5A858C65">
                  <wp:simplePos x="0" y="0"/>
                  <wp:positionH relativeFrom="column">
                    <wp:posOffset>6350</wp:posOffset>
                  </wp:positionH>
                  <wp:positionV relativeFrom="paragraph">
                    <wp:posOffset>139700</wp:posOffset>
                  </wp:positionV>
                  <wp:extent cx="4297680" cy="2580480"/>
                  <wp:effectExtent l="0" t="0" r="762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97680" cy="258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9FA2C" w14:textId="5CDDD712" w:rsidR="00B861F9" w:rsidRPr="00B861F9" w:rsidRDefault="00B861F9" w:rsidP="00B861F9">
            <w:pPr>
              <w:spacing w:line="360" w:lineRule="exact"/>
              <w:jc w:val="left"/>
              <w:rPr>
                <w:rFonts w:ascii="Meiryo UI" w:eastAsia="Meiryo UI" w:hAnsi="Meiryo UI"/>
                <w:szCs w:val="21"/>
              </w:rPr>
            </w:pPr>
          </w:p>
        </w:tc>
      </w:tr>
    </w:tbl>
    <w:p w14:paraId="0E8EEDD7" w14:textId="77777777" w:rsidR="000D612C" w:rsidRPr="00CE1E21" w:rsidRDefault="000D612C" w:rsidP="00353CA1">
      <w:pPr>
        <w:spacing w:line="360" w:lineRule="exact"/>
        <w:jc w:val="left"/>
        <w:rPr>
          <w:rFonts w:ascii="Meiryo UI" w:eastAsia="Meiryo UI" w:hAnsi="Meiryo UI"/>
          <w:sz w:val="24"/>
          <w:szCs w:val="24"/>
        </w:rPr>
      </w:pPr>
    </w:p>
    <w:sectPr w:rsidR="000D612C" w:rsidRPr="00CE1E21" w:rsidSect="00D9372D">
      <w:footerReference w:type="default" r:id="rId44"/>
      <w:pgSz w:w="16838" w:h="11906" w:orient="landscape"/>
      <w:pgMar w:top="680" w:right="1418" w:bottom="567" w:left="1418"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E99EF" w14:textId="77777777" w:rsidR="00E14276" w:rsidRDefault="00E14276" w:rsidP="005A6EAC">
      <w:r>
        <w:separator/>
      </w:r>
    </w:p>
  </w:endnote>
  <w:endnote w:type="continuationSeparator" w:id="0">
    <w:p w14:paraId="7730179E" w14:textId="77777777" w:rsidR="00E14276" w:rsidRDefault="00E14276" w:rsidP="005A6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060749"/>
      <w:docPartObj>
        <w:docPartGallery w:val="Page Numbers (Bottom of Page)"/>
        <w:docPartUnique/>
      </w:docPartObj>
    </w:sdtPr>
    <w:sdtEndPr/>
    <w:sdtContent>
      <w:p w14:paraId="793B020C" w14:textId="4B9ABBCB" w:rsidR="00BC53F9" w:rsidRDefault="00BC53F9">
        <w:pPr>
          <w:pStyle w:val="a7"/>
          <w:jc w:val="center"/>
        </w:pPr>
        <w:r>
          <w:fldChar w:fldCharType="begin"/>
        </w:r>
        <w:r>
          <w:instrText>PAGE   \* MERGEFORMAT</w:instrText>
        </w:r>
        <w:r>
          <w:fldChar w:fldCharType="separate"/>
        </w:r>
        <w:r w:rsidR="00662BEF" w:rsidRPr="00662BEF">
          <w:rPr>
            <w:noProof/>
            <w:lang w:val="ja-JP"/>
          </w:rPr>
          <w:t>9</w:t>
        </w:r>
        <w:r>
          <w:fldChar w:fldCharType="end"/>
        </w:r>
      </w:p>
    </w:sdtContent>
  </w:sdt>
  <w:p w14:paraId="0FA3F3FE" w14:textId="77777777" w:rsidR="00BC53F9" w:rsidRDefault="00BC53F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67E2D" w14:textId="77777777" w:rsidR="00E14276" w:rsidRDefault="00E14276" w:rsidP="005A6EAC">
      <w:r>
        <w:separator/>
      </w:r>
    </w:p>
  </w:footnote>
  <w:footnote w:type="continuationSeparator" w:id="0">
    <w:p w14:paraId="49D8115F" w14:textId="77777777" w:rsidR="00E14276" w:rsidRDefault="00E14276" w:rsidP="005A6E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0564"/>
    <w:multiLevelType w:val="hybridMultilevel"/>
    <w:tmpl w:val="10FAA04E"/>
    <w:lvl w:ilvl="0" w:tplc="271A672C">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67D1202"/>
    <w:multiLevelType w:val="hybridMultilevel"/>
    <w:tmpl w:val="D7D0EA1E"/>
    <w:lvl w:ilvl="0" w:tplc="791A4B68">
      <w:start w:val="1"/>
      <w:numFmt w:val="decimalFullWidth"/>
      <w:lvlText w:val="%1．"/>
      <w:lvlJc w:val="left"/>
      <w:pPr>
        <w:ind w:left="2564" w:hanging="720"/>
      </w:pPr>
      <w:rPr>
        <w:rFonts w:hint="default"/>
      </w:rPr>
    </w:lvl>
    <w:lvl w:ilvl="1" w:tplc="04090017" w:tentative="1">
      <w:start w:val="1"/>
      <w:numFmt w:val="aiueoFullWidth"/>
      <w:lvlText w:val="(%2)"/>
      <w:lvlJc w:val="left"/>
      <w:pPr>
        <w:ind w:left="2684" w:hanging="420"/>
      </w:pPr>
    </w:lvl>
    <w:lvl w:ilvl="2" w:tplc="04090011" w:tentative="1">
      <w:start w:val="1"/>
      <w:numFmt w:val="decimalEnclosedCircle"/>
      <w:lvlText w:val="%3"/>
      <w:lvlJc w:val="left"/>
      <w:pPr>
        <w:ind w:left="3104" w:hanging="420"/>
      </w:pPr>
    </w:lvl>
    <w:lvl w:ilvl="3" w:tplc="0409000F" w:tentative="1">
      <w:start w:val="1"/>
      <w:numFmt w:val="decimal"/>
      <w:lvlText w:val="%4."/>
      <w:lvlJc w:val="left"/>
      <w:pPr>
        <w:ind w:left="3524" w:hanging="420"/>
      </w:pPr>
    </w:lvl>
    <w:lvl w:ilvl="4" w:tplc="04090017" w:tentative="1">
      <w:start w:val="1"/>
      <w:numFmt w:val="aiueoFullWidth"/>
      <w:lvlText w:val="(%5)"/>
      <w:lvlJc w:val="left"/>
      <w:pPr>
        <w:ind w:left="3944" w:hanging="420"/>
      </w:pPr>
    </w:lvl>
    <w:lvl w:ilvl="5" w:tplc="04090011" w:tentative="1">
      <w:start w:val="1"/>
      <w:numFmt w:val="decimalEnclosedCircle"/>
      <w:lvlText w:val="%6"/>
      <w:lvlJc w:val="left"/>
      <w:pPr>
        <w:ind w:left="4364" w:hanging="420"/>
      </w:pPr>
    </w:lvl>
    <w:lvl w:ilvl="6" w:tplc="0409000F" w:tentative="1">
      <w:start w:val="1"/>
      <w:numFmt w:val="decimal"/>
      <w:lvlText w:val="%7."/>
      <w:lvlJc w:val="left"/>
      <w:pPr>
        <w:ind w:left="4784" w:hanging="420"/>
      </w:pPr>
    </w:lvl>
    <w:lvl w:ilvl="7" w:tplc="04090017" w:tentative="1">
      <w:start w:val="1"/>
      <w:numFmt w:val="aiueoFullWidth"/>
      <w:lvlText w:val="(%8)"/>
      <w:lvlJc w:val="left"/>
      <w:pPr>
        <w:ind w:left="5204" w:hanging="420"/>
      </w:pPr>
    </w:lvl>
    <w:lvl w:ilvl="8" w:tplc="04090011" w:tentative="1">
      <w:start w:val="1"/>
      <w:numFmt w:val="decimalEnclosedCircle"/>
      <w:lvlText w:val="%9"/>
      <w:lvlJc w:val="left"/>
      <w:pPr>
        <w:ind w:left="5624" w:hanging="420"/>
      </w:pPr>
    </w:lvl>
  </w:abstractNum>
  <w:abstractNum w:abstractNumId="2" w15:restartNumberingAfterBreak="0">
    <w:nsid w:val="0C7345E6"/>
    <w:multiLevelType w:val="hybridMultilevel"/>
    <w:tmpl w:val="28C0CC8C"/>
    <w:lvl w:ilvl="0" w:tplc="3468CA7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EA4AA1"/>
    <w:multiLevelType w:val="hybridMultilevel"/>
    <w:tmpl w:val="7D3E1CB2"/>
    <w:lvl w:ilvl="0" w:tplc="EA58FAC2">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0FBD6613"/>
    <w:multiLevelType w:val="hybridMultilevel"/>
    <w:tmpl w:val="5E58BED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D0540A"/>
    <w:multiLevelType w:val="hybridMultilevel"/>
    <w:tmpl w:val="9FBC6C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396239B"/>
    <w:multiLevelType w:val="hybridMultilevel"/>
    <w:tmpl w:val="92A653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DC5F63"/>
    <w:multiLevelType w:val="hybridMultilevel"/>
    <w:tmpl w:val="630EAF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83557F5"/>
    <w:multiLevelType w:val="hybridMultilevel"/>
    <w:tmpl w:val="25466304"/>
    <w:lvl w:ilvl="0" w:tplc="0C14C440">
      <w:start w:val="1"/>
      <w:numFmt w:val="bullet"/>
      <w:lvlText w:val=""/>
      <w:lvlJc w:val="left"/>
      <w:pPr>
        <w:tabs>
          <w:tab w:val="num" w:pos="720"/>
        </w:tabs>
        <w:ind w:left="720" w:hanging="360"/>
      </w:pPr>
      <w:rPr>
        <w:rFonts w:ascii="Wingdings" w:hAnsi="Wingdings" w:hint="default"/>
      </w:rPr>
    </w:lvl>
    <w:lvl w:ilvl="1" w:tplc="54A6F6F6" w:tentative="1">
      <w:start w:val="1"/>
      <w:numFmt w:val="bullet"/>
      <w:lvlText w:val=""/>
      <w:lvlJc w:val="left"/>
      <w:pPr>
        <w:tabs>
          <w:tab w:val="num" w:pos="1440"/>
        </w:tabs>
        <w:ind w:left="1440" w:hanging="360"/>
      </w:pPr>
      <w:rPr>
        <w:rFonts w:ascii="Wingdings" w:hAnsi="Wingdings" w:hint="default"/>
      </w:rPr>
    </w:lvl>
    <w:lvl w:ilvl="2" w:tplc="BBC6536E" w:tentative="1">
      <w:start w:val="1"/>
      <w:numFmt w:val="bullet"/>
      <w:lvlText w:val=""/>
      <w:lvlJc w:val="left"/>
      <w:pPr>
        <w:tabs>
          <w:tab w:val="num" w:pos="2160"/>
        </w:tabs>
        <w:ind w:left="2160" w:hanging="360"/>
      </w:pPr>
      <w:rPr>
        <w:rFonts w:ascii="Wingdings" w:hAnsi="Wingdings" w:hint="default"/>
      </w:rPr>
    </w:lvl>
    <w:lvl w:ilvl="3" w:tplc="FE84B1F0" w:tentative="1">
      <w:start w:val="1"/>
      <w:numFmt w:val="bullet"/>
      <w:lvlText w:val=""/>
      <w:lvlJc w:val="left"/>
      <w:pPr>
        <w:tabs>
          <w:tab w:val="num" w:pos="2880"/>
        </w:tabs>
        <w:ind w:left="2880" w:hanging="360"/>
      </w:pPr>
      <w:rPr>
        <w:rFonts w:ascii="Wingdings" w:hAnsi="Wingdings" w:hint="default"/>
      </w:rPr>
    </w:lvl>
    <w:lvl w:ilvl="4" w:tplc="F49826A0" w:tentative="1">
      <w:start w:val="1"/>
      <w:numFmt w:val="bullet"/>
      <w:lvlText w:val=""/>
      <w:lvlJc w:val="left"/>
      <w:pPr>
        <w:tabs>
          <w:tab w:val="num" w:pos="3600"/>
        </w:tabs>
        <w:ind w:left="3600" w:hanging="360"/>
      </w:pPr>
      <w:rPr>
        <w:rFonts w:ascii="Wingdings" w:hAnsi="Wingdings" w:hint="default"/>
      </w:rPr>
    </w:lvl>
    <w:lvl w:ilvl="5" w:tplc="30A81BB2" w:tentative="1">
      <w:start w:val="1"/>
      <w:numFmt w:val="bullet"/>
      <w:lvlText w:val=""/>
      <w:lvlJc w:val="left"/>
      <w:pPr>
        <w:tabs>
          <w:tab w:val="num" w:pos="4320"/>
        </w:tabs>
        <w:ind w:left="4320" w:hanging="360"/>
      </w:pPr>
      <w:rPr>
        <w:rFonts w:ascii="Wingdings" w:hAnsi="Wingdings" w:hint="default"/>
      </w:rPr>
    </w:lvl>
    <w:lvl w:ilvl="6" w:tplc="E5FC78CA" w:tentative="1">
      <w:start w:val="1"/>
      <w:numFmt w:val="bullet"/>
      <w:lvlText w:val=""/>
      <w:lvlJc w:val="left"/>
      <w:pPr>
        <w:tabs>
          <w:tab w:val="num" w:pos="5040"/>
        </w:tabs>
        <w:ind w:left="5040" w:hanging="360"/>
      </w:pPr>
      <w:rPr>
        <w:rFonts w:ascii="Wingdings" w:hAnsi="Wingdings" w:hint="default"/>
      </w:rPr>
    </w:lvl>
    <w:lvl w:ilvl="7" w:tplc="6436DC88" w:tentative="1">
      <w:start w:val="1"/>
      <w:numFmt w:val="bullet"/>
      <w:lvlText w:val=""/>
      <w:lvlJc w:val="left"/>
      <w:pPr>
        <w:tabs>
          <w:tab w:val="num" w:pos="5760"/>
        </w:tabs>
        <w:ind w:left="5760" w:hanging="360"/>
      </w:pPr>
      <w:rPr>
        <w:rFonts w:ascii="Wingdings" w:hAnsi="Wingdings" w:hint="default"/>
      </w:rPr>
    </w:lvl>
    <w:lvl w:ilvl="8" w:tplc="D65E838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B56C05"/>
    <w:multiLevelType w:val="hybridMultilevel"/>
    <w:tmpl w:val="2512927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257E36"/>
    <w:multiLevelType w:val="hybridMultilevel"/>
    <w:tmpl w:val="67F6B142"/>
    <w:lvl w:ilvl="0" w:tplc="E2903102">
      <w:start w:val="1"/>
      <w:numFmt w:val="decimal"/>
      <w:lvlText w:val="（%1）"/>
      <w:lvlJc w:val="left"/>
      <w:pPr>
        <w:ind w:left="1500" w:hanging="72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1" w15:restartNumberingAfterBreak="0">
    <w:nsid w:val="23676F61"/>
    <w:multiLevelType w:val="hybridMultilevel"/>
    <w:tmpl w:val="18CA84F2"/>
    <w:lvl w:ilvl="0" w:tplc="7D92B422">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7331B3B"/>
    <w:multiLevelType w:val="hybridMultilevel"/>
    <w:tmpl w:val="3DD0C108"/>
    <w:lvl w:ilvl="0" w:tplc="271A672C">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279650ED"/>
    <w:multiLevelType w:val="hybridMultilevel"/>
    <w:tmpl w:val="CA76889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772542"/>
    <w:multiLevelType w:val="hybridMultilevel"/>
    <w:tmpl w:val="A8C665B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B2F5960"/>
    <w:multiLevelType w:val="hybridMultilevel"/>
    <w:tmpl w:val="DE2CCE5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1246D41"/>
    <w:multiLevelType w:val="hybridMultilevel"/>
    <w:tmpl w:val="6654068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3F32B76"/>
    <w:multiLevelType w:val="hybridMultilevel"/>
    <w:tmpl w:val="4CAE271A"/>
    <w:lvl w:ilvl="0" w:tplc="5A76EF0A">
      <w:start w:val="1"/>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63C4AAE"/>
    <w:multiLevelType w:val="hybridMultilevel"/>
    <w:tmpl w:val="88B61EF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E23B62"/>
    <w:multiLevelType w:val="hybridMultilevel"/>
    <w:tmpl w:val="D56630AC"/>
    <w:lvl w:ilvl="0" w:tplc="BF62C6B4">
      <w:start w:val="1"/>
      <w:numFmt w:val="bullet"/>
      <w:lvlText w:val=""/>
      <w:lvlJc w:val="left"/>
      <w:pPr>
        <w:tabs>
          <w:tab w:val="num" w:pos="720"/>
        </w:tabs>
        <w:ind w:left="720" w:hanging="360"/>
      </w:pPr>
      <w:rPr>
        <w:rFonts w:ascii="Wingdings" w:hAnsi="Wingdings" w:hint="default"/>
      </w:rPr>
    </w:lvl>
    <w:lvl w:ilvl="1" w:tplc="819A8794" w:tentative="1">
      <w:start w:val="1"/>
      <w:numFmt w:val="bullet"/>
      <w:lvlText w:val=""/>
      <w:lvlJc w:val="left"/>
      <w:pPr>
        <w:tabs>
          <w:tab w:val="num" w:pos="1440"/>
        </w:tabs>
        <w:ind w:left="1440" w:hanging="360"/>
      </w:pPr>
      <w:rPr>
        <w:rFonts w:ascii="Wingdings" w:hAnsi="Wingdings" w:hint="default"/>
      </w:rPr>
    </w:lvl>
    <w:lvl w:ilvl="2" w:tplc="B4DA9CC6" w:tentative="1">
      <w:start w:val="1"/>
      <w:numFmt w:val="bullet"/>
      <w:lvlText w:val=""/>
      <w:lvlJc w:val="left"/>
      <w:pPr>
        <w:tabs>
          <w:tab w:val="num" w:pos="2160"/>
        </w:tabs>
        <w:ind w:left="2160" w:hanging="360"/>
      </w:pPr>
      <w:rPr>
        <w:rFonts w:ascii="Wingdings" w:hAnsi="Wingdings" w:hint="default"/>
      </w:rPr>
    </w:lvl>
    <w:lvl w:ilvl="3" w:tplc="F20EB73E" w:tentative="1">
      <w:start w:val="1"/>
      <w:numFmt w:val="bullet"/>
      <w:lvlText w:val=""/>
      <w:lvlJc w:val="left"/>
      <w:pPr>
        <w:tabs>
          <w:tab w:val="num" w:pos="2880"/>
        </w:tabs>
        <w:ind w:left="2880" w:hanging="360"/>
      </w:pPr>
      <w:rPr>
        <w:rFonts w:ascii="Wingdings" w:hAnsi="Wingdings" w:hint="default"/>
      </w:rPr>
    </w:lvl>
    <w:lvl w:ilvl="4" w:tplc="33F2209A" w:tentative="1">
      <w:start w:val="1"/>
      <w:numFmt w:val="bullet"/>
      <w:lvlText w:val=""/>
      <w:lvlJc w:val="left"/>
      <w:pPr>
        <w:tabs>
          <w:tab w:val="num" w:pos="3600"/>
        </w:tabs>
        <w:ind w:left="3600" w:hanging="360"/>
      </w:pPr>
      <w:rPr>
        <w:rFonts w:ascii="Wingdings" w:hAnsi="Wingdings" w:hint="default"/>
      </w:rPr>
    </w:lvl>
    <w:lvl w:ilvl="5" w:tplc="1FE8567A" w:tentative="1">
      <w:start w:val="1"/>
      <w:numFmt w:val="bullet"/>
      <w:lvlText w:val=""/>
      <w:lvlJc w:val="left"/>
      <w:pPr>
        <w:tabs>
          <w:tab w:val="num" w:pos="4320"/>
        </w:tabs>
        <w:ind w:left="4320" w:hanging="360"/>
      </w:pPr>
      <w:rPr>
        <w:rFonts w:ascii="Wingdings" w:hAnsi="Wingdings" w:hint="default"/>
      </w:rPr>
    </w:lvl>
    <w:lvl w:ilvl="6" w:tplc="1F206126" w:tentative="1">
      <w:start w:val="1"/>
      <w:numFmt w:val="bullet"/>
      <w:lvlText w:val=""/>
      <w:lvlJc w:val="left"/>
      <w:pPr>
        <w:tabs>
          <w:tab w:val="num" w:pos="5040"/>
        </w:tabs>
        <w:ind w:left="5040" w:hanging="360"/>
      </w:pPr>
      <w:rPr>
        <w:rFonts w:ascii="Wingdings" w:hAnsi="Wingdings" w:hint="default"/>
      </w:rPr>
    </w:lvl>
    <w:lvl w:ilvl="7" w:tplc="5E567ACA" w:tentative="1">
      <w:start w:val="1"/>
      <w:numFmt w:val="bullet"/>
      <w:lvlText w:val=""/>
      <w:lvlJc w:val="left"/>
      <w:pPr>
        <w:tabs>
          <w:tab w:val="num" w:pos="5760"/>
        </w:tabs>
        <w:ind w:left="5760" w:hanging="360"/>
      </w:pPr>
      <w:rPr>
        <w:rFonts w:ascii="Wingdings" w:hAnsi="Wingdings" w:hint="default"/>
      </w:rPr>
    </w:lvl>
    <w:lvl w:ilvl="8" w:tplc="2C261E3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F63881"/>
    <w:multiLevelType w:val="hybridMultilevel"/>
    <w:tmpl w:val="ED76820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525CC4"/>
    <w:multiLevelType w:val="hybridMultilevel"/>
    <w:tmpl w:val="C7F8FDA4"/>
    <w:lvl w:ilvl="0" w:tplc="E9AE3460">
      <w:start w:val="3"/>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3F21269F"/>
    <w:multiLevelType w:val="hybridMultilevel"/>
    <w:tmpl w:val="0A1084FC"/>
    <w:lvl w:ilvl="0" w:tplc="04090003">
      <w:start w:val="1"/>
      <w:numFmt w:val="bullet"/>
      <w:lvlText w:val=""/>
      <w:lvlJc w:val="left"/>
      <w:pPr>
        <w:ind w:left="1140" w:hanging="420"/>
      </w:pPr>
      <w:rPr>
        <w:rFonts w:ascii="Wingdings" w:hAnsi="Wingdings" w:hint="default"/>
      </w:rPr>
    </w:lvl>
    <w:lvl w:ilvl="1" w:tplc="58A2BDF6">
      <w:numFmt w:val="bullet"/>
      <w:lvlText w:val="・"/>
      <w:lvlJc w:val="left"/>
      <w:pPr>
        <w:ind w:left="1500" w:hanging="360"/>
      </w:pPr>
      <w:rPr>
        <w:rFonts w:ascii="Meiryo UI" w:eastAsia="Meiryo UI" w:hAnsi="Meiryo UI" w:cstheme="minorBidi" w:hint="eastAsia"/>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3" w15:restartNumberingAfterBreak="0">
    <w:nsid w:val="45005D21"/>
    <w:multiLevelType w:val="hybridMultilevel"/>
    <w:tmpl w:val="77D8031A"/>
    <w:lvl w:ilvl="0" w:tplc="271A672C">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45A220F2"/>
    <w:multiLevelType w:val="hybridMultilevel"/>
    <w:tmpl w:val="4FD614D0"/>
    <w:lvl w:ilvl="0" w:tplc="DAE0860A">
      <w:start w:val="1"/>
      <w:numFmt w:val="bullet"/>
      <w:lvlText w:val=""/>
      <w:lvlJc w:val="left"/>
      <w:pPr>
        <w:tabs>
          <w:tab w:val="num" w:pos="720"/>
        </w:tabs>
        <w:ind w:left="720" w:hanging="360"/>
      </w:pPr>
      <w:rPr>
        <w:rFonts w:ascii="Wingdings" w:hAnsi="Wingdings" w:hint="default"/>
      </w:rPr>
    </w:lvl>
    <w:lvl w:ilvl="1" w:tplc="D2B6305C" w:tentative="1">
      <w:start w:val="1"/>
      <w:numFmt w:val="bullet"/>
      <w:lvlText w:val=""/>
      <w:lvlJc w:val="left"/>
      <w:pPr>
        <w:tabs>
          <w:tab w:val="num" w:pos="1440"/>
        </w:tabs>
        <w:ind w:left="1440" w:hanging="360"/>
      </w:pPr>
      <w:rPr>
        <w:rFonts w:ascii="Wingdings" w:hAnsi="Wingdings" w:hint="default"/>
      </w:rPr>
    </w:lvl>
    <w:lvl w:ilvl="2" w:tplc="B94A04DE" w:tentative="1">
      <w:start w:val="1"/>
      <w:numFmt w:val="bullet"/>
      <w:lvlText w:val=""/>
      <w:lvlJc w:val="left"/>
      <w:pPr>
        <w:tabs>
          <w:tab w:val="num" w:pos="2160"/>
        </w:tabs>
        <w:ind w:left="2160" w:hanging="360"/>
      </w:pPr>
      <w:rPr>
        <w:rFonts w:ascii="Wingdings" w:hAnsi="Wingdings" w:hint="default"/>
      </w:rPr>
    </w:lvl>
    <w:lvl w:ilvl="3" w:tplc="F42CF994" w:tentative="1">
      <w:start w:val="1"/>
      <w:numFmt w:val="bullet"/>
      <w:lvlText w:val=""/>
      <w:lvlJc w:val="left"/>
      <w:pPr>
        <w:tabs>
          <w:tab w:val="num" w:pos="2880"/>
        </w:tabs>
        <w:ind w:left="2880" w:hanging="360"/>
      </w:pPr>
      <w:rPr>
        <w:rFonts w:ascii="Wingdings" w:hAnsi="Wingdings" w:hint="default"/>
      </w:rPr>
    </w:lvl>
    <w:lvl w:ilvl="4" w:tplc="5D22375A" w:tentative="1">
      <w:start w:val="1"/>
      <w:numFmt w:val="bullet"/>
      <w:lvlText w:val=""/>
      <w:lvlJc w:val="left"/>
      <w:pPr>
        <w:tabs>
          <w:tab w:val="num" w:pos="3600"/>
        </w:tabs>
        <w:ind w:left="3600" w:hanging="360"/>
      </w:pPr>
      <w:rPr>
        <w:rFonts w:ascii="Wingdings" w:hAnsi="Wingdings" w:hint="default"/>
      </w:rPr>
    </w:lvl>
    <w:lvl w:ilvl="5" w:tplc="FDF2C858" w:tentative="1">
      <w:start w:val="1"/>
      <w:numFmt w:val="bullet"/>
      <w:lvlText w:val=""/>
      <w:lvlJc w:val="left"/>
      <w:pPr>
        <w:tabs>
          <w:tab w:val="num" w:pos="4320"/>
        </w:tabs>
        <w:ind w:left="4320" w:hanging="360"/>
      </w:pPr>
      <w:rPr>
        <w:rFonts w:ascii="Wingdings" w:hAnsi="Wingdings" w:hint="default"/>
      </w:rPr>
    </w:lvl>
    <w:lvl w:ilvl="6" w:tplc="92345648" w:tentative="1">
      <w:start w:val="1"/>
      <w:numFmt w:val="bullet"/>
      <w:lvlText w:val=""/>
      <w:lvlJc w:val="left"/>
      <w:pPr>
        <w:tabs>
          <w:tab w:val="num" w:pos="5040"/>
        </w:tabs>
        <w:ind w:left="5040" w:hanging="360"/>
      </w:pPr>
      <w:rPr>
        <w:rFonts w:ascii="Wingdings" w:hAnsi="Wingdings" w:hint="default"/>
      </w:rPr>
    </w:lvl>
    <w:lvl w:ilvl="7" w:tplc="9746CD52" w:tentative="1">
      <w:start w:val="1"/>
      <w:numFmt w:val="bullet"/>
      <w:lvlText w:val=""/>
      <w:lvlJc w:val="left"/>
      <w:pPr>
        <w:tabs>
          <w:tab w:val="num" w:pos="5760"/>
        </w:tabs>
        <w:ind w:left="5760" w:hanging="360"/>
      </w:pPr>
      <w:rPr>
        <w:rFonts w:ascii="Wingdings" w:hAnsi="Wingdings" w:hint="default"/>
      </w:rPr>
    </w:lvl>
    <w:lvl w:ilvl="8" w:tplc="42841EF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DF2391"/>
    <w:multiLevelType w:val="hybridMultilevel"/>
    <w:tmpl w:val="552E35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7A26048"/>
    <w:multiLevelType w:val="hybridMultilevel"/>
    <w:tmpl w:val="972E38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CB20478"/>
    <w:multiLevelType w:val="hybridMultilevel"/>
    <w:tmpl w:val="E3CEFC18"/>
    <w:lvl w:ilvl="0" w:tplc="271A672C">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4CCE4BDD"/>
    <w:multiLevelType w:val="hybridMultilevel"/>
    <w:tmpl w:val="F1AAB7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23623D7"/>
    <w:multiLevelType w:val="hybridMultilevel"/>
    <w:tmpl w:val="F44EDB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24D2D23"/>
    <w:multiLevelType w:val="hybridMultilevel"/>
    <w:tmpl w:val="9B9084E2"/>
    <w:lvl w:ilvl="0" w:tplc="719257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0641A0"/>
    <w:multiLevelType w:val="hybridMultilevel"/>
    <w:tmpl w:val="C1CE9EF2"/>
    <w:lvl w:ilvl="0" w:tplc="271A672C">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15:restartNumberingAfterBreak="0">
    <w:nsid w:val="537E56F3"/>
    <w:multiLevelType w:val="hybridMultilevel"/>
    <w:tmpl w:val="F46C77F2"/>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53D968E9"/>
    <w:multiLevelType w:val="hybridMultilevel"/>
    <w:tmpl w:val="90A6ADAE"/>
    <w:lvl w:ilvl="0" w:tplc="271A672C">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587D79D2"/>
    <w:multiLevelType w:val="hybridMultilevel"/>
    <w:tmpl w:val="5E1015C2"/>
    <w:lvl w:ilvl="0" w:tplc="791A4B6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CAB56E7"/>
    <w:multiLevelType w:val="hybridMultilevel"/>
    <w:tmpl w:val="23C2281E"/>
    <w:lvl w:ilvl="0" w:tplc="C8D2AC0C">
      <w:start w:val="1"/>
      <w:numFmt w:val="decimal"/>
      <w:lvlText w:val="（%1）"/>
      <w:lvlJc w:val="left"/>
      <w:pPr>
        <w:ind w:left="720" w:hanging="720"/>
      </w:pPr>
      <w:rPr>
        <w:rFonts w:hint="default"/>
      </w:rPr>
    </w:lvl>
    <w:lvl w:ilvl="1" w:tplc="4CF2714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F452C1E"/>
    <w:multiLevelType w:val="hybridMultilevel"/>
    <w:tmpl w:val="5D3402BC"/>
    <w:lvl w:ilvl="0" w:tplc="0409000B">
      <w:start w:val="1"/>
      <w:numFmt w:val="bullet"/>
      <w:lvlText w:val=""/>
      <w:lvlJc w:val="left"/>
      <w:pPr>
        <w:ind w:left="560" w:hanging="420"/>
      </w:pPr>
      <w:rPr>
        <w:rFonts w:ascii="Wingdings" w:hAnsi="Wingdings" w:hint="default"/>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abstractNum w:abstractNumId="37" w15:restartNumberingAfterBreak="0">
    <w:nsid w:val="5FF80015"/>
    <w:multiLevelType w:val="hybridMultilevel"/>
    <w:tmpl w:val="C1C071F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1C210AB"/>
    <w:multiLevelType w:val="hybridMultilevel"/>
    <w:tmpl w:val="7096BADA"/>
    <w:lvl w:ilvl="0" w:tplc="BD20F000">
      <w:start w:val="1"/>
      <w:numFmt w:val="decimal"/>
      <w:lvlText w:val="%1"/>
      <w:lvlJc w:val="left"/>
      <w:pPr>
        <w:ind w:left="780" w:hanging="360"/>
      </w:pPr>
      <w:rPr>
        <w:rFonts w:hint="default"/>
        <w:u w:val="none"/>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61CF07B3"/>
    <w:multiLevelType w:val="hybridMultilevel"/>
    <w:tmpl w:val="2B469446"/>
    <w:lvl w:ilvl="0" w:tplc="5E900E7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0" w15:restartNumberingAfterBreak="0">
    <w:nsid w:val="6352196C"/>
    <w:multiLevelType w:val="hybridMultilevel"/>
    <w:tmpl w:val="0D32790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8DB6219"/>
    <w:multiLevelType w:val="hybridMultilevel"/>
    <w:tmpl w:val="89589E30"/>
    <w:lvl w:ilvl="0" w:tplc="C2781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08F7DFA"/>
    <w:multiLevelType w:val="hybridMultilevel"/>
    <w:tmpl w:val="A308D60C"/>
    <w:lvl w:ilvl="0" w:tplc="0409000B">
      <w:start w:val="1"/>
      <w:numFmt w:val="bullet"/>
      <w:lvlText w:val=""/>
      <w:lvlJc w:val="left"/>
      <w:pPr>
        <w:ind w:left="431" w:hanging="420"/>
      </w:pPr>
      <w:rPr>
        <w:rFonts w:ascii="Wingdings" w:hAnsi="Wingdings" w:hint="default"/>
      </w:rPr>
    </w:lvl>
    <w:lvl w:ilvl="1" w:tplc="0409000B" w:tentative="1">
      <w:start w:val="1"/>
      <w:numFmt w:val="bullet"/>
      <w:lvlText w:val=""/>
      <w:lvlJc w:val="left"/>
      <w:pPr>
        <w:ind w:left="851" w:hanging="420"/>
      </w:pPr>
      <w:rPr>
        <w:rFonts w:ascii="Wingdings" w:hAnsi="Wingdings" w:hint="default"/>
      </w:rPr>
    </w:lvl>
    <w:lvl w:ilvl="2" w:tplc="0409000D" w:tentative="1">
      <w:start w:val="1"/>
      <w:numFmt w:val="bullet"/>
      <w:lvlText w:val=""/>
      <w:lvlJc w:val="left"/>
      <w:pPr>
        <w:ind w:left="1271" w:hanging="420"/>
      </w:pPr>
      <w:rPr>
        <w:rFonts w:ascii="Wingdings" w:hAnsi="Wingdings" w:hint="default"/>
      </w:rPr>
    </w:lvl>
    <w:lvl w:ilvl="3" w:tplc="04090001" w:tentative="1">
      <w:start w:val="1"/>
      <w:numFmt w:val="bullet"/>
      <w:lvlText w:val=""/>
      <w:lvlJc w:val="left"/>
      <w:pPr>
        <w:ind w:left="1691" w:hanging="420"/>
      </w:pPr>
      <w:rPr>
        <w:rFonts w:ascii="Wingdings" w:hAnsi="Wingdings" w:hint="default"/>
      </w:rPr>
    </w:lvl>
    <w:lvl w:ilvl="4" w:tplc="0409000B" w:tentative="1">
      <w:start w:val="1"/>
      <w:numFmt w:val="bullet"/>
      <w:lvlText w:val=""/>
      <w:lvlJc w:val="left"/>
      <w:pPr>
        <w:ind w:left="2111" w:hanging="420"/>
      </w:pPr>
      <w:rPr>
        <w:rFonts w:ascii="Wingdings" w:hAnsi="Wingdings" w:hint="default"/>
      </w:rPr>
    </w:lvl>
    <w:lvl w:ilvl="5" w:tplc="0409000D" w:tentative="1">
      <w:start w:val="1"/>
      <w:numFmt w:val="bullet"/>
      <w:lvlText w:val=""/>
      <w:lvlJc w:val="left"/>
      <w:pPr>
        <w:ind w:left="2531" w:hanging="420"/>
      </w:pPr>
      <w:rPr>
        <w:rFonts w:ascii="Wingdings" w:hAnsi="Wingdings" w:hint="default"/>
      </w:rPr>
    </w:lvl>
    <w:lvl w:ilvl="6" w:tplc="04090001" w:tentative="1">
      <w:start w:val="1"/>
      <w:numFmt w:val="bullet"/>
      <w:lvlText w:val=""/>
      <w:lvlJc w:val="left"/>
      <w:pPr>
        <w:ind w:left="2951" w:hanging="420"/>
      </w:pPr>
      <w:rPr>
        <w:rFonts w:ascii="Wingdings" w:hAnsi="Wingdings" w:hint="default"/>
      </w:rPr>
    </w:lvl>
    <w:lvl w:ilvl="7" w:tplc="0409000B" w:tentative="1">
      <w:start w:val="1"/>
      <w:numFmt w:val="bullet"/>
      <w:lvlText w:val=""/>
      <w:lvlJc w:val="left"/>
      <w:pPr>
        <w:ind w:left="3371" w:hanging="420"/>
      </w:pPr>
      <w:rPr>
        <w:rFonts w:ascii="Wingdings" w:hAnsi="Wingdings" w:hint="default"/>
      </w:rPr>
    </w:lvl>
    <w:lvl w:ilvl="8" w:tplc="0409000D" w:tentative="1">
      <w:start w:val="1"/>
      <w:numFmt w:val="bullet"/>
      <w:lvlText w:val=""/>
      <w:lvlJc w:val="left"/>
      <w:pPr>
        <w:ind w:left="3791" w:hanging="420"/>
      </w:pPr>
      <w:rPr>
        <w:rFonts w:ascii="Wingdings" w:hAnsi="Wingdings" w:hint="default"/>
      </w:rPr>
    </w:lvl>
  </w:abstractNum>
  <w:abstractNum w:abstractNumId="43" w15:restartNumberingAfterBreak="0">
    <w:nsid w:val="71E232BD"/>
    <w:multiLevelType w:val="hybridMultilevel"/>
    <w:tmpl w:val="6C1A902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D254CB9"/>
    <w:multiLevelType w:val="hybridMultilevel"/>
    <w:tmpl w:val="03D2EC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FBF20C0"/>
    <w:multiLevelType w:val="hybridMultilevel"/>
    <w:tmpl w:val="0A9E9078"/>
    <w:lvl w:ilvl="0" w:tplc="FF40E072">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
  </w:num>
  <w:num w:numId="2">
    <w:abstractNumId w:val="17"/>
  </w:num>
  <w:num w:numId="3">
    <w:abstractNumId w:val="30"/>
  </w:num>
  <w:num w:numId="4">
    <w:abstractNumId w:val="1"/>
  </w:num>
  <w:num w:numId="5">
    <w:abstractNumId w:val="22"/>
  </w:num>
  <w:num w:numId="6">
    <w:abstractNumId w:val="34"/>
  </w:num>
  <w:num w:numId="7">
    <w:abstractNumId w:val="13"/>
  </w:num>
  <w:num w:numId="8">
    <w:abstractNumId w:val="32"/>
  </w:num>
  <w:num w:numId="9">
    <w:abstractNumId w:val="38"/>
  </w:num>
  <w:num w:numId="10">
    <w:abstractNumId w:val="11"/>
  </w:num>
  <w:num w:numId="11">
    <w:abstractNumId w:val="45"/>
  </w:num>
  <w:num w:numId="12">
    <w:abstractNumId w:val="23"/>
  </w:num>
  <w:num w:numId="13">
    <w:abstractNumId w:val="10"/>
  </w:num>
  <w:num w:numId="14">
    <w:abstractNumId w:val="3"/>
  </w:num>
  <w:num w:numId="15">
    <w:abstractNumId w:val="0"/>
  </w:num>
  <w:num w:numId="16">
    <w:abstractNumId w:val="6"/>
  </w:num>
  <w:num w:numId="17">
    <w:abstractNumId w:val="42"/>
  </w:num>
  <w:num w:numId="18">
    <w:abstractNumId w:val="12"/>
  </w:num>
  <w:num w:numId="19">
    <w:abstractNumId w:val="33"/>
  </w:num>
  <w:num w:numId="20">
    <w:abstractNumId w:val="31"/>
  </w:num>
  <w:num w:numId="21">
    <w:abstractNumId w:val="27"/>
  </w:num>
  <w:num w:numId="22">
    <w:abstractNumId w:val="26"/>
  </w:num>
  <w:num w:numId="23">
    <w:abstractNumId w:val="44"/>
  </w:num>
  <w:num w:numId="24">
    <w:abstractNumId w:val="18"/>
  </w:num>
  <w:num w:numId="25">
    <w:abstractNumId w:val="29"/>
  </w:num>
  <w:num w:numId="26">
    <w:abstractNumId w:val="37"/>
  </w:num>
  <w:num w:numId="27">
    <w:abstractNumId w:val="7"/>
  </w:num>
  <w:num w:numId="28">
    <w:abstractNumId w:val="40"/>
  </w:num>
  <w:num w:numId="29">
    <w:abstractNumId w:val="5"/>
  </w:num>
  <w:num w:numId="30">
    <w:abstractNumId w:val="41"/>
  </w:num>
  <w:num w:numId="31">
    <w:abstractNumId w:val="28"/>
  </w:num>
  <w:num w:numId="32">
    <w:abstractNumId w:val="4"/>
  </w:num>
  <w:num w:numId="33">
    <w:abstractNumId w:val="25"/>
  </w:num>
  <w:num w:numId="34">
    <w:abstractNumId w:val="16"/>
  </w:num>
  <w:num w:numId="35">
    <w:abstractNumId w:val="15"/>
  </w:num>
  <w:num w:numId="36">
    <w:abstractNumId w:val="9"/>
  </w:num>
  <w:num w:numId="37">
    <w:abstractNumId w:val="35"/>
  </w:num>
  <w:num w:numId="38">
    <w:abstractNumId w:val="8"/>
  </w:num>
  <w:num w:numId="39">
    <w:abstractNumId w:val="36"/>
  </w:num>
  <w:num w:numId="40">
    <w:abstractNumId w:val="19"/>
  </w:num>
  <w:num w:numId="41">
    <w:abstractNumId w:val="24"/>
  </w:num>
  <w:num w:numId="42">
    <w:abstractNumId w:val="20"/>
  </w:num>
  <w:num w:numId="43">
    <w:abstractNumId w:val="14"/>
  </w:num>
  <w:num w:numId="44">
    <w:abstractNumId w:val="21"/>
  </w:num>
  <w:num w:numId="45">
    <w:abstractNumId w:val="39"/>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952"/>
    <w:rsid w:val="00000116"/>
    <w:rsid w:val="00002C5B"/>
    <w:rsid w:val="00011D2E"/>
    <w:rsid w:val="0001308B"/>
    <w:rsid w:val="00014F04"/>
    <w:rsid w:val="000274A2"/>
    <w:rsid w:val="00040DAD"/>
    <w:rsid w:val="0004434C"/>
    <w:rsid w:val="00057527"/>
    <w:rsid w:val="00061412"/>
    <w:rsid w:val="00062BA3"/>
    <w:rsid w:val="00065BFE"/>
    <w:rsid w:val="00072911"/>
    <w:rsid w:val="00072FD0"/>
    <w:rsid w:val="00076261"/>
    <w:rsid w:val="00077E71"/>
    <w:rsid w:val="00085DC3"/>
    <w:rsid w:val="00093790"/>
    <w:rsid w:val="000955A6"/>
    <w:rsid w:val="000B061B"/>
    <w:rsid w:val="000B38CE"/>
    <w:rsid w:val="000C1179"/>
    <w:rsid w:val="000C2FD6"/>
    <w:rsid w:val="000C32BD"/>
    <w:rsid w:val="000D5D8F"/>
    <w:rsid w:val="000D612C"/>
    <w:rsid w:val="000E004C"/>
    <w:rsid w:val="000E62FC"/>
    <w:rsid w:val="000F0644"/>
    <w:rsid w:val="000F76B9"/>
    <w:rsid w:val="0010003D"/>
    <w:rsid w:val="0010039D"/>
    <w:rsid w:val="00116149"/>
    <w:rsid w:val="0013152D"/>
    <w:rsid w:val="00153C6F"/>
    <w:rsid w:val="00163526"/>
    <w:rsid w:val="00172CDF"/>
    <w:rsid w:val="00173231"/>
    <w:rsid w:val="001854A9"/>
    <w:rsid w:val="00185E33"/>
    <w:rsid w:val="00186D2D"/>
    <w:rsid w:val="001A0E1E"/>
    <w:rsid w:val="001A6F07"/>
    <w:rsid w:val="001B4879"/>
    <w:rsid w:val="001C50E7"/>
    <w:rsid w:val="001C6C8F"/>
    <w:rsid w:val="001C726C"/>
    <w:rsid w:val="001D17B9"/>
    <w:rsid w:val="001D26F3"/>
    <w:rsid w:val="001E16A8"/>
    <w:rsid w:val="001E1737"/>
    <w:rsid w:val="001E3C04"/>
    <w:rsid w:val="001F0E91"/>
    <w:rsid w:val="001F104F"/>
    <w:rsid w:val="001F5ADA"/>
    <w:rsid w:val="00205660"/>
    <w:rsid w:val="00205C51"/>
    <w:rsid w:val="0021118F"/>
    <w:rsid w:val="002268CE"/>
    <w:rsid w:val="002271D2"/>
    <w:rsid w:val="00230556"/>
    <w:rsid w:val="0023633F"/>
    <w:rsid w:val="0024267C"/>
    <w:rsid w:val="00271808"/>
    <w:rsid w:val="00274232"/>
    <w:rsid w:val="00274F8D"/>
    <w:rsid w:val="00280ECA"/>
    <w:rsid w:val="00294EEC"/>
    <w:rsid w:val="002A2B1C"/>
    <w:rsid w:val="002A3967"/>
    <w:rsid w:val="002B220D"/>
    <w:rsid w:val="002C2B33"/>
    <w:rsid w:val="002C7ED5"/>
    <w:rsid w:val="002E5EC9"/>
    <w:rsid w:val="002F5B9B"/>
    <w:rsid w:val="0032024B"/>
    <w:rsid w:val="00321D66"/>
    <w:rsid w:val="0032285C"/>
    <w:rsid w:val="00326B59"/>
    <w:rsid w:val="003325D4"/>
    <w:rsid w:val="00333EC9"/>
    <w:rsid w:val="00336B85"/>
    <w:rsid w:val="00340F0E"/>
    <w:rsid w:val="003474D0"/>
    <w:rsid w:val="00350E16"/>
    <w:rsid w:val="00353CA1"/>
    <w:rsid w:val="003547B1"/>
    <w:rsid w:val="00355212"/>
    <w:rsid w:val="003553B0"/>
    <w:rsid w:val="0037380D"/>
    <w:rsid w:val="00373BAA"/>
    <w:rsid w:val="00374466"/>
    <w:rsid w:val="003804E4"/>
    <w:rsid w:val="003A12B9"/>
    <w:rsid w:val="003A4CED"/>
    <w:rsid w:val="003A55C9"/>
    <w:rsid w:val="003B055C"/>
    <w:rsid w:val="003B3D54"/>
    <w:rsid w:val="003B70B4"/>
    <w:rsid w:val="003C05F2"/>
    <w:rsid w:val="003C2D40"/>
    <w:rsid w:val="003C740A"/>
    <w:rsid w:val="003D5FFF"/>
    <w:rsid w:val="003D7537"/>
    <w:rsid w:val="003E05E5"/>
    <w:rsid w:val="003F0B5C"/>
    <w:rsid w:val="003F2C47"/>
    <w:rsid w:val="004015D8"/>
    <w:rsid w:val="00411545"/>
    <w:rsid w:val="00413720"/>
    <w:rsid w:val="00414A73"/>
    <w:rsid w:val="00416B13"/>
    <w:rsid w:val="0042497F"/>
    <w:rsid w:val="0042573F"/>
    <w:rsid w:val="00450981"/>
    <w:rsid w:val="00455EB3"/>
    <w:rsid w:val="00463383"/>
    <w:rsid w:val="004641F2"/>
    <w:rsid w:val="00465E80"/>
    <w:rsid w:val="004735C6"/>
    <w:rsid w:val="004739E9"/>
    <w:rsid w:val="0048313A"/>
    <w:rsid w:val="004868C0"/>
    <w:rsid w:val="00487431"/>
    <w:rsid w:val="004C20A7"/>
    <w:rsid w:val="004D0604"/>
    <w:rsid w:val="004D12C4"/>
    <w:rsid w:val="004D4887"/>
    <w:rsid w:val="004D4E92"/>
    <w:rsid w:val="004D4EFE"/>
    <w:rsid w:val="004D62E9"/>
    <w:rsid w:val="004E3122"/>
    <w:rsid w:val="004F1639"/>
    <w:rsid w:val="005116AD"/>
    <w:rsid w:val="00514165"/>
    <w:rsid w:val="00525833"/>
    <w:rsid w:val="00531562"/>
    <w:rsid w:val="0053201A"/>
    <w:rsid w:val="00537432"/>
    <w:rsid w:val="00537AA5"/>
    <w:rsid w:val="00541780"/>
    <w:rsid w:val="00542CC9"/>
    <w:rsid w:val="00543DB6"/>
    <w:rsid w:val="005469D9"/>
    <w:rsid w:val="00551C20"/>
    <w:rsid w:val="00562B67"/>
    <w:rsid w:val="0056435D"/>
    <w:rsid w:val="005674CE"/>
    <w:rsid w:val="00572041"/>
    <w:rsid w:val="005729B7"/>
    <w:rsid w:val="00581FF2"/>
    <w:rsid w:val="005831E9"/>
    <w:rsid w:val="00592762"/>
    <w:rsid w:val="005963FA"/>
    <w:rsid w:val="005A1013"/>
    <w:rsid w:val="005A6EAC"/>
    <w:rsid w:val="005B2483"/>
    <w:rsid w:val="005B2917"/>
    <w:rsid w:val="005C41BC"/>
    <w:rsid w:val="005D6945"/>
    <w:rsid w:val="005E0B4D"/>
    <w:rsid w:val="00603F24"/>
    <w:rsid w:val="00610568"/>
    <w:rsid w:val="00612F08"/>
    <w:rsid w:val="00615BCF"/>
    <w:rsid w:val="00617EC7"/>
    <w:rsid w:val="00626219"/>
    <w:rsid w:val="00627737"/>
    <w:rsid w:val="006330F0"/>
    <w:rsid w:val="00635B4B"/>
    <w:rsid w:val="00636949"/>
    <w:rsid w:val="00642FAB"/>
    <w:rsid w:val="00643664"/>
    <w:rsid w:val="006458CC"/>
    <w:rsid w:val="0065610D"/>
    <w:rsid w:val="00662BEF"/>
    <w:rsid w:val="00671599"/>
    <w:rsid w:val="00674EE8"/>
    <w:rsid w:val="006838BA"/>
    <w:rsid w:val="006871DD"/>
    <w:rsid w:val="00691FFA"/>
    <w:rsid w:val="006958F4"/>
    <w:rsid w:val="006A1068"/>
    <w:rsid w:val="006A15A2"/>
    <w:rsid w:val="006A3F6B"/>
    <w:rsid w:val="006B624E"/>
    <w:rsid w:val="006C1E48"/>
    <w:rsid w:val="006C3849"/>
    <w:rsid w:val="006C6A66"/>
    <w:rsid w:val="006C7772"/>
    <w:rsid w:val="006E5BBE"/>
    <w:rsid w:val="00703E25"/>
    <w:rsid w:val="007051DF"/>
    <w:rsid w:val="00707D1A"/>
    <w:rsid w:val="007145FF"/>
    <w:rsid w:val="0071573E"/>
    <w:rsid w:val="00717920"/>
    <w:rsid w:val="007231C3"/>
    <w:rsid w:val="00730B47"/>
    <w:rsid w:val="0073292D"/>
    <w:rsid w:val="00735DC6"/>
    <w:rsid w:val="00741B52"/>
    <w:rsid w:val="007502EC"/>
    <w:rsid w:val="007517E7"/>
    <w:rsid w:val="007547A1"/>
    <w:rsid w:val="007613C1"/>
    <w:rsid w:val="0076523D"/>
    <w:rsid w:val="00767AF8"/>
    <w:rsid w:val="0077673F"/>
    <w:rsid w:val="007778D9"/>
    <w:rsid w:val="007815E4"/>
    <w:rsid w:val="00784CA4"/>
    <w:rsid w:val="00787A32"/>
    <w:rsid w:val="007906AD"/>
    <w:rsid w:val="007942DA"/>
    <w:rsid w:val="00795783"/>
    <w:rsid w:val="00797861"/>
    <w:rsid w:val="007A6198"/>
    <w:rsid w:val="007B003E"/>
    <w:rsid w:val="007B149A"/>
    <w:rsid w:val="007B2BEC"/>
    <w:rsid w:val="007C32E6"/>
    <w:rsid w:val="007D184E"/>
    <w:rsid w:val="007D3B77"/>
    <w:rsid w:val="007E22FA"/>
    <w:rsid w:val="007E2791"/>
    <w:rsid w:val="007F169A"/>
    <w:rsid w:val="0080206F"/>
    <w:rsid w:val="00802712"/>
    <w:rsid w:val="00805E94"/>
    <w:rsid w:val="0080607B"/>
    <w:rsid w:val="008142F7"/>
    <w:rsid w:val="00820105"/>
    <w:rsid w:val="008209CA"/>
    <w:rsid w:val="008246DE"/>
    <w:rsid w:val="00825E32"/>
    <w:rsid w:val="008324EB"/>
    <w:rsid w:val="00834A69"/>
    <w:rsid w:val="008508F1"/>
    <w:rsid w:val="00852B00"/>
    <w:rsid w:val="00854952"/>
    <w:rsid w:val="008554E3"/>
    <w:rsid w:val="00855ECF"/>
    <w:rsid w:val="008650AC"/>
    <w:rsid w:val="008716B4"/>
    <w:rsid w:val="008762E9"/>
    <w:rsid w:val="00882E39"/>
    <w:rsid w:val="00882F10"/>
    <w:rsid w:val="00883B69"/>
    <w:rsid w:val="00884DF3"/>
    <w:rsid w:val="00885BD4"/>
    <w:rsid w:val="00893FD3"/>
    <w:rsid w:val="00894CA7"/>
    <w:rsid w:val="008A69CB"/>
    <w:rsid w:val="008B593A"/>
    <w:rsid w:val="008B6251"/>
    <w:rsid w:val="008B7E4E"/>
    <w:rsid w:val="008C52E6"/>
    <w:rsid w:val="008D00FE"/>
    <w:rsid w:val="008D7017"/>
    <w:rsid w:val="008E0AD6"/>
    <w:rsid w:val="008E0E2E"/>
    <w:rsid w:val="008E22F2"/>
    <w:rsid w:val="008F015F"/>
    <w:rsid w:val="008F11F5"/>
    <w:rsid w:val="008F2807"/>
    <w:rsid w:val="008F42D9"/>
    <w:rsid w:val="00912225"/>
    <w:rsid w:val="0091650C"/>
    <w:rsid w:val="00922E1F"/>
    <w:rsid w:val="009335DE"/>
    <w:rsid w:val="00933F95"/>
    <w:rsid w:val="00940EF4"/>
    <w:rsid w:val="009451B4"/>
    <w:rsid w:val="00956793"/>
    <w:rsid w:val="00972021"/>
    <w:rsid w:val="00972ED4"/>
    <w:rsid w:val="00982380"/>
    <w:rsid w:val="00983DC5"/>
    <w:rsid w:val="0099125A"/>
    <w:rsid w:val="00991946"/>
    <w:rsid w:val="009956DA"/>
    <w:rsid w:val="00997D3D"/>
    <w:rsid w:val="009C46F5"/>
    <w:rsid w:val="009C6BA3"/>
    <w:rsid w:val="009D0D71"/>
    <w:rsid w:val="009D5AC6"/>
    <w:rsid w:val="009E1A2B"/>
    <w:rsid w:val="009E427E"/>
    <w:rsid w:val="00A01E64"/>
    <w:rsid w:val="00A02773"/>
    <w:rsid w:val="00A047AC"/>
    <w:rsid w:val="00A50A40"/>
    <w:rsid w:val="00A50CA0"/>
    <w:rsid w:val="00A528F7"/>
    <w:rsid w:val="00A55F0B"/>
    <w:rsid w:val="00A656C3"/>
    <w:rsid w:val="00A700DF"/>
    <w:rsid w:val="00A713C4"/>
    <w:rsid w:val="00A75393"/>
    <w:rsid w:val="00A804AA"/>
    <w:rsid w:val="00A90359"/>
    <w:rsid w:val="00A9201B"/>
    <w:rsid w:val="00AA6787"/>
    <w:rsid w:val="00AA7534"/>
    <w:rsid w:val="00AB368C"/>
    <w:rsid w:val="00AB3B46"/>
    <w:rsid w:val="00AC0D72"/>
    <w:rsid w:val="00AC2EA7"/>
    <w:rsid w:val="00AC6A95"/>
    <w:rsid w:val="00AC6CD2"/>
    <w:rsid w:val="00AC70C4"/>
    <w:rsid w:val="00AD03D6"/>
    <w:rsid w:val="00AD051D"/>
    <w:rsid w:val="00AD141B"/>
    <w:rsid w:val="00AD6DB7"/>
    <w:rsid w:val="00AE7920"/>
    <w:rsid w:val="00AF2D41"/>
    <w:rsid w:val="00AF67BB"/>
    <w:rsid w:val="00B000F9"/>
    <w:rsid w:val="00B0263C"/>
    <w:rsid w:val="00B0368D"/>
    <w:rsid w:val="00B04476"/>
    <w:rsid w:val="00B10A38"/>
    <w:rsid w:val="00B23EF2"/>
    <w:rsid w:val="00B279E6"/>
    <w:rsid w:val="00B42819"/>
    <w:rsid w:val="00B44397"/>
    <w:rsid w:val="00B5490F"/>
    <w:rsid w:val="00B5553D"/>
    <w:rsid w:val="00B60A30"/>
    <w:rsid w:val="00B74FAE"/>
    <w:rsid w:val="00B76C05"/>
    <w:rsid w:val="00B77E1C"/>
    <w:rsid w:val="00B77E39"/>
    <w:rsid w:val="00B81B7E"/>
    <w:rsid w:val="00B82CF0"/>
    <w:rsid w:val="00B861F9"/>
    <w:rsid w:val="00B90F71"/>
    <w:rsid w:val="00B91F3E"/>
    <w:rsid w:val="00B97AAC"/>
    <w:rsid w:val="00BA1FF8"/>
    <w:rsid w:val="00BB3216"/>
    <w:rsid w:val="00BC3A77"/>
    <w:rsid w:val="00BC53F9"/>
    <w:rsid w:val="00BD048D"/>
    <w:rsid w:val="00BD485C"/>
    <w:rsid w:val="00BD5A0F"/>
    <w:rsid w:val="00BE300A"/>
    <w:rsid w:val="00BF46FB"/>
    <w:rsid w:val="00BF64BC"/>
    <w:rsid w:val="00BF6779"/>
    <w:rsid w:val="00C0173E"/>
    <w:rsid w:val="00C1427D"/>
    <w:rsid w:val="00C17EE9"/>
    <w:rsid w:val="00C3307E"/>
    <w:rsid w:val="00C33B05"/>
    <w:rsid w:val="00C37C87"/>
    <w:rsid w:val="00C479F0"/>
    <w:rsid w:val="00C62300"/>
    <w:rsid w:val="00C702AB"/>
    <w:rsid w:val="00C75585"/>
    <w:rsid w:val="00C8023B"/>
    <w:rsid w:val="00C82854"/>
    <w:rsid w:val="00C85382"/>
    <w:rsid w:val="00CA20CF"/>
    <w:rsid w:val="00CB09FC"/>
    <w:rsid w:val="00CB0B19"/>
    <w:rsid w:val="00CB6028"/>
    <w:rsid w:val="00CC3FD7"/>
    <w:rsid w:val="00CD2C3A"/>
    <w:rsid w:val="00CD4DB4"/>
    <w:rsid w:val="00CD58EE"/>
    <w:rsid w:val="00CE1E21"/>
    <w:rsid w:val="00CE4854"/>
    <w:rsid w:val="00CF56B7"/>
    <w:rsid w:val="00CF72CC"/>
    <w:rsid w:val="00D048D8"/>
    <w:rsid w:val="00D25335"/>
    <w:rsid w:val="00D3676C"/>
    <w:rsid w:val="00D416BD"/>
    <w:rsid w:val="00D41E53"/>
    <w:rsid w:val="00D46749"/>
    <w:rsid w:val="00D5486F"/>
    <w:rsid w:val="00D67C3D"/>
    <w:rsid w:val="00D86124"/>
    <w:rsid w:val="00D90FB8"/>
    <w:rsid w:val="00D91B39"/>
    <w:rsid w:val="00D9372D"/>
    <w:rsid w:val="00DA133A"/>
    <w:rsid w:val="00DA717D"/>
    <w:rsid w:val="00DA757B"/>
    <w:rsid w:val="00DB01FB"/>
    <w:rsid w:val="00DB6486"/>
    <w:rsid w:val="00DD2DF2"/>
    <w:rsid w:val="00DD34B1"/>
    <w:rsid w:val="00DE6889"/>
    <w:rsid w:val="00DF0C66"/>
    <w:rsid w:val="00E04A0F"/>
    <w:rsid w:val="00E0545B"/>
    <w:rsid w:val="00E0610C"/>
    <w:rsid w:val="00E14276"/>
    <w:rsid w:val="00E17B36"/>
    <w:rsid w:val="00E2311C"/>
    <w:rsid w:val="00E23C21"/>
    <w:rsid w:val="00E45078"/>
    <w:rsid w:val="00E53A9C"/>
    <w:rsid w:val="00E6001E"/>
    <w:rsid w:val="00EA380E"/>
    <w:rsid w:val="00EA713A"/>
    <w:rsid w:val="00EB45D3"/>
    <w:rsid w:val="00EB5B5B"/>
    <w:rsid w:val="00ED0D6F"/>
    <w:rsid w:val="00ED264B"/>
    <w:rsid w:val="00ED2A69"/>
    <w:rsid w:val="00ED3A2E"/>
    <w:rsid w:val="00ED5C06"/>
    <w:rsid w:val="00ED6459"/>
    <w:rsid w:val="00EE6084"/>
    <w:rsid w:val="00EE61C2"/>
    <w:rsid w:val="00EF577C"/>
    <w:rsid w:val="00F0567D"/>
    <w:rsid w:val="00F1483F"/>
    <w:rsid w:val="00F17B09"/>
    <w:rsid w:val="00F21EB7"/>
    <w:rsid w:val="00F23112"/>
    <w:rsid w:val="00F23761"/>
    <w:rsid w:val="00F2623D"/>
    <w:rsid w:val="00F30074"/>
    <w:rsid w:val="00F33A4F"/>
    <w:rsid w:val="00F3551D"/>
    <w:rsid w:val="00F35B69"/>
    <w:rsid w:val="00F36CFC"/>
    <w:rsid w:val="00F40BC5"/>
    <w:rsid w:val="00F45B30"/>
    <w:rsid w:val="00F540EF"/>
    <w:rsid w:val="00F55337"/>
    <w:rsid w:val="00F72C4F"/>
    <w:rsid w:val="00F77157"/>
    <w:rsid w:val="00F86BAF"/>
    <w:rsid w:val="00F92666"/>
    <w:rsid w:val="00F92735"/>
    <w:rsid w:val="00F9592E"/>
    <w:rsid w:val="00FA58AE"/>
    <w:rsid w:val="00FA67AA"/>
    <w:rsid w:val="00FB0A4D"/>
    <w:rsid w:val="00FC2B8E"/>
    <w:rsid w:val="00FD3BB6"/>
    <w:rsid w:val="00FD44D9"/>
    <w:rsid w:val="00FD697B"/>
    <w:rsid w:val="00FF52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0D7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5B9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68C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868C0"/>
    <w:rPr>
      <w:rFonts w:asciiTheme="majorHAnsi" w:eastAsiaTheme="majorEastAsia" w:hAnsiTheme="majorHAnsi" w:cstheme="majorBidi"/>
      <w:sz w:val="18"/>
      <w:szCs w:val="18"/>
    </w:rPr>
  </w:style>
  <w:style w:type="paragraph" w:styleId="a5">
    <w:name w:val="header"/>
    <w:basedOn w:val="a"/>
    <w:link w:val="a6"/>
    <w:uiPriority w:val="99"/>
    <w:unhideWhenUsed/>
    <w:rsid w:val="005A6EAC"/>
    <w:pPr>
      <w:tabs>
        <w:tab w:val="center" w:pos="4252"/>
        <w:tab w:val="right" w:pos="8504"/>
      </w:tabs>
      <w:snapToGrid w:val="0"/>
    </w:pPr>
  </w:style>
  <w:style w:type="character" w:customStyle="1" w:styleId="a6">
    <w:name w:val="ヘッダー (文字)"/>
    <w:basedOn w:val="a0"/>
    <w:link w:val="a5"/>
    <w:uiPriority w:val="99"/>
    <w:rsid w:val="005A6EAC"/>
  </w:style>
  <w:style w:type="paragraph" w:styleId="a7">
    <w:name w:val="footer"/>
    <w:basedOn w:val="a"/>
    <w:link w:val="a8"/>
    <w:uiPriority w:val="99"/>
    <w:unhideWhenUsed/>
    <w:rsid w:val="005A6EAC"/>
    <w:pPr>
      <w:tabs>
        <w:tab w:val="center" w:pos="4252"/>
        <w:tab w:val="right" w:pos="8504"/>
      </w:tabs>
      <w:snapToGrid w:val="0"/>
    </w:pPr>
  </w:style>
  <w:style w:type="character" w:customStyle="1" w:styleId="a8">
    <w:name w:val="フッター (文字)"/>
    <w:basedOn w:val="a0"/>
    <w:link w:val="a7"/>
    <w:uiPriority w:val="99"/>
    <w:rsid w:val="005A6EAC"/>
  </w:style>
  <w:style w:type="table" w:styleId="a9">
    <w:name w:val="Table Grid"/>
    <w:basedOn w:val="a1"/>
    <w:uiPriority w:val="39"/>
    <w:rsid w:val="00741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E1A2B"/>
    <w:pPr>
      <w:ind w:leftChars="400" w:left="840"/>
    </w:pPr>
  </w:style>
  <w:style w:type="paragraph" w:styleId="Web">
    <w:name w:val="Normal (Web)"/>
    <w:basedOn w:val="a"/>
    <w:uiPriority w:val="99"/>
    <w:semiHidden/>
    <w:unhideWhenUsed/>
    <w:rsid w:val="003C74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annotation reference"/>
    <w:basedOn w:val="a0"/>
    <w:uiPriority w:val="99"/>
    <w:semiHidden/>
    <w:unhideWhenUsed/>
    <w:rsid w:val="00C8023B"/>
    <w:rPr>
      <w:sz w:val="18"/>
      <w:szCs w:val="18"/>
    </w:rPr>
  </w:style>
  <w:style w:type="paragraph" w:styleId="ac">
    <w:name w:val="annotation text"/>
    <w:basedOn w:val="a"/>
    <w:link w:val="ad"/>
    <w:uiPriority w:val="99"/>
    <w:semiHidden/>
    <w:unhideWhenUsed/>
    <w:rsid w:val="00C8023B"/>
    <w:pPr>
      <w:jc w:val="left"/>
    </w:pPr>
  </w:style>
  <w:style w:type="character" w:customStyle="1" w:styleId="ad">
    <w:name w:val="コメント文字列 (文字)"/>
    <w:basedOn w:val="a0"/>
    <w:link w:val="ac"/>
    <w:uiPriority w:val="99"/>
    <w:semiHidden/>
    <w:rsid w:val="00C8023B"/>
  </w:style>
  <w:style w:type="paragraph" w:styleId="ae">
    <w:name w:val="annotation subject"/>
    <w:basedOn w:val="ac"/>
    <w:next w:val="ac"/>
    <w:link w:val="af"/>
    <w:uiPriority w:val="99"/>
    <w:semiHidden/>
    <w:unhideWhenUsed/>
    <w:rsid w:val="00C8023B"/>
    <w:rPr>
      <w:b/>
      <w:bCs/>
    </w:rPr>
  </w:style>
  <w:style w:type="character" w:customStyle="1" w:styleId="af">
    <w:name w:val="コメント内容 (文字)"/>
    <w:basedOn w:val="ad"/>
    <w:link w:val="ae"/>
    <w:uiPriority w:val="99"/>
    <w:semiHidden/>
    <w:rsid w:val="00C8023B"/>
    <w:rPr>
      <w:b/>
      <w:bCs/>
    </w:rPr>
  </w:style>
  <w:style w:type="paragraph" w:styleId="af0">
    <w:name w:val="Revision"/>
    <w:hidden/>
    <w:uiPriority w:val="99"/>
    <w:semiHidden/>
    <w:rsid w:val="00C80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2062">
      <w:bodyDiv w:val="1"/>
      <w:marLeft w:val="0"/>
      <w:marRight w:val="0"/>
      <w:marTop w:val="0"/>
      <w:marBottom w:val="0"/>
      <w:divBdr>
        <w:top w:val="none" w:sz="0" w:space="0" w:color="auto"/>
        <w:left w:val="none" w:sz="0" w:space="0" w:color="auto"/>
        <w:bottom w:val="none" w:sz="0" w:space="0" w:color="auto"/>
        <w:right w:val="none" w:sz="0" w:space="0" w:color="auto"/>
      </w:divBdr>
      <w:divsChild>
        <w:div w:id="1264268178">
          <w:marLeft w:val="360"/>
          <w:marRight w:val="0"/>
          <w:marTop w:val="240"/>
          <w:marBottom w:val="0"/>
          <w:divBdr>
            <w:top w:val="none" w:sz="0" w:space="0" w:color="auto"/>
            <w:left w:val="none" w:sz="0" w:space="0" w:color="auto"/>
            <w:bottom w:val="none" w:sz="0" w:space="0" w:color="auto"/>
            <w:right w:val="none" w:sz="0" w:space="0" w:color="auto"/>
          </w:divBdr>
        </w:div>
      </w:divsChild>
    </w:div>
    <w:div w:id="58332575">
      <w:bodyDiv w:val="1"/>
      <w:marLeft w:val="0"/>
      <w:marRight w:val="0"/>
      <w:marTop w:val="0"/>
      <w:marBottom w:val="0"/>
      <w:divBdr>
        <w:top w:val="none" w:sz="0" w:space="0" w:color="auto"/>
        <w:left w:val="none" w:sz="0" w:space="0" w:color="auto"/>
        <w:bottom w:val="none" w:sz="0" w:space="0" w:color="auto"/>
        <w:right w:val="none" w:sz="0" w:space="0" w:color="auto"/>
      </w:divBdr>
      <w:divsChild>
        <w:div w:id="28143177">
          <w:marLeft w:val="446"/>
          <w:marRight w:val="0"/>
          <w:marTop w:val="240"/>
          <w:marBottom w:val="0"/>
          <w:divBdr>
            <w:top w:val="none" w:sz="0" w:space="0" w:color="auto"/>
            <w:left w:val="none" w:sz="0" w:space="0" w:color="auto"/>
            <w:bottom w:val="none" w:sz="0" w:space="0" w:color="auto"/>
            <w:right w:val="none" w:sz="0" w:space="0" w:color="auto"/>
          </w:divBdr>
        </w:div>
      </w:divsChild>
    </w:div>
    <w:div w:id="85082914">
      <w:bodyDiv w:val="1"/>
      <w:marLeft w:val="0"/>
      <w:marRight w:val="0"/>
      <w:marTop w:val="0"/>
      <w:marBottom w:val="0"/>
      <w:divBdr>
        <w:top w:val="none" w:sz="0" w:space="0" w:color="auto"/>
        <w:left w:val="none" w:sz="0" w:space="0" w:color="auto"/>
        <w:bottom w:val="none" w:sz="0" w:space="0" w:color="auto"/>
        <w:right w:val="none" w:sz="0" w:space="0" w:color="auto"/>
      </w:divBdr>
    </w:div>
    <w:div w:id="88084585">
      <w:bodyDiv w:val="1"/>
      <w:marLeft w:val="0"/>
      <w:marRight w:val="0"/>
      <w:marTop w:val="0"/>
      <w:marBottom w:val="0"/>
      <w:divBdr>
        <w:top w:val="none" w:sz="0" w:space="0" w:color="auto"/>
        <w:left w:val="none" w:sz="0" w:space="0" w:color="auto"/>
        <w:bottom w:val="none" w:sz="0" w:space="0" w:color="auto"/>
        <w:right w:val="none" w:sz="0" w:space="0" w:color="auto"/>
      </w:divBdr>
    </w:div>
    <w:div w:id="109713012">
      <w:bodyDiv w:val="1"/>
      <w:marLeft w:val="0"/>
      <w:marRight w:val="0"/>
      <w:marTop w:val="0"/>
      <w:marBottom w:val="0"/>
      <w:divBdr>
        <w:top w:val="none" w:sz="0" w:space="0" w:color="auto"/>
        <w:left w:val="none" w:sz="0" w:space="0" w:color="auto"/>
        <w:bottom w:val="none" w:sz="0" w:space="0" w:color="auto"/>
        <w:right w:val="none" w:sz="0" w:space="0" w:color="auto"/>
      </w:divBdr>
    </w:div>
    <w:div w:id="114372098">
      <w:bodyDiv w:val="1"/>
      <w:marLeft w:val="0"/>
      <w:marRight w:val="0"/>
      <w:marTop w:val="0"/>
      <w:marBottom w:val="0"/>
      <w:divBdr>
        <w:top w:val="none" w:sz="0" w:space="0" w:color="auto"/>
        <w:left w:val="none" w:sz="0" w:space="0" w:color="auto"/>
        <w:bottom w:val="none" w:sz="0" w:space="0" w:color="auto"/>
        <w:right w:val="none" w:sz="0" w:space="0" w:color="auto"/>
      </w:divBdr>
    </w:div>
    <w:div w:id="121509895">
      <w:bodyDiv w:val="1"/>
      <w:marLeft w:val="0"/>
      <w:marRight w:val="0"/>
      <w:marTop w:val="0"/>
      <w:marBottom w:val="0"/>
      <w:divBdr>
        <w:top w:val="none" w:sz="0" w:space="0" w:color="auto"/>
        <w:left w:val="none" w:sz="0" w:space="0" w:color="auto"/>
        <w:bottom w:val="none" w:sz="0" w:space="0" w:color="auto"/>
        <w:right w:val="none" w:sz="0" w:space="0" w:color="auto"/>
      </w:divBdr>
    </w:div>
    <w:div w:id="153491565">
      <w:bodyDiv w:val="1"/>
      <w:marLeft w:val="0"/>
      <w:marRight w:val="0"/>
      <w:marTop w:val="0"/>
      <w:marBottom w:val="0"/>
      <w:divBdr>
        <w:top w:val="none" w:sz="0" w:space="0" w:color="auto"/>
        <w:left w:val="none" w:sz="0" w:space="0" w:color="auto"/>
        <w:bottom w:val="none" w:sz="0" w:space="0" w:color="auto"/>
        <w:right w:val="none" w:sz="0" w:space="0" w:color="auto"/>
      </w:divBdr>
      <w:divsChild>
        <w:div w:id="572934039">
          <w:marLeft w:val="360"/>
          <w:marRight w:val="0"/>
          <w:marTop w:val="240"/>
          <w:marBottom w:val="0"/>
          <w:divBdr>
            <w:top w:val="none" w:sz="0" w:space="0" w:color="auto"/>
            <w:left w:val="none" w:sz="0" w:space="0" w:color="auto"/>
            <w:bottom w:val="none" w:sz="0" w:space="0" w:color="auto"/>
            <w:right w:val="none" w:sz="0" w:space="0" w:color="auto"/>
          </w:divBdr>
        </w:div>
      </w:divsChild>
    </w:div>
    <w:div w:id="155343339">
      <w:bodyDiv w:val="1"/>
      <w:marLeft w:val="0"/>
      <w:marRight w:val="0"/>
      <w:marTop w:val="0"/>
      <w:marBottom w:val="0"/>
      <w:divBdr>
        <w:top w:val="none" w:sz="0" w:space="0" w:color="auto"/>
        <w:left w:val="none" w:sz="0" w:space="0" w:color="auto"/>
        <w:bottom w:val="none" w:sz="0" w:space="0" w:color="auto"/>
        <w:right w:val="none" w:sz="0" w:space="0" w:color="auto"/>
      </w:divBdr>
      <w:divsChild>
        <w:div w:id="1985618653">
          <w:marLeft w:val="360"/>
          <w:marRight w:val="0"/>
          <w:marTop w:val="240"/>
          <w:marBottom w:val="0"/>
          <w:divBdr>
            <w:top w:val="none" w:sz="0" w:space="0" w:color="auto"/>
            <w:left w:val="none" w:sz="0" w:space="0" w:color="auto"/>
            <w:bottom w:val="none" w:sz="0" w:space="0" w:color="auto"/>
            <w:right w:val="none" w:sz="0" w:space="0" w:color="auto"/>
          </w:divBdr>
        </w:div>
      </w:divsChild>
    </w:div>
    <w:div w:id="165097829">
      <w:bodyDiv w:val="1"/>
      <w:marLeft w:val="0"/>
      <w:marRight w:val="0"/>
      <w:marTop w:val="0"/>
      <w:marBottom w:val="0"/>
      <w:divBdr>
        <w:top w:val="none" w:sz="0" w:space="0" w:color="auto"/>
        <w:left w:val="none" w:sz="0" w:space="0" w:color="auto"/>
        <w:bottom w:val="none" w:sz="0" w:space="0" w:color="auto"/>
        <w:right w:val="none" w:sz="0" w:space="0" w:color="auto"/>
      </w:divBdr>
      <w:divsChild>
        <w:div w:id="893389878">
          <w:marLeft w:val="360"/>
          <w:marRight w:val="0"/>
          <w:marTop w:val="240"/>
          <w:marBottom w:val="0"/>
          <w:divBdr>
            <w:top w:val="none" w:sz="0" w:space="0" w:color="auto"/>
            <w:left w:val="none" w:sz="0" w:space="0" w:color="auto"/>
            <w:bottom w:val="none" w:sz="0" w:space="0" w:color="auto"/>
            <w:right w:val="none" w:sz="0" w:space="0" w:color="auto"/>
          </w:divBdr>
        </w:div>
      </w:divsChild>
    </w:div>
    <w:div w:id="204104312">
      <w:bodyDiv w:val="1"/>
      <w:marLeft w:val="0"/>
      <w:marRight w:val="0"/>
      <w:marTop w:val="0"/>
      <w:marBottom w:val="0"/>
      <w:divBdr>
        <w:top w:val="none" w:sz="0" w:space="0" w:color="auto"/>
        <w:left w:val="none" w:sz="0" w:space="0" w:color="auto"/>
        <w:bottom w:val="none" w:sz="0" w:space="0" w:color="auto"/>
        <w:right w:val="none" w:sz="0" w:space="0" w:color="auto"/>
      </w:divBdr>
    </w:div>
    <w:div w:id="204370797">
      <w:bodyDiv w:val="1"/>
      <w:marLeft w:val="0"/>
      <w:marRight w:val="0"/>
      <w:marTop w:val="0"/>
      <w:marBottom w:val="0"/>
      <w:divBdr>
        <w:top w:val="none" w:sz="0" w:space="0" w:color="auto"/>
        <w:left w:val="none" w:sz="0" w:space="0" w:color="auto"/>
        <w:bottom w:val="none" w:sz="0" w:space="0" w:color="auto"/>
        <w:right w:val="none" w:sz="0" w:space="0" w:color="auto"/>
      </w:divBdr>
      <w:divsChild>
        <w:div w:id="1220705384">
          <w:marLeft w:val="360"/>
          <w:marRight w:val="0"/>
          <w:marTop w:val="240"/>
          <w:marBottom w:val="0"/>
          <w:divBdr>
            <w:top w:val="none" w:sz="0" w:space="0" w:color="auto"/>
            <w:left w:val="none" w:sz="0" w:space="0" w:color="auto"/>
            <w:bottom w:val="none" w:sz="0" w:space="0" w:color="auto"/>
            <w:right w:val="none" w:sz="0" w:space="0" w:color="auto"/>
          </w:divBdr>
        </w:div>
        <w:div w:id="1602102648">
          <w:marLeft w:val="360"/>
          <w:marRight w:val="0"/>
          <w:marTop w:val="240"/>
          <w:marBottom w:val="0"/>
          <w:divBdr>
            <w:top w:val="none" w:sz="0" w:space="0" w:color="auto"/>
            <w:left w:val="none" w:sz="0" w:space="0" w:color="auto"/>
            <w:bottom w:val="none" w:sz="0" w:space="0" w:color="auto"/>
            <w:right w:val="none" w:sz="0" w:space="0" w:color="auto"/>
          </w:divBdr>
        </w:div>
      </w:divsChild>
    </w:div>
    <w:div w:id="214122885">
      <w:bodyDiv w:val="1"/>
      <w:marLeft w:val="0"/>
      <w:marRight w:val="0"/>
      <w:marTop w:val="0"/>
      <w:marBottom w:val="0"/>
      <w:divBdr>
        <w:top w:val="none" w:sz="0" w:space="0" w:color="auto"/>
        <w:left w:val="none" w:sz="0" w:space="0" w:color="auto"/>
        <w:bottom w:val="none" w:sz="0" w:space="0" w:color="auto"/>
        <w:right w:val="none" w:sz="0" w:space="0" w:color="auto"/>
      </w:divBdr>
      <w:divsChild>
        <w:div w:id="1299066990">
          <w:marLeft w:val="446"/>
          <w:marRight w:val="0"/>
          <w:marTop w:val="240"/>
          <w:marBottom w:val="0"/>
          <w:divBdr>
            <w:top w:val="none" w:sz="0" w:space="0" w:color="auto"/>
            <w:left w:val="none" w:sz="0" w:space="0" w:color="auto"/>
            <w:bottom w:val="none" w:sz="0" w:space="0" w:color="auto"/>
            <w:right w:val="none" w:sz="0" w:space="0" w:color="auto"/>
          </w:divBdr>
        </w:div>
      </w:divsChild>
    </w:div>
    <w:div w:id="219439269">
      <w:bodyDiv w:val="1"/>
      <w:marLeft w:val="0"/>
      <w:marRight w:val="0"/>
      <w:marTop w:val="0"/>
      <w:marBottom w:val="0"/>
      <w:divBdr>
        <w:top w:val="none" w:sz="0" w:space="0" w:color="auto"/>
        <w:left w:val="none" w:sz="0" w:space="0" w:color="auto"/>
        <w:bottom w:val="none" w:sz="0" w:space="0" w:color="auto"/>
        <w:right w:val="none" w:sz="0" w:space="0" w:color="auto"/>
      </w:divBdr>
      <w:divsChild>
        <w:div w:id="1277442566">
          <w:marLeft w:val="360"/>
          <w:marRight w:val="0"/>
          <w:marTop w:val="240"/>
          <w:marBottom w:val="0"/>
          <w:divBdr>
            <w:top w:val="none" w:sz="0" w:space="0" w:color="auto"/>
            <w:left w:val="none" w:sz="0" w:space="0" w:color="auto"/>
            <w:bottom w:val="none" w:sz="0" w:space="0" w:color="auto"/>
            <w:right w:val="none" w:sz="0" w:space="0" w:color="auto"/>
          </w:divBdr>
        </w:div>
      </w:divsChild>
    </w:div>
    <w:div w:id="244657212">
      <w:bodyDiv w:val="1"/>
      <w:marLeft w:val="0"/>
      <w:marRight w:val="0"/>
      <w:marTop w:val="0"/>
      <w:marBottom w:val="0"/>
      <w:divBdr>
        <w:top w:val="none" w:sz="0" w:space="0" w:color="auto"/>
        <w:left w:val="none" w:sz="0" w:space="0" w:color="auto"/>
        <w:bottom w:val="none" w:sz="0" w:space="0" w:color="auto"/>
        <w:right w:val="none" w:sz="0" w:space="0" w:color="auto"/>
      </w:divBdr>
    </w:div>
    <w:div w:id="291599082">
      <w:bodyDiv w:val="1"/>
      <w:marLeft w:val="0"/>
      <w:marRight w:val="0"/>
      <w:marTop w:val="0"/>
      <w:marBottom w:val="0"/>
      <w:divBdr>
        <w:top w:val="none" w:sz="0" w:space="0" w:color="auto"/>
        <w:left w:val="none" w:sz="0" w:space="0" w:color="auto"/>
        <w:bottom w:val="none" w:sz="0" w:space="0" w:color="auto"/>
        <w:right w:val="none" w:sz="0" w:space="0" w:color="auto"/>
      </w:divBdr>
      <w:divsChild>
        <w:div w:id="522062259">
          <w:marLeft w:val="360"/>
          <w:marRight w:val="0"/>
          <w:marTop w:val="240"/>
          <w:marBottom w:val="0"/>
          <w:divBdr>
            <w:top w:val="none" w:sz="0" w:space="0" w:color="auto"/>
            <w:left w:val="none" w:sz="0" w:space="0" w:color="auto"/>
            <w:bottom w:val="none" w:sz="0" w:space="0" w:color="auto"/>
            <w:right w:val="none" w:sz="0" w:space="0" w:color="auto"/>
          </w:divBdr>
        </w:div>
      </w:divsChild>
    </w:div>
    <w:div w:id="336927348">
      <w:bodyDiv w:val="1"/>
      <w:marLeft w:val="0"/>
      <w:marRight w:val="0"/>
      <w:marTop w:val="0"/>
      <w:marBottom w:val="0"/>
      <w:divBdr>
        <w:top w:val="none" w:sz="0" w:space="0" w:color="auto"/>
        <w:left w:val="none" w:sz="0" w:space="0" w:color="auto"/>
        <w:bottom w:val="none" w:sz="0" w:space="0" w:color="auto"/>
        <w:right w:val="none" w:sz="0" w:space="0" w:color="auto"/>
      </w:divBdr>
      <w:divsChild>
        <w:div w:id="1314023702">
          <w:marLeft w:val="0"/>
          <w:marRight w:val="0"/>
          <w:marTop w:val="240"/>
          <w:marBottom w:val="0"/>
          <w:divBdr>
            <w:top w:val="none" w:sz="0" w:space="0" w:color="auto"/>
            <w:left w:val="none" w:sz="0" w:space="0" w:color="auto"/>
            <w:bottom w:val="none" w:sz="0" w:space="0" w:color="auto"/>
            <w:right w:val="none" w:sz="0" w:space="0" w:color="auto"/>
          </w:divBdr>
        </w:div>
      </w:divsChild>
    </w:div>
    <w:div w:id="394623743">
      <w:bodyDiv w:val="1"/>
      <w:marLeft w:val="0"/>
      <w:marRight w:val="0"/>
      <w:marTop w:val="0"/>
      <w:marBottom w:val="0"/>
      <w:divBdr>
        <w:top w:val="none" w:sz="0" w:space="0" w:color="auto"/>
        <w:left w:val="none" w:sz="0" w:space="0" w:color="auto"/>
        <w:bottom w:val="none" w:sz="0" w:space="0" w:color="auto"/>
        <w:right w:val="none" w:sz="0" w:space="0" w:color="auto"/>
      </w:divBdr>
    </w:div>
    <w:div w:id="447313340">
      <w:bodyDiv w:val="1"/>
      <w:marLeft w:val="0"/>
      <w:marRight w:val="0"/>
      <w:marTop w:val="0"/>
      <w:marBottom w:val="0"/>
      <w:divBdr>
        <w:top w:val="none" w:sz="0" w:space="0" w:color="auto"/>
        <w:left w:val="none" w:sz="0" w:space="0" w:color="auto"/>
        <w:bottom w:val="none" w:sz="0" w:space="0" w:color="auto"/>
        <w:right w:val="none" w:sz="0" w:space="0" w:color="auto"/>
      </w:divBdr>
    </w:div>
    <w:div w:id="455220154">
      <w:bodyDiv w:val="1"/>
      <w:marLeft w:val="0"/>
      <w:marRight w:val="0"/>
      <w:marTop w:val="0"/>
      <w:marBottom w:val="0"/>
      <w:divBdr>
        <w:top w:val="none" w:sz="0" w:space="0" w:color="auto"/>
        <w:left w:val="none" w:sz="0" w:space="0" w:color="auto"/>
        <w:bottom w:val="none" w:sz="0" w:space="0" w:color="auto"/>
        <w:right w:val="none" w:sz="0" w:space="0" w:color="auto"/>
      </w:divBdr>
      <w:divsChild>
        <w:div w:id="1761559147">
          <w:marLeft w:val="360"/>
          <w:marRight w:val="0"/>
          <w:marTop w:val="200"/>
          <w:marBottom w:val="0"/>
          <w:divBdr>
            <w:top w:val="none" w:sz="0" w:space="0" w:color="auto"/>
            <w:left w:val="none" w:sz="0" w:space="0" w:color="auto"/>
            <w:bottom w:val="none" w:sz="0" w:space="0" w:color="auto"/>
            <w:right w:val="none" w:sz="0" w:space="0" w:color="auto"/>
          </w:divBdr>
        </w:div>
      </w:divsChild>
    </w:div>
    <w:div w:id="486939202">
      <w:bodyDiv w:val="1"/>
      <w:marLeft w:val="0"/>
      <w:marRight w:val="0"/>
      <w:marTop w:val="0"/>
      <w:marBottom w:val="0"/>
      <w:divBdr>
        <w:top w:val="none" w:sz="0" w:space="0" w:color="auto"/>
        <w:left w:val="none" w:sz="0" w:space="0" w:color="auto"/>
        <w:bottom w:val="none" w:sz="0" w:space="0" w:color="auto"/>
        <w:right w:val="none" w:sz="0" w:space="0" w:color="auto"/>
      </w:divBdr>
      <w:divsChild>
        <w:div w:id="126054222">
          <w:marLeft w:val="446"/>
          <w:marRight w:val="0"/>
          <w:marTop w:val="240"/>
          <w:marBottom w:val="0"/>
          <w:divBdr>
            <w:top w:val="none" w:sz="0" w:space="0" w:color="auto"/>
            <w:left w:val="none" w:sz="0" w:space="0" w:color="auto"/>
            <w:bottom w:val="none" w:sz="0" w:space="0" w:color="auto"/>
            <w:right w:val="none" w:sz="0" w:space="0" w:color="auto"/>
          </w:divBdr>
        </w:div>
      </w:divsChild>
    </w:div>
    <w:div w:id="491481988">
      <w:bodyDiv w:val="1"/>
      <w:marLeft w:val="0"/>
      <w:marRight w:val="0"/>
      <w:marTop w:val="0"/>
      <w:marBottom w:val="0"/>
      <w:divBdr>
        <w:top w:val="none" w:sz="0" w:space="0" w:color="auto"/>
        <w:left w:val="none" w:sz="0" w:space="0" w:color="auto"/>
        <w:bottom w:val="none" w:sz="0" w:space="0" w:color="auto"/>
        <w:right w:val="none" w:sz="0" w:space="0" w:color="auto"/>
      </w:divBdr>
    </w:div>
    <w:div w:id="517810417">
      <w:bodyDiv w:val="1"/>
      <w:marLeft w:val="0"/>
      <w:marRight w:val="0"/>
      <w:marTop w:val="0"/>
      <w:marBottom w:val="0"/>
      <w:divBdr>
        <w:top w:val="none" w:sz="0" w:space="0" w:color="auto"/>
        <w:left w:val="none" w:sz="0" w:space="0" w:color="auto"/>
        <w:bottom w:val="none" w:sz="0" w:space="0" w:color="auto"/>
        <w:right w:val="none" w:sz="0" w:space="0" w:color="auto"/>
      </w:divBdr>
    </w:div>
    <w:div w:id="522086115">
      <w:bodyDiv w:val="1"/>
      <w:marLeft w:val="0"/>
      <w:marRight w:val="0"/>
      <w:marTop w:val="0"/>
      <w:marBottom w:val="0"/>
      <w:divBdr>
        <w:top w:val="none" w:sz="0" w:space="0" w:color="auto"/>
        <w:left w:val="none" w:sz="0" w:space="0" w:color="auto"/>
        <w:bottom w:val="none" w:sz="0" w:space="0" w:color="auto"/>
        <w:right w:val="none" w:sz="0" w:space="0" w:color="auto"/>
      </w:divBdr>
    </w:div>
    <w:div w:id="528220671">
      <w:bodyDiv w:val="1"/>
      <w:marLeft w:val="0"/>
      <w:marRight w:val="0"/>
      <w:marTop w:val="0"/>
      <w:marBottom w:val="0"/>
      <w:divBdr>
        <w:top w:val="none" w:sz="0" w:space="0" w:color="auto"/>
        <w:left w:val="none" w:sz="0" w:space="0" w:color="auto"/>
        <w:bottom w:val="none" w:sz="0" w:space="0" w:color="auto"/>
        <w:right w:val="none" w:sz="0" w:space="0" w:color="auto"/>
      </w:divBdr>
    </w:div>
    <w:div w:id="530343939">
      <w:bodyDiv w:val="1"/>
      <w:marLeft w:val="0"/>
      <w:marRight w:val="0"/>
      <w:marTop w:val="0"/>
      <w:marBottom w:val="0"/>
      <w:divBdr>
        <w:top w:val="none" w:sz="0" w:space="0" w:color="auto"/>
        <w:left w:val="none" w:sz="0" w:space="0" w:color="auto"/>
        <w:bottom w:val="none" w:sz="0" w:space="0" w:color="auto"/>
        <w:right w:val="none" w:sz="0" w:space="0" w:color="auto"/>
      </w:divBdr>
    </w:div>
    <w:div w:id="533348117">
      <w:bodyDiv w:val="1"/>
      <w:marLeft w:val="0"/>
      <w:marRight w:val="0"/>
      <w:marTop w:val="0"/>
      <w:marBottom w:val="0"/>
      <w:divBdr>
        <w:top w:val="none" w:sz="0" w:space="0" w:color="auto"/>
        <w:left w:val="none" w:sz="0" w:space="0" w:color="auto"/>
        <w:bottom w:val="none" w:sz="0" w:space="0" w:color="auto"/>
        <w:right w:val="none" w:sz="0" w:space="0" w:color="auto"/>
      </w:divBdr>
    </w:div>
    <w:div w:id="540746951">
      <w:bodyDiv w:val="1"/>
      <w:marLeft w:val="0"/>
      <w:marRight w:val="0"/>
      <w:marTop w:val="0"/>
      <w:marBottom w:val="0"/>
      <w:divBdr>
        <w:top w:val="none" w:sz="0" w:space="0" w:color="auto"/>
        <w:left w:val="none" w:sz="0" w:space="0" w:color="auto"/>
        <w:bottom w:val="none" w:sz="0" w:space="0" w:color="auto"/>
        <w:right w:val="none" w:sz="0" w:space="0" w:color="auto"/>
      </w:divBdr>
      <w:divsChild>
        <w:div w:id="885292972">
          <w:marLeft w:val="446"/>
          <w:marRight w:val="0"/>
          <w:marTop w:val="240"/>
          <w:marBottom w:val="0"/>
          <w:divBdr>
            <w:top w:val="none" w:sz="0" w:space="0" w:color="auto"/>
            <w:left w:val="none" w:sz="0" w:space="0" w:color="auto"/>
            <w:bottom w:val="none" w:sz="0" w:space="0" w:color="auto"/>
            <w:right w:val="none" w:sz="0" w:space="0" w:color="auto"/>
          </w:divBdr>
        </w:div>
      </w:divsChild>
    </w:div>
    <w:div w:id="568465099">
      <w:bodyDiv w:val="1"/>
      <w:marLeft w:val="0"/>
      <w:marRight w:val="0"/>
      <w:marTop w:val="0"/>
      <w:marBottom w:val="0"/>
      <w:divBdr>
        <w:top w:val="none" w:sz="0" w:space="0" w:color="auto"/>
        <w:left w:val="none" w:sz="0" w:space="0" w:color="auto"/>
        <w:bottom w:val="none" w:sz="0" w:space="0" w:color="auto"/>
        <w:right w:val="none" w:sz="0" w:space="0" w:color="auto"/>
      </w:divBdr>
      <w:divsChild>
        <w:div w:id="1246379844">
          <w:marLeft w:val="0"/>
          <w:marRight w:val="0"/>
          <w:marTop w:val="120"/>
          <w:marBottom w:val="0"/>
          <w:divBdr>
            <w:top w:val="none" w:sz="0" w:space="0" w:color="auto"/>
            <w:left w:val="none" w:sz="0" w:space="0" w:color="auto"/>
            <w:bottom w:val="none" w:sz="0" w:space="0" w:color="auto"/>
            <w:right w:val="none" w:sz="0" w:space="0" w:color="auto"/>
          </w:divBdr>
        </w:div>
      </w:divsChild>
    </w:div>
    <w:div w:id="598759470">
      <w:bodyDiv w:val="1"/>
      <w:marLeft w:val="0"/>
      <w:marRight w:val="0"/>
      <w:marTop w:val="0"/>
      <w:marBottom w:val="0"/>
      <w:divBdr>
        <w:top w:val="none" w:sz="0" w:space="0" w:color="auto"/>
        <w:left w:val="none" w:sz="0" w:space="0" w:color="auto"/>
        <w:bottom w:val="none" w:sz="0" w:space="0" w:color="auto"/>
        <w:right w:val="none" w:sz="0" w:space="0" w:color="auto"/>
      </w:divBdr>
      <w:divsChild>
        <w:div w:id="1827091007">
          <w:marLeft w:val="360"/>
          <w:marRight w:val="0"/>
          <w:marTop w:val="240"/>
          <w:marBottom w:val="0"/>
          <w:divBdr>
            <w:top w:val="none" w:sz="0" w:space="0" w:color="auto"/>
            <w:left w:val="none" w:sz="0" w:space="0" w:color="auto"/>
            <w:bottom w:val="none" w:sz="0" w:space="0" w:color="auto"/>
            <w:right w:val="none" w:sz="0" w:space="0" w:color="auto"/>
          </w:divBdr>
        </w:div>
      </w:divsChild>
    </w:div>
    <w:div w:id="611477518">
      <w:bodyDiv w:val="1"/>
      <w:marLeft w:val="0"/>
      <w:marRight w:val="0"/>
      <w:marTop w:val="0"/>
      <w:marBottom w:val="0"/>
      <w:divBdr>
        <w:top w:val="none" w:sz="0" w:space="0" w:color="auto"/>
        <w:left w:val="none" w:sz="0" w:space="0" w:color="auto"/>
        <w:bottom w:val="none" w:sz="0" w:space="0" w:color="auto"/>
        <w:right w:val="none" w:sz="0" w:space="0" w:color="auto"/>
      </w:divBdr>
    </w:div>
    <w:div w:id="634069460">
      <w:bodyDiv w:val="1"/>
      <w:marLeft w:val="0"/>
      <w:marRight w:val="0"/>
      <w:marTop w:val="0"/>
      <w:marBottom w:val="0"/>
      <w:divBdr>
        <w:top w:val="none" w:sz="0" w:space="0" w:color="auto"/>
        <w:left w:val="none" w:sz="0" w:space="0" w:color="auto"/>
        <w:bottom w:val="none" w:sz="0" w:space="0" w:color="auto"/>
        <w:right w:val="none" w:sz="0" w:space="0" w:color="auto"/>
      </w:divBdr>
      <w:divsChild>
        <w:div w:id="531263290">
          <w:marLeft w:val="446"/>
          <w:marRight w:val="0"/>
          <w:marTop w:val="240"/>
          <w:marBottom w:val="0"/>
          <w:divBdr>
            <w:top w:val="none" w:sz="0" w:space="0" w:color="auto"/>
            <w:left w:val="none" w:sz="0" w:space="0" w:color="auto"/>
            <w:bottom w:val="none" w:sz="0" w:space="0" w:color="auto"/>
            <w:right w:val="none" w:sz="0" w:space="0" w:color="auto"/>
          </w:divBdr>
        </w:div>
      </w:divsChild>
    </w:div>
    <w:div w:id="636224432">
      <w:bodyDiv w:val="1"/>
      <w:marLeft w:val="0"/>
      <w:marRight w:val="0"/>
      <w:marTop w:val="0"/>
      <w:marBottom w:val="0"/>
      <w:divBdr>
        <w:top w:val="none" w:sz="0" w:space="0" w:color="auto"/>
        <w:left w:val="none" w:sz="0" w:space="0" w:color="auto"/>
        <w:bottom w:val="none" w:sz="0" w:space="0" w:color="auto"/>
        <w:right w:val="none" w:sz="0" w:space="0" w:color="auto"/>
      </w:divBdr>
      <w:divsChild>
        <w:div w:id="866063129">
          <w:marLeft w:val="360"/>
          <w:marRight w:val="0"/>
          <w:marTop w:val="240"/>
          <w:marBottom w:val="0"/>
          <w:divBdr>
            <w:top w:val="none" w:sz="0" w:space="0" w:color="auto"/>
            <w:left w:val="none" w:sz="0" w:space="0" w:color="auto"/>
            <w:bottom w:val="none" w:sz="0" w:space="0" w:color="auto"/>
            <w:right w:val="none" w:sz="0" w:space="0" w:color="auto"/>
          </w:divBdr>
        </w:div>
      </w:divsChild>
    </w:div>
    <w:div w:id="654720479">
      <w:bodyDiv w:val="1"/>
      <w:marLeft w:val="0"/>
      <w:marRight w:val="0"/>
      <w:marTop w:val="0"/>
      <w:marBottom w:val="0"/>
      <w:divBdr>
        <w:top w:val="none" w:sz="0" w:space="0" w:color="auto"/>
        <w:left w:val="none" w:sz="0" w:space="0" w:color="auto"/>
        <w:bottom w:val="none" w:sz="0" w:space="0" w:color="auto"/>
        <w:right w:val="none" w:sz="0" w:space="0" w:color="auto"/>
      </w:divBdr>
    </w:div>
    <w:div w:id="664166338">
      <w:bodyDiv w:val="1"/>
      <w:marLeft w:val="0"/>
      <w:marRight w:val="0"/>
      <w:marTop w:val="0"/>
      <w:marBottom w:val="0"/>
      <w:divBdr>
        <w:top w:val="none" w:sz="0" w:space="0" w:color="auto"/>
        <w:left w:val="none" w:sz="0" w:space="0" w:color="auto"/>
        <w:bottom w:val="none" w:sz="0" w:space="0" w:color="auto"/>
        <w:right w:val="none" w:sz="0" w:space="0" w:color="auto"/>
      </w:divBdr>
      <w:divsChild>
        <w:div w:id="1192304153">
          <w:marLeft w:val="360"/>
          <w:marRight w:val="0"/>
          <w:marTop w:val="240"/>
          <w:marBottom w:val="0"/>
          <w:divBdr>
            <w:top w:val="none" w:sz="0" w:space="0" w:color="auto"/>
            <w:left w:val="none" w:sz="0" w:space="0" w:color="auto"/>
            <w:bottom w:val="none" w:sz="0" w:space="0" w:color="auto"/>
            <w:right w:val="none" w:sz="0" w:space="0" w:color="auto"/>
          </w:divBdr>
        </w:div>
      </w:divsChild>
    </w:div>
    <w:div w:id="665059437">
      <w:bodyDiv w:val="1"/>
      <w:marLeft w:val="0"/>
      <w:marRight w:val="0"/>
      <w:marTop w:val="0"/>
      <w:marBottom w:val="0"/>
      <w:divBdr>
        <w:top w:val="none" w:sz="0" w:space="0" w:color="auto"/>
        <w:left w:val="none" w:sz="0" w:space="0" w:color="auto"/>
        <w:bottom w:val="none" w:sz="0" w:space="0" w:color="auto"/>
        <w:right w:val="none" w:sz="0" w:space="0" w:color="auto"/>
      </w:divBdr>
    </w:div>
    <w:div w:id="704452035">
      <w:bodyDiv w:val="1"/>
      <w:marLeft w:val="0"/>
      <w:marRight w:val="0"/>
      <w:marTop w:val="0"/>
      <w:marBottom w:val="0"/>
      <w:divBdr>
        <w:top w:val="none" w:sz="0" w:space="0" w:color="auto"/>
        <w:left w:val="none" w:sz="0" w:space="0" w:color="auto"/>
        <w:bottom w:val="none" w:sz="0" w:space="0" w:color="auto"/>
        <w:right w:val="none" w:sz="0" w:space="0" w:color="auto"/>
      </w:divBdr>
    </w:div>
    <w:div w:id="730888899">
      <w:bodyDiv w:val="1"/>
      <w:marLeft w:val="0"/>
      <w:marRight w:val="0"/>
      <w:marTop w:val="0"/>
      <w:marBottom w:val="0"/>
      <w:divBdr>
        <w:top w:val="none" w:sz="0" w:space="0" w:color="auto"/>
        <w:left w:val="none" w:sz="0" w:space="0" w:color="auto"/>
        <w:bottom w:val="none" w:sz="0" w:space="0" w:color="auto"/>
        <w:right w:val="none" w:sz="0" w:space="0" w:color="auto"/>
      </w:divBdr>
    </w:div>
    <w:div w:id="731462770">
      <w:bodyDiv w:val="1"/>
      <w:marLeft w:val="0"/>
      <w:marRight w:val="0"/>
      <w:marTop w:val="0"/>
      <w:marBottom w:val="0"/>
      <w:divBdr>
        <w:top w:val="none" w:sz="0" w:space="0" w:color="auto"/>
        <w:left w:val="none" w:sz="0" w:space="0" w:color="auto"/>
        <w:bottom w:val="none" w:sz="0" w:space="0" w:color="auto"/>
        <w:right w:val="none" w:sz="0" w:space="0" w:color="auto"/>
      </w:divBdr>
    </w:div>
    <w:div w:id="742216497">
      <w:bodyDiv w:val="1"/>
      <w:marLeft w:val="0"/>
      <w:marRight w:val="0"/>
      <w:marTop w:val="0"/>
      <w:marBottom w:val="0"/>
      <w:divBdr>
        <w:top w:val="none" w:sz="0" w:space="0" w:color="auto"/>
        <w:left w:val="none" w:sz="0" w:space="0" w:color="auto"/>
        <w:bottom w:val="none" w:sz="0" w:space="0" w:color="auto"/>
        <w:right w:val="none" w:sz="0" w:space="0" w:color="auto"/>
      </w:divBdr>
      <w:divsChild>
        <w:div w:id="1482036253">
          <w:marLeft w:val="446"/>
          <w:marRight w:val="0"/>
          <w:marTop w:val="240"/>
          <w:marBottom w:val="0"/>
          <w:divBdr>
            <w:top w:val="none" w:sz="0" w:space="0" w:color="auto"/>
            <w:left w:val="none" w:sz="0" w:space="0" w:color="auto"/>
            <w:bottom w:val="none" w:sz="0" w:space="0" w:color="auto"/>
            <w:right w:val="none" w:sz="0" w:space="0" w:color="auto"/>
          </w:divBdr>
        </w:div>
      </w:divsChild>
    </w:div>
    <w:div w:id="746532204">
      <w:bodyDiv w:val="1"/>
      <w:marLeft w:val="0"/>
      <w:marRight w:val="0"/>
      <w:marTop w:val="0"/>
      <w:marBottom w:val="0"/>
      <w:divBdr>
        <w:top w:val="none" w:sz="0" w:space="0" w:color="auto"/>
        <w:left w:val="none" w:sz="0" w:space="0" w:color="auto"/>
        <w:bottom w:val="none" w:sz="0" w:space="0" w:color="auto"/>
        <w:right w:val="none" w:sz="0" w:space="0" w:color="auto"/>
      </w:divBdr>
      <w:divsChild>
        <w:div w:id="486671378">
          <w:marLeft w:val="446"/>
          <w:marRight w:val="0"/>
          <w:marTop w:val="240"/>
          <w:marBottom w:val="0"/>
          <w:divBdr>
            <w:top w:val="none" w:sz="0" w:space="0" w:color="auto"/>
            <w:left w:val="none" w:sz="0" w:space="0" w:color="auto"/>
            <w:bottom w:val="none" w:sz="0" w:space="0" w:color="auto"/>
            <w:right w:val="none" w:sz="0" w:space="0" w:color="auto"/>
          </w:divBdr>
        </w:div>
      </w:divsChild>
    </w:div>
    <w:div w:id="789084541">
      <w:bodyDiv w:val="1"/>
      <w:marLeft w:val="0"/>
      <w:marRight w:val="0"/>
      <w:marTop w:val="0"/>
      <w:marBottom w:val="0"/>
      <w:divBdr>
        <w:top w:val="none" w:sz="0" w:space="0" w:color="auto"/>
        <w:left w:val="none" w:sz="0" w:space="0" w:color="auto"/>
        <w:bottom w:val="none" w:sz="0" w:space="0" w:color="auto"/>
        <w:right w:val="none" w:sz="0" w:space="0" w:color="auto"/>
      </w:divBdr>
      <w:divsChild>
        <w:div w:id="1134371487">
          <w:marLeft w:val="446"/>
          <w:marRight w:val="0"/>
          <w:marTop w:val="240"/>
          <w:marBottom w:val="0"/>
          <w:divBdr>
            <w:top w:val="none" w:sz="0" w:space="0" w:color="auto"/>
            <w:left w:val="none" w:sz="0" w:space="0" w:color="auto"/>
            <w:bottom w:val="none" w:sz="0" w:space="0" w:color="auto"/>
            <w:right w:val="none" w:sz="0" w:space="0" w:color="auto"/>
          </w:divBdr>
        </w:div>
      </w:divsChild>
    </w:div>
    <w:div w:id="817453020">
      <w:bodyDiv w:val="1"/>
      <w:marLeft w:val="0"/>
      <w:marRight w:val="0"/>
      <w:marTop w:val="0"/>
      <w:marBottom w:val="0"/>
      <w:divBdr>
        <w:top w:val="none" w:sz="0" w:space="0" w:color="auto"/>
        <w:left w:val="none" w:sz="0" w:space="0" w:color="auto"/>
        <w:bottom w:val="none" w:sz="0" w:space="0" w:color="auto"/>
        <w:right w:val="none" w:sz="0" w:space="0" w:color="auto"/>
      </w:divBdr>
      <w:divsChild>
        <w:div w:id="475952264">
          <w:marLeft w:val="360"/>
          <w:marRight w:val="0"/>
          <w:marTop w:val="240"/>
          <w:marBottom w:val="0"/>
          <w:divBdr>
            <w:top w:val="none" w:sz="0" w:space="0" w:color="auto"/>
            <w:left w:val="none" w:sz="0" w:space="0" w:color="auto"/>
            <w:bottom w:val="none" w:sz="0" w:space="0" w:color="auto"/>
            <w:right w:val="none" w:sz="0" w:space="0" w:color="auto"/>
          </w:divBdr>
        </w:div>
      </w:divsChild>
    </w:div>
    <w:div w:id="824320290">
      <w:bodyDiv w:val="1"/>
      <w:marLeft w:val="0"/>
      <w:marRight w:val="0"/>
      <w:marTop w:val="0"/>
      <w:marBottom w:val="0"/>
      <w:divBdr>
        <w:top w:val="none" w:sz="0" w:space="0" w:color="auto"/>
        <w:left w:val="none" w:sz="0" w:space="0" w:color="auto"/>
        <w:bottom w:val="none" w:sz="0" w:space="0" w:color="auto"/>
        <w:right w:val="none" w:sz="0" w:space="0" w:color="auto"/>
      </w:divBdr>
      <w:divsChild>
        <w:div w:id="2136368400">
          <w:marLeft w:val="360"/>
          <w:marRight w:val="0"/>
          <w:marTop w:val="240"/>
          <w:marBottom w:val="0"/>
          <w:divBdr>
            <w:top w:val="none" w:sz="0" w:space="0" w:color="auto"/>
            <w:left w:val="none" w:sz="0" w:space="0" w:color="auto"/>
            <w:bottom w:val="none" w:sz="0" w:space="0" w:color="auto"/>
            <w:right w:val="none" w:sz="0" w:space="0" w:color="auto"/>
          </w:divBdr>
        </w:div>
      </w:divsChild>
    </w:div>
    <w:div w:id="856848456">
      <w:bodyDiv w:val="1"/>
      <w:marLeft w:val="0"/>
      <w:marRight w:val="0"/>
      <w:marTop w:val="0"/>
      <w:marBottom w:val="0"/>
      <w:divBdr>
        <w:top w:val="none" w:sz="0" w:space="0" w:color="auto"/>
        <w:left w:val="none" w:sz="0" w:space="0" w:color="auto"/>
        <w:bottom w:val="none" w:sz="0" w:space="0" w:color="auto"/>
        <w:right w:val="none" w:sz="0" w:space="0" w:color="auto"/>
      </w:divBdr>
      <w:divsChild>
        <w:div w:id="1549419820">
          <w:marLeft w:val="446"/>
          <w:marRight w:val="0"/>
          <w:marTop w:val="240"/>
          <w:marBottom w:val="0"/>
          <w:divBdr>
            <w:top w:val="none" w:sz="0" w:space="0" w:color="auto"/>
            <w:left w:val="none" w:sz="0" w:space="0" w:color="auto"/>
            <w:bottom w:val="none" w:sz="0" w:space="0" w:color="auto"/>
            <w:right w:val="none" w:sz="0" w:space="0" w:color="auto"/>
          </w:divBdr>
        </w:div>
      </w:divsChild>
    </w:div>
    <w:div w:id="928123553">
      <w:bodyDiv w:val="1"/>
      <w:marLeft w:val="0"/>
      <w:marRight w:val="0"/>
      <w:marTop w:val="0"/>
      <w:marBottom w:val="0"/>
      <w:divBdr>
        <w:top w:val="none" w:sz="0" w:space="0" w:color="auto"/>
        <w:left w:val="none" w:sz="0" w:space="0" w:color="auto"/>
        <w:bottom w:val="none" w:sz="0" w:space="0" w:color="auto"/>
        <w:right w:val="none" w:sz="0" w:space="0" w:color="auto"/>
      </w:divBdr>
      <w:divsChild>
        <w:div w:id="1903713229">
          <w:marLeft w:val="360"/>
          <w:marRight w:val="0"/>
          <w:marTop w:val="240"/>
          <w:marBottom w:val="0"/>
          <w:divBdr>
            <w:top w:val="none" w:sz="0" w:space="0" w:color="auto"/>
            <w:left w:val="none" w:sz="0" w:space="0" w:color="auto"/>
            <w:bottom w:val="none" w:sz="0" w:space="0" w:color="auto"/>
            <w:right w:val="none" w:sz="0" w:space="0" w:color="auto"/>
          </w:divBdr>
        </w:div>
        <w:div w:id="765999479">
          <w:marLeft w:val="360"/>
          <w:marRight w:val="0"/>
          <w:marTop w:val="240"/>
          <w:marBottom w:val="0"/>
          <w:divBdr>
            <w:top w:val="none" w:sz="0" w:space="0" w:color="auto"/>
            <w:left w:val="none" w:sz="0" w:space="0" w:color="auto"/>
            <w:bottom w:val="none" w:sz="0" w:space="0" w:color="auto"/>
            <w:right w:val="none" w:sz="0" w:space="0" w:color="auto"/>
          </w:divBdr>
        </w:div>
        <w:div w:id="356851967">
          <w:marLeft w:val="360"/>
          <w:marRight w:val="0"/>
          <w:marTop w:val="240"/>
          <w:marBottom w:val="0"/>
          <w:divBdr>
            <w:top w:val="none" w:sz="0" w:space="0" w:color="auto"/>
            <w:left w:val="none" w:sz="0" w:space="0" w:color="auto"/>
            <w:bottom w:val="none" w:sz="0" w:space="0" w:color="auto"/>
            <w:right w:val="none" w:sz="0" w:space="0" w:color="auto"/>
          </w:divBdr>
        </w:div>
        <w:div w:id="945380046">
          <w:marLeft w:val="360"/>
          <w:marRight w:val="0"/>
          <w:marTop w:val="240"/>
          <w:marBottom w:val="0"/>
          <w:divBdr>
            <w:top w:val="none" w:sz="0" w:space="0" w:color="auto"/>
            <w:left w:val="none" w:sz="0" w:space="0" w:color="auto"/>
            <w:bottom w:val="none" w:sz="0" w:space="0" w:color="auto"/>
            <w:right w:val="none" w:sz="0" w:space="0" w:color="auto"/>
          </w:divBdr>
        </w:div>
        <w:div w:id="1660111095">
          <w:marLeft w:val="360"/>
          <w:marRight w:val="0"/>
          <w:marTop w:val="240"/>
          <w:marBottom w:val="0"/>
          <w:divBdr>
            <w:top w:val="none" w:sz="0" w:space="0" w:color="auto"/>
            <w:left w:val="none" w:sz="0" w:space="0" w:color="auto"/>
            <w:bottom w:val="none" w:sz="0" w:space="0" w:color="auto"/>
            <w:right w:val="none" w:sz="0" w:space="0" w:color="auto"/>
          </w:divBdr>
        </w:div>
        <w:div w:id="1915116391">
          <w:marLeft w:val="360"/>
          <w:marRight w:val="0"/>
          <w:marTop w:val="240"/>
          <w:marBottom w:val="0"/>
          <w:divBdr>
            <w:top w:val="none" w:sz="0" w:space="0" w:color="auto"/>
            <w:left w:val="none" w:sz="0" w:space="0" w:color="auto"/>
            <w:bottom w:val="none" w:sz="0" w:space="0" w:color="auto"/>
            <w:right w:val="none" w:sz="0" w:space="0" w:color="auto"/>
          </w:divBdr>
        </w:div>
        <w:div w:id="1361783457">
          <w:marLeft w:val="360"/>
          <w:marRight w:val="0"/>
          <w:marTop w:val="240"/>
          <w:marBottom w:val="0"/>
          <w:divBdr>
            <w:top w:val="none" w:sz="0" w:space="0" w:color="auto"/>
            <w:left w:val="none" w:sz="0" w:space="0" w:color="auto"/>
            <w:bottom w:val="none" w:sz="0" w:space="0" w:color="auto"/>
            <w:right w:val="none" w:sz="0" w:space="0" w:color="auto"/>
          </w:divBdr>
        </w:div>
        <w:div w:id="1425494233">
          <w:marLeft w:val="360"/>
          <w:marRight w:val="0"/>
          <w:marTop w:val="240"/>
          <w:marBottom w:val="0"/>
          <w:divBdr>
            <w:top w:val="none" w:sz="0" w:space="0" w:color="auto"/>
            <w:left w:val="none" w:sz="0" w:space="0" w:color="auto"/>
            <w:bottom w:val="none" w:sz="0" w:space="0" w:color="auto"/>
            <w:right w:val="none" w:sz="0" w:space="0" w:color="auto"/>
          </w:divBdr>
        </w:div>
      </w:divsChild>
    </w:div>
    <w:div w:id="937373144">
      <w:bodyDiv w:val="1"/>
      <w:marLeft w:val="0"/>
      <w:marRight w:val="0"/>
      <w:marTop w:val="0"/>
      <w:marBottom w:val="0"/>
      <w:divBdr>
        <w:top w:val="none" w:sz="0" w:space="0" w:color="auto"/>
        <w:left w:val="none" w:sz="0" w:space="0" w:color="auto"/>
        <w:bottom w:val="none" w:sz="0" w:space="0" w:color="auto"/>
        <w:right w:val="none" w:sz="0" w:space="0" w:color="auto"/>
      </w:divBdr>
    </w:div>
    <w:div w:id="1003895982">
      <w:bodyDiv w:val="1"/>
      <w:marLeft w:val="0"/>
      <w:marRight w:val="0"/>
      <w:marTop w:val="0"/>
      <w:marBottom w:val="0"/>
      <w:divBdr>
        <w:top w:val="none" w:sz="0" w:space="0" w:color="auto"/>
        <w:left w:val="none" w:sz="0" w:space="0" w:color="auto"/>
        <w:bottom w:val="none" w:sz="0" w:space="0" w:color="auto"/>
        <w:right w:val="none" w:sz="0" w:space="0" w:color="auto"/>
      </w:divBdr>
      <w:divsChild>
        <w:div w:id="918245590">
          <w:marLeft w:val="360"/>
          <w:marRight w:val="0"/>
          <w:marTop w:val="240"/>
          <w:marBottom w:val="0"/>
          <w:divBdr>
            <w:top w:val="none" w:sz="0" w:space="0" w:color="auto"/>
            <w:left w:val="none" w:sz="0" w:space="0" w:color="auto"/>
            <w:bottom w:val="none" w:sz="0" w:space="0" w:color="auto"/>
            <w:right w:val="none" w:sz="0" w:space="0" w:color="auto"/>
          </w:divBdr>
        </w:div>
      </w:divsChild>
    </w:div>
    <w:div w:id="1005859226">
      <w:bodyDiv w:val="1"/>
      <w:marLeft w:val="0"/>
      <w:marRight w:val="0"/>
      <w:marTop w:val="0"/>
      <w:marBottom w:val="0"/>
      <w:divBdr>
        <w:top w:val="none" w:sz="0" w:space="0" w:color="auto"/>
        <w:left w:val="none" w:sz="0" w:space="0" w:color="auto"/>
        <w:bottom w:val="none" w:sz="0" w:space="0" w:color="auto"/>
        <w:right w:val="none" w:sz="0" w:space="0" w:color="auto"/>
      </w:divBdr>
      <w:divsChild>
        <w:div w:id="1940210444">
          <w:marLeft w:val="446"/>
          <w:marRight w:val="0"/>
          <w:marTop w:val="240"/>
          <w:marBottom w:val="0"/>
          <w:divBdr>
            <w:top w:val="none" w:sz="0" w:space="0" w:color="auto"/>
            <w:left w:val="none" w:sz="0" w:space="0" w:color="auto"/>
            <w:bottom w:val="none" w:sz="0" w:space="0" w:color="auto"/>
            <w:right w:val="none" w:sz="0" w:space="0" w:color="auto"/>
          </w:divBdr>
        </w:div>
      </w:divsChild>
    </w:div>
    <w:div w:id="1032921967">
      <w:bodyDiv w:val="1"/>
      <w:marLeft w:val="0"/>
      <w:marRight w:val="0"/>
      <w:marTop w:val="0"/>
      <w:marBottom w:val="0"/>
      <w:divBdr>
        <w:top w:val="none" w:sz="0" w:space="0" w:color="auto"/>
        <w:left w:val="none" w:sz="0" w:space="0" w:color="auto"/>
        <w:bottom w:val="none" w:sz="0" w:space="0" w:color="auto"/>
        <w:right w:val="none" w:sz="0" w:space="0" w:color="auto"/>
      </w:divBdr>
    </w:div>
    <w:div w:id="1034774217">
      <w:bodyDiv w:val="1"/>
      <w:marLeft w:val="0"/>
      <w:marRight w:val="0"/>
      <w:marTop w:val="0"/>
      <w:marBottom w:val="0"/>
      <w:divBdr>
        <w:top w:val="none" w:sz="0" w:space="0" w:color="auto"/>
        <w:left w:val="none" w:sz="0" w:space="0" w:color="auto"/>
        <w:bottom w:val="none" w:sz="0" w:space="0" w:color="auto"/>
        <w:right w:val="none" w:sz="0" w:space="0" w:color="auto"/>
      </w:divBdr>
    </w:div>
    <w:div w:id="1058095669">
      <w:bodyDiv w:val="1"/>
      <w:marLeft w:val="0"/>
      <w:marRight w:val="0"/>
      <w:marTop w:val="0"/>
      <w:marBottom w:val="0"/>
      <w:divBdr>
        <w:top w:val="none" w:sz="0" w:space="0" w:color="auto"/>
        <w:left w:val="none" w:sz="0" w:space="0" w:color="auto"/>
        <w:bottom w:val="none" w:sz="0" w:space="0" w:color="auto"/>
        <w:right w:val="none" w:sz="0" w:space="0" w:color="auto"/>
      </w:divBdr>
    </w:div>
    <w:div w:id="1103036672">
      <w:bodyDiv w:val="1"/>
      <w:marLeft w:val="0"/>
      <w:marRight w:val="0"/>
      <w:marTop w:val="0"/>
      <w:marBottom w:val="0"/>
      <w:divBdr>
        <w:top w:val="none" w:sz="0" w:space="0" w:color="auto"/>
        <w:left w:val="none" w:sz="0" w:space="0" w:color="auto"/>
        <w:bottom w:val="none" w:sz="0" w:space="0" w:color="auto"/>
        <w:right w:val="none" w:sz="0" w:space="0" w:color="auto"/>
      </w:divBdr>
      <w:divsChild>
        <w:div w:id="459154316">
          <w:marLeft w:val="446"/>
          <w:marRight w:val="0"/>
          <w:marTop w:val="240"/>
          <w:marBottom w:val="0"/>
          <w:divBdr>
            <w:top w:val="none" w:sz="0" w:space="0" w:color="auto"/>
            <w:left w:val="none" w:sz="0" w:space="0" w:color="auto"/>
            <w:bottom w:val="none" w:sz="0" w:space="0" w:color="auto"/>
            <w:right w:val="none" w:sz="0" w:space="0" w:color="auto"/>
          </w:divBdr>
        </w:div>
      </w:divsChild>
    </w:div>
    <w:div w:id="1108696345">
      <w:bodyDiv w:val="1"/>
      <w:marLeft w:val="0"/>
      <w:marRight w:val="0"/>
      <w:marTop w:val="0"/>
      <w:marBottom w:val="0"/>
      <w:divBdr>
        <w:top w:val="none" w:sz="0" w:space="0" w:color="auto"/>
        <w:left w:val="none" w:sz="0" w:space="0" w:color="auto"/>
        <w:bottom w:val="none" w:sz="0" w:space="0" w:color="auto"/>
        <w:right w:val="none" w:sz="0" w:space="0" w:color="auto"/>
      </w:divBdr>
      <w:divsChild>
        <w:div w:id="962467656">
          <w:marLeft w:val="562"/>
          <w:marRight w:val="0"/>
          <w:marTop w:val="120"/>
          <w:marBottom w:val="0"/>
          <w:divBdr>
            <w:top w:val="none" w:sz="0" w:space="0" w:color="auto"/>
            <w:left w:val="none" w:sz="0" w:space="0" w:color="auto"/>
            <w:bottom w:val="none" w:sz="0" w:space="0" w:color="auto"/>
            <w:right w:val="none" w:sz="0" w:space="0" w:color="auto"/>
          </w:divBdr>
        </w:div>
      </w:divsChild>
    </w:div>
    <w:div w:id="1133912699">
      <w:bodyDiv w:val="1"/>
      <w:marLeft w:val="0"/>
      <w:marRight w:val="0"/>
      <w:marTop w:val="0"/>
      <w:marBottom w:val="0"/>
      <w:divBdr>
        <w:top w:val="none" w:sz="0" w:space="0" w:color="auto"/>
        <w:left w:val="none" w:sz="0" w:space="0" w:color="auto"/>
        <w:bottom w:val="none" w:sz="0" w:space="0" w:color="auto"/>
        <w:right w:val="none" w:sz="0" w:space="0" w:color="auto"/>
      </w:divBdr>
      <w:divsChild>
        <w:div w:id="1819108751">
          <w:marLeft w:val="446"/>
          <w:marRight w:val="0"/>
          <w:marTop w:val="240"/>
          <w:marBottom w:val="0"/>
          <w:divBdr>
            <w:top w:val="none" w:sz="0" w:space="0" w:color="auto"/>
            <w:left w:val="none" w:sz="0" w:space="0" w:color="auto"/>
            <w:bottom w:val="none" w:sz="0" w:space="0" w:color="auto"/>
            <w:right w:val="none" w:sz="0" w:space="0" w:color="auto"/>
          </w:divBdr>
        </w:div>
      </w:divsChild>
    </w:div>
    <w:div w:id="1174733716">
      <w:bodyDiv w:val="1"/>
      <w:marLeft w:val="0"/>
      <w:marRight w:val="0"/>
      <w:marTop w:val="0"/>
      <w:marBottom w:val="0"/>
      <w:divBdr>
        <w:top w:val="none" w:sz="0" w:space="0" w:color="auto"/>
        <w:left w:val="none" w:sz="0" w:space="0" w:color="auto"/>
        <w:bottom w:val="none" w:sz="0" w:space="0" w:color="auto"/>
        <w:right w:val="none" w:sz="0" w:space="0" w:color="auto"/>
      </w:divBdr>
      <w:divsChild>
        <w:div w:id="633875054">
          <w:marLeft w:val="446"/>
          <w:marRight w:val="0"/>
          <w:marTop w:val="240"/>
          <w:marBottom w:val="0"/>
          <w:divBdr>
            <w:top w:val="none" w:sz="0" w:space="0" w:color="auto"/>
            <w:left w:val="none" w:sz="0" w:space="0" w:color="auto"/>
            <w:bottom w:val="none" w:sz="0" w:space="0" w:color="auto"/>
            <w:right w:val="none" w:sz="0" w:space="0" w:color="auto"/>
          </w:divBdr>
        </w:div>
      </w:divsChild>
    </w:div>
    <w:div w:id="1178810946">
      <w:bodyDiv w:val="1"/>
      <w:marLeft w:val="0"/>
      <w:marRight w:val="0"/>
      <w:marTop w:val="0"/>
      <w:marBottom w:val="0"/>
      <w:divBdr>
        <w:top w:val="none" w:sz="0" w:space="0" w:color="auto"/>
        <w:left w:val="none" w:sz="0" w:space="0" w:color="auto"/>
        <w:bottom w:val="none" w:sz="0" w:space="0" w:color="auto"/>
        <w:right w:val="none" w:sz="0" w:space="0" w:color="auto"/>
      </w:divBdr>
      <w:divsChild>
        <w:div w:id="1633712005">
          <w:marLeft w:val="360"/>
          <w:marRight w:val="0"/>
          <w:marTop w:val="240"/>
          <w:marBottom w:val="0"/>
          <w:divBdr>
            <w:top w:val="none" w:sz="0" w:space="0" w:color="auto"/>
            <w:left w:val="none" w:sz="0" w:space="0" w:color="auto"/>
            <w:bottom w:val="none" w:sz="0" w:space="0" w:color="auto"/>
            <w:right w:val="none" w:sz="0" w:space="0" w:color="auto"/>
          </w:divBdr>
        </w:div>
      </w:divsChild>
    </w:div>
    <w:div w:id="1196847068">
      <w:bodyDiv w:val="1"/>
      <w:marLeft w:val="0"/>
      <w:marRight w:val="0"/>
      <w:marTop w:val="0"/>
      <w:marBottom w:val="0"/>
      <w:divBdr>
        <w:top w:val="none" w:sz="0" w:space="0" w:color="auto"/>
        <w:left w:val="none" w:sz="0" w:space="0" w:color="auto"/>
        <w:bottom w:val="none" w:sz="0" w:space="0" w:color="auto"/>
        <w:right w:val="none" w:sz="0" w:space="0" w:color="auto"/>
      </w:divBdr>
    </w:div>
    <w:div w:id="1215890659">
      <w:bodyDiv w:val="1"/>
      <w:marLeft w:val="0"/>
      <w:marRight w:val="0"/>
      <w:marTop w:val="0"/>
      <w:marBottom w:val="0"/>
      <w:divBdr>
        <w:top w:val="none" w:sz="0" w:space="0" w:color="auto"/>
        <w:left w:val="none" w:sz="0" w:space="0" w:color="auto"/>
        <w:bottom w:val="none" w:sz="0" w:space="0" w:color="auto"/>
        <w:right w:val="none" w:sz="0" w:space="0" w:color="auto"/>
      </w:divBdr>
      <w:divsChild>
        <w:div w:id="1047416943">
          <w:marLeft w:val="446"/>
          <w:marRight w:val="0"/>
          <w:marTop w:val="240"/>
          <w:marBottom w:val="0"/>
          <w:divBdr>
            <w:top w:val="none" w:sz="0" w:space="0" w:color="auto"/>
            <w:left w:val="none" w:sz="0" w:space="0" w:color="auto"/>
            <w:bottom w:val="none" w:sz="0" w:space="0" w:color="auto"/>
            <w:right w:val="none" w:sz="0" w:space="0" w:color="auto"/>
          </w:divBdr>
        </w:div>
      </w:divsChild>
    </w:div>
    <w:div w:id="1229731579">
      <w:bodyDiv w:val="1"/>
      <w:marLeft w:val="0"/>
      <w:marRight w:val="0"/>
      <w:marTop w:val="0"/>
      <w:marBottom w:val="0"/>
      <w:divBdr>
        <w:top w:val="none" w:sz="0" w:space="0" w:color="auto"/>
        <w:left w:val="none" w:sz="0" w:space="0" w:color="auto"/>
        <w:bottom w:val="none" w:sz="0" w:space="0" w:color="auto"/>
        <w:right w:val="none" w:sz="0" w:space="0" w:color="auto"/>
      </w:divBdr>
    </w:div>
    <w:div w:id="1260333506">
      <w:bodyDiv w:val="1"/>
      <w:marLeft w:val="0"/>
      <w:marRight w:val="0"/>
      <w:marTop w:val="0"/>
      <w:marBottom w:val="0"/>
      <w:divBdr>
        <w:top w:val="none" w:sz="0" w:space="0" w:color="auto"/>
        <w:left w:val="none" w:sz="0" w:space="0" w:color="auto"/>
        <w:bottom w:val="none" w:sz="0" w:space="0" w:color="auto"/>
        <w:right w:val="none" w:sz="0" w:space="0" w:color="auto"/>
      </w:divBdr>
      <w:divsChild>
        <w:div w:id="307974165">
          <w:marLeft w:val="446"/>
          <w:marRight w:val="0"/>
          <w:marTop w:val="240"/>
          <w:marBottom w:val="0"/>
          <w:divBdr>
            <w:top w:val="none" w:sz="0" w:space="0" w:color="auto"/>
            <w:left w:val="none" w:sz="0" w:space="0" w:color="auto"/>
            <w:bottom w:val="none" w:sz="0" w:space="0" w:color="auto"/>
            <w:right w:val="none" w:sz="0" w:space="0" w:color="auto"/>
          </w:divBdr>
        </w:div>
      </w:divsChild>
    </w:div>
    <w:div w:id="1263611845">
      <w:bodyDiv w:val="1"/>
      <w:marLeft w:val="0"/>
      <w:marRight w:val="0"/>
      <w:marTop w:val="0"/>
      <w:marBottom w:val="0"/>
      <w:divBdr>
        <w:top w:val="none" w:sz="0" w:space="0" w:color="auto"/>
        <w:left w:val="none" w:sz="0" w:space="0" w:color="auto"/>
        <w:bottom w:val="none" w:sz="0" w:space="0" w:color="auto"/>
        <w:right w:val="none" w:sz="0" w:space="0" w:color="auto"/>
      </w:divBdr>
    </w:div>
    <w:div w:id="1328172504">
      <w:bodyDiv w:val="1"/>
      <w:marLeft w:val="0"/>
      <w:marRight w:val="0"/>
      <w:marTop w:val="0"/>
      <w:marBottom w:val="0"/>
      <w:divBdr>
        <w:top w:val="none" w:sz="0" w:space="0" w:color="auto"/>
        <w:left w:val="none" w:sz="0" w:space="0" w:color="auto"/>
        <w:bottom w:val="none" w:sz="0" w:space="0" w:color="auto"/>
        <w:right w:val="none" w:sz="0" w:space="0" w:color="auto"/>
      </w:divBdr>
      <w:divsChild>
        <w:div w:id="84574019">
          <w:marLeft w:val="360"/>
          <w:marRight w:val="0"/>
          <w:marTop w:val="240"/>
          <w:marBottom w:val="0"/>
          <w:divBdr>
            <w:top w:val="none" w:sz="0" w:space="0" w:color="auto"/>
            <w:left w:val="none" w:sz="0" w:space="0" w:color="auto"/>
            <w:bottom w:val="none" w:sz="0" w:space="0" w:color="auto"/>
            <w:right w:val="none" w:sz="0" w:space="0" w:color="auto"/>
          </w:divBdr>
        </w:div>
      </w:divsChild>
    </w:div>
    <w:div w:id="1374886462">
      <w:bodyDiv w:val="1"/>
      <w:marLeft w:val="0"/>
      <w:marRight w:val="0"/>
      <w:marTop w:val="0"/>
      <w:marBottom w:val="0"/>
      <w:divBdr>
        <w:top w:val="none" w:sz="0" w:space="0" w:color="auto"/>
        <w:left w:val="none" w:sz="0" w:space="0" w:color="auto"/>
        <w:bottom w:val="none" w:sz="0" w:space="0" w:color="auto"/>
        <w:right w:val="none" w:sz="0" w:space="0" w:color="auto"/>
      </w:divBdr>
      <w:divsChild>
        <w:div w:id="131797639">
          <w:marLeft w:val="360"/>
          <w:marRight w:val="0"/>
          <w:marTop w:val="240"/>
          <w:marBottom w:val="0"/>
          <w:divBdr>
            <w:top w:val="none" w:sz="0" w:space="0" w:color="auto"/>
            <w:left w:val="none" w:sz="0" w:space="0" w:color="auto"/>
            <w:bottom w:val="none" w:sz="0" w:space="0" w:color="auto"/>
            <w:right w:val="none" w:sz="0" w:space="0" w:color="auto"/>
          </w:divBdr>
        </w:div>
      </w:divsChild>
    </w:div>
    <w:div w:id="1386637386">
      <w:bodyDiv w:val="1"/>
      <w:marLeft w:val="0"/>
      <w:marRight w:val="0"/>
      <w:marTop w:val="0"/>
      <w:marBottom w:val="0"/>
      <w:divBdr>
        <w:top w:val="none" w:sz="0" w:space="0" w:color="auto"/>
        <w:left w:val="none" w:sz="0" w:space="0" w:color="auto"/>
        <w:bottom w:val="none" w:sz="0" w:space="0" w:color="auto"/>
        <w:right w:val="none" w:sz="0" w:space="0" w:color="auto"/>
      </w:divBdr>
    </w:div>
    <w:div w:id="1404528269">
      <w:bodyDiv w:val="1"/>
      <w:marLeft w:val="0"/>
      <w:marRight w:val="0"/>
      <w:marTop w:val="0"/>
      <w:marBottom w:val="0"/>
      <w:divBdr>
        <w:top w:val="none" w:sz="0" w:space="0" w:color="auto"/>
        <w:left w:val="none" w:sz="0" w:space="0" w:color="auto"/>
        <w:bottom w:val="none" w:sz="0" w:space="0" w:color="auto"/>
        <w:right w:val="none" w:sz="0" w:space="0" w:color="auto"/>
      </w:divBdr>
    </w:div>
    <w:div w:id="1454901316">
      <w:bodyDiv w:val="1"/>
      <w:marLeft w:val="0"/>
      <w:marRight w:val="0"/>
      <w:marTop w:val="0"/>
      <w:marBottom w:val="0"/>
      <w:divBdr>
        <w:top w:val="none" w:sz="0" w:space="0" w:color="auto"/>
        <w:left w:val="none" w:sz="0" w:space="0" w:color="auto"/>
        <w:bottom w:val="none" w:sz="0" w:space="0" w:color="auto"/>
        <w:right w:val="none" w:sz="0" w:space="0" w:color="auto"/>
      </w:divBdr>
      <w:divsChild>
        <w:div w:id="1700472513">
          <w:marLeft w:val="360"/>
          <w:marRight w:val="0"/>
          <w:marTop w:val="240"/>
          <w:marBottom w:val="0"/>
          <w:divBdr>
            <w:top w:val="none" w:sz="0" w:space="0" w:color="auto"/>
            <w:left w:val="none" w:sz="0" w:space="0" w:color="auto"/>
            <w:bottom w:val="none" w:sz="0" w:space="0" w:color="auto"/>
            <w:right w:val="none" w:sz="0" w:space="0" w:color="auto"/>
          </w:divBdr>
        </w:div>
      </w:divsChild>
    </w:div>
    <w:div w:id="1459489987">
      <w:bodyDiv w:val="1"/>
      <w:marLeft w:val="0"/>
      <w:marRight w:val="0"/>
      <w:marTop w:val="0"/>
      <w:marBottom w:val="0"/>
      <w:divBdr>
        <w:top w:val="none" w:sz="0" w:space="0" w:color="auto"/>
        <w:left w:val="none" w:sz="0" w:space="0" w:color="auto"/>
        <w:bottom w:val="none" w:sz="0" w:space="0" w:color="auto"/>
        <w:right w:val="none" w:sz="0" w:space="0" w:color="auto"/>
      </w:divBdr>
      <w:divsChild>
        <w:div w:id="1191525299">
          <w:marLeft w:val="360"/>
          <w:marRight w:val="0"/>
          <w:marTop w:val="240"/>
          <w:marBottom w:val="0"/>
          <w:divBdr>
            <w:top w:val="none" w:sz="0" w:space="0" w:color="auto"/>
            <w:left w:val="none" w:sz="0" w:space="0" w:color="auto"/>
            <w:bottom w:val="none" w:sz="0" w:space="0" w:color="auto"/>
            <w:right w:val="none" w:sz="0" w:space="0" w:color="auto"/>
          </w:divBdr>
        </w:div>
      </w:divsChild>
    </w:div>
    <w:div w:id="1461656277">
      <w:bodyDiv w:val="1"/>
      <w:marLeft w:val="0"/>
      <w:marRight w:val="0"/>
      <w:marTop w:val="0"/>
      <w:marBottom w:val="0"/>
      <w:divBdr>
        <w:top w:val="none" w:sz="0" w:space="0" w:color="auto"/>
        <w:left w:val="none" w:sz="0" w:space="0" w:color="auto"/>
        <w:bottom w:val="none" w:sz="0" w:space="0" w:color="auto"/>
        <w:right w:val="none" w:sz="0" w:space="0" w:color="auto"/>
      </w:divBdr>
    </w:div>
    <w:div w:id="1494029172">
      <w:bodyDiv w:val="1"/>
      <w:marLeft w:val="0"/>
      <w:marRight w:val="0"/>
      <w:marTop w:val="0"/>
      <w:marBottom w:val="0"/>
      <w:divBdr>
        <w:top w:val="none" w:sz="0" w:space="0" w:color="auto"/>
        <w:left w:val="none" w:sz="0" w:space="0" w:color="auto"/>
        <w:bottom w:val="none" w:sz="0" w:space="0" w:color="auto"/>
        <w:right w:val="none" w:sz="0" w:space="0" w:color="auto"/>
      </w:divBdr>
    </w:div>
    <w:div w:id="1520965759">
      <w:bodyDiv w:val="1"/>
      <w:marLeft w:val="0"/>
      <w:marRight w:val="0"/>
      <w:marTop w:val="0"/>
      <w:marBottom w:val="0"/>
      <w:divBdr>
        <w:top w:val="none" w:sz="0" w:space="0" w:color="auto"/>
        <w:left w:val="none" w:sz="0" w:space="0" w:color="auto"/>
        <w:bottom w:val="none" w:sz="0" w:space="0" w:color="auto"/>
        <w:right w:val="none" w:sz="0" w:space="0" w:color="auto"/>
      </w:divBdr>
      <w:divsChild>
        <w:div w:id="1822840817">
          <w:marLeft w:val="360"/>
          <w:marRight w:val="0"/>
          <w:marTop w:val="240"/>
          <w:marBottom w:val="0"/>
          <w:divBdr>
            <w:top w:val="none" w:sz="0" w:space="0" w:color="auto"/>
            <w:left w:val="none" w:sz="0" w:space="0" w:color="auto"/>
            <w:bottom w:val="none" w:sz="0" w:space="0" w:color="auto"/>
            <w:right w:val="none" w:sz="0" w:space="0" w:color="auto"/>
          </w:divBdr>
        </w:div>
      </w:divsChild>
    </w:div>
    <w:div w:id="1579360927">
      <w:bodyDiv w:val="1"/>
      <w:marLeft w:val="0"/>
      <w:marRight w:val="0"/>
      <w:marTop w:val="0"/>
      <w:marBottom w:val="0"/>
      <w:divBdr>
        <w:top w:val="none" w:sz="0" w:space="0" w:color="auto"/>
        <w:left w:val="none" w:sz="0" w:space="0" w:color="auto"/>
        <w:bottom w:val="none" w:sz="0" w:space="0" w:color="auto"/>
        <w:right w:val="none" w:sz="0" w:space="0" w:color="auto"/>
      </w:divBdr>
      <w:divsChild>
        <w:div w:id="1390809415">
          <w:marLeft w:val="360"/>
          <w:marRight w:val="0"/>
          <w:marTop w:val="240"/>
          <w:marBottom w:val="0"/>
          <w:divBdr>
            <w:top w:val="none" w:sz="0" w:space="0" w:color="auto"/>
            <w:left w:val="none" w:sz="0" w:space="0" w:color="auto"/>
            <w:bottom w:val="none" w:sz="0" w:space="0" w:color="auto"/>
            <w:right w:val="none" w:sz="0" w:space="0" w:color="auto"/>
          </w:divBdr>
        </w:div>
      </w:divsChild>
    </w:div>
    <w:div w:id="1596287529">
      <w:bodyDiv w:val="1"/>
      <w:marLeft w:val="0"/>
      <w:marRight w:val="0"/>
      <w:marTop w:val="0"/>
      <w:marBottom w:val="0"/>
      <w:divBdr>
        <w:top w:val="none" w:sz="0" w:space="0" w:color="auto"/>
        <w:left w:val="none" w:sz="0" w:space="0" w:color="auto"/>
        <w:bottom w:val="none" w:sz="0" w:space="0" w:color="auto"/>
        <w:right w:val="none" w:sz="0" w:space="0" w:color="auto"/>
      </w:divBdr>
    </w:div>
    <w:div w:id="1603688685">
      <w:bodyDiv w:val="1"/>
      <w:marLeft w:val="0"/>
      <w:marRight w:val="0"/>
      <w:marTop w:val="0"/>
      <w:marBottom w:val="0"/>
      <w:divBdr>
        <w:top w:val="none" w:sz="0" w:space="0" w:color="auto"/>
        <w:left w:val="none" w:sz="0" w:space="0" w:color="auto"/>
        <w:bottom w:val="none" w:sz="0" w:space="0" w:color="auto"/>
        <w:right w:val="none" w:sz="0" w:space="0" w:color="auto"/>
      </w:divBdr>
    </w:div>
    <w:div w:id="1609894828">
      <w:bodyDiv w:val="1"/>
      <w:marLeft w:val="0"/>
      <w:marRight w:val="0"/>
      <w:marTop w:val="0"/>
      <w:marBottom w:val="0"/>
      <w:divBdr>
        <w:top w:val="none" w:sz="0" w:space="0" w:color="auto"/>
        <w:left w:val="none" w:sz="0" w:space="0" w:color="auto"/>
        <w:bottom w:val="none" w:sz="0" w:space="0" w:color="auto"/>
        <w:right w:val="none" w:sz="0" w:space="0" w:color="auto"/>
      </w:divBdr>
    </w:div>
    <w:div w:id="1631403727">
      <w:bodyDiv w:val="1"/>
      <w:marLeft w:val="0"/>
      <w:marRight w:val="0"/>
      <w:marTop w:val="0"/>
      <w:marBottom w:val="0"/>
      <w:divBdr>
        <w:top w:val="none" w:sz="0" w:space="0" w:color="auto"/>
        <w:left w:val="none" w:sz="0" w:space="0" w:color="auto"/>
        <w:bottom w:val="none" w:sz="0" w:space="0" w:color="auto"/>
        <w:right w:val="none" w:sz="0" w:space="0" w:color="auto"/>
      </w:divBdr>
      <w:divsChild>
        <w:div w:id="136844415">
          <w:marLeft w:val="360"/>
          <w:marRight w:val="0"/>
          <w:marTop w:val="240"/>
          <w:marBottom w:val="0"/>
          <w:divBdr>
            <w:top w:val="none" w:sz="0" w:space="0" w:color="auto"/>
            <w:left w:val="none" w:sz="0" w:space="0" w:color="auto"/>
            <w:bottom w:val="none" w:sz="0" w:space="0" w:color="auto"/>
            <w:right w:val="none" w:sz="0" w:space="0" w:color="auto"/>
          </w:divBdr>
        </w:div>
      </w:divsChild>
    </w:div>
    <w:div w:id="1672830547">
      <w:bodyDiv w:val="1"/>
      <w:marLeft w:val="0"/>
      <w:marRight w:val="0"/>
      <w:marTop w:val="0"/>
      <w:marBottom w:val="0"/>
      <w:divBdr>
        <w:top w:val="none" w:sz="0" w:space="0" w:color="auto"/>
        <w:left w:val="none" w:sz="0" w:space="0" w:color="auto"/>
        <w:bottom w:val="none" w:sz="0" w:space="0" w:color="auto"/>
        <w:right w:val="none" w:sz="0" w:space="0" w:color="auto"/>
      </w:divBdr>
    </w:div>
    <w:div w:id="1686513381">
      <w:bodyDiv w:val="1"/>
      <w:marLeft w:val="0"/>
      <w:marRight w:val="0"/>
      <w:marTop w:val="0"/>
      <w:marBottom w:val="0"/>
      <w:divBdr>
        <w:top w:val="none" w:sz="0" w:space="0" w:color="auto"/>
        <w:left w:val="none" w:sz="0" w:space="0" w:color="auto"/>
        <w:bottom w:val="none" w:sz="0" w:space="0" w:color="auto"/>
        <w:right w:val="none" w:sz="0" w:space="0" w:color="auto"/>
      </w:divBdr>
      <w:divsChild>
        <w:div w:id="2057387272">
          <w:marLeft w:val="360"/>
          <w:marRight w:val="0"/>
          <w:marTop w:val="480"/>
          <w:marBottom w:val="0"/>
          <w:divBdr>
            <w:top w:val="none" w:sz="0" w:space="0" w:color="auto"/>
            <w:left w:val="none" w:sz="0" w:space="0" w:color="auto"/>
            <w:bottom w:val="none" w:sz="0" w:space="0" w:color="auto"/>
            <w:right w:val="none" w:sz="0" w:space="0" w:color="auto"/>
          </w:divBdr>
        </w:div>
      </w:divsChild>
    </w:div>
    <w:div w:id="1695034197">
      <w:bodyDiv w:val="1"/>
      <w:marLeft w:val="0"/>
      <w:marRight w:val="0"/>
      <w:marTop w:val="0"/>
      <w:marBottom w:val="0"/>
      <w:divBdr>
        <w:top w:val="none" w:sz="0" w:space="0" w:color="auto"/>
        <w:left w:val="none" w:sz="0" w:space="0" w:color="auto"/>
        <w:bottom w:val="none" w:sz="0" w:space="0" w:color="auto"/>
        <w:right w:val="none" w:sz="0" w:space="0" w:color="auto"/>
      </w:divBdr>
      <w:divsChild>
        <w:div w:id="1674144564">
          <w:marLeft w:val="446"/>
          <w:marRight w:val="0"/>
          <w:marTop w:val="240"/>
          <w:marBottom w:val="0"/>
          <w:divBdr>
            <w:top w:val="none" w:sz="0" w:space="0" w:color="auto"/>
            <w:left w:val="none" w:sz="0" w:space="0" w:color="auto"/>
            <w:bottom w:val="none" w:sz="0" w:space="0" w:color="auto"/>
            <w:right w:val="none" w:sz="0" w:space="0" w:color="auto"/>
          </w:divBdr>
        </w:div>
      </w:divsChild>
    </w:div>
    <w:div w:id="1724521256">
      <w:bodyDiv w:val="1"/>
      <w:marLeft w:val="0"/>
      <w:marRight w:val="0"/>
      <w:marTop w:val="0"/>
      <w:marBottom w:val="0"/>
      <w:divBdr>
        <w:top w:val="none" w:sz="0" w:space="0" w:color="auto"/>
        <w:left w:val="none" w:sz="0" w:space="0" w:color="auto"/>
        <w:bottom w:val="none" w:sz="0" w:space="0" w:color="auto"/>
        <w:right w:val="none" w:sz="0" w:space="0" w:color="auto"/>
      </w:divBdr>
      <w:divsChild>
        <w:div w:id="1455563437">
          <w:marLeft w:val="446"/>
          <w:marRight w:val="0"/>
          <w:marTop w:val="240"/>
          <w:marBottom w:val="0"/>
          <w:divBdr>
            <w:top w:val="none" w:sz="0" w:space="0" w:color="auto"/>
            <w:left w:val="none" w:sz="0" w:space="0" w:color="auto"/>
            <w:bottom w:val="none" w:sz="0" w:space="0" w:color="auto"/>
            <w:right w:val="none" w:sz="0" w:space="0" w:color="auto"/>
          </w:divBdr>
        </w:div>
      </w:divsChild>
    </w:div>
    <w:div w:id="1741291753">
      <w:bodyDiv w:val="1"/>
      <w:marLeft w:val="0"/>
      <w:marRight w:val="0"/>
      <w:marTop w:val="0"/>
      <w:marBottom w:val="0"/>
      <w:divBdr>
        <w:top w:val="none" w:sz="0" w:space="0" w:color="auto"/>
        <w:left w:val="none" w:sz="0" w:space="0" w:color="auto"/>
        <w:bottom w:val="none" w:sz="0" w:space="0" w:color="auto"/>
        <w:right w:val="none" w:sz="0" w:space="0" w:color="auto"/>
      </w:divBdr>
      <w:divsChild>
        <w:div w:id="1186870628">
          <w:marLeft w:val="360"/>
          <w:marRight w:val="0"/>
          <w:marTop w:val="240"/>
          <w:marBottom w:val="0"/>
          <w:divBdr>
            <w:top w:val="none" w:sz="0" w:space="0" w:color="auto"/>
            <w:left w:val="none" w:sz="0" w:space="0" w:color="auto"/>
            <w:bottom w:val="none" w:sz="0" w:space="0" w:color="auto"/>
            <w:right w:val="none" w:sz="0" w:space="0" w:color="auto"/>
          </w:divBdr>
        </w:div>
      </w:divsChild>
    </w:div>
    <w:div w:id="1748266688">
      <w:bodyDiv w:val="1"/>
      <w:marLeft w:val="0"/>
      <w:marRight w:val="0"/>
      <w:marTop w:val="0"/>
      <w:marBottom w:val="0"/>
      <w:divBdr>
        <w:top w:val="none" w:sz="0" w:space="0" w:color="auto"/>
        <w:left w:val="none" w:sz="0" w:space="0" w:color="auto"/>
        <w:bottom w:val="none" w:sz="0" w:space="0" w:color="auto"/>
        <w:right w:val="none" w:sz="0" w:space="0" w:color="auto"/>
      </w:divBdr>
      <w:divsChild>
        <w:div w:id="517618284">
          <w:marLeft w:val="360"/>
          <w:marRight w:val="0"/>
          <w:marTop w:val="240"/>
          <w:marBottom w:val="0"/>
          <w:divBdr>
            <w:top w:val="none" w:sz="0" w:space="0" w:color="auto"/>
            <w:left w:val="none" w:sz="0" w:space="0" w:color="auto"/>
            <w:bottom w:val="none" w:sz="0" w:space="0" w:color="auto"/>
            <w:right w:val="none" w:sz="0" w:space="0" w:color="auto"/>
          </w:divBdr>
        </w:div>
      </w:divsChild>
    </w:div>
    <w:div w:id="1749427538">
      <w:bodyDiv w:val="1"/>
      <w:marLeft w:val="0"/>
      <w:marRight w:val="0"/>
      <w:marTop w:val="0"/>
      <w:marBottom w:val="0"/>
      <w:divBdr>
        <w:top w:val="none" w:sz="0" w:space="0" w:color="auto"/>
        <w:left w:val="none" w:sz="0" w:space="0" w:color="auto"/>
        <w:bottom w:val="none" w:sz="0" w:space="0" w:color="auto"/>
        <w:right w:val="none" w:sz="0" w:space="0" w:color="auto"/>
      </w:divBdr>
    </w:div>
    <w:div w:id="1773090437">
      <w:bodyDiv w:val="1"/>
      <w:marLeft w:val="0"/>
      <w:marRight w:val="0"/>
      <w:marTop w:val="0"/>
      <w:marBottom w:val="0"/>
      <w:divBdr>
        <w:top w:val="none" w:sz="0" w:space="0" w:color="auto"/>
        <w:left w:val="none" w:sz="0" w:space="0" w:color="auto"/>
        <w:bottom w:val="none" w:sz="0" w:space="0" w:color="auto"/>
        <w:right w:val="none" w:sz="0" w:space="0" w:color="auto"/>
      </w:divBdr>
    </w:div>
    <w:div w:id="1781219234">
      <w:bodyDiv w:val="1"/>
      <w:marLeft w:val="0"/>
      <w:marRight w:val="0"/>
      <w:marTop w:val="0"/>
      <w:marBottom w:val="0"/>
      <w:divBdr>
        <w:top w:val="none" w:sz="0" w:space="0" w:color="auto"/>
        <w:left w:val="none" w:sz="0" w:space="0" w:color="auto"/>
        <w:bottom w:val="none" w:sz="0" w:space="0" w:color="auto"/>
        <w:right w:val="none" w:sz="0" w:space="0" w:color="auto"/>
      </w:divBdr>
      <w:divsChild>
        <w:div w:id="795176543">
          <w:marLeft w:val="360"/>
          <w:marRight w:val="0"/>
          <w:marTop w:val="240"/>
          <w:marBottom w:val="0"/>
          <w:divBdr>
            <w:top w:val="none" w:sz="0" w:space="0" w:color="auto"/>
            <w:left w:val="none" w:sz="0" w:space="0" w:color="auto"/>
            <w:bottom w:val="none" w:sz="0" w:space="0" w:color="auto"/>
            <w:right w:val="none" w:sz="0" w:space="0" w:color="auto"/>
          </w:divBdr>
        </w:div>
      </w:divsChild>
    </w:div>
    <w:div w:id="1795904703">
      <w:bodyDiv w:val="1"/>
      <w:marLeft w:val="0"/>
      <w:marRight w:val="0"/>
      <w:marTop w:val="0"/>
      <w:marBottom w:val="0"/>
      <w:divBdr>
        <w:top w:val="none" w:sz="0" w:space="0" w:color="auto"/>
        <w:left w:val="none" w:sz="0" w:space="0" w:color="auto"/>
        <w:bottom w:val="none" w:sz="0" w:space="0" w:color="auto"/>
        <w:right w:val="none" w:sz="0" w:space="0" w:color="auto"/>
      </w:divBdr>
      <w:divsChild>
        <w:div w:id="289552544">
          <w:marLeft w:val="360"/>
          <w:marRight w:val="0"/>
          <w:marTop w:val="240"/>
          <w:marBottom w:val="0"/>
          <w:divBdr>
            <w:top w:val="none" w:sz="0" w:space="0" w:color="auto"/>
            <w:left w:val="none" w:sz="0" w:space="0" w:color="auto"/>
            <w:bottom w:val="none" w:sz="0" w:space="0" w:color="auto"/>
            <w:right w:val="none" w:sz="0" w:space="0" w:color="auto"/>
          </w:divBdr>
        </w:div>
      </w:divsChild>
    </w:div>
    <w:div w:id="1801069303">
      <w:bodyDiv w:val="1"/>
      <w:marLeft w:val="0"/>
      <w:marRight w:val="0"/>
      <w:marTop w:val="0"/>
      <w:marBottom w:val="0"/>
      <w:divBdr>
        <w:top w:val="none" w:sz="0" w:space="0" w:color="auto"/>
        <w:left w:val="none" w:sz="0" w:space="0" w:color="auto"/>
        <w:bottom w:val="none" w:sz="0" w:space="0" w:color="auto"/>
        <w:right w:val="none" w:sz="0" w:space="0" w:color="auto"/>
      </w:divBdr>
    </w:div>
    <w:div w:id="1833327440">
      <w:bodyDiv w:val="1"/>
      <w:marLeft w:val="0"/>
      <w:marRight w:val="0"/>
      <w:marTop w:val="0"/>
      <w:marBottom w:val="0"/>
      <w:divBdr>
        <w:top w:val="none" w:sz="0" w:space="0" w:color="auto"/>
        <w:left w:val="none" w:sz="0" w:space="0" w:color="auto"/>
        <w:bottom w:val="none" w:sz="0" w:space="0" w:color="auto"/>
        <w:right w:val="none" w:sz="0" w:space="0" w:color="auto"/>
      </w:divBdr>
    </w:div>
    <w:div w:id="1837528652">
      <w:bodyDiv w:val="1"/>
      <w:marLeft w:val="0"/>
      <w:marRight w:val="0"/>
      <w:marTop w:val="0"/>
      <w:marBottom w:val="0"/>
      <w:divBdr>
        <w:top w:val="none" w:sz="0" w:space="0" w:color="auto"/>
        <w:left w:val="none" w:sz="0" w:space="0" w:color="auto"/>
        <w:bottom w:val="none" w:sz="0" w:space="0" w:color="auto"/>
        <w:right w:val="none" w:sz="0" w:space="0" w:color="auto"/>
      </w:divBdr>
    </w:div>
    <w:div w:id="1839661464">
      <w:bodyDiv w:val="1"/>
      <w:marLeft w:val="0"/>
      <w:marRight w:val="0"/>
      <w:marTop w:val="0"/>
      <w:marBottom w:val="0"/>
      <w:divBdr>
        <w:top w:val="none" w:sz="0" w:space="0" w:color="auto"/>
        <w:left w:val="none" w:sz="0" w:space="0" w:color="auto"/>
        <w:bottom w:val="none" w:sz="0" w:space="0" w:color="auto"/>
        <w:right w:val="none" w:sz="0" w:space="0" w:color="auto"/>
      </w:divBdr>
    </w:div>
    <w:div w:id="1845247117">
      <w:bodyDiv w:val="1"/>
      <w:marLeft w:val="0"/>
      <w:marRight w:val="0"/>
      <w:marTop w:val="0"/>
      <w:marBottom w:val="0"/>
      <w:divBdr>
        <w:top w:val="none" w:sz="0" w:space="0" w:color="auto"/>
        <w:left w:val="none" w:sz="0" w:space="0" w:color="auto"/>
        <w:bottom w:val="none" w:sz="0" w:space="0" w:color="auto"/>
        <w:right w:val="none" w:sz="0" w:space="0" w:color="auto"/>
      </w:divBdr>
    </w:div>
    <w:div w:id="1845826118">
      <w:bodyDiv w:val="1"/>
      <w:marLeft w:val="0"/>
      <w:marRight w:val="0"/>
      <w:marTop w:val="0"/>
      <w:marBottom w:val="0"/>
      <w:divBdr>
        <w:top w:val="none" w:sz="0" w:space="0" w:color="auto"/>
        <w:left w:val="none" w:sz="0" w:space="0" w:color="auto"/>
        <w:bottom w:val="none" w:sz="0" w:space="0" w:color="auto"/>
        <w:right w:val="none" w:sz="0" w:space="0" w:color="auto"/>
      </w:divBdr>
    </w:div>
    <w:div w:id="1847210615">
      <w:bodyDiv w:val="1"/>
      <w:marLeft w:val="0"/>
      <w:marRight w:val="0"/>
      <w:marTop w:val="0"/>
      <w:marBottom w:val="0"/>
      <w:divBdr>
        <w:top w:val="none" w:sz="0" w:space="0" w:color="auto"/>
        <w:left w:val="none" w:sz="0" w:space="0" w:color="auto"/>
        <w:bottom w:val="none" w:sz="0" w:space="0" w:color="auto"/>
        <w:right w:val="none" w:sz="0" w:space="0" w:color="auto"/>
      </w:divBdr>
    </w:div>
    <w:div w:id="1880511678">
      <w:bodyDiv w:val="1"/>
      <w:marLeft w:val="0"/>
      <w:marRight w:val="0"/>
      <w:marTop w:val="0"/>
      <w:marBottom w:val="0"/>
      <w:divBdr>
        <w:top w:val="none" w:sz="0" w:space="0" w:color="auto"/>
        <w:left w:val="none" w:sz="0" w:space="0" w:color="auto"/>
        <w:bottom w:val="none" w:sz="0" w:space="0" w:color="auto"/>
        <w:right w:val="none" w:sz="0" w:space="0" w:color="auto"/>
      </w:divBdr>
    </w:div>
    <w:div w:id="1904951331">
      <w:bodyDiv w:val="1"/>
      <w:marLeft w:val="0"/>
      <w:marRight w:val="0"/>
      <w:marTop w:val="0"/>
      <w:marBottom w:val="0"/>
      <w:divBdr>
        <w:top w:val="none" w:sz="0" w:space="0" w:color="auto"/>
        <w:left w:val="none" w:sz="0" w:space="0" w:color="auto"/>
        <w:bottom w:val="none" w:sz="0" w:space="0" w:color="auto"/>
        <w:right w:val="none" w:sz="0" w:space="0" w:color="auto"/>
      </w:divBdr>
      <w:divsChild>
        <w:div w:id="522943690">
          <w:marLeft w:val="360"/>
          <w:marRight w:val="0"/>
          <w:marTop w:val="240"/>
          <w:marBottom w:val="0"/>
          <w:divBdr>
            <w:top w:val="none" w:sz="0" w:space="0" w:color="auto"/>
            <w:left w:val="none" w:sz="0" w:space="0" w:color="auto"/>
            <w:bottom w:val="none" w:sz="0" w:space="0" w:color="auto"/>
            <w:right w:val="none" w:sz="0" w:space="0" w:color="auto"/>
          </w:divBdr>
        </w:div>
      </w:divsChild>
    </w:div>
    <w:div w:id="1905606937">
      <w:bodyDiv w:val="1"/>
      <w:marLeft w:val="0"/>
      <w:marRight w:val="0"/>
      <w:marTop w:val="0"/>
      <w:marBottom w:val="0"/>
      <w:divBdr>
        <w:top w:val="none" w:sz="0" w:space="0" w:color="auto"/>
        <w:left w:val="none" w:sz="0" w:space="0" w:color="auto"/>
        <w:bottom w:val="none" w:sz="0" w:space="0" w:color="auto"/>
        <w:right w:val="none" w:sz="0" w:space="0" w:color="auto"/>
      </w:divBdr>
    </w:div>
    <w:div w:id="1906137672">
      <w:bodyDiv w:val="1"/>
      <w:marLeft w:val="0"/>
      <w:marRight w:val="0"/>
      <w:marTop w:val="0"/>
      <w:marBottom w:val="0"/>
      <w:divBdr>
        <w:top w:val="none" w:sz="0" w:space="0" w:color="auto"/>
        <w:left w:val="none" w:sz="0" w:space="0" w:color="auto"/>
        <w:bottom w:val="none" w:sz="0" w:space="0" w:color="auto"/>
        <w:right w:val="none" w:sz="0" w:space="0" w:color="auto"/>
      </w:divBdr>
      <w:divsChild>
        <w:div w:id="1100486784">
          <w:marLeft w:val="360"/>
          <w:marRight w:val="0"/>
          <w:marTop w:val="200"/>
          <w:marBottom w:val="0"/>
          <w:divBdr>
            <w:top w:val="none" w:sz="0" w:space="0" w:color="auto"/>
            <w:left w:val="none" w:sz="0" w:space="0" w:color="auto"/>
            <w:bottom w:val="none" w:sz="0" w:space="0" w:color="auto"/>
            <w:right w:val="none" w:sz="0" w:space="0" w:color="auto"/>
          </w:divBdr>
        </w:div>
      </w:divsChild>
    </w:div>
    <w:div w:id="1955020309">
      <w:bodyDiv w:val="1"/>
      <w:marLeft w:val="0"/>
      <w:marRight w:val="0"/>
      <w:marTop w:val="0"/>
      <w:marBottom w:val="0"/>
      <w:divBdr>
        <w:top w:val="none" w:sz="0" w:space="0" w:color="auto"/>
        <w:left w:val="none" w:sz="0" w:space="0" w:color="auto"/>
        <w:bottom w:val="none" w:sz="0" w:space="0" w:color="auto"/>
        <w:right w:val="none" w:sz="0" w:space="0" w:color="auto"/>
      </w:divBdr>
    </w:div>
    <w:div w:id="1968580509">
      <w:bodyDiv w:val="1"/>
      <w:marLeft w:val="0"/>
      <w:marRight w:val="0"/>
      <w:marTop w:val="0"/>
      <w:marBottom w:val="0"/>
      <w:divBdr>
        <w:top w:val="none" w:sz="0" w:space="0" w:color="auto"/>
        <w:left w:val="none" w:sz="0" w:space="0" w:color="auto"/>
        <w:bottom w:val="none" w:sz="0" w:space="0" w:color="auto"/>
        <w:right w:val="none" w:sz="0" w:space="0" w:color="auto"/>
      </w:divBdr>
      <w:divsChild>
        <w:div w:id="1289511659">
          <w:marLeft w:val="360"/>
          <w:marRight w:val="0"/>
          <w:marTop w:val="240"/>
          <w:marBottom w:val="0"/>
          <w:divBdr>
            <w:top w:val="none" w:sz="0" w:space="0" w:color="auto"/>
            <w:left w:val="none" w:sz="0" w:space="0" w:color="auto"/>
            <w:bottom w:val="none" w:sz="0" w:space="0" w:color="auto"/>
            <w:right w:val="none" w:sz="0" w:space="0" w:color="auto"/>
          </w:divBdr>
        </w:div>
      </w:divsChild>
    </w:div>
    <w:div w:id="1978996615">
      <w:bodyDiv w:val="1"/>
      <w:marLeft w:val="0"/>
      <w:marRight w:val="0"/>
      <w:marTop w:val="0"/>
      <w:marBottom w:val="0"/>
      <w:divBdr>
        <w:top w:val="none" w:sz="0" w:space="0" w:color="auto"/>
        <w:left w:val="none" w:sz="0" w:space="0" w:color="auto"/>
        <w:bottom w:val="none" w:sz="0" w:space="0" w:color="auto"/>
        <w:right w:val="none" w:sz="0" w:space="0" w:color="auto"/>
      </w:divBdr>
      <w:divsChild>
        <w:div w:id="1581407388">
          <w:marLeft w:val="446"/>
          <w:marRight w:val="0"/>
          <w:marTop w:val="240"/>
          <w:marBottom w:val="0"/>
          <w:divBdr>
            <w:top w:val="none" w:sz="0" w:space="0" w:color="auto"/>
            <w:left w:val="none" w:sz="0" w:space="0" w:color="auto"/>
            <w:bottom w:val="none" w:sz="0" w:space="0" w:color="auto"/>
            <w:right w:val="none" w:sz="0" w:space="0" w:color="auto"/>
          </w:divBdr>
        </w:div>
      </w:divsChild>
    </w:div>
    <w:div w:id="2010131353">
      <w:bodyDiv w:val="1"/>
      <w:marLeft w:val="0"/>
      <w:marRight w:val="0"/>
      <w:marTop w:val="0"/>
      <w:marBottom w:val="0"/>
      <w:divBdr>
        <w:top w:val="none" w:sz="0" w:space="0" w:color="auto"/>
        <w:left w:val="none" w:sz="0" w:space="0" w:color="auto"/>
        <w:bottom w:val="none" w:sz="0" w:space="0" w:color="auto"/>
        <w:right w:val="none" w:sz="0" w:space="0" w:color="auto"/>
      </w:divBdr>
    </w:div>
    <w:div w:id="2026246499">
      <w:bodyDiv w:val="1"/>
      <w:marLeft w:val="0"/>
      <w:marRight w:val="0"/>
      <w:marTop w:val="0"/>
      <w:marBottom w:val="0"/>
      <w:divBdr>
        <w:top w:val="none" w:sz="0" w:space="0" w:color="auto"/>
        <w:left w:val="none" w:sz="0" w:space="0" w:color="auto"/>
        <w:bottom w:val="none" w:sz="0" w:space="0" w:color="auto"/>
        <w:right w:val="none" w:sz="0" w:space="0" w:color="auto"/>
      </w:divBdr>
    </w:div>
    <w:div w:id="2042170083">
      <w:bodyDiv w:val="1"/>
      <w:marLeft w:val="0"/>
      <w:marRight w:val="0"/>
      <w:marTop w:val="0"/>
      <w:marBottom w:val="0"/>
      <w:divBdr>
        <w:top w:val="none" w:sz="0" w:space="0" w:color="auto"/>
        <w:left w:val="none" w:sz="0" w:space="0" w:color="auto"/>
        <w:bottom w:val="none" w:sz="0" w:space="0" w:color="auto"/>
        <w:right w:val="none" w:sz="0" w:space="0" w:color="auto"/>
      </w:divBdr>
      <w:divsChild>
        <w:div w:id="864906851">
          <w:marLeft w:val="360"/>
          <w:marRight w:val="0"/>
          <w:marTop w:val="240"/>
          <w:marBottom w:val="0"/>
          <w:divBdr>
            <w:top w:val="none" w:sz="0" w:space="0" w:color="auto"/>
            <w:left w:val="none" w:sz="0" w:space="0" w:color="auto"/>
            <w:bottom w:val="none" w:sz="0" w:space="0" w:color="auto"/>
            <w:right w:val="none" w:sz="0" w:space="0" w:color="auto"/>
          </w:divBdr>
        </w:div>
      </w:divsChild>
    </w:div>
    <w:div w:id="2076930158">
      <w:bodyDiv w:val="1"/>
      <w:marLeft w:val="0"/>
      <w:marRight w:val="0"/>
      <w:marTop w:val="0"/>
      <w:marBottom w:val="0"/>
      <w:divBdr>
        <w:top w:val="none" w:sz="0" w:space="0" w:color="auto"/>
        <w:left w:val="none" w:sz="0" w:space="0" w:color="auto"/>
        <w:bottom w:val="none" w:sz="0" w:space="0" w:color="auto"/>
        <w:right w:val="none" w:sz="0" w:space="0" w:color="auto"/>
      </w:divBdr>
    </w:div>
    <w:div w:id="2080713057">
      <w:bodyDiv w:val="1"/>
      <w:marLeft w:val="0"/>
      <w:marRight w:val="0"/>
      <w:marTop w:val="0"/>
      <w:marBottom w:val="0"/>
      <w:divBdr>
        <w:top w:val="none" w:sz="0" w:space="0" w:color="auto"/>
        <w:left w:val="none" w:sz="0" w:space="0" w:color="auto"/>
        <w:bottom w:val="none" w:sz="0" w:space="0" w:color="auto"/>
        <w:right w:val="none" w:sz="0" w:space="0" w:color="auto"/>
      </w:divBdr>
      <w:divsChild>
        <w:div w:id="358549244">
          <w:marLeft w:val="360"/>
          <w:marRight w:val="0"/>
          <w:marTop w:val="240"/>
          <w:marBottom w:val="0"/>
          <w:divBdr>
            <w:top w:val="none" w:sz="0" w:space="0" w:color="auto"/>
            <w:left w:val="none" w:sz="0" w:space="0" w:color="auto"/>
            <w:bottom w:val="none" w:sz="0" w:space="0" w:color="auto"/>
            <w:right w:val="none" w:sz="0" w:space="0" w:color="auto"/>
          </w:divBdr>
        </w:div>
      </w:divsChild>
    </w:div>
    <w:div w:id="2097895427">
      <w:bodyDiv w:val="1"/>
      <w:marLeft w:val="0"/>
      <w:marRight w:val="0"/>
      <w:marTop w:val="0"/>
      <w:marBottom w:val="0"/>
      <w:divBdr>
        <w:top w:val="none" w:sz="0" w:space="0" w:color="auto"/>
        <w:left w:val="none" w:sz="0" w:space="0" w:color="auto"/>
        <w:bottom w:val="none" w:sz="0" w:space="0" w:color="auto"/>
        <w:right w:val="none" w:sz="0" w:space="0" w:color="auto"/>
      </w:divBdr>
    </w:div>
    <w:div w:id="2119448805">
      <w:bodyDiv w:val="1"/>
      <w:marLeft w:val="0"/>
      <w:marRight w:val="0"/>
      <w:marTop w:val="0"/>
      <w:marBottom w:val="0"/>
      <w:divBdr>
        <w:top w:val="none" w:sz="0" w:space="0" w:color="auto"/>
        <w:left w:val="none" w:sz="0" w:space="0" w:color="auto"/>
        <w:bottom w:val="none" w:sz="0" w:space="0" w:color="auto"/>
        <w:right w:val="none" w:sz="0" w:space="0" w:color="auto"/>
      </w:divBdr>
    </w:div>
    <w:div w:id="2126342847">
      <w:bodyDiv w:val="1"/>
      <w:marLeft w:val="0"/>
      <w:marRight w:val="0"/>
      <w:marTop w:val="0"/>
      <w:marBottom w:val="0"/>
      <w:divBdr>
        <w:top w:val="none" w:sz="0" w:space="0" w:color="auto"/>
        <w:left w:val="none" w:sz="0" w:space="0" w:color="auto"/>
        <w:bottom w:val="none" w:sz="0" w:space="0" w:color="auto"/>
        <w:right w:val="none" w:sz="0" w:space="0" w:color="auto"/>
      </w:divBdr>
      <w:divsChild>
        <w:div w:id="44378438">
          <w:marLeft w:val="446"/>
          <w:marRight w:val="0"/>
          <w:marTop w:val="24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1481</Words>
  <Characters>8446</Characters>
  <Application>Microsoft Office Word</Application>
  <DocSecurity>0</DocSecurity>
  <Lines>70</Lines>
  <Paragraphs>19</Paragraphs>
  <ScaleCrop>false</ScaleCrop>
  <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2026-02-27T01:33:00Z</dcterms:created>
  <dcterms:modified xsi:type="dcterms:W3CDTF">2026-02-27T01:33:00Z</dcterms:modified>
</cp:coreProperties>
</file>