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9E83" w14:textId="77777777" w:rsidR="00DB5AF4" w:rsidRPr="00FD0A7A" w:rsidRDefault="00496F10">
      <w:pPr>
        <w:rPr>
          <w:rFonts w:ascii="Meiryo UI" w:eastAsia="Meiryo UI" w:hAnsi="Meiryo UI" w:cs="Meiryo UI"/>
          <w:b/>
          <w:sz w:val="28"/>
        </w:rPr>
      </w:pPr>
      <w:r>
        <w:rPr>
          <w:rFonts w:ascii="Meiryo UI" w:eastAsia="Meiryo UI" w:hAnsi="Meiryo UI" w:cs="Meiryo UI" w:hint="eastAsia"/>
          <w:b/>
          <w:noProof/>
          <w:sz w:val="22"/>
          <w:szCs w:val="21"/>
        </w:rPr>
        <mc:AlternateContent>
          <mc:Choice Requires="wps">
            <w:drawing>
              <wp:anchor distT="0" distB="0" distL="114300" distR="114300" simplePos="0" relativeHeight="251657728" behindDoc="0" locked="0" layoutInCell="1" allowOverlap="1" wp14:anchorId="665BEB1F" wp14:editId="62D9EE60">
                <wp:simplePos x="0" y="0"/>
                <wp:positionH relativeFrom="column">
                  <wp:posOffset>5431790</wp:posOffset>
                </wp:positionH>
                <wp:positionV relativeFrom="paragraph">
                  <wp:posOffset>-386715</wp:posOffset>
                </wp:positionV>
                <wp:extent cx="876935" cy="342900"/>
                <wp:effectExtent l="0" t="0" r="1841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342900"/>
                        </a:xfrm>
                        <a:prstGeom prst="rect">
                          <a:avLst/>
                        </a:prstGeom>
                        <a:solidFill>
                          <a:srgbClr val="002060"/>
                        </a:solidFill>
                        <a:ln w="25400" cap="flat" cmpd="sng" algn="ctr">
                          <a:solidFill>
                            <a:srgbClr val="002060"/>
                          </a:solidFill>
                          <a:prstDash val="solid"/>
                        </a:ln>
                        <a:effectLst/>
                      </wps:spPr>
                      <wps:txbx>
                        <w:txbxContent>
                          <w:p w14:paraId="18E2B36D" w14:textId="77777777" w:rsidR="00FD0A7A" w:rsidRDefault="00FD0A7A" w:rsidP="00C43C32">
                            <w:pPr>
                              <w:pStyle w:val="Web"/>
                              <w:spacing w:before="0" w:beforeAutospacing="0" w:after="0" w:afterAutospacing="0"/>
                              <w:ind w:left="256" w:hanging="256"/>
                              <w:jc w:val="center"/>
                            </w:pPr>
                            <w:r>
                              <w:rPr>
                                <w:rFonts w:ascii="HGPｺﾞｼｯｸM" w:eastAsia="HGPｺﾞｼｯｸM" w:cs="Times New Roman" w:hint="eastAsia"/>
                                <w:b/>
                                <w:bCs/>
                                <w:color w:val="FFFFFF"/>
                                <w:kern w:val="2"/>
                              </w:rPr>
                              <w:t>資料</w:t>
                            </w:r>
                            <w:r w:rsidR="008362A9">
                              <w:rPr>
                                <w:rFonts w:ascii="HGPｺﾞｼｯｸM" w:eastAsia="HGPｺﾞｼｯｸM" w:cs="Times New Roman" w:hint="eastAsia"/>
                                <w:b/>
                                <w:bCs/>
                                <w:color w:val="FFFFFF"/>
                                <w:kern w:val="2"/>
                              </w:rPr>
                              <w:t>３</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5BEB1F" id="正方形/長方形 8" o:spid="_x0000_s1026" style="position:absolute;left:0;text-align:left;margin-left:427.7pt;margin-top:-30.45pt;width:69.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" fillcolor="#002060" strokecolor="#002060" strokeweight="2pt">
                <v:path arrowok="t"/>
                <v:textbox>
                  <w:txbxContent>
                    <w:p w14:paraId="18E2B36D" w14:textId="77777777" w:rsidR="00FD0A7A" w:rsidRDefault="00FD0A7A" w:rsidP="00C43C32">
                      <w:pPr>
                        <w:pStyle w:val="Web"/>
                        <w:spacing w:before="0" w:beforeAutospacing="0" w:after="0" w:afterAutospacing="0"/>
                        <w:ind w:left="256" w:hanging="256"/>
                        <w:jc w:val="center"/>
                      </w:pPr>
                      <w:r>
                        <w:rPr>
                          <w:rFonts w:ascii="HGPｺﾞｼｯｸM" w:eastAsia="HGPｺﾞｼｯｸM" w:cs="Times New Roman" w:hint="eastAsia"/>
                          <w:b/>
                          <w:bCs/>
                          <w:color w:val="FFFFFF"/>
                          <w:kern w:val="2"/>
                        </w:rPr>
                        <w:t>資料</w:t>
                      </w:r>
                      <w:r w:rsidR="008362A9">
                        <w:rPr>
                          <w:rFonts w:ascii="HGPｺﾞｼｯｸM" w:eastAsia="HGPｺﾞｼｯｸM" w:cs="Times New Roman" w:hint="eastAsia"/>
                          <w:b/>
                          <w:bCs/>
                          <w:color w:val="FFFFFF"/>
                          <w:kern w:val="2"/>
                        </w:rPr>
                        <w:t>３</w:t>
                      </w:r>
                    </w:p>
                  </w:txbxContent>
                </v:textbox>
              </v:rect>
            </w:pict>
          </mc:Fallback>
        </mc:AlternateContent>
      </w:r>
      <w:r w:rsidR="003B4835" w:rsidRPr="00FD0A7A">
        <w:rPr>
          <w:rFonts w:ascii="Meiryo UI" w:eastAsia="Meiryo UI" w:hAnsi="Meiryo UI" w:cs="Meiryo UI" w:hint="eastAsia"/>
          <w:b/>
          <w:sz w:val="28"/>
        </w:rPr>
        <w:t xml:space="preserve">■ </w:t>
      </w:r>
      <w:r w:rsidR="00D322CB">
        <w:rPr>
          <w:rFonts w:ascii="Meiryo UI" w:eastAsia="Meiryo UI" w:hAnsi="Meiryo UI" w:cs="Meiryo UI" w:hint="eastAsia"/>
          <w:b/>
          <w:sz w:val="28"/>
        </w:rPr>
        <w:t>指定出資法人の</w:t>
      </w:r>
      <w:r w:rsidR="003B4835" w:rsidRPr="00FD0A7A">
        <w:rPr>
          <w:rFonts w:ascii="Meiryo UI" w:eastAsia="Meiryo UI" w:hAnsi="Meiryo UI" w:cs="Meiryo UI" w:hint="eastAsia"/>
          <w:b/>
          <w:sz w:val="28"/>
        </w:rPr>
        <w:t>役員報酬</w:t>
      </w:r>
      <w:r w:rsidR="00FD25D5">
        <w:rPr>
          <w:rFonts w:ascii="Meiryo UI" w:eastAsia="Meiryo UI" w:hAnsi="Meiryo UI" w:cs="Meiryo UI" w:hint="eastAsia"/>
          <w:b/>
          <w:sz w:val="28"/>
        </w:rPr>
        <w:t>基準</w:t>
      </w:r>
      <w:r w:rsidR="00753F7F">
        <w:rPr>
          <w:rFonts w:ascii="Meiryo UI" w:eastAsia="Meiryo UI" w:hAnsi="Meiryo UI" w:cs="Meiryo UI" w:hint="eastAsia"/>
          <w:b/>
          <w:sz w:val="28"/>
        </w:rPr>
        <w:t xml:space="preserve">　</w:t>
      </w:r>
      <w:r w:rsidR="003B4835" w:rsidRPr="00FD0A7A">
        <w:rPr>
          <w:rFonts w:ascii="Meiryo UI" w:eastAsia="Meiryo UI" w:hAnsi="Meiryo UI" w:cs="Meiryo UI" w:hint="eastAsia"/>
          <w:b/>
          <w:sz w:val="28"/>
        </w:rPr>
        <w:t>再点検の進め方について</w:t>
      </w:r>
    </w:p>
    <w:p w14:paraId="2870F609" w14:textId="53A962BC" w:rsidR="009A4705" w:rsidRDefault="00F5106D" w:rsidP="007E525B">
      <w:pPr>
        <w:spacing w:line="0" w:lineRule="atLeast"/>
        <w:ind w:firstLineChars="50" w:firstLine="110"/>
        <w:rPr>
          <w:rFonts w:ascii="Meiryo UI" w:eastAsia="Meiryo UI" w:hAnsi="Meiryo UI" w:cs="Meiryo UI"/>
          <w:b/>
          <w:sz w:val="22"/>
          <w:szCs w:val="21"/>
        </w:rPr>
      </w:pPr>
      <w:r>
        <w:rPr>
          <w:rFonts w:ascii="Meiryo UI" w:eastAsia="Meiryo UI" w:hAnsi="Meiryo UI" w:cs="Meiryo UI" w:hint="eastAsia"/>
          <w:b/>
          <w:sz w:val="22"/>
          <w:szCs w:val="21"/>
        </w:rPr>
        <w:t>【</w:t>
      </w:r>
      <w:r w:rsidR="00453C69">
        <w:rPr>
          <w:rFonts w:ascii="Meiryo UI" w:eastAsia="Meiryo UI" w:hAnsi="Meiryo UI" w:cs="Meiryo UI" w:hint="eastAsia"/>
          <w:b/>
          <w:sz w:val="22"/>
          <w:szCs w:val="21"/>
        </w:rPr>
        <w:t>日程</w:t>
      </w:r>
      <w:r w:rsidR="003B4835" w:rsidRPr="00B02AD0">
        <w:rPr>
          <w:rFonts w:ascii="Meiryo UI" w:eastAsia="Meiryo UI" w:hAnsi="Meiryo UI" w:cs="Meiryo UI" w:hint="eastAsia"/>
          <w:b/>
          <w:sz w:val="22"/>
          <w:szCs w:val="21"/>
        </w:rPr>
        <w:t>】</w:t>
      </w:r>
    </w:p>
    <w:p w14:paraId="7289BE14" w14:textId="402CE075" w:rsidR="008C6692" w:rsidRPr="00762AC6" w:rsidRDefault="003C4BBB" w:rsidP="003C4BBB">
      <w:pPr>
        <w:spacing w:line="0" w:lineRule="atLeast"/>
        <w:ind w:leftChars="13" w:left="27" w:firstLineChars="150" w:firstLine="315"/>
        <w:rPr>
          <w:rFonts w:ascii="Meiryo UI" w:eastAsia="Meiryo UI" w:hAnsi="Meiryo UI" w:cs="Meiryo UI"/>
          <w:szCs w:val="21"/>
        </w:rPr>
      </w:pPr>
      <w:r>
        <w:rPr>
          <w:rFonts w:ascii="Meiryo UI" w:eastAsia="Meiryo UI" w:hAnsi="Meiryo UI" w:cs="Meiryo UI" w:hint="eastAsia"/>
          <w:szCs w:val="21"/>
        </w:rPr>
        <w:t>裏面のとおり。</w:t>
      </w:r>
    </w:p>
    <w:p w14:paraId="779A5F48" w14:textId="5A739D52" w:rsidR="00312D54" w:rsidRPr="00762AC6" w:rsidRDefault="003B4835" w:rsidP="00F84C2D">
      <w:pPr>
        <w:spacing w:line="0" w:lineRule="atLeast"/>
        <w:ind w:leftChars="50" w:left="1425" w:hangingChars="600" w:hanging="1320"/>
        <w:rPr>
          <w:rFonts w:ascii="Meiryo UI" w:eastAsia="Meiryo UI" w:hAnsi="Meiryo UI" w:cs="Meiryo UI"/>
          <w:sz w:val="18"/>
          <w:szCs w:val="21"/>
        </w:rPr>
      </w:pPr>
      <w:r w:rsidRPr="00762AC6">
        <w:rPr>
          <w:rFonts w:ascii="Meiryo UI" w:eastAsia="Meiryo UI" w:hAnsi="Meiryo UI" w:cs="Meiryo UI" w:hint="eastAsia"/>
          <w:b/>
          <w:sz w:val="22"/>
          <w:szCs w:val="21"/>
        </w:rPr>
        <w:t>【進め方】</w:t>
      </w:r>
      <w:r w:rsidR="00D135FC" w:rsidRPr="00762AC6">
        <w:rPr>
          <w:rFonts w:ascii="Meiryo UI" w:eastAsia="Meiryo UI" w:hAnsi="Meiryo UI" w:cs="Meiryo UI" w:hint="eastAsia"/>
          <w:b/>
          <w:szCs w:val="21"/>
        </w:rPr>
        <w:t xml:space="preserve">　</w:t>
      </w:r>
      <w:r w:rsidR="00D135FC" w:rsidRPr="00762AC6">
        <w:rPr>
          <w:rFonts w:ascii="Meiryo UI" w:eastAsia="Meiryo UI" w:hAnsi="Meiryo UI" w:cs="Meiryo UI" w:hint="eastAsia"/>
          <w:sz w:val="18"/>
          <w:szCs w:val="21"/>
        </w:rPr>
        <w:t>※ タイムスケジュールは裏面参照</w:t>
      </w:r>
      <w:r w:rsidR="00312D54" w:rsidRPr="00762AC6">
        <w:rPr>
          <w:rFonts w:ascii="Meiryo UI" w:eastAsia="Meiryo UI" w:hAnsi="Meiryo UI" w:cs="Meiryo UI" w:hint="eastAsia"/>
          <w:sz w:val="18"/>
          <w:szCs w:val="21"/>
        </w:rPr>
        <w:t>。</w:t>
      </w:r>
      <w:r w:rsidR="00762AC6" w:rsidRPr="00762AC6">
        <w:rPr>
          <w:rFonts w:ascii="Meiryo UI" w:eastAsia="Meiryo UI" w:hAnsi="Meiryo UI" w:cs="Meiryo UI" w:hint="eastAsia"/>
          <w:sz w:val="18"/>
          <w:szCs w:val="21"/>
        </w:rPr>
        <w:t xml:space="preserve">　</w:t>
      </w:r>
      <w:r w:rsidR="00762AC6" w:rsidRPr="00762AC6">
        <w:rPr>
          <w:rFonts w:ascii="Meiryo UI" w:eastAsia="Meiryo UI" w:hAnsi="Meiryo UI" w:cs="Meiryo UI" w:hint="eastAsia"/>
          <w:sz w:val="18"/>
          <w:szCs w:val="21"/>
          <w:u w:val="single"/>
        </w:rPr>
        <w:t>※審議時間によっては前倒しで終了する場合があります。</w:t>
      </w:r>
    </w:p>
    <w:p w14:paraId="78463501" w14:textId="61EEAD08" w:rsidR="003B4835" w:rsidRPr="00D135FC" w:rsidRDefault="00312D54" w:rsidP="00312D54">
      <w:pPr>
        <w:spacing w:line="0" w:lineRule="atLeast"/>
        <w:ind w:leftChars="650" w:left="1365"/>
        <w:rPr>
          <w:rFonts w:ascii="Meiryo UI" w:eastAsia="Meiryo UI" w:hAnsi="Meiryo UI" w:cs="Meiryo UI"/>
          <w:b/>
          <w:szCs w:val="21"/>
        </w:rPr>
      </w:pPr>
      <w:r w:rsidRPr="00762AC6">
        <w:rPr>
          <w:rFonts w:ascii="Meiryo UI" w:eastAsia="Meiryo UI" w:hAnsi="Meiryo UI" w:cs="Meiryo UI" w:hint="eastAsia"/>
          <w:sz w:val="18"/>
          <w:szCs w:val="21"/>
        </w:rPr>
        <w:t>なお、</w:t>
      </w:r>
      <w:r w:rsidR="00F84C2D" w:rsidRPr="00762AC6">
        <w:rPr>
          <w:rFonts w:ascii="Meiryo UI" w:eastAsia="Meiryo UI" w:hAnsi="Meiryo UI" w:cs="Meiryo UI" w:hint="eastAsia"/>
          <w:sz w:val="18"/>
          <w:szCs w:val="21"/>
        </w:rPr>
        <w:t>点検対象法人等（府</w:t>
      </w:r>
      <w:r w:rsidR="00FB12B8">
        <w:rPr>
          <w:rFonts w:ascii="Meiryo UI" w:eastAsia="Meiryo UI" w:hAnsi="Meiryo UI" w:cs="Meiryo UI" w:hint="eastAsia"/>
          <w:sz w:val="18"/>
          <w:szCs w:val="21"/>
        </w:rPr>
        <w:t>退職者</w:t>
      </w:r>
      <w:r w:rsidR="00F84C2D" w:rsidRPr="00762AC6">
        <w:rPr>
          <w:rFonts w:ascii="Meiryo UI" w:eastAsia="Meiryo UI" w:hAnsi="Meiryo UI" w:cs="Meiryo UI" w:hint="eastAsia"/>
          <w:sz w:val="18"/>
          <w:szCs w:val="21"/>
        </w:rPr>
        <w:t>が常勤役員に就任する可能性のあるポスト）</w:t>
      </w:r>
      <w:r w:rsidR="00F84C2D" w:rsidRPr="00BB6233">
        <w:rPr>
          <w:rFonts w:ascii="Meiryo UI" w:eastAsia="Meiryo UI" w:hAnsi="Meiryo UI" w:cs="Meiryo UI" w:hint="eastAsia"/>
          <w:sz w:val="18"/>
          <w:szCs w:val="21"/>
        </w:rPr>
        <w:t>については参考資料５－３</w:t>
      </w:r>
      <w:r w:rsidR="00F84C2D">
        <w:rPr>
          <w:rFonts w:ascii="Meiryo UI" w:eastAsia="Meiryo UI" w:hAnsi="Meiryo UI" w:cs="Meiryo UI" w:hint="eastAsia"/>
          <w:sz w:val="18"/>
          <w:szCs w:val="21"/>
        </w:rPr>
        <w:t>参照。</w:t>
      </w:r>
    </w:p>
    <w:p w14:paraId="386C5E46" w14:textId="4143D2AE" w:rsidR="003B0123" w:rsidRDefault="00D62B98" w:rsidP="003B4835">
      <w:pPr>
        <w:ind w:firstLineChars="50" w:firstLine="105"/>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61312" behindDoc="0" locked="0" layoutInCell="1" allowOverlap="1" wp14:anchorId="31D2E5E8" wp14:editId="5D9ACB4A">
                <wp:simplePos x="0" y="0"/>
                <wp:positionH relativeFrom="column">
                  <wp:posOffset>49530</wp:posOffset>
                </wp:positionH>
                <wp:positionV relativeFrom="paragraph">
                  <wp:posOffset>53340</wp:posOffset>
                </wp:positionV>
                <wp:extent cx="4450080" cy="323850"/>
                <wp:effectExtent l="0" t="0" r="26670" b="19050"/>
                <wp:wrapNone/>
                <wp:docPr id="4" name="正方形/長方形 4"/>
                <wp:cNvGraphicFramePr/>
                <a:graphic xmlns:a="http://schemas.openxmlformats.org/drawingml/2006/main">
                  <a:graphicData uri="http://schemas.microsoft.com/office/word/2010/wordprocessingShape">
                    <wps:wsp>
                      <wps:cNvSpPr/>
                      <wps:spPr>
                        <a:xfrm>
                          <a:off x="0" y="0"/>
                          <a:ext cx="4450080" cy="32385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71AAD" w14:textId="5DFEF9FB" w:rsidR="003C4BBB" w:rsidRPr="008C7BA7" w:rsidRDefault="003C4BBB" w:rsidP="00D62B98">
                            <w:pPr>
                              <w:rPr>
                                <w:rFonts w:ascii="Meiryo UI" w:eastAsia="Meiryo UI" w:hAnsi="Meiryo UI" w:cs="Meiryo UI"/>
                                <w:b/>
                                <w:color w:val="FFFFFF" w:themeColor="background1"/>
                              </w:rPr>
                            </w:pPr>
                            <w:r w:rsidRPr="008C7BA7">
                              <w:rPr>
                                <w:rFonts w:ascii="Meiryo UI" w:eastAsia="Meiryo UI" w:hAnsi="Meiryo UI" w:cs="Meiryo UI" w:hint="eastAsia"/>
                                <w:b/>
                                <w:color w:val="FFFFFF" w:themeColor="background1"/>
                              </w:rPr>
                              <w:t>評価シート</w:t>
                            </w:r>
                            <w:r w:rsidR="00D62B98">
                              <w:rPr>
                                <w:rFonts w:ascii="Meiryo UI" w:eastAsia="Meiryo UI" w:hAnsi="Meiryo UI" w:cs="Meiryo UI" w:hint="eastAsia"/>
                                <w:b/>
                                <w:color w:val="FFFFFF" w:themeColor="background1"/>
                              </w:rPr>
                              <w:t>への</w:t>
                            </w:r>
                            <w:r w:rsidRPr="008C7BA7">
                              <w:rPr>
                                <w:rFonts w:ascii="Meiryo UI" w:eastAsia="Meiryo UI" w:hAnsi="Meiryo UI" w:cs="Meiryo UI" w:hint="eastAsia"/>
                                <w:b/>
                                <w:color w:val="FFFFFF" w:themeColor="background1"/>
                              </w:rPr>
                              <w:t>記入（事務局説明５分、委員による評価シート記入5分）</w:t>
                            </w:r>
                          </w:p>
                          <w:p w14:paraId="414E6263" w14:textId="038445D1" w:rsidR="00D135FC" w:rsidRPr="003C4BBB" w:rsidRDefault="00D135FC" w:rsidP="00D135FC">
                            <w:pPr>
                              <w:jc w:val="center"/>
                              <w:rPr>
                                <w:rFonts w:ascii="Meiryo UI" w:eastAsia="Meiryo UI" w:hAnsi="Meiryo UI" w:cs="Meiryo UI"/>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2E5E8" id="正方形/長方形 4" o:spid="_x0000_s1027" style="position:absolute;left:0;text-align:left;margin-left:3.9pt;margin-top:4.2pt;width:350.4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" fillcolor="#002060" strokecolor="#002060" strokeweight="2pt">
                <v:textbox>
                  <w:txbxContent>
                    <w:p w14:paraId="04771AAD" w14:textId="5DFEF9FB" w:rsidR="003C4BBB" w:rsidRPr="008C7BA7" w:rsidRDefault="003C4BBB" w:rsidP="00D62B98">
                      <w:pPr>
                        <w:rPr>
                          <w:rFonts w:ascii="Meiryo UI" w:eastAsia="Meiryo UI" w:hAnsi="Meiryo UI" w:cs="Meiryo UI"/>
                          <w:b/>
                          <w:color w:val="FFFFFF" w:themeColor="background1"/>
                        </w:rPr>
                      </w:pPr>
                      <w:r w:rsidRPr="008C7BA7">
                        <w:rPr>
                          <w:rFonts w:ascii="Meiryo UI" w:eastAsia="Meiryo UI" w:hAnsi="Meiryo UI" w:cs="Meiryo UI" w:hint="eastAsia"/>
                          <w:b/>
                          <w:color w:val="FFFFFF" w:themeColor="background1"/>
                        </w:rPr>
                        <w:t>評価シート</w:t>
                      </w:r>
                      <w:r w:rsidR="00D62B98">
                        <w:rPr>
                          <w:rFonts w:ascii="Meiryo UI" w:eastAsia="Meiryo UI" w:hAnsi="Meiryo UI" w:cs="Meiryo UI" w:hint="eastAsia"/>
                          <w:b/>
                          <w:color w:val="FFFFFF" w:themeColor="background1"/>
                        </w:rPr>
                        <w:t>への</w:t>
                      </w:r>
                      <w:r w:rsidRPr="008C7BA7">
                        <w:rPr>
                          <w:rFonts w:ascii="Meiryo UI" w:eastAsia="Meiryo UI" w:hAnsi="Meiryo UI" w:cs="Meiryo UI" w:hint="eastAsia"/>
                          <w:b/>
                          <w:color w:val="FFFFFF" w:themeColor="background1"/>
                        </w:rPr>
                        <w:t>記入（事務局説明５分、委員による評価シート記入5分）</w:t>
                      </w:r>
                    </w:p>
                    <w:p w14:paraId="414E6263" w14:textId="038445D1" w:rsidR="00D135FC" w:rsidRPr="003C4BBB" w:rsidRDefault="00D135FC" w:rsidP="00D135FC">
                      <w:pPr>
                        <w:jc w:val="center"/>
                        <w:rPr>
                          <w:rFonts w:ascii="Meiryo UI" w:eastAsia="Meiryo UI" w:hAnsi="Meiryo UI" w:cs="Meiryo UI"/>
                          <w:b/>
                          <w:color w:val="FFFFFF" w:themeColor="background1"/>
                        </w:rPr>
                      </w:pPr>
                    </w:p>
                  </w:txbxContent>
                </v:textbox>
              </v:rect>
            </w:pict>
          </mc:Fallback>
        </mc:AlternateContent>
      </w:r>
      <w:r w:rsidR="008C6692">
        <w:rPr>
          <w:rFonts w:ascii="Meiryo UI" w:eastAsia="Meiryo UI" w:hAnsi="Meiryo UI" w:cs="Meiryo UI" w:hint="eastAsia"/>
          <w:noProof/>
          <w:szCs w:val="21"/>
        </w:rPr>
        <mc:AlternateContent>
          <mc:Choice Requires="wps">
            <w:drawing>
              <wp:anchor distT="0" distB="0" distL="114300" distR="114300" simplePos="0" relativeHeight="251657216" behindDoc="1" locked="0" layoutInCell="1" allowOverlap="1" wp14:anchorId="1929DA89" wp14:editId="1675BDBC">
                <wp:simplePos x="0" y="0"/>
                <wp:positionH relativeFrom="column">
                  <wp:posOffset>72390</wp:posOffset>
                </wp:positionH>
                <wp:positionV relativeFrom="paragraph">
                  <wp:posOffset>83820</wp:posOffset>
                </wp:positionV>
                <wp:extent cx="6257925" cy="5654040"/>
                <wp:effectExtent l="0" t="0" r="28575" b="22860"/>
                <wp:wrapNone/>
                <wp:docPr id="3" name="角丸四角形 3"/>
                <wp:cNvGraphicFramePr/>
                <a:graphic xmlns:a="http://schemas.openxmlformats.org/drawingml/2006/main">
                  <a:graphicData uri="http://schemas.microsoft.com/office/word/2010/wordprocessingShape">
                    <wps:wsp>
                      <wps:cNvSpPr/>
                      <wps:spPr>
                        <a:xfrm>
                          <a:off x="0" y="0"/>
                          <a:ext cx="6257925" cy="5654040"/>
                        </a:xfrm>
                        <a:prstGeom prst="roundRect">
                          <a:avLst>
                            <a:gd name="adj" fmla="val 2653"/>
                          </a:avLst>
                        </a:prstGeom>
                        <a:noFill/>
                        <a:ln w="19050" cap="flat" cmpd="sng" algn="ctr">
                          <a:solidFill>
                            <a:srgbClr val="4F81BD">
                              <a:shade val="50000"/>
                            </a:srgbClr>
                          </a:solidFill>
                          <a:prstDash val="solid"/>
                        </a:ln>
                        <a:effectLst/>
                      </wps:spPr>
                      <wps:txbx>
                        <w:txbxContent>
                          <w:p w14:paraId="3AC6A72D" w14:textId="3B91BF40" w:rsidR="003B0123" w:rsidRPr="00080F5F" w:rsidRDefault="003B0123" w:rsidP="003B0123">
                            <w:pPr>
                              <w:rPr>
                                <w:rFonts w:ascii="Meiryo UI" w:eastAsia="Meiryo UI" w:hAnsi="Meiryo UI" w:cs="Meiryo U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9DA89" id="角丸四角形 3" o:spid="_x0000_s1028" style="position:absolute;left:0;text-align:left;margin-left:5.7pt;margin-top:6.6pt;width:492.75pt;height:4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" filled="f" strokecolor="#385d8a" strokeweight="1.5pt">
                <v:textbox>
                  <w:txbxContent>
                    <w:p w14:paraId="3AC6A72D" w14:textId="3B91BF40" w:rsidR="003B0123" w:rsidRPr="00080F5F" w:rsidRDefault="003B0123" w:rsidP="003B0123">
                      <w:pPr>
                        <w:rPr>
                          <w:rFonts w:ascii="Meiryo UI" w:eastAsia="Meiryo UI" w:hAnsi="Meiryo UI" w:cs="Meiryo UI"/>
                          <w:color w:val="000000" w:themeColor="text1"/>
                        </w:rPr>
                      </w:pPr>
                    </w:p>
                  </w:txbxContent>
                </v:textbox>
              </v:roundrect>
            </w:pict>
          </mc:Fallback>
        </mc:AlternateContent>
      </w:r>
    </w:p>
    <w:p w14:paraId="30698776" w14:textId="2102A480" w:rsidR="00F5106D" w:rsidRPr="0034299A" w:rsidRDefault="00080F5F" w:rsidP="00753F7F">
      <w:pPr>
        <w:ind w:firstLineChars="50" w:firstLine="105"/>
        <w:rPr>
          <w:rFonts w:ascii="Meiryo UI" w:eastAsia="Meiryo UI" w:hAnsi="Meiryo UI" w:cs="Meiryo UI"/>
          <w:b/>
          <w:szCs w:val="21"/>
        </w:rPr>
      </w:pPr>
      <w:r w:rsidRPr="0034299A">
        <w:rPr>
          <w:rFonts w:ascii="Meiryo UI" w:eastAsia="Meiryo UI" w:hAnsi="Meiryo UI" w:cs="Meiryo UI" w:hint="eastAsia"/>
          <w:b/>
          <w:szCs w:val="21"/>
        </w:rPr>
        <w:t xml:space="preserve">　</w:t>
      </w:r>
      <w:r w:rsidR="00F5106D">
        <w:rPr>
          <w:rFonts w:ascii="Meiryo UI" w:eastAsia="Meiryo UI" w:hAnsi="Meiryo UI" w:cs="Meiryo UI" w:hint="eastAsia"/>
          <w:b/>
          <w:szCs w:val="21"/>
        </w:rPr>
        <w:t xml:space="preserve">　　　　　　　　　　　　　　　　　　</w:t>
      </w:r>
    </w:p>
    <w:p w14:paraId="5B7E8026" w14:textId="77777777" w:rsidR="00F5106D" w:rsidRDefault="0034299A" w:rsidP="00B901B5">
      <w:pPr>
        <w:spacing w:line="0" w:lineRule="atLeast"/>
        <w:ind w:firstLineChars="100" w:firstLine="210"/>
        <w:rPr>
          <w:rFonts w:ascii="Meiryo UI" w:eastAsia="Meiryo UI" w:hAnsi="Meiryo UI" w:cs="Meiryo UI"/>
          <w:b/>
          <w:szCs w:val="21"/>
        </w:rPr>
      </w:pPr>
      <w:r w:rsidRPr="0034299A">
        <w:rPr>
          <w:rFonts w:ascii="Meiryo UI" w:eastAsia="Meiryo UI" w:hAnsi="Meiryo UI" w:cs="Meiryo UI" w:hint="eastAsia"/>
          <w:b/>
          <w:szCs w:val="21"/>
        </w:rPr>
        <w:t>◎</w:t>
      </w:r>
      <w:r>
        <w:rPr>
          <w:rFonts w:ascii="Meiryo UI" w:eastAsia="Meiryo UI" w:hAnsi="Meiryo UI" w:cs="Meiryo UI" w:hint="eastAsia"/>
          <w:b/>
          <w:szCs w:val="21"/>
        </w:rPr>
        <w:t xml:space="preserve"> </w:t>
      </w:r>
      <w:r w:rsidR="00D135FC" w:rsidRPr="0034299A">
        <w:rPr>
          <w:rFonts w:ascii="Meiryo UI" w:eastAsia="Meiryo UI" w:hAnsi="Meiryo UI" w:cs="Meiryo UI" w:hint="eastAsia"/>
          <w:b/>
          <w:szCs w:val="21"/>
        </w:rPr>
        <w:t>法人ごとに</w:t>
      </w:r>
      <w:r>
        <w:rPr>
          <w:rFonts w:ascii="Meiryo UI" w:eastAsia="Meiryo UI" w:hAnsi="Meiryo UI" w:cs="Meiryo UI" w:hint="eastAsia"/>
          <w:b/>
          <w:szCs w:val="21"/>
        </w:rPr>
        <w:t xml:space="preserve"> </w:t>
      </w:r>
      <w:r w:rsidR="00D135FC" w:rsidRPr="0034299A">
        <w:rPr>
          <w:rFonts w:ascii="Meiryo UI" w:eastAsia="Meiryo UI" w:hAnsi="Meiryo UI" w:cs="Meiryo UI" w:hint="eastAsia"/>
          <w:b/>
          <w:szCs w:val="21"/>
        </w:rPr>
        <w:t>事務局説明（5分程度）➔</w:t>
      </w:r>
      <w:r w:rsidR="00453C69">
        <w:rPr>
          <w:rFonts w:ascii="Meiryo UI" w:eastAsia="Meiryo UI" w:hAnsi="Meiryo UI" w:cs="Meiryo UI" w:hint="eastAsia"/>
          <w:b/>
          <w:szCs w:val="21"/>
        </w:rPr>
        <w:t xml:space="preserve"> </w:t>
      </w:r>
      <w:r w:rsidR="00D135FC" w:rsidRPr="0034299A">
        <w:rPr>
          <w:rFonts w:ascii="Meiryo UI" w:eastAsia="Meiryo UI" w:hAnsi="Meiryo UI" w:cs="Meiryo UI" w:hint="eastAsia"/>
          <w:b/>
          <w:szCs w:val="21"/>
        </w:rPr>
        <w:t>評価シート記入（5分程度</w:t>
      </w:r>
      <w:r w:rsidRPr="0034299A">
        <w:rPr>
          <w:rFonts w:ascii="Meiryo UI" w:eastAsia="Meiryo UI" w:hAnsi="Meiryo UI" w:cs="Meiryo UI" w:hint="eastAsia"/>
          <w:b/>
          <w:szCs w:val="21"/>
        </w:rPr>
        <w:t>）を繰り返し</w:t>
      </w:r>
    </w:p>
    <w:p w14:paraId="1F071A2F" w14:textId="7CF471CE" w:rsidR="00D135FC" w:rsidRPr="0034299A" w:rsidRDefault="0034299A" w:rsidP="00B901B5">
      <w:pPr>
        <w:spacing w:line="0" w:lineRule="atLeast"/>
        <w:ind w:firstLineChars="2600" w:firstLine="5460"/>
        <w:rPr>
          <w:rFonts w:ascii="Meiryo UI" w:eastAsia="Meiryo UI" w:hAnsi="Meiryo UI" w:cs="Meiryo UI"/>
          <w:b/>
          <w:szCs w:val="21"/>
        </w:rPr>
      </w:pPr>
      <w:r>
        <w:rPr>
          <w:rFonts w:ascii="Meiryo UI" w:eastAsia="Meiryo UI" w:hAnsi="Meiryo UI" w:cs="Meiryo UI" w:hint="eastAsia"/>
          <w:b/>
          <w:szCs w:val="21"/>
        </w:rPr>
        <w:t xml:space="preserve">　（1法人計10分程度）</w:t>
      </w:r>
    </w:p>
    <w:p w14:paraId="6E843186" w14:textId="2D2A3FEA" w:rsidR="00080F5F" w:rsidRPr="00FF5140" w:rsidRDefault="00270703" w:rsidP="00B901B5">
      <w:pPr>
        <w:spacing w:line="0" w:lineRule="atLeast"/>
        <w:ind w:firstLineChars="150" w:firstLine="300"/>
        <w:rPr>
          <w:rFonts w:ascii="Meiryo UI" w:eastAsia="Meiryo UI" w:hAnsi="Meiryo UI" w:cs="Meiryo UI"/>
          <w:sz w:val="18"/>
          <w:szCs w:val="21"/>
        </w:rPr>
      </w:pPr>
      <w:r>
        <w:rPr>
          <w:rFonts w:ascii="Meiryo UI" w:eastAsia="Meiryo UI" w:hAnsi="Meiryo UI" w:cs="Meiryo UI" w:hint="eastAsia"/>
          <w:sz w:val="20"/>
          <w:szCs w:val="21"/>
        </w:rPr>
        <w:t>〔事務局説明</w:t>
      </w:r>
      <w:r>
        <w:rPr>
          <w:rFonts w:ascii="Meiryo UI" w:eastAsia="Meiryo UI" w:hAnsi="Meiryo UI" w:cs="Meiryo UI"/>
          <w:sz w:val="20"/>
          <w:szCs w:val="21"/>
        </w:rPr>
        <w:t>〕</w:t>
      </w:r>
      <w:r>
        <w:rPr>
          <w:rFonts w:ascii="Meiryo UI" w:eastAsia="Meiryo UI" w:hAnsi="Meiryo UI" w:cs="Meiryo UI" w:hint="eastAsia"/>
          <w:sz w:val="20"/>
          <w:szCs w:val="21"/>
        </w:rPr>
        <w:t xml:space="preserve"> </w:t>
      </w:r>
      <w:r w:rsidR="00453C69" w:rsidRPr="00FF5140">
        <w:rPr>
          <w:rFonts w:ascii="Meiryo UI" w:eastAsia="Meiryo UI" w:hAnsi="Meiryo UI" w:cs="Meiryo UI" w:hint="eastAsia"/>
          <w:sz w:val="18"/>
          <w:szCs w:val="21"/>
        </w:rPr>
        <w:t>※</w:t>
      </w:r>
      <w:r w:rsidR="00E16BF8">
        <w:rPr>
          <w:rFonts w:ascii="Meiryo UI" w:eastAsia="Meiryo UI" w:hAnsi="Meiryo UI" w:cs="Meiryo UI" w:hint="eastAsia"/>
          <w:sz w:val="18"/>
          <w:szCs w:val="21"/>
        </w:rPr>
        <w:t xml:space="preserve"> </w:t>
      </w:r>
      <w:r w:rsidR="00453C69" w:rsidRPr="00BB6233">
        <w:rPr>
          <w:rFonts w:ascii="Meiryo UI" w:eastAsia="Meiryo UI" w:hAnsi="Meiryo UI" w:cs="Meiryo UI" w:hint="eastAsia"/>
          <w:sz w:val="18"/>
          <w:szCs w:val="21"/>
        </w:rPr>
        <w:t>参考資料</w:t>
      </w:r>
      <w:r w:rsidR="00D5599D" w:rsidRPr="00BB6233">
        <w:rPr>
          <w:rFonts w:ascii="Meiryo UI" w:eastAsia="Meiryo UI" w:hAnsi="Meiryo UI" w:cs="Meiryo UI" w:hint="eastAsia"/>
          <w:sz w:val="18"/>
          <w:szCs w:val="21"/>
        </w:rPr>
        <w:t>5</w:t>
      </w:r>
      <w:r w:rsidR="00B91728" w:rsidRPr="00BB6233">
        <w:rPr>
          <w:rFonts w:ascii="Meiryo UI" w:eastAsia="Meiryo UI" w:hAnsi="Meiryo UI" w:cs="Meiryo UI" w:hint="eastAsia"/>
          <w:sz w:val="18"/>
          <w:szCs w:val="21"/>
        </w:rPr>
        <w:t>-1</w:t>
      </w:r>
    </w:p>
    <w:p w14:paraId="606CC136" w14:textId="26DDEF99" w:rsidR="00080F5F" w:rsidRDefault="00270703" w:rsidP="00B901B5">
      <w:pPr>
        <w:pStyle w:val="a7"/>
        <w:numPr>
          <w:ilvl w:val="0"/>
          <w:numId w:val="2"/>
        </w:numPr>
        <w:spacing w:line="0" w:lineRule="atLeast"/>
        <w:ind w:leftChars="0"/>
        <w:rPr>
          <w:rFonts w:ascii="Meiryo UI" w:eastAsia="Meiryo UI" w:hAnsi="Meiryo UI" w:cs="Meiryo UI"/>
          <w:sz w:val="20"/>
          <w:szCs w:val="21"/>
        </w:rPr>
      </w:pPr>
      <w:r>
        <w:rPr>
          <w:rFonts w:ascii="Meiryo UI" w:eastAsia="Meiryo UI" w:hAnsi="Meiryo UI" w:cs="Meiryo UI" w:hint="eastAsia"/>
          <w:sz w:val="20"/>
          <w:szCs w:val="21"/>
        </w:rPr>
        <w:t>事務局より</w:t>
      </w:r>
      <w:r w:rsidR="00080F5F" w:rsidRPr="0034299A">
        <w:rPr>
          <w:rFonts w:ascii="Meiryo UI" w:eastAsia="Meiryo UI" w:hAnsi="Meiryo UI" w:cs="Meiryo UI" w:hint="eastAsia"/>
          <w:sz w:val="20"/>
          <w:szCs w:val="21"/>
        </w:rPr>
        <w:t>、職務・職責等に関する調査票に基づき、評価の視点となる「日々の職務内容」「重要課題・ミッション」「経営判断の自由度・リスク」の3項目について、</w:t>
      </w:r>
      <w:r w:rsidR="00080F5F" w:rsidRPr="00963B88">
        <w:rPr>
          <w:rFonts w:ascii="Meiryo UI" w:eastAsia="Meiryo UI" w:hAnsi="Meiryo UI" w:cs="Meiryo UI" w:hint="eastAsia"/>
          <w:b/>
          <w:bCs/>
          <w:sz w:val="20"/>
          <w:szCs w:val="21"/>
          <w:u w:val="single"/>
        </w:rPr>
        <w:t>前回見直し時からの状況の変化等</w:t>
      </w:r>
      <w:r w:rsidR="00B02AD0">
        <w:rPr>
          <w:rFonts w:ascii="Meiryo UI" w:eastAsia="Meiryo UI" w:hAnsi="Meiryo UI" w:cs="Meiryo UI" w:hint="eastAsia"/>
          <w:sz w:val="20"/>
          <w:szCs w:val="21"/>
        </w:rPr>
        <w:t>を</w:t>
      </w:r>
      <w:r w:rsidR="00080F5F" w:rsidRPr="0034299A">
        <w:rPr>
          <w:rFonts w:ascii="Meiryo UI" w:eastAsia="Meiryo UI" w:hAnsi="Meiryo UI" w:cs="Meiryo UI" w:hint="eastAsia"/>
          <w:sz w:val="20"/>
          <w:szCs w:val="21"/>
        </w:rPr>
        <w:t>説明</w:t>
      </w:r>
      <w:r w:rsidR="00DD5FBC">
        <w:rPr>
          <w:rFonts w:ascii="Meiryo UI" w:eastAsia="Meiryo UI" w:hAnsi="Meiryo UI" w:cs="Meiryo UI" w:hint="eastAsia"/>
          <w:sz w:val="20"/>
          <w:szCs w:val="21"/>
        </w:rPr>
        <w:t>。</w:t>
      </w:r>
    </w:p>
    <w:p w14:paraId="473D253C" w14:textId="18925848" w:rsidR="00FF5140" w:rsidRPr="00FF5140" w:rsidRDefault="00FF5140" w:rsidP="00B901B5">
      <w:pPr>
        <w:spacing w:line="0" w:lineRule="atLeast"/>
        <w:ind w:left="210"/>
        <w:rPr>
          <w:rFonts w:ascii="Meiryo UI" w:eastAsia="Meiryo UI" w:hAnsi="Meiryo UI" w:cs="Meiryo UI"/>
          <w:sz w:val="20"/>
          <w:szCs w:val="21"/>
        </w:rPr>
      </w:pPr>
    </w:p>
    <w:p w14:paraId="0FCA48DD" w14:textId="6181D22F" w:rsidR="00080F5F" w:rsidRPr="0034299A" w:rsidRDefault="00AE07BC" w:rsidP="00B901B5">
      <w:pPr>
        <w:spacing w:line="0" w:lineRule="atLeast"/>
        <w:ind w:firstLineChars="50" w:firstLine="100"/>
        <w:rPr>
          <w:rFonts w:ascii="Meiryo UI" w:eastAsia="Meiryo UI" w:hAnsi="Meiryo UI" w:cs="Meiryo UI"/>
          <w:sz w:val="20"/>
          <w:szCs w:val="21"/>
        </w:rPr>
      </w:pPr>
      <w:r w:rsidRPr="0034299A">
        <w:rPr>
          <w:rFonts w:ascii="Meiryo UI" w:eastAsia="Meiryo UI" w:hAnsi="Meiryo UI" w:cs="Meiryo UI" w:hint="eastAsia"/>
          <w:sz w:val="20"/>
          <w:szCs w:val="21"/>
        </w:rPr>
        <w:t xml:space="preserve"> </w:t>
      </w:r>
      <w:r w:rsidR="00270703">
        <w:rPr>
          <w:rFonts w:ascii="Meiryo UI" w:eastAsia="Meiryo UI" w:hAnsi="Meiryo UI" w:cs="Meiryo UI" w:hint="eastAsia"/>
          <w:sz w:val="20"/>
          <w:szCs w:val="21"/>
        </w:rPr>
        <w:t xml:space="preserve"> 〔</w:t>
      </w:r>
      <w:r w:rsidRPr="0034299A">
        <w:rPr>
          <w:rFonts w:ascii="Meiryo UI" w:eastAsia="Meiryo UI" w:hAnsi="Meiryo UI" w:cs="Meiryo UI" w:hint="eastAsia"/>
          <w:sz w:val="20"/>
          <w:szCs w:val="21"/>
        </w:rPr>
        <w:t>評価シート</w:t>
      </w:r>
      <w:r w:rsidR="0034299A">
        <w:rPr>
          <w:rFonts w:ascii="Meiryo UI" w:eastAsia="Meiryo UI" w:hAnsi="Meiryo UI" w:cs="Meiryo UI" w:hint="eastAsia"/>
          <w:sz w:val="20"/>
          <w:szCs w:val="21"/>
        </w:rPr>
        <w:t>記入</w:t>
      </w:r>
      <w:r w:rsidR="00270703">
        <w:rPr>
          <w:rFonts w:ascii="Meiryo UI" w:eastAsia="Meiryo UI" w:hAnsi="Meiryo UI" w:cs="Meiryo UI"/>
          <w:sz w:val="20"/>
          <w:szCs w:val="21"/>
        </w:rPr>
        <w:t>〕</w:t>
      </w:r>
      <w:r w:rsidR="00270703">
        <w:rPr>
          <w:rFonts w:ascii="Meiryo UI" w:eastAsia="Meiryo UI" w:hAnsi="Meiryo UI" w:cs="Meiryo UI" w:hint="eastAsia"/>
          <w:sz w:val="20"/>
          <w:szCs w:val="21"/>
        </w:rPr>
        <w:t xml:space="preserve"> </w:t>
      </w:r>
      <w:r w:rsidR="00453C69" w:rsidRPr="00BB6233">
        <w:rPr>
          <w:rFonts w:ascii="Meiryo UI" w:eastAsia="Meiryo UI" w:hAnsi="Meiryo UI" w:cs="Meiryo UI" w:hint="eastAsia"/>
          <w:sz w:val="18"/>
          <w:szCs w:val="21"/>
        </w:rPr>
        <w:t>※</w:t>
      </w:r>
      <w:r w:rsidR="00E16BF8" w:rsidRPr="00BB6233">
        <w:rPr>
          <w:rFonts w:ascii="Meiryo UI" w:eastAsia="Meiryo UI" w:hAnsi="Meiryo UI" w:cs="Meiryo UI" w:hint="eastAsia"/>
          <w:sz w:val="18"/>
          <w:szCs w:val="21"/>
        </w:rPr>
        <w:t xml:space="preserve"> </w:t>
      </w:r>
      <w:r w:rsidR="00453C69" w:rsidRPr="00BB6233">
        <w:rPr>
          <w:rFonts w:ascii="Meiryo UI" w:eastAsia="Meiryo UI" w:hAnsi="Meiryo UI" w:cs="Meiryo UI" w:hint="eastAsia"/>
          <w:sz w:val="18"/>
          <w:szCs w:val="21"/>
        </w:rPr>
        <w:t>参考資料</w:t>
      </w:r>
      <w:r w:rsidR="00D5599D" w:rsidRPr="00BB6233">
        <w:rPr>
          <w:rFonts w:ascii="Meiryo UI" w:eastAsia="Meiryo UI" w:hAnsi="Meiryo UI" w:cs="Meiryo UI" w:hint="eastAsia"/>
          <w:sz w:val="18"/>
          <w:szCs w:val="21"/>
        </w:rPr>
        <w:t>5</w:t>
      </w:r>
      <w:r w:rsidR="00B91728" w:rsidRPr="00BB6233">
        <w:rPr>
          <w:rFonts w:ascii="Meiryo UI" w:eastAsia="Meiryo UI" w:hAnsi="Meiryo UI" w:cs="Meiryo UI" w:hint="eastAsia"/>
          <w:sz w:val="18"/>
          <w:szCs w:val="21"/>
        </w:rPr>
        <w:t>-2</w:t>
      </w:r>
    </w:p>
    <w:p w14:paraId="0744F400" w14:textId="558F9074" w:rsidR="00762AC6" w:rsidRDefault="00AE07BC" w:rsidP="00B901B5">
      <w:pPr>
        <w:pStyle w:val="a7"/>
        <w:numPr>
          <w:ilvl w:val="0"/>
          <w:numId w:val="2"/>
        </w:numPr>
        <w:spacing w:line="0" w:lineRule="atLeast"/>
        <w:ind w:leftChars="0"/>
        <w:rPr>
          <w:rFonts w:ascii="Meiryo UI" w:eastAsia="Meiryo UI" w:hAnsi="Meiryo UI" w:cs="Meiryo UI"/>
          <w:sz w:val="20"/>
          <w:szCs w:val="21"/>
        </w:rPr>
      </w:pPr>
      <w:r w:rsidRPr="0034299A">
        <w:rPr>
          <w:rFonts w:ascii="Meiryo UI" w:eastAsia="Meiryo UI" w:hAnsi="Meiryo UI" w:cs="Meiryo UI" w:hint="eastAsia"/>
          <w:sz w:val="20"/>
          <w:szCs w:val="21"/>
        </w:rPr>
        <w:t>３つの評価項目ごとに、評価の視点を踏まえ、評価</w:t>
      </w:r>
      <w:r w:rsidR="00B02AD0">
        <w:rPr>
          <w:rFonts w:ascii="Meiryo UI" w:eastAsia="Meiryo UI" w:hAnsi="Meiryo UI" w:cs="Meiryo UI" w:hint="eastAsia"/>
          <w:sz w:val="20"/>
          <w:szCs w:val="21"/>
        </w:rPr>
        <w:t>点数</w:t>
      </w:r>
      <w:r w:rsidR="007E525B">
        <w:rPr>
          <w:rFonts w:ascii="Meiryo UI" w:eastAsia="Meiryo UI" w:hAnsi="Meiryo UI" w:cs="Meiryo UI" w:hint="eastAsia"/>
          <w:sz w:val="20"/>
          <w:szCs w:val="21"/>
        </w:rPr>
        <w:t>（</w:t>
      </w:r>
      <w:r w:rsidR="00B901B5">
        <w:rPr>
          <w:rFonts w:ascii="Meiryo UI" w:eastAsia="Meiryo UI" w:hAnsi="Meiryo UI" w:cs="Meiryo UI" w:hint="eastAsia"/>
          <w:sz w:val="20"/>
          <w:szCs w:val="21"/>
        </w:rPr>
        <w:t>１点から４点。0.5点単位</w:t>
      </w:r>
      <w:r w:rsidR="007E525B">
        <w:rPr>
          <w:rFonts w:ascii="Meiryo UI" w:eastAsia="Meiryo UI" w:hAnsi="Meiryo UI" w:cs="Meiryo UI" w:hint="eastAsia"/>
          <w:sz w:val="20"/>
          <w:szCs w:val="21"/>
        </w:rPr>
        <w:t>）</w:t>
      </w:r>
      <w:r w:rsidR="00762AC6">
        <w:rPr>
          <w:rFonts w:ascii="Meiryo UI" w:eastAsia="Meiryo UI" w:hAnsi="Meiryo UI" w:cs="Meiryo UI" w:hint="eastAsia"/>
          <w:sz w:val="20"/>
          <w:szCs w:val="21"/>
        </w:rPr>
        <w:t>を記入いただく。</w:t>
      </w:r>
    </w:p>
    <w:p w14:paraId="7FA599D6" w14:textId="419274DC" w:rsidR="003C4BBB" w:rsidRPr="003C4BBB" w:rsidRDefault="00790435" w:rsidP="003C4BBB">
      <w:pPr>
        <w:pStyle w:val="a7"/>
        <w:numPr>
          <w:ilvl w:val="0"/>
          <w:numId w:val="2"/>
        </w:numPr>
        <w:ind w:leftChars="0"/>
        <w:rPr>
          <w:rFonts w:ascii="Meiryo UI" w:eastAsia="Meiryo UI" w:hAnsi="Meiryo UI" w:cs="Meiryo UI"/>
          <w:sz w:val="20"/>
          <w:szCs w:val="21"/>
        </w:rPr>
      </w:pPr>
      <w:bookmarkStart w:id="0" w:name="_Hlk208387187"/>
      <w:r>
        <w:rPr>
          <w:rFonts w:ascii="Meiryo UI" w:eastAsia="Meiryo UI" w:hAnsi="Meiryo UI" w:cs="Meiryo UI" w:hint="eastAsia"/>
          <w:sz w:val="20"/>
          <w:szCs w:val="21"/>
        </w:rPr>
        <w:t>評価点数を見直した場合、</w:t>
      </w:r>
      <w:r w:rsidR="003C4BBB">
        <w:rPr>
          <w:rFonts w:ascii="Meiryo UI" w:eastAsia="Meiryo UI" w:hAnsi="Meiryo UI" w:cs="Meiryo UI" w:hint="eastAsia"/>
          <w:sz w:val="20"/>
          <w:szCs w:val="21"/>
        </w:rPr>
        <w:t>評価の理由</w:t>
      </w:r>
      <w:r>
        <w:rPr>
          <w:rFonts w:ascii="Meiryo UI" w:eastAsia="Meiryo UI" w:hAnsi="Meiryo UI" w:cs="Meiryo UI" w:hint="eastAsia"/>
          <w:sz w:val="20"/>
          <w:szCs w:val="21"/>
        </w:rPr>
        <w:t>欄</w:t>
      </w:r>
      <w:r w:rsidR="003C4BBB">
        <w:rPr>
          <w:rFonts w:ascii="Meiryo UI" w:eastAsia="Meiryo UI" w:hAnsi="Meiryo UI" w:cs="Meiryo UI" w:hint="eastAsia"/>
          <w:sz w:val="20"/>
          <w:szCs w:val="21"/>
        </w:rPr>
        <w:t>に</w:t>
      </w:r>
      <w:r>
        <w:rPr>
          <w:rFonts w:ascii="Meiryo UI" w:eastAsia="Meiryo UI" w:hAnsi="Meiryo UI" w:cs="Meiryo UI" w:hint="eastAsia"/>
          <w:sz w:val="20"/>
          <w:szCs w:val="21"/>
        </w:rPr>
        <w:t>、その理由を記入いただく</w:t>
      </w:r>
      <w:r w:rsidR="003C4BBB">
        <w:rPr>
          <w:rFonts w:ascii="Meiryo UI" w:eastAsia="Meiryo UI" w:hAnsi="Meiryo UI" w:cs="Meiryo UI" w:hint="eastAsia"/>
          <w:sz w:val="20"/>
          <w:szCs w:val="21"/>
        </w:rPr>
        <w:t>。</w:t>
      </w:r>
    </w:p>
    <w:bookmarkEnd w:id="0"/>
    <w:p w14:paraId="76762231" w14:textId="392F12AB" w:rsidR="007E525B" w:rsidRDefault="00B901B5" w:rsidP="007E525B">
      <w:pPr>
        <w:pStyle w:val="a7"/>
        <w:ind w:leftChars="0" w:left="630"/>
        <w:rPr>
          <w:rFonts w:ascii="Meiryo UI" w:eastAsia="Meiryo UI" w:hAnsi="Meiryo UI" w:cs="Meiryo UI"/>
          <w:sz w:val="20"/>
          <w:szCs w:val="21"/>
        </w:rPr>
      </w:pPr>
      <w:r>
        <w:rPr>
          <w:rFonts w:ascii="Meiryo UI" w:eastAsia="Meiryo UI" w:hAnsi="Meiryo UI" w:cs="Meiryo UI"/>
          <w:noProof/>
          <w:szCs w:val="21"/>
        </w:rPr>
        <w:drawing>
          <wp:anchor distT="0" distB="0" distL="114300" distR="114300" simplePos="0" relativeHeight="251661824" behindDoc="0" locked="0" layoutInCell="1" allowOverlap="1" wp14:anchorId="5FA9424E" wp14:editId="3670F6C5">
            <wp:simplePos x="0" y="0"/>
            <wp:positionH relativeFrom="column">
              <wp:posOffset>1390650</wp:posOffset>
            </wp:positionH>
            <wp:positionV relativeFrom="paragraph">
              <wp:posOffset>16510</wp:posOffset>
            </wp:positionV>
            <wp:extent cx="3726180" cy="855345"/>
            <wp:effectExtent l="0" t="0" r="762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6180" cy="855345"/>
                    </a:xfrm>
                    <a:prstGeom prst="rect">
                      <a:avLst/>
                    </a:prstGeom>
                    <a:noFill/>
                    <a:ln>
                      <a:noFill/>
                    </a:ln>
                  </pic:spPr>
                </pic:pic>
              </a:graphicData>
            </a:graphic>
          </wp:anchor>
        </w:drawing>
      </w:r>
      <w:r w:rsidR="007E525B">
        <w:rPr>
          <w:rFonts w:ascii="Meiryo UI" w:eastAsia="Meiryo UI" w:hAnsi="Meiryo UI" w:cs="Meiryo UI" w:hint="eastAsia"/>
          <w:sz w:val="20"/>
          <w:szCs w:val="21"/>
        </w:rPr>
        <w:t xml:space="preserve">　　　　</w:t>
      </w:r>
    </w:p>
    <w:p w14:paraId="4BCB494E" w14:textId="28D0D48C" w:rsidR="007E525B" w:rsidRDefault="007E525B" w:rsidP="007E525B">
      <w:pPr>
        <w:pStyle w:val="a7"/>
        <w:ind w:leftChars="0" w:left="630"/>
        <w:rPr>
          <w:rFonts w:ascii="Meiryo UI" w:eastAsia="Meiryo UI" w:hAnsi="Meiryo UI" w:cs="Meiryo UI"/>
          <w:sz w:val="20"/>
          <w:szCs w:val="21"/>
        </w:rPr>
      </w:pPr>
    </w:p>
    <w:p w14:paraId="72EB6597" w14:textId="77777777" w:rsidR="00B901B5" w:rsidRDefault="00B901B5" w:rsidP="00ED1601">
      <w:pPr>
        <w:ind w:firstLineChars="500" w:firstLine="900"/>
        <w:rPr>
          <w:rFonts w:ascii="Meiryo UI" w:eastAsia="Meiryo UI" w:hAnsi="Meiryo UI" w:cs="Meiryo UI"/>
          <w:sz w:val="18"/>
          <w:szCs w:val="18"/>
        </w:rPr>
      </w:pPr>
    </w:p>
    <w:p w14:paraId="3EB82987" w14:textId="79D4C736" w:rsidR="00B02AD0" w:rsidRPr="00ED1601" w:rsidRDefault="00B02AD0" w:rsidP="00B901B5">
      <w:pPr>
        <w:spacing w:line="240" w:lineRule="atLeast"/>
        <w:ind w:firstLineChars="500" w:firstLine="900"/>
        <w:rPr>
          <w:rFonts w:ascii="Meiryo UI" w:eastAsia="Meiryo UI" w:hAnsi="Meiryo UI" w:cs="Meiryo UI"/>
          <w:sz w:val="18"/>
          <w:szCs w:val="18"/>
        </w:rPr>
      </w:pPr>
      <w:r w:rsidRPr="00ED1601">
        <w:rPr>
          <w:rFonts w:hint="eastAsia"/>
          <w:noProof/>
          <w:sz w:val="18"/>
          <w:szCs w:val="18"/>
        </w:rPr>
        <mc:AlternateContent>
          <mc:Choice Requires="wps">
            <w:drawing>
              <wp:anchor distT="0" distB="0" distL="114300" distR="114300" simplePos="0" relativeHeight="251654656" behindDoc="0" locked="0" layoutInCell="1" allowOverlap="1" wp14:anchorId="3717455A" wp14:editId="206D73AF">
                <wp:simplePos x="0" y="0"/>
                <wp:positionH relativeFrom="column">
                  <wp:posOffset>438150</wp:posOffset>
                </wp:positionH>
                <wp:positionV relativeFrom="paragraph">
                  <wp:posOffset>198756</wp:posOffset>
                </wp:positionV>
                <wp:extent cx="4581525" cy="754380"/>
                <wp:effectExtent l="0" t="0" r="28575" b="26670"/>
                <wp:wrapNone/>
                <wp:docPr id="7" name="大かっこ 7"/>
                <wp:cNvGraphicFramePr/>
                <a:graphic xmlns:a="http://schemas.openxmlformats.org/drawingml/2006/main">
                  <a:graphicData uri="http://schemas.microsoft.com/office/word/2010/wordprocessingShape">
                    <wps:wsp>
                      <wps:cNvSpPr/>
                      <wps:spPr>
                        <a:xfrm>
                          <a:off x="0" y="0"/>
                          <a:ext cx="4581525" cy="754380"/>
                        </a:xfrm>
                        <a:prstGeom prst="bracketPair">
                          <a:avLst>
                            <a:gd name="adj" fmla="val 6250"/>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59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4.5pt;margin-top:15.65pt;width:360.75pt;height:5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" adj="1350" strokecolor="#4579b8 [3044]" strokeweight="1pt"/>
            </w:pict>
          </mc:Fallback>
        </mc:AlternateContent>
      </w:r>
      <w:r w:rsidR="00270703" w:rsidRPr="00ED1601">
        <w:rPr>
          <w:rFonts w:ascii="Meiryo UI" w:eastAsia="Meiryo UI" w:hAnsi="Meiryo UI" w:cs="Meiryo UI" w:hint="eastAsia"/>
          <w:sz w:val="18"/>
          <w:szCs w:val="18"/>
        </w:rPr>
        <w:t>《評価の視点》</w:t>
      </w:r>
    </w:p>
    <w:p w14:paraId="3A1DEF65" w14:textId="77777777" w:rsidR="00B02AD0" w:rsidRPr="00ED1601" w:rsidRDefault="00B02AD0" w:rsidP="00B901B5">
      <w:pPr>
        <w:pStyle w:val="a7"/>
        <w:spacing w:line="240" w:lineRule="atLeast"/>
        <w:ind w:leftChars="0" w:left="630" w:firstLineChars="100" w:firstLine="180"/>
        <w:rPr>
          <w:rFonts w:ascii="Meiryo UI" w:eastAsia="Meiryo UI" w:hAnsi="Meiryo UI" w:cs="Meiryo UI"/>
          <w:sz w:val="18"/>
          <w:szCs w:val="18"/>
        </w:rPr>
      </w:pPr>
      <w:r w:rsidRPr="00ED1601">
        <w:rPr>
          <w:rFonts w:ascii="Meiryo UI" w:eastAsia="Meiryo UI" w:hAnsi="Meiryo UI" w:cs="Meiryo UI" w:hint="eastAsia"/>
          <w:sz w:val="18"/>
          <w:szCs w:val="18"/>
        </w:rPr>
        <w:t>① 日々の職務内容 ・・・ オペレーションの難易度、管理スパン、専門性</w:t>
      </w:r>
    </w:p>
    <w:p w14:paraId="2975B6E1" w14:textId="77777777" w:rsidR="00B02AD0" w:rsidRPr="00ED1601" w:rsidRDefault="00B02AD0" w:rsidP="00B901B5">
      <w:pPr>
        <w:pStyle w:val="a7"/>
        <w:spacing w:line="240" w:lineRule="atLeast"/>
        <w:ind w:leftChars="0" w:left="630" w:firstLineChars="100" w:firstLine="180"/>
        <w:rPr>
          <w:rFonts w:ascii="Meiryo UI" w:eastAsia="Meiryo UI" w:hAnsi="Meiryo UI" w:cs="Meiryo UI"/>
          <w:sz w:val="18"/>
          <w:szCs w:val="18"/>
        </w:rPr>
      </w:pPr>
      <w:r w:rsidRPr="00ED1601">
        <w:rPr>
          <w:rFonts w:ascii="Meiryo UI" w:eastAsia="Meiryo UI" w:hAnsi="Meiryo UI" w:cs="Meiryo UI" w:hint="eastAsia"/>
          <w:sz w:val="18"/>
          <w:szCs w:val="18"/>
        </w:rPr>
        <w:t>② 重要課題・ミッション ・・・ 重要課題、ミッションのボリューム・難易度</w:t>
      </w:r>
    </w:p>
    <w:p w14:paraId="69F68828" w14:textId="6E77460B" w:rsidR="003C4BBB" w:rsidRDefault="00B02AD0" w:rsidP="003C4BBB">
      <w:pPr>
        <w:pStyle w:val="a7"/>
        <w:spacing w:line="240" w:lineRule="atLeast"/>
        <w:ind w:leftChars="0" w:left="630" w:firstLineChars="100" w:firstLine="180"/>
        <w:rPr>
          <w:rFonts w:ascii="Meiryo UI" w:eastAsia="Meiryo UI" w:hAnsi="Meiryo UI" w:cs="Meiryo UI"/>
          <w:sz w:val="18"/>
          <w:szCs w:val="18"/>
        </w:rPr>
      </w:pPr>
      <w:r w:rsidRPr="00ED1601">
        <w:rPr>
          <w:rFonts w:ascii="Meiryo UI" w:eastAsia="Meiryo UI" w:hAnsi="Meiryo UI" w:cs="Meiryo UI" w:hint="eastAsia"/>
          <w:sz w:val="18"/>
          <w:szCs w:val="18"/>
        </w:rPr>
        <w:t>③ 法人運営上の経営判断の自由度・リスク ・・・ 経営判断等の自由度、役員の責任・リスク</w:t>
      </w:r>
    </w:p>
    <w:p w14:paraId="70C7110C" w14:textId="68A4C37A" w:rsidR="003C4BBB" w:rsidRDefault="008C7BA7" w:rsidP="003C4BBB">
      <w:pPr>
        <w:pStyle w:val="a7"/>
        <w:spacing w:line="240" w:lineRule="atLeast"/>
        <w:ind w:leftChars="0" w:left="630" w:firstLineChars="100" w:firstLine="180"/>
        <w:rPr>
          <w:rFonts w:ascii="Meiryo UI" w:eastAsia="Meiryo UI" w:hAnsi="Meiryo UI" w:cs="Meiryo UI"/>
          <w:sz w:val="18"/>
          <w:szCs w:val="18"/>
        </w:rPr>
      </w:pPr>
      <w:r>
        <w:rPr>
          <w:rFonts w:ascii="Meiryo UI" w:eastAsia="Meiryo UI" w:hAnsi="Meiryo UI" w:cs="Meiryo UI"/>
          <w:noProof/>
          <w:sz w:val="18"/>
          <w:szCs w:val="18"/>
        </w:rPr>
        <mc:AlternateContent>
          <mc:Choice Requires="wps">
            <w:drawing>
              <wp:anchor distT="0" distB="0" distL="114300" distR="114300" simplePos="0" relativeHeight="251662848" behindDoc="0" locked="0" layoutInCell="1" allowOverlap="1" wp14:anchorId="4130BDB0" wp14:editId="21FBC822">
                <wp:simplePos x="0" y="0"/>
                <wp:positionH relativeFrom="column">
                  <wp:posOffset>331470</wp:posOffset>
                </wp:positionH>
                <wp:positionV relativeFrom="paragraph">
                  <wp:posOffset>191135</wp:posOffset>
                </wp:positionV>
                <wp:extent cx="5783580" cy="1432560"/>
                <wp:effectExtent l="0" t="0" r="26670" b="15240"/>
                <wp:wrapNone/>
                <wp:docPr id="10" name="正方形/長方形 10"/>
                <wp:cNvGraphicFramePr/>
                <a:graphic xmlns:a="http://schemas.openxmlformats.org/drawingml/2006/main">
                  <a:graphicData uri="http://schemas.microsoft.com/office/word/2010/wordprocessingShape">
                    <wps:wsp>
                      <wps:cNvSpPr/>
                      <wps:spPr>
                        <a:xfrm>
                          <a:off x="0" y="0"/>
                          <a:ext cx="5783580" cy="1432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1F08D" id="正方形/長方形 10" o:spid="_x0000_s1026" style="position:absolute;left:0;text-align:left;margin-left:26.1pt;margin-top:15.05pt;width:455.4pt;height:11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" filled="f" strokecolor="#243f60 [1604]" strokeweight="2pt"/>
            </w:pict>
          </mc:Fallback>
        </mc:AlternateContent>
      </w:r>
    </w:p>
    <w:p w14:paraId="237796E9" w14:textId="4A60A01E" w:rsidR="003C4BBB" w:rsidRPr="00963B88" w:rsidRDefault="003C4BBB" w:rsidP="003C4BBB">
      <w:pPr>
        <w:spacing w:line="240" w:lineRule="atLeast"/>
        <w:ind w:firstLineChars="400" w:firstLine="720"/>
        <w:rPr>
          <w:rFonts w:ascii="Meiryo UI" w:eastAsia="Meiryo UI" w:hAnsi="Meiryo UI" w:cs="Meiryo UI"/>
          <w:b/>
          <w:bCs/>
          <w:sz w:val="18"/>
          <w:szCs w:val="18"/>
        </w:rPr>
      </w:pPr>
      <w:r w:rsidRPr="00963B88">
        <w:rPr>
          <w:rFonts w:ascii="Meiryo UI" w:eastAsia="Meiryo UI" w:hAnsi="Meiryo UI" w:cs="Meiryo UI" w:hint="eastAsia"/>
          <w:b/>
          <w:bCs/>
          <w:sz w:val="18"/>
          <w:szCs w:val="18"/>
        </w:rPr>
        <w:t>・</w:t>
      </w:r>
      <w:r w:rsidR="00EE5781" w:rsidRPr="00963B88">
        <w:rPr>
          <w:rFonts w:ascii="Meiryo UI" w:eastAsia="Meiryo UI" w:hAnsi="Meiryo UI" w:cs="Meiryo UI" w:hint="eastAsia"/>
          <w:b/>
          <w:bCs/>
          <w:sz w:val="18"/>
          <w:szCs w:val="18"/>
        </w:rPr>
        <w:t>点検の公平性・</w:t>
      </w:r>
      <w:r w:rsidRPr="00963B88">
        <w:rPr>
          <w:rFonts w:ascii="Meiryo UI" w:eastAsia="Meiryo UI" w:hAnsi="Meiryo UI" w:cs="Meiryo UI" w:hint="eastAsia"/>
          <w:b/>
          <w:bCs/>
          <w:sz w:val="18"/>
          <w:szCs w:val="18"/>
        </w:rPr>
        <w:t>統一性等を保つため、</w:t>
      </w:r>
      <w:r w:rsidRPr="00963B88">
        <w:rPr>
          <w:rFonts w:ascii="Meiryo UI" w:eastAsia="Meiryo UI" w:hAnsi="Meiryo UI" w:cs="Meiryo UI" w:hint="eastAsia"/>
          <w:b/>
          <w:bCs/>
          <w:sz w:val="20"/>
          <w:szCs w:val="21"/>
        </w:rPr>
        <w:t>これま</w:t>
      </w:r>
      <w:r w:rsidRPr="00963B88">
        <w:rPr>
          <w:rFonts w:ascii="Meiryo UI" w:eastAsia="Meiryo UI" w:hAnsi="Meiryo UI" w:cs="Meiryo UI" w:hint="eastAsia"/>
          <w:b/>
          <w:bCs/>
          <w:sz w:val="18"/>
          <w:szCs w:val="18"/>
        </w:rPr>
        <w:t>での</w:t>
      </w:r>
      <w:r w:rsidR="00EE5781" w:rsidRPr="00963B88">
        <w:rPr>
          <w:rFonts w:ascii="Meiryo UI" w:eastAsia="Meiryo UI" w:hAnsi="Meiryo UI" w:cs="Meiryo UI" w:hint="eastAsia"/>
          <w:b/>
          <w:bCs/>
          <w:sz w:val="18"/>
          <w:szCs w:val="18"/>
        </w:rPr>
        <w:t>過去の</w:t>
      </w:r>
      <w:r w:rsidRPr="00963B88">
        <w:rPr>
          <w:rFonts w:ascii="Meiryo UI" w:eastAsia="Meiryo UI" w:hAnsi="Meiryo UI" w:cs="Meiryo UI" w:hint="eastAsia"/>
          <w:b/>
          <w:bCs/>
          <w:sz w:val="18"/>
          <w:szCs w:val="18"/>
        </w:rPr>
        <w:t>点検時と同様、所管部局や法人の出席はありません。</w:t>
      </w:r>
    </w:p>
    <w:p w14:paraId="27424E3A" w14:textId="74793BC9" w:rsidR="008C7BA7" w:rsidRPr="00963B88" w:rsidRDefault="003C4BBB" w:rsidP="008C7BA7">
      <w:pPr>
        <w:spacing w:line="240" w:lineRule="atLeast"/>
        <w:ind w:firstLineChars="400" w:firstLine="720"/>
        <w:rPr>
          <w:rFonts w:ascii="Meiryo UI" w:eastAsia="Meiryo UI" w:hAnsi="Meiryo UI" w:cs="Meiryo UI"/>
          <w:b/>
          <w:bCs/>
          <w:sz w:val="18"/>
          <w:szCs w:val="18"/>
        </w:rPr>
      </w:pPr>
      <w:r w:rsidRPr="00963B88">
        <w:rPr>
          <w:rFonts w:ascii="Meiryo UI" w:eastAsia="Meiryo UI" w:hAnsi="Meiryo UI" w:cs="Meiryo UI" w:hint="eastAsia"/>
          <w:b/>
          <w:bCs/>
          <w:sz w:val="18"/>
          <w:szCs w:val="18"/>
        </w:rPr>
        <w:t>・基本的には、配布させていただく「調査票」（参考資料５－１）資料の「前回見直し時からの職務・職責等の</w:t>
      </w:r>
    </w:p>
    <w:p w14:paraId="5D28627A" w14:textId="1288FAA8" w:rsidR="003C4BBB" w:rsidRPr="00963B88" w:rsidRDefault="003C4BBB" w:rsidP="008C7BA7">
      <w:pPr>
        <w:spacing w:line="240" w:lineRule="atLeast"/>
        <w:ind w:firstLineChars="450" w:firstLine="810"/>
        <w:rPr>
          <w:rFonts w:ascii="Meiryo UI" w:eastAsia="Meiryo UI" w:hAnsi="Meiryo UI" w:cs="Meiryo UI"/>
          <w:b/>
          <w:bCs/>
          <w:sz w:val="18"/>
          <w:szCs w:val="18"/>
        </w:rPr>
      </w:pPr>
      <w:r w:rsidRPr="00963B88">
        <w:rPr>
          <w:rFonts w:ascii="Meiryo UI" w:eastAsia="Meiryo UI" w:hAnsi="Meiryo UI" w:cs="Meiryo UI" w:hint="eastAsia"/>
          <w:b/>
          <w:bCs/>
          <w:sz w:val="18"/>
          <w:szCs w:val="18"/>
        </w:rPr>
        <w:t>変化（増減）の内容</w:t>
      </w:r>
      <w:r w:rsidR="00790435">
        <w:rPr>
          <w:rFonts w:ascii="Meiryo UI" w:eastAsia="Meiryo UI" w:hAnsi="Meiryo UI" w:cs="Meiryo UI" w:hint="eastAsia"/>
          <w:b/>
          <w:bCs/>
          <w:sz w:val="18"/>
          <w:szCs w:val="18"/>
        </w:rPr>
        <w:t>」</w:t>
      </w:r>
      <w:r w:rsidRPr="00963B88">
        <w:rPr>
          <w:rFonts w:ascii="Meiryo UI" w:eastAsia="Meiryo UI" w:hAnsi="Meiryo UI" w:cs="Meiryo UI" w:hint="eastAsia"/>
          <w:b/>
          <w:bCs/>
          <w:sz w:val="18"/>
          <w:szCs w:val="18"/>
        </w:rPr>
        <w:t>欄（事務局にて冒頭に読み上げ説明）</w:t>
      </w:r>
      <w:r w:rsidR="008C7BA7" w:rsidRPr="00963B88">
        <w:rPr>
          <w:rFonts w:ascii="Meiryo UI" w:eastAsia="Meiryo UI" w:hAnsi="Meiryo UI" w:cs="Meiryo UI" w:hint="eastAsia"/>
          <w:b/>
          <w:bCs/>
          <w:sz w:val="18"/>
          <w:szCs w:val="18"/>
        </w:rPr>
        <w:t>から</w:t>
      </w:r>
      <w:r w:rsidR="008C6692">
        <w:rPr>
          <w:rFonts w:ascii="Meiryo UI" w:eastAsia="Meiryo UI" w:hAnsi="Meiryo UI" w:cs="Meiryo UI" w:hint="eastAsia"/>
          <w:b/>
          <w:bCs/>
          <w:sz w:val="18"/>
          <w:szCs w:val="18"/>
        </w:rPr>
        <w:t>、</w:t>
      </w:r>
      <w:r w:rsidR="007360E9" w:rsidRPr="00963B88">
        <w:rPr>
          <w:rFonts w:ascii="Meiryo UI" w:eastAsia="Meiryo UI" w:hAnsi="Meiryo UI" w:cs="Meiryo UI" w:hint="eastAsia"/>
          <w:b/>
          <w:bCs/>
          <w:sz w:val="18"/>
          <w:szCs w:val="18"/>
        </w:rPr>
        <w:t>ご判断</w:t>
      </w:r>
      <w:r w:rsidRPr="00963B88">
        <w:rPr>
          <w:rFonts w:ascii="Meiryo UI" w:eastAsia="Meiryo UI" w:hAnsi="Meiryo UI" w:cs="Meiryo UI" w:hint="eastAsia"/>
          <w:b/>
          <w:bCs/>
          <w:sz w:val="18"/>
          <w:szCs w:val="18"/>
        </w:rPr>
        <w:t>いただき、評価点を記入いただきます。</w:t>
      </w:r>
    </w:p>
    <w:p w14:paraId="2D26482C" w14:textId="12BD45A3" w:rsidR="003C4BBB" w:rsidRPr="00963B88" w:rsidRDefault="003C4BBB" w:rsidP="008C7BA7">
      <w:pPr>
        <w:spacing w:line="240" w:lineRule="atLeast"/>
        <w:ind w:firstLineChars="400" w:firstLine="720"/>
        <w:rPr>
          <w:rFonts w:ascii="Meiryo UI" w:eastAsia="Meiryo UI" w:hAnsi="Meiryo UI" w:cs="Meiryo UI"/>
          <w:b/>
          <w:bCs/>
          <w:sz w:val="18"/>
          <w:szCs w:val="18"/>
        </w:rPr>
      </w:pPr>
      <w:r w:rsidRPr="00963B88">
        <w:rPr>
          <w:rFonts w:ascii="Meiryo UI" w:eastAsia="Meiryo UI" w:hAnsi="Meiryo UI" w:cs="Meiryo UI" w:hint="eastAsia"/>
          <w:b/>
          <w:bCs/>
          <w:sz w:val="18"/>
          <w:szCs w:val="18"/>
        </w:rPr>
        <w:t xml:space="preserve">　</w:t>
      </w:r>
      <w:r w:rsidR="007360E9" w:rsidRPr="00963B88">
        <w:rPr>
          <w:rFonts w:ascii="Meiryo UI" w:eastAsia="Meiryo UI" w:hAnsi="Meiryo UI" w:cs="Meiryo UI" w:hint="eastAsia"/>
          <w:b/>
          <w:bCs/>
          <w:sz w:val="18"/>
          <w:szCs w:val="18"/>
        </w:rPr>
        <w:t xml:space="preserve">　・</w:t>
      </w:r>
      <w:r w:rsidRPr="00963B88">
        <w:rPr>
          <w:rFonts w:ascii="Meiryo UI" w:eastAsia="Meiryo UI" w:hAnsi="Meiryo UI" w:cs="Meiryo UI" w:hint="eastAsia"/>
          <w:b/>
          <w:bCs/>
          <w:sz w:val="18"/>
          <w:szCs w:val="18"/>
        </w:rPr>
        <w:t>変化がない場合や、</w:t>
      </w:r>
      <w:r w:rsidR="007360E9" w:rsidRPr="00963B88">
        <w:rPr>
          <w:rFonts w:ascii="Meiryo UI" w:eastAsia="Meiryo UI" w:hAnsi="Meiryo UI" w:cs="Meiryo UI" w:hint="eastAsia"/>
          <w:b/>
          <w:bCs/>
          <w:sz w:val="18"/>
          <w:szCs w:val="18"/>
        </w:rPr>
        <w:t>変化があっても</w:t>
      </w:r>
      <w:r w:rsidR="00963B88">
        <w:rPr>
          <w:rFonts w:ascii="Meiryo UI" w:eastAsia="Meiryo UI" w:hAnsi="Meiryo UI" w:cs="Meiryo UI" w:hint="eastAsia"/>
          <w:b/>
          <w:bCs/>
          <w:sz w:val="18"/>
          <w:szCs w:val="18"/>
        </w:rPr>
        <w:t>評価点</w:t>
      </w:r>
      <w:r w:rsidRPr="00963B88">
        <w:rPr>
          <w:rFonts w:ascii="Meiryo UI" w:eastAsia="Meiryo UI" w:hAnsi="Meiryo UI" w:cs="Meiryo UI" w:hint="eastAsia"/>
          <w:b/>
          <w:bCs/>
          <w:sz w:val="18"/>
          <w:szCs w:val="18"/>
        </w:rPr>
        <w:t>を変更するまでの変化ではないと</w:t>
      </w:r>
      <w:r w:rsidR="007360E9" w:rsidRPr="00963B88">
        <w:rPr>
          <w:rFonts w:ascii="Meiryo UI" w:eastAsia="Meiryo UI" w:hAnsi="Meiryo UI" w:cs="Meiryo UI" w:hint="eastAsia"/>
          <w:b/>
          <w:bCs/>
          <w:sz w:val="18"/>
          <w:szCs w:val="18"/>
        </w:rPr>
        <w:t>判断され</w:t>
      </w:r>
      <w:r w:rsidR="008C6692">
        <w:rPr>
          <w:rFonts w:ascii="Meiryo UI" w:eastAsia="Meiryo UI" w:hAnsi="Meiryo UI" w:cs="Meiryo UI" w:hint="eastAsia"/>
          <w:b/>
          <w:bCs/>
          <w:sz w:val="18"/>
          <w:szCs w:val="18"/>
        </w:rPr>
        <w:t>た</w:t>
      </w:r>
      <w:r w:rsidRPr="00963B88">
        <w:rPr>
          <w:rFonts w:ascii="Meiryo UI" w:eastAsia="Meiryo UI" w:hAnsi="Meiryo UI" w:cs="Meiryo UI" w:hint="eastAsia"/>
          <w:b/>
          <w:bCs/>
          <w:sz w:val="18"/>
          <w:szCs w:val="18"/>
        </w:rPr>
        <w:t>場合は、</w:t>
      </w:r>
    </w:p>
    <w:p w14:paraId="11B0C129" w14:textId="04C263DA" w:rsidR="007360E9" w:rsidRPr="00963B88" w:rsidRDefault="003C4BBB" w:rsidP="008C7BA7">
      <w:pPr>
        <w:spacing w:line="240" w:lineRule="atLeast"/>
        <w:ind w:firstLineChars="600" w:firstLine="1080"/>
        <w:rPr>
          <w:rFonts w:ascii="Meiryo UI" w:eastAsia="Meiryo UI" w:hAnsi="Meiryo UI" w:cs="Meiryo UI"/>
          <w:b/>
          <w:bCs/>
          <w:sz w:val="18"/>
          <w:szCs w:val="18"/>
        </w:rPr>
      </w:pPr>
      <w:r w:rsidRPr="00963B88">
        <w:rPr>
          <w:rFonts w:ascii="Meiryo UI" w:eastAsia="Meiryo UI" w:hAnsi="Meiryo UI" w:cs="Meiryo UI" w:hint="eastAsia"/>
          <w:b/>
          <w:bCs/>
          <w:sz w:val="18"/>
          <w:szCs w:val="18"/>
        </w:rPr>
        <w:t>前回と同じ</w:t>
      </w:r>
      <w:r w:rsidR="008C6692">
        <w:rPr>
          <w:rFonts w:ascii="Meiryo UI" w:eastAsia="Meiryo UI" w:hAnsi="Meiryo UI" w:cs="Meiryo UI" w:hint="eastAsia"/>
          <w:b/>
          <w:bCs/>
          <w:sz w:val="18"/>
          <w:szCs w:val="18"/>
        </w:rPr>
        <w:t>評価点</w:t>
      </w:r>
      <w:r w:rsidRPr="00963B88">
        <w:rPr>
          <w:rFonts w:ascii="Meiryo UI" w:eastAsia="Meiryo UI" w:hAnsi="Meiryo UI" w:cs="Meiryo UI" w:hint="eastAsia"/>
          <w:b/>
          <w:bCs/>
          <w:sz w:val="18"/>
          <w:szCs w:val="18"/>
        </w:rPr>
        <w:t>を</w:t>
      </w:r>
      <w:r w:rsidR="00790435">
        <w:rPr>
          <w:rFonts w:ascii="Meiryo UI" w:eastAsia="Meiryo UI" w:hAnsi="Meiryo UI" w:cs="Meiryo UI" w:hint="eastAsia"/>
          <w:b/>
          <w:bCs/>
          <w:sz w:val="18"/>
          <w:szCs w:val="18"/>
        </w:rPr>
        <w:t>記入</w:t>
      </w:r>
      <w:r w:rsidR="007360E9" w:rsidRPr="00963B88">
        <w:rPr>
          <w:rFonts w:ascii="Meiryo UI" w:eastAsia="Meiryo UI" w:hAnsi="Meiryo UI" w:cs="Meiryo UI" w:hint="eastAsia"/>
          <w:b/>
          <w:bCs/>
          <w:sz w:val="18"/>
          <w:szCs w:val="18"/>
        </w:rPr>
        <w:t>してください。</w:t>
      </w:r>
    </w:p>
    <w:p w14:paraId="72CB8DF8" w14:textId="38409DB7" w:rsidR="003C4BBB" w:rsidRPr="00963B88" w:rsidRDefault="007360E9" w:rsidP="008C6692">
      <w:pPr>
        <w:spacing w:line="240" w:lineRule="atLeast"/>
        <w:ind w:firstLineChars="500" w:firstLine="900"/>
        <w:rPr>
          <w:rFonts w:ascii="Meiryo UI" w:eastAsia="Meiryo UI" w:hAnsi="Meiryo UI" w:cs="Meiryo UI"/>
          <w:b/>
          <w:bCs/>
          <w:sz w:val="18"/>
          <w:szCs w:val="18"/>
        </w:rPr>
      </w:pPr>
      <w:r w:rsidRPr="00963B88">
        <w:rPr>
          <w:rFonts w:ascii="Meiryo UI" w:eastAsia="Meiryo UI" w:hAnsi="Meiryo UI" w:cs="Meiryo UI" w:hint="eastAsia"/>
          <w:b/>
          <w:bCs/>
          <w:sz w:val="18"/>
          <w:szCs w:val="18"/>
        </w:rPr>
        <w:t>・</w:t>
      </w:r>
      <w:r w:rsidR="00963B88">
        <w:rPr>
          <w:rFonts w:ascii="Meiryo UI" w:eastAsia="Meiryo UI" w:hAnsi="Meiryo UI" w:cs="Meiryo UI" w:hint="eastAsia"/>
          <w:b/>
          <w:bCs/>
          <w:sz w:val="18"/>
          <w:szCs w:val="18"/>
        </w:rPr>
        <w:t>評価点</w:t>
      </w:r>
      <w:r w:rsidR="003C4BBB" w:rsidRPr="00963B88">
        <w:rPr>
          <w:rFonts w:ascii="Meiryo UI" w:eastAsia="Meiryo UI" w:hAnsi="Meiryo UI" w:cs="Meiryo UI" w:hint="eastAsia"/>
          <w:b/>
          <w:bCs/>
          <w:sz w:val="18"/>
          <w:szCs w:val="18"/>
        </w:rPr>
        <w:t>を変更する</w:t>
      </w:r>
      <w:r w:rsidRPr="00963B88">
        <w:rPr>
          <w:rFonts w:ascii="Meiryo UI" w:eastAsia="Meiryo UI" w:hAnsi="Meiryo UI" w:cs="Meiryo UI" w:hint="eastAsia"/>
          <w:b/>
          <w:bCs/>
          <w:sz w:val="18"/>
          <w:szCs w:val="18"/>
        </w:rPr>
        <w:t>必要があると判断</w:t>
      </w:r>
      <w:r w:rsidR="00963B88">
        <w:rPr>
          <w:rFonts w:ascii="Meiryo UI" w:eastAsia="Meiryo UI" w:hAnsi="Meiryo UI" w:cs="Meiryo UI" w:hint="eastAsia"/>
          <w:b/>
          <w:bCs/>
          <w:sz w:val="18"/>
          <w:szCs w:val="18"/>
        </w:rPr>
        <w:t>された</w:t>
      </w:r>
      <w:r w:rsidR="003C4BBB" w:rsidRPr="00963B88">
        <w:rPr>
          <w:rFonts w:ascii="Meiryo UI" w:eastAsia="Meiryo UI" w:hAnsi="Meiryo UI" w:cs="Meiryo UI" w:hint="eastAsia"/>
          <w:b/>
          <w:bCs/>
          <w:sz w:val="18"/>
          <w:szCs w:val="18"/>
        </w:rPr>
        <w:t>場合は、</w:t>
      </w:r>
      <w:r w:rsidR="005A4540">
        <w:rPr>
          <w:rFonts w:ascii="Meiryo UI" w:eastAsia="Meiryo UI" w:hAnsi="Meiryo UI" w:cs="Meiryo UI" w:hint="eastAsia"/>
          <w:b/>
          <w:bCs/>
          <w:sz w:val="18"/>
          <w:szCs w:val="18"/>
        </w:rPr>
        <w:t>変更後の評価点</w:t>
      </w:r>
      <w:r w:rsidRPr="00963B88">
        <w:rPr>
          <w:rFonts w:ascii="Meiryo UI" w:eastAsia="Meiryo UI" w:hAnsi="Meiryo UI" w:cs="Meiryo UI" w:hint="eastAsia"/>
          <w:b/>
          <w:bCs/>
          <w:sz w:val="18"/>
          <w:szCs w:val="18"/>
        </w:rPr>
        <w:t>と</w:t>
      </w:r>
      <w:r w:rsidR="003C4BBB" w:rsidRPr="00963B88">
        <w:rPr>
          <w:rFonts w:ascii="Meiryo UI" w:eastAsia="Meiryo UI" w:hAnsi="Meiryo UI" w:cs="Meiryo UI" w:hint="eastAsia"/>
          <w:b/>
          <w:bCs/>
          <w:sz w:val="18"/>
          <w:szCs w:val="18"/>
        </w:rPr>
        <w:t>理由を</w:t>
      </w:r>
      <w:r w:rsidR="005A4540">
        <w:rPr>
          <w:rFonts w:ascii="Meiryo UI" w:eastAsia="Meiryo UI" w:hAnsi="Meiryo UI" w:cs="Meiryo UI" w:hint="eastAsia"/>
          <w:b/>
          <w:bCs/>
          <w:sz w:val="18"/>
          <w:szCs w:val="18"/>
        </w:rPr>
        <w:t>必ず</w:t>
      </w:r>
      <w:r w:rsidR="00790435">
        <w:rPr>
          <w:rFonts w:ascii="Meiryo UI" w:eastAsia="Meiryo UI" w:hAnsi="Meiryo UI" w:cs="Meiryo UI" w:hint="eastAsia"/>
          <w:b/>
          <w:bCs/>
          <w:sz w:val="18"/>
          <w:szCs w:val="18"/>
        </w:rPr>
        <w:t>記入</w:t>
      </w:r>
      <w:r w:rsidR="005A4540">
        <w:rPr>
          <w:rFonts w:ascii="Meiryo UI" w:eastAsia="Meiryo UI" w:hAnsi="Meiryo UI" w:cs="Meiryo UI" w:hint="eastAsia"/>
          <w:b/>
          <w:bCs/>
          <w:sz w:val="18"/>
          <w:szCs w:val="18"/>
        </w:rPr>
        <w:t>してください</w:t>
      </w:r>
      <w:r w:rsidRPr="00963B88">
        <w:rPr>
          <w:rFonts w:ascii="Meiryo UI" w:eastAsia="Meiryo UI" w:hAnsi="Meiryo UI" w:cs="Meiryo UI" w:hint="eastAsia"/>
          <w:b/>
          <w:bCs/>
          <w:sz w:val="18"/>
          <w:szCs w:val="18"/>
        </w:rPr>
        <w:t>。</w:t>
      </w:r>
    </w:p>
    <w:p w14:paraId="021728F8" w14:textId="799D2DF5" w:rsidR="003C4BBB" w:rsidRDefault="005F0D37" w:rsidP="003C4BBB">
      <w:pPr>
        <w:spacing w:line="240" w:lineRule="atLeast"/>
        <w:rPr>
          <w:rFonts w:ascii="Meiryo UI" w:eastAsia="Meiryo UI" w:hAnsi="Meiryo UI" w:cs="Meiryo UI"/>
          <w:b/>
          <w:bCs/>
          <w:color w:val="FF0000"/>
          <w:sz w:val="20"/>
          <w:szCs w:val="21"/>
        </w:rPr>
      </w:pPr>
      <w:r>
        <w:rPr>
          <w:rFonts w:ascii="Meiryo UI" w:eastAsia="Meiryo UI" w:hAnsi="Meiryo UI" w:cs="Meiryo UI"/>
          <w:noProof/>
          <w:szCs w:val="21"/>
        </w:rPr>
        <mc:AlternateContent>
          <mc:Choice Requires="wps">
            <w:drawing>
              <wp:anchor distT="0" distB="0" distL="114300" distR="114300" simplePos="0" relativeHeight="251653632" behindDoc="0" locked="0" layoutInCell="1" allowOverlap="1" wp14:anchorId="530C0CF9" wp14:editId="17B2C33A">
                <wp:simplePos x="0" y="0"/>
                <wp:positionH relativeFrom="column">
                  <wp:posOffset>1939290</wp:posOffset>
                </wp:positionH>
                <wp:positionV relativeFrom="paragraph">
                  <wp:posOffset>205740</wp:posOffset>
                </wp:positionV>
                <wp:extent cx="1047750" cy="487680"/>
                <wp:effectExtent l="38100" t="0" r="38100" b="45720"/>
                <wp:wrapNone/>
                <wp:docPr id="1" name="下矢印 1"/>
                <wp:cNvGraphicFramePr/>
                <a:graphic xmlns:a="http://schemas.openxmlformats.org/drawingml/2006/main">
                  <a:graphicData uri="http://schemas.microsoft.com/office/word/2010/wordprocessingShape">
                    <wps:wsp>
                      <wps:cNvSpPr/>
                      <wps:spPr>
                        <a:xfrm>
                          <a:off x="0" y="0"/>
                          <a:ext cx="1047750" cy="487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3F0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52.7pt;margin-top:16.2pt;width:82.5pt;height:3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" adj="10800" fillcolor="#4f81bd [3204]" strokecolor="#243f60 [1604]" strokeweight="2pt"/>
            </w:pict>
          </mc:Fallback>
        </mc:AlternateContent>
      </w:r>
      <w:r w:rsidR="008C7BA7" w:rsidRPr="00AE07BC">
        <w:rPr>
          <w:rFonts w:ascii="Meiryo UI" w:eastAsia="Meiryo UI" w:hAnsi="Meiryo UI" w:cs="Meiryo UI"/>
          <w:noProof/>
          <w:szCs w:val="21"/>
        </w:rPr>
        <mc:AlternateContent>
          <mc:Choice Requires="wps">
            <w:drawing>
              <wp:anchor distT="0" distB="0" distL="114300" distR="114300" simplePos="0" relativeHeight="251652608" behindDoc="0" locked="0" layoutInCell="1" allowOverlap="1" wp14:anchorId="454E2B39" wp14:editId="60CC5EC7">
                <wp:simplePos x="0" y="0"/>
                <wp:positionH relativeFrom="column">
                  <wp:posOffset>2961005</wp:posOffset>
                </wp:positionH>
                <wp:positionV relativeFrom="paragraph">
                  <wp:posOffset>117475</wp:posOffset>
                </wp:positionV>
                <wp:extent cx="3345180" cy="7620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762000"/>
                        </a:xfrm>
                        <a:prstGeom prst="rect">
                          <a:avLst/>
                        </a:prstGeom>
                        <a:noFill/>
                        <a:ln w="9525">
                          <a:noFill/>
                          <a:miter lim="800000"/>
                          <a:headEnd/>
                          <a:tailEnd/>
                        </a:ln>
                      </wps:spPr>
                      <wps:txbx>
                        <w:txbxContent>
                          <w:p w14:paraId="3E727534" w14:textId="2D70765C" w:rsidR="00753F7F" w:rsidRDefault="00AE07BC" w:rsidP="00F5106D">
                            <w:pPr>
                              <w:spacing w:line="0" w:lineRule="atLeast"/>
                              <w:rPr>
                                <w:rFonts w:ascii="Meiryo UI" w:eastAsia="Meiryo UI" w:hAnsi="Meiryo UI" w:cs="Meiryo UI"/>
                                <w:sz w:val="20"/>
                                <w:szCs w:val="20"/>
                              </w:rPr>
                            </w:pPr>
                            <w:r w:rsidRPr="00AE07BC">
                              <w:rPr>
                                <w:rFonts w:ascii="Meiryo UI" w:eastAsia="Meiryo UI" w:hAnsi="Meiryo UI" w:cs="Meiryo UI" w:hint="eastAsia"/>
                                <w:sz w:val="20"/>
                                <w:szCs w:val="20"/>
                              </w:rPr>
                              <w:t>全法人評価シート記入完了後、</w:t>
                            </w:r>
                            <w:r w:rsidR="00753F7F">
                              <w:rPr>
                                <w:rFonts w:ascii="Meiryo UI" w:eastAsia="Meiryo UI" w:hAnsi="Meiryo UI" w:cs="Meiryo UI" w:hint="eastAsia"/>
                                <w:sz w:val="20"/>
                                <w:szCs w:val="20"/>
                              </w:rPr>
                              <w:t>評価結果</w:t>
                            </w:r>
                            <w:r w:rsidR="00753F7F">
                              <w:rPr>
                                <w:rFonts w:ascii="Meiryo UI" w:eastAsia="Meiryo UI" w:hAnsi="Meiryo UI" w:cs="Meiryo UI"/>
                                <w:sz w:val="20"/>
                                <w:szCs w:val="20"/>
                              </w:rPr>
                              <w:t>をメール送付</w:t>
                            </w:r>
                            <w:r w:rsidR="00753F7F">
                              <w:rPr>
                                <w:rFonts w:ascii="Meiryo UI" w:eastAsia="Meiryo UI" w:hAnsi="Meiryo UI" w:cs="Meiryo UI" w:hint="eastAsia"/>
                                <w:sz w:val="20"/>
                                <w:szCs w:val="20"/>
                              </w:rPr>
                              <w:t>。</w:t>
                            </w:r>
                          </w:p>
                          <w:p w14:paraId="48070E94" w14:textId="4B5DA08A" w:rsidR="00F5106D" w:rsidRPr="00AE07BC" w:rsidRDefault="00FF5140" w:rsidP="00290C63">
                            <w:pPr>
                              <w:spacing w:line="0" w:lineRule="atLeast"/>
                              <w:rPr>
                                <w:rFonts w:ascii="Meiryo UI" w:eastAsia="Meiryo UI" w:hAnsi="Meiryo UI" w:cs="Meiryo UI"/>
                                <w:sz w:val="20"/>
                                <w:szCs w:val="20"/>
                              </w:rPr>
                            </w:pPr>
                            <w:r>
                              <w:rPr>
                                <w:rFonts w:ascii="Meiryo UI" w:eastAsia="Meiryo UI" w:hAnsi="Meiryo UI" w:cs="Meiryo UI" w:hint="eastAsia"/>
                                <w:sz w:val="20"/>
                                <w:szCs w:val="20"/>
                              </w:rPr>
                              <w:t>事務局にて</w:t>
                            </w:r>
                            <w:r w:rsidR="0034299A">
                              <w:rPr>
                                <w:rFonts w:ascii="Meiryo UI" w:eastAsia="Meiryo UI" w:hAnsi="Meiryo UI" w:cs="Meiryo UI" w:hint="eastAsia"/>
                                <w:sz w:val="20"/>
                                <w:szCs w:val="20"/>
                              </w:rPr>
                              <w:t>各委員の評価を</w:t>
                            </w:r>
                            <w:r w:rsidR="00790435">
                              <w:rPr>
                                <w:rFonts w:ascii="Meiryo UI" w:eastAsia="Meiryo UI" w:hAnsi="Meiryo UI" w:cs="Meiryo UI" w:hint="eastAsia"/>
                                <w:sz w:val="20"/>
                                <w:szCs w:val="20"/>
                              </w:rPr>
                              <w:t>とりまとめ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E2B39" id="_x0000_t202" coordsize="21600,21600" o:spt="202" path="m,l,21600r21600,l21600,xe">
                <v:stroke joinstyle="miter"/>
                <v:path gradientshapeok="t" o:connecttype="rect"/>
              </v:shapetype>
              <v:shape id="テキスト ボックス 2" o:spid="_x0000_s1029" type="#_x0000_t202" style="position:absolute;left:0;text-align:left;margin-left:233.15pt;margin-top:9.25pt;width:263.4pt;height:6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" filled="f" stroked="f">
                <v:textbox>
                  <w:txbxContent>
                    <w:p w14:paraId="3E727534" w14:textId="2D70765C" w:rsidR="00753F7F" w:rsidRDefault="00AE07BC" w:rsidP="00F5106D">
                      <w:pPr>
                        <w:spacing w:line="0" w:lineRule="atLeast"/>
                        <w:rPr>
                          <w:rFonts w:ascii="Meiryo UI" w:eastAsia="Meiryo UI" w:hAnsi="Meiryo UI" w:cs="Meiryo UI"/>
                          <w:sz w:val="20"/>
                          <w:szCs w:val="20"/>
                        </w:rPr>
                      </w:pPr>
                      <w:r w:rsidRPr="00AE07BC">
                        <w:rPr>
                          <w:rFonts w:ascii="Meiryo UI" w:eastAsia="Meiryo UI" w:hAnsi="Meiryo UI" w:cs="Meiryo UI" w:hint="eastAsia"/>
                          <w:sz w:val="20"/>
                          <w:szCs w:val="20"/>
                        </w:rPr>
                        <w:t>全法人評価シート記入完了後、</w:t>
                      </w:r>
                      <w:r w:rsidR="00753F7F">
                        <w:rPr>
                          <w:rFonts w:ascii="Meiryo UI" w:eastAsia="Meiryo UI" w:hAnsi="Meiryo UI" w:cs="Meiryo UI" w:hint="eastAsia"/>
                          <w:sz w:val="20"/>
                          <w:szCs w:val="20"/>
                        </w:rPr>
                        <w:t>評価結果</w:t>
                      </w:r>
                      <w:r w:rsidR="00753F7F">
                        <w:rPr>
                          <w:rFonts w:ascii="Meiryo UI" w:eastAsia="Meiryo UI" w:hAnsi="Meiryo UI" w:cs="Meiryo UI"/>
                          <w:sz w:val="20"/>
                          <w:szCs w:val="20"/>
                        </w:rPr>
                        <w:t>をメール送付</w:t>
                      </w:r>
                      <w:r w:rsidR="00753F7F">
                        <w:rPr>
                          <w:rFonts w:ascii="Meiryo UI" w:eastAsia="Meiryo UI" w:hAnsi="Meiryo UI" w:cs="Meiryo UI" w:hint="eastAsia"/>
                          <w:sz w:val="20"/>
                          <w:szCs w:val="20"/>
                        </w:rPr>
                        <w:t>。</w:t>
                      </w:r>
                    </w:p>
                    <w:p w14:paraId="48070E94" w14:textId="4B5DA08A" w:rsidR="00F5106D" w:rsidRPr="00AE07BC" w:rsidRDefault="00FF5140" w:rsidP="00290C63">
                      <w:pPr>
                        <w:spacing w:line="0" w:lineRule="atLeast"/>
                        <w:rPr>
                          <w:rFonts w:ascii="Meiryo UI" w:eastAsia="Meiryo UI" w:hAnsi="Meiryo UI" w:cs="Meiryo UI"/>
                          <w:sz w:val="20"/>
                          <w:szCs w:val="20"/>
                        </w:rPr>
                      </w:pPr>
                      <w:r>
                        <w:rPr>
                          <w:rFonts w:ascii="Meiryo UI" w:eastAsia="Meiryo UI" w:hAnsi="Meiryo UI" w:cs="Meiryo UI" w:hint="eastAsia"/>
                          <w:sz w:val="20"/>
                          <w:szCs w:val="20"/>
                        </w:rPr>
                        <w:t>事務局にて</w:t>
                      </w:r>
                      <w:r w:rsidR="0034299A">
                        <w:rPr>
                          <w:rFonts w:ascii="Meiryo UI" w:eastAsia="Meiryo UI" w:hAnsi="Meiryo UI" w:cs="Meiryo UI" w:hint="eastAsia"/>
                          <w:sz w:val="20"/>
                          <w:szCs w:val="20"/>
                        </w:rPr>
                        <w:t>各委員の評価を</w:t>
                      </w:r>
                      <w:r w:rsidR="00790435">
                        <w:rPr>
                          <w:rFonts w:ascii="Meiryo UI" w:eastAsia="Meiryo UI" w:hAnsi="Meiryo UI" w:cs="Meiryo UI" w:hint="eastAsia"/>
                          <w:sz w:val="20"/>
                          <w:szCs w:val="20"/>
                        </w:rPr>
                        <w:t>とりまとめ</w:t>
                      </w:r>
                    </w:p>
                  </w:txbxContent>
                </v:textbox>
              </v:shape>
            </w:pict>
          </mc:Fallback>
        </mc:AlternateContent>
      </w:r>
      <w:r w:rsidR="003C4BBB">
        <w:rPr>
          <w:rFonts w:ascii="Meiryo UI" w:eastAsia="Meiryo UI" w:hAnsi="Meiryo UI" w:cs="Meiryo UI" w:hint="eastAsia"/>
          <w:b/>
          <w:bCs/>
          <w:color w:val="FF0000"/>
          <w:sz w:val="20"/>
          <w:szCs w:val="21"/>
        </w:rPr>
        <w:t xml:space="preserve">　　　　　</w:t>
      </w:r>
    </w:p>
    <w:p w14:paraId="74EFD9B5" w14:textId="43A3AFD4" w:rsidR="00AE07BC" w:rsidRDefault="00AE07BC" w:rsidP="00AE07BC">
      <w:pPr>
        <w:ind w:firstLineChars="50" w:firstLine="105"/>
        <w:rPr>
          <w:rFonts w:ascii="Meiryo UI" w:eastAsia="Meiryo UI" w:hAnsi="Meiryo UI" w:cs="Meiryo UI"/>
          <w:szCs w:val="21"/>
        </w:rPr>
      </w:pPr>
    </w:p>
    <w:p w14:paraId="307FEFDD" w14:textId="36CCB596" w:rsidR="00DD5FBC" w:rsidRDefault="00DD5FBC" w:rsidP="00AE07BC">
      <w:pPr>
        <w:ind w:firstLineChars="50" w:firstLine="105"/>
        <w:rPr>
          <w:rFonts w:ascii="Meiryo UI" w:eastAsia="Meiryo UI" w:hAnsi="Meiryo UI" w:cs="Meiryo UI"/>
          <w:szCs w:val="21"/>
        </w:rPr>
      </w:pPr>
    </w:p>
    <w:p w14:paraId="3721B58C" w14:textId="665EFA94" w:rsidR="003B0123" w:rsidRDefault="00400020" w:rsidP="00AE07BC">
      <w:pPr>
        <w:ind w:firstLineChars="50" w:firstLine="105"/>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58752" behindDoc="0" locked="0" layoutInCell="1" allowOverlap="1" wp14:anchorId="0291F999" wp14:editId="3648C95D">
                <wp:simplePos x="0" y="0"/>
                <wp:positionH relativeFrom="column">
                  <wp:posOffset>156210</wp:posOffset>
                </wp:positionH>
                <wp:positionV relativeFrom="paragraph">
                  <wp:posOffset>137160</wp:posOffset>
                </wp:positionV>
                <wp:extent cx="2286000" cy="3048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2286000" cy="304800"/>
                        </a:xfrm>
                        <a:prstGeom prst="rect">
                          <a:avLst/>
                        </a:prstGeom>
                        <a:solidFill>
                          <a:srgbClr val="002060"/>
                        </a:solidFill>
                        <a:ln w="25400" cap="flat" cmpd="sng" algn="ctr">
                          <a:solidFill>
                            <a:srgbClr val="002060"/>
                          </a:solidFill>
                          <a:prstDash val="solid"/>
                        </a:ln>
                        <a:effectLst/>
                      </wps:spPr>
                      <wps:txbx>
                        <w:txbxContent>
                          <w:p w14:paraId="6B146458" w14:textId="65BD475D" w:rsidR="00D135FC" w:rsidRPr="00D135FC" w:rsidRDefault="008C7BA7" w:rsidP="00D135FC">
                            <w:pPr>
                              <w:jc w:val="center"/>
                              <w:rPr>
                                <w:rFonts w:ascii="Meiryo UI" w:eastAsia="Meiryo UI" w:hAnsi="Meiryo UI" w:cs="Meiryo UI"/>
                                <w:b/>
                                <w:color w:val="FFFFFF" w:themeColor="background1"/>
                              </w:rPr>
                            </w:pPr>
                            <w:r>
                              <w:rPr>
                                <w:rFonts w:ascii="Meiryo UI" w:eastAsia="Meiryo UI" w:hAnsi="Meiryo UI" w:cs="Meiryo UI" w:hint="eastAsia"/>
                                <w:b/>
                                <w:color w:val="FFFFFF" w:themeColor="background1"/>
                              </w:rPr>
                              <w:t>審議会としての</w:t>
                            </w:r>
                            <w:r w:rsidR="00D135FC" w:rsidRPr="00D135FC">
                              <w:rPr>
                                <w:rFonts w:ascii="Meiryo UI" w:eastAsia="Meiryo UI" w:hAnsi="Meiryo UI" w:cs="Meiryo UI" w:hint="eastAsia"/>
                                <w:b/>
                                <w:color w:val="FFFFFF" w:themeColor="background1"/>
                              </w:rPr>
                              <w:t>評価</w:t>
                            </w:r>
                            <w:r w:rsidR="00790435">
                              <w:rPr>
                                <w:rFonts w:ascii="Meiryo UI" w:eastAsia="Meiryo UI" w:hAnsi="Meiryo UI" w:cs="Meiryo UI" w:hint="eastAsia"/>
                                <w:b/>
                                <w:color w:val="FFFFFF" w:themeColor="background1"/>
                              </w:rPr>
                              <w:t>と</w:t>
                            </w:r>
                            <w:r w:rsidR="00D135FC">
                              <w:rPr>
                                <w:rFonts w:ascii="Meiryo UI" w:eastAsia="Meiryo UI" w:hAnsi="Meiryo UI" w:cs="Meiryo UI" w:hint="eastAsia"/>
                                <w:b/>
                                <w:color w:val="FFFFFF" w:themeColor="background1"/>
                              </w:rPr>
                              <w:t>りまとめ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1F999" id="正方形/長方形 6" o:spid="_x0000_s1030" style="position:absolute;left:0;text-align:left;margin-left:12.3pt;margin-top:10.8pt;width:180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" fillcolor="#002060" strokecolor="#002060" strokeweight="2pt">
                <v:textbox>
                  <w:txbxContent>
                    <w:p w14:paraId="6B146458" w14:textId="65BD475D" w:rsidR="00D135FC" w:rsidRPr="00D135FC" w:rsidRDefault="008C7BA7" w:rsidP="00D135FC">
                      <w:pPr>
                        <w:jc w:val="center"/>
                        <w:rPr>
                          <w:rFonts w:ascii="Meiryo UI" w:eastAsia="Meiryo UI" w:hAnsi="Meiryo UI" w:cs="Meiryo UI"/>
                          <w:b/>
                          <w:color w:val="FFFFFF" w:themeColor="background1"/>
                        </w:rPr>
                      </w:pPr>
                      <w:r>
                        <w:rPr>
                          <w:rFonts w:ascii="Meiryo UI" w:eastAsia="Meiryo UI" w:hAnsi="Meiryo UI" w:cs="Meiryo UI" w:hint="eastAsia"/>
                          <w:b/>
                          <w:color w:val="FFFFFF" w:themeColor="background1"/>
                        </w:rPr>
                        <w:t>審議会としての</w:t>
                      </w:r>
                      <w:r w:rsidR="00D135FC" w:rsidRPr="00D135FC">
                        <w:rPr>
                          <w:rFonts w:ascii="Meiryo UI" w:eastAsia="Meiryo UI" w:hAnsi="Meiryo UI" w:cs="Meiryo UI" w:hint="eastAsia"/>
                          <w:b/>
                          <w:color w:val="FFFFFF" w:themeColor="background1"/>
                        </w:rPr>
                        <w:t>評価</w:t>
                      </w:r>
                      <w:r w:rsidR="00790435">
                        <w:rPr>
                          <w:rFonts w:ascii="Meiryo UI" w:eastAsia="Meiryo UI" w:hAnsi="Meiryo UI" w:cs="Meiryo UI" w:hint="eastAsia"/>
                          <w:b/>
                          <w:color w:val="FFFFFF" w:themeColor="background1"/>
                        </w:rPr>
                        <w:t>と</w:t>
                      </w:r>
                      <w:r w:rsidR="00D135FC">
                        <w:rPr>
                          <w:rFonts w:ascii="Meiryo UI" w:eastAsia="Meiryo UI" w:hAnsi="Meiryo UI" w:cs="Meiryo UI" w:hint="eastAsia"/>
                          <w:b/>
                          <w:color w:val="FFFFFF" w:themeColor="background1"/>
                        </w:rPr>
                        <w:t>りまとめ</w:t>
                      </w:r>
                    </w:p>
                  </w:txbxContent>
                </v:textbox>
              </v:rect>
            </w:pict>
          </mc:Fallback>
        </mc:AlternateContent>
      </w:r>
      <w:r>
        <w:rPr>
          <w:rFonts w:ascii="Meiryo UI" w:eastAsia="Meiryo UI" w:hAnsi="Meiryo UI" w:cs="Meiryo UI" w:hint="eastAsia"/>
          <w:noProof/>
          <w:szCs w:val="21"/>
        </w:rPr>
        <mc:AlternateContent>
          <mc:Choice Requires="wps">
            <w:drawing>
              <wp:anchor distT="0" distB="0" distL="114300" distR="114300" simplePos="0" relativeHeight="251656704" behindDoc="1" locked="0" layoutInCell="1" allowOverlap="1" wp14:anchorId="7AE4CE87" wp14:editId="2315C09B">
                <wp:simplePos x="0" y="0"/>
                <wp:positionH relativeFrom="column">
                  <wp:posOffset>3810</wp:posOffset>
                </wp:positionH>
                <wp:positionV relativeFrom="paragraph">
                  <wp:posOffset>190500</wp:posOffset>
                </wp:positionV>
                <wp:extent cx="6257925" cy="1287780"/>
                <wp:effectExtent l="0" t="0" r="28575" b="26670"/>
                <wp:wrapNone/>
                <wp:docPr id="5" name="角丸四角形 5"/>
                <wp:cNvGraphicFramePr/>
                <a:graphic xmlns:a="http://schemas.openxmlformats.org/drawingml/2006/main">
                  <a:graphicData uri="http://schemas.microsoft.com/office/word/2010/wordprocessingShape">
                    <wps:wsp>
                      <wps:cNvSpPr/>
                      <wps:spPr>
                        <a:xfrm>
                          <a:off x="0" y="0"/>
                          <a:ext cx="6257925" cy="1287780"/>
                        </a:xfrm>
                        <a:prstGeom prst="roundRect">
                          <a:avLst>
                            <a:gd name="adj" fmla="val 6476"/>
                          </a:avLst>
                        </a:prstGeom>
                        <a:noFill/>
                        <a:ln w="19050" cap="flat" cmpd="sng" algn="ctr">
                          <a:solidFill>
                            <a:srgbClr val="4F81BD">
                              <a:shade val="50000"/>
                            </a:srgbClr>
                          </a:solidFill>
                          <a:prstDash val="solid"/>
                        </a:ln>
                        <a:effectLst/>
                      </wps:spPr>
                      <wps:txbx>
                        <w:txbxContent>
                          <w:p w14:paraId="5CD36B7B" w14:textId="77777777" w:rsidR="00D135FC" w:rsidRPr="00080F5F" w:rsidRDefault="00D135FC" w:rsidP="00D135FC">
                            <w:pPr>
                              <w:rPr>
                                <w:rFonts w:ascii="Meiryo UI" w:eastAsia="Meiryo UI" w:hAnsi="Meiryo UI" w:cs="Meiryo U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4CE87" id="角丸四角形 5" o:spid="_x0000_s1031" style="position:absolute;left:0;text-align:left;margin-left:.3pt;margin-top:15pt;width:492.75pt;height:10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" filled="f" strokecolor="#385d8a" strokeweight="1.5pt">
                <v:textbox>
                  <w:txbxContent>
                    <w:p w14:paraId="5CD36B7B" w14:textId="77777777" w:rsidR="00D135FC" w:rsidRPr="00080F5F" w:rsidRDefault="00D135FC" w:rsidP="00D135FC">
                      <w:pPr>
                        <w:rPr>
                          <w:rFonts w:ascii="Meiryo UI" w:eastAsia="Meiryo UI" w:hAnsi="Meiryo UI" w:cs="Meiryo UI"/>
                          <w:color w:val="000000" w:themeColor="text1"/>
                        </w:rPr>
                      </w:pPr>
                    </w:p>
                  </w:txbxContent>
                </v:textbox>
              </v:roundrect>
            </w:pict>
          </mc:Fallback>
        </mc:AlternateContent>
      </w:r>
    </w:p>
    <w:p w14:paraId="5A824EAC" w14:textId="0DEB4CD1" w:rsidR="00400020" w:rsidRDefault="00400020" w:rsidP="00DF2AA5">
      <w:pPr>
        <w:ind w:firstLineChars="100" w:firstLine="210"/>
        <w:rPr>
          <w:rFonts w:ascii="Meiryo UI" w:eastAsia="Meiryo UI" w:hAnsi="Meiryo UI" w:cs="Meiryo UI"/>
          <w:b/>
          <w:szCs w:val="21"/>
        </w:rPr>
      </w:pPr>
    </w:p>
    <w:p w14:paraId="2FFC887D" w14:textId="4B7ECCC4" w:rsidR="00F5106D" w:rsidRDefault="0034299A" w:rsidP="00DF2AA5">
      <w:pPr>
        <w:ind w:firstLineChars="100" w:firstLine="210"/>
        <w:rPr>
          <w:rFonts w:ascii="Meiryo UI" w:eastAsia="Meiryo UI" w:hAnsi="Meiryo UI" w:cs="Meiryo UI"/>
          <w:b/>
          <w:szCs w:val="21"/>
        </w:rPr>
      </w:pPr>
      <w:r w:rsidRPr="0034299A">
        <w:rPr>
          <w:rFonts w:ascii="Meiryo UI" w:eastAsia="Meiryo UI" w:hAnsi="Meiryo UI" w:cs="Meiryo UI" w:hint="eastAsia"/>
          <w:b/>
          <w:szCs w:val="21"/>
        </w:rPr>
        <w:t xml:space="preserve">◎　</w:t>
      </w:r>
      <w:r w:rsidR="00753F7F">
        <w:rPr>
          <w:rFonts w:ascii="Meiryo UI" w:eastAsia="Meiryo UI" w:hAnsi="Meiryo UI" w:cs="Meiryo UI" w:hint="eastAsia"/>
          <w:b/>
          <w:szCs w:val="21"/>
        </w:rPr>
        <w:t>評価のとりまとめ結果を各委員に</w:t>
      </w:r>
      <w:r w:rsidR="004D52C0">
        <w:rPr>
          <w:rFonts w:ascii="Meiryo UI" w:eastAsia="Meiryo UI" w:hAnsi="Meiryo UI" w:cs="Meiryo UI" w:hint="eastAsia"/>
          <w:b/>
          <w:szCs w:val="21"/>
        </w:rPr>
        <w:t>メール送付するとともに</w:t>
      </w:r>
      <w:r w:rsidR="00753F7F">
        <w:rPr>
          <w:rFonts w:ascii="Meiryo UI" w:eastAsia="Meiryo UI" w:hAnsi="Meiryo UI" w:cs="Meiryo UI" w:hint="eastAsia"/>
          <w:b/>
          <w:szCs w:val="21"/>
        </w:rPr>
        <w:t>web会議の画面で共有。</w:t>
      </w:r>
    </w:p>
    <w:p w14:paraId="3AB2B98D" w14:textId="5BD27EEB" w:rsidR="00FD0A7A" w:rsidRPr="00F5106D" w:rsidRDefault="0034299A" w:rsidP="00762AC6">
      <w:pPr>
        <w:ind w:firstLineChars="250" w:firstLine="525"/>
        <w:rPr>
          <w:rFonts w:ascii="Meiryo UI" w:eastAsia="Meiryo UI" w:hAnsi="Meiryo UI" w:cs="Meiryo UI"/>
          <w:b/>
          <w:szCs w:val="21"/>
        </w:rPr>
      </w:pPr>
      <w:r w:rsidRPr="0034299A">
        <w:rPr>
          <w:rFonts w:ascii="Meiryo UI" w:eastAsia="Meiryo UI" w:hAnsi="Meiryo UI" w:cs="Meiryo UI" w:hint="eastAsia"/>
          <w:b/>
          <w:szCs w:val="21"/>
        </w:rPr>
        <w:t>法人ごとに</w:t>
      </w:r>
      <w:r w:rsidR="0003030C">
        <w:rPr>
          <w:rFonts w:ascii="Meiryo UI" w:eastAsia="Meiryo UI" w:hAnsi="Meiryo UI" w:cs="Meiryo UI" w:hint="eastAsia"/>
          <w:b/>
          <w:szCs w:val="21"/>
        </w:rPr>
        <w:t>、委員の合議によって、審議会として</w:t>
      </w:r>
      <w:r w:rsidRPr="0034299A">
        <w:rPr>
          <w:rFonts w:ascii="Meiryo UI" w:eastAsia="Meiryo UI" w:hAnsi="Meiryo UI" w:cs="Meiryo UI" w:hint="eastAsia"/>
          <w:b/>
          <w:szCs w:val="21"/>
        </w:rPr>
        <w:t>評価</w:t>
      </w:r>
      <w:r w:rsidR="00537B49">
        <w:rPr>
          <w:rFonts w:ascii="Meiryo UI" w:eastAsia="Meiryo UI" w:hAnsi="Meiryo UI" w:cs="Meiryo UI" w:hint="eastAsia"/>
          <w:b/>
          <w:szCs w:val="21"/>
        </w:rPr>
        <w:t>の</w:t>
      </w:r>
      <w:r w:rsidR="00790435">
        <w:rPr>
          <w:rFonts w:ascii="Meiryo UI" w:eastAsia="Meiryo UI" w:hAnsi="Meiryo UI" w:cs="Meiryo UI" w:hint="eastAsia"/>
          <w:b/>
          <w:szCs w:val="21"/>
        </w:rPr>
        <w:t>と</w:t>
      </w:r>
      <w:r w:rsidRPr="0034299A">
        <w:rPr>
          <w:rFonts w:ascii="Meiryo UI" w:eastAsia="Meiryo UI" w:hAnsi="Meiryo UI" w:cs="Meiryo UI" w:hint="eastAsia"/>
          <w:b/>
          <w:szCs w:val="21"/>
        </w:rPr>
        <w:t>りまとめを実施 （1法人10分程度）</w:t>
      </w:r>
    </w:p>
    <w:p w14:paraId="75853C92" w14:textId="243C52ED" w:rsidR="00AE07BC" w:rsidRPr="00FF5140" w:rsidRDefault="00AE07BC" w:rsidP="0034299A">
      <w:pPr>
        <w:pStyle w:val="a7"/>
        <w:numPr>
          <w:ilvl w:val="0"/>
          <w:numId w:val="3"/>
        </w:numPr>
        <w:ind w:leftChars="0"/>
        <w:rPr>
          <w:rFonts w:ascii="Meiryo UI" w:eastAsia="Meiryo UI" w:hAnsi="Meiryo UI" w:cs="Meiryo UI"/>
          <w:sz w:val="18"/>
          <w:szCs w:val="21"/>
        </w:rPr>
      </w:pPr>
      <w:r w:rsidRPr="00FF5140">
        <w:rPr>
          <w:rFonts w:ascii="Meiryo UI" w:eastAsia="Meiryo UI" w:hAnsi="Meiryo UI" w:cs="Meiryo UI" w:hint="eastAsia"/>
          <w:sz w:val="20"/>
          <w:szCs w:val="21"/>
        </w:rPr>
        <w:t>3つの視点</w:t>
      </w:r>
      <w:r w:rsidR="003B0123" w:rsidRPr="00FF5140">
        <w:rPr>
          <w:rFonts w:ascii="Meiryo UI" w:eastAsia="Meiryo UI" w:hAnsi="Meiryo UI" w:cs="Meiryo UI" w:hint="eastAsia"/>
          <w:sz w:val="20"/>
          <w:szCs w:val="21"/>
        </w:rPr>
        <w:t>ごとの評価点数</w:t>
      </w:r>
      <w:r w:rsidR="003B0123" w:rsidRPr="00270703">
        <w:rPr>
          <w:rFonts w:ascii="Meiryo UI" w:eastAsia="Meiryo UI" w:hAnsi="Meiryo UI" w:cs="Meiryo UI" w:hint="eastAsia"/>
          <w:sz w:val="18"/>
          <w:szCs w:val="21"/>
        </w:rPr>
        <w:t>（合計点数）</w:t>
      </w:r>
      <w:r w:rsidR="00F5106D">
        <w:rPr>
          <w:rFonts w:ascii="Meiryo UI" w:eastAsia="Meiryo UI" w:hAnsi="Meiryo UI" w:cs="Meiryo UI" w:hint="eastAsia"/>
          <w:sz w:val="20"/>
          <w:szCs w:val="21"/>
        </w:rPr>
        <w:t>を</w:t>
      </w:r>
      <w:r w:rsidR="003B0123" w:rsidRPr="00FF5140">
        <w:rPr>
          <w:rFonts w:ascii="Meiryo UI" w:eastAsia="Meiryo UI" w:hAnsi="Meiryo UI" w:cs="Meiryo UI" w:hint="eastAsia"/>
          <w:sz w:val="20"/>
          <w:szCs w:val="21"/>
        </w:rPr>
        <w:t>案として確定。</w:t>
      </w:r>
    </w:p>
    <w:p w14:paraId="1371B1E4" w14:textId="35322B12" w:rsidR="003B4835" w:rsidRPr="00F84C2D" w:rsidRDefault="00FF5140" w:rsidP="003B4835">
      <w:pPr>
        <w:pStyle w:val="a7"/>
        <w:numPr>
          <w:ilvl w:val="0"/>
          <w:numId w:val="3"/>
        </w:numPr>
        <w:ind w:leftChars="0"/>
        <w:rPr>
          <w:rFonts w:ascii="Meiryo UI" w:eastAsia="Meiryo UI" w:hAnsi="Meiryo UI" w:cs="Meiryo UI"/>
          <w:szCs w:val="21"/>
        </w:rPr>
      </w:pPr>
      <w:r w:rsidRPr="00FD0A7A">
        <w:rPr>
          <w:rFonts w:ascii="Meiryo UI" w:eastAsia="Meiryo UI" w:hAnsi="Meiryo UI" w:cs="Meiryo UI" w:hint="eastAsia"/>
          <w:sz w:val="20"/>
          <w:szCs w:val="21"/>
        </w:rPr>
        <w:t>各</w:t>
      </w:r>
      <w:r w:rsidR="00D135FC" w:rsidRPr="00FD0A7A">
        <w:rPr>
          <w:rFonts w:ascii="Meiryo UI" w:eastAsia="Meiryo UI" w:hAnsi="Meiryo UI" w:cs="Meiryo UI" w:hint="eastAsia"/>
          <w:sz w:val="20"/>
          <w:szCs w:val="21"/>
        </w:rPr>
        <w:t>委員の評価点数が</w:t>
      </w:r>
      <w:r w:rsidR="00753F7F">
        <w:rPr>
          <w:rFonts w:ascii="Meiryo UI" w:eastAsia="Meiryo UI" w:hAnsi="Meiryo UI" w:cs="Meiryo UI" w:hint="eastAsia"/>
          <w:sz w:val="20"/>
          <w:szCs w:val="21"/>
        </w:rPr>
        <w:t>分かれた</w:t>
      </w:r>
      <w:r w:rsidR="00D135FC" w:rsidRPr="00FD0A7A">
        <w:rPr>
          <w:rFonts w:ascii="Meiryo UI" w:eastAsia="Meiryo UI" w:hAnsi="Meiryo UI" w:cs="Meiryo UI" w:hint="eastAsia"/>
          <w:sz w:val="20"/>
          <w:szCs w:val="21"/>
        </w:rPr>
        <w:t>場合</w:t>
      </w:r>
      <w:r w:rsidR="0034299A" w:rsidRPr="00FD0A7A">
        <w:rPr>
          <w:rFonts w:ascii="Meiryo UI" w:eastAsia="Meiryo UI" w:hAnsi="Meiryo UI" w:cs="Meiryo UI" w:hint="eastAsia"/>
          <w:sz w:val="20"/>
          <w:szCs w:val="21"/>
        </w:rPr>
        <w:t>は、前回評価点数と異なる評価とする理由等</w:t>
      </w:r>
      <w:r w:rsidR="00FD0A7A" w:rsidRPr="00FD0A7A">
        <w:rPr>
          <w:rFonts w:ascii="Meiryo UI" w:eastAsia="Meiryo UI" w:hAnsi="Meiryo UI" w:cs="Meiryo UI" w:hint="eastAsia"/>
          <w:sz w:val="20"/>
          <w:szCs w:val="21"/>
        </w:rPr>
        <w:t>について</w:t>
      </w:r>
      <w:r w:rsidR="0034299A" w:rsidRPr="00FD0A7A">
        <w:rPr>
          <w:rFonts w:ascii="Meiryo UI" w:eastAsia="Meiryo UI" w:hAnsi="Meiryo UI" w:cs="Meiryo UI" w:hint="eastAsia"/>
          <w:sz w:val="20"/>
          <w:szCs w:val="21"/>
        </w:rPr>
        <w:t>、</w:t>
      </w:r>
      <w:r w:rsidRPr="00FD0A7A">
        <w:rPr>
          <w:rFonts w:ascii="Meiryo UI" w:eastAsia="Meiryo UI" w:hAnsi="Meiryo UI" w:cs="Meiryo UI" w:hint="eastAsia"/>
          <w:sz w:val="20"/>
          <w:szCs w:val="21"/>
        </w:rPr>
        <w:t>確定</w:t>
      </w:r>
      <w:r w:rsidR="0034299A" w:rsidRPr="00FD0A7A">
        <w:rPr>
          <w:rFonts w:ascii="Meiryo UI" w:eastAsia="Meiryo UI" w:hAnsi="Meiryo UI" w:cs="Meiryo UI" w:hint="eastAsia"/>
          <w:sz w:val="20"/>
          <w:szCs w:val="21"/>
        </w:rPr>
        <w:t>。</w:t>
      </w:r>
    </w:p>
    <w:p w14:paraId="7399E445" w14:textId="0D2EDCC6" w:rsidR="00753F7F" w:rsidRDefault="00753F7F" w:rsidP="003B4835">
      <w:pPr>
        <w:rPr>
          <w:noProof/>
        </w:rPr>
      </w:pPr>
    </w:p>
    <w:p w14:paraId="71D72965" w14:textId="4C78DB2E" w:rsidR="00753F7F" w:rsidRPr="003B4835" w:rsidRDefault="007225EC" w:rsidP="003B4835">
      <w:pPr>
        <w:rPr>
          <w:rFonts w:ascii="Meiryo UI" w:eastAsia="Meiryo UI" w:hAnsi="Meiryo UI" w:cs="Meiryo UI"/>
          <w:szCs w:val="21"/>
        </w:rPr>
      </w:pPr>
      <w:r w:rsidRPr="007225EC">
        <w:rPr>
          <w:noProof/>
        </w:rPr>
        <w:lastRenderedPageBreak/>
        <w:drawing>
          <wp:inline distT="0" distB="0" distL="0" distR="0" wp14:anchorId="7B45DE08" wp14:editId="1BB96528">
            <wp:extent cx="5976000" cy="9407054"/>
            <wp:effectExtent l="0" t="0" r="5715" b="381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000" cy="9407054"/>
                    </a:xfrm>
                    <a:prstGeom prst="rect">
                      <a:avLst/>
                    </a:prstGeom>
                    <a:noFill/>
                    <a:ln>
                      <a:noFill/>
                    </a:ln>
                  </pic:spPr>
                </pic:pic>
              </a:graphicData>
            </a:graphic>
          </wp:inline>
        </w:drawing>
      </w:r>
      <w:r w:rsidR="005F5BC7">
        <w:rPr>
          <w:noProof/>
        </w:rPr>
        <mc:AlternateContent>
          <mc:Choice Requires="wps">
            <w:drawing>
              <wp:anchor distT="0" distB="0" distL="114300" distR="114300" simplePos="0" relativeHeight="251659264" behindDoc="0" locked="0" layoutInCell="1" allowOverlap="1" wp14:anchorId="0E590551" wp14:editId="571E7464">
                <wp:simplePos x="0" y="0"/>
                <wp:positionH relativeFrom="column">
                  <wp:posOffset>-80010</wp:posOffset>
                </wp:positionH>
                <wp:positionV relativeFrom="paragraph">
                  <wp:posOffset>-552450</wp:posOffset>
                </wp:positionV>
                <wp:extent cx="5577840" cy="571500"/>
                <wp:effectExtent l="0" t="0" r="3810" b="0"/>
                <wp:wrapNone/>
                <wp:docPr id="9" name="テキスト ボックス 9"/>
                <wp:cNvGraphicFramePr/>
                <a:graphic xmlns:a="http://schemas.openxmlformats.org/drawingml/2006/main">
                  <a:graphicData uri="http://schemas.microsoft.com/office/word/2010/wordprocessingShape">
                    <wps:wsp>
                      <wps:cNvSpPr txBox="1"/>
                      <wps:spPr>
                        <a:xfrm>
                          <a:off x="0" y="0"/>
                          <a:ext cx="5577840" cy="571500"/>
                        </a:xfrm>
                        <a:prstGeom prst="rect">
                          <a:avLst/>
                        </a:prstGeom>
                        <a:solidFill>
                          <a:schemeClr val="lt1"/>
                        </a:solidFill>
                        <a:ln w="6350">
                          <a:noFill/>
                        </a:ln>
                      </wps:spPr>
                      <wps:txbx>
                        <w:txbxContent>
                          <w:p w14:paraId="31073508" w14:textId="77777777" w:rsidR="00BB6233" w:rsidRPr="004B01CF" w:rsidRDefault="001E1EC5">
                            <w:pPr>
                              <w:rPr>
                                <w:rFonts w:ascii="Meiryo UI" w:eastAsia="Meiryo UI" w:hAnsi="Meiryo UI" w:cs="Meiryo UI"/>
                                <w:b/>
                                <w:bCs/>
                                <w:sz w:val="18"/>
                                <w:szCs w:val="21"/>
                                <w:u w:val="single"/>
                              </w:rPr>
                            </w:pPr>
                            <w:r w:rsidRPr="00BB6233">
                              <w:rPr>
                                <w:rFonts w:ascii="Meiryo UI" w:eastAsia="Meiryo UI" w:hAnsi="Meiryo UI" w:cs="Meiryo UI" w:hint="eastAsia"/>
                                <w:b/>
                                <w:bCs/>
                                <w:sz w:val="18"/>
                                <w:szCs w:val="21"/>
                                <w:u w:val="single"/>
                              </w:rPr>
                              <w:t>※</w:t>
                            </w:r>
                            <w:r w:rsidRPr="004B01CF">
                              <w:rPr>
                                <w:rFonts w:ascii="Meiryo UI" w:eastAsia="Meiryo UI" w:hAnsi="Meiryo UI" w:cs="Meiryo UI" w:hint="eastAsia"/>
                                <w:b/>
                                <w:bCs/>
                                <w:sz w:val="18"/>
                                <w:szCs w:val="21"/>
                                <w:u w:val="single"/>
                              </w:rPr>
                              <w:t>審議の進行状況によって</w:t>
                            </w:r>
                            <w:r w:rsidR="001F1685" w:rsidRPr="004B01CF">
                              <w:rPr>
                                <w:rFonts w:ascii="Meiryo UI" w:eastAsia="Meiryo UI" w:hAnsi="Meiryo UI" w:cs="Meiryo UI" w:hint="eastAsia"/>
                                <w:b/>
                                <w:bCs/>
                                <w:sz w:val="18"/>
                                <w:szCs w:val="21"/>
                                <w:u w:val="single"/>
                              </w:rPr>
                              <w:t>、</w:t>
                            </w:r>
                            <w:r w:rsidRPr="004B01CF">
                              <w:rPr>
                                <w:rFonts w:ascii="Meiryo UI" w:eastAsia="Meiryo UI" w:hAnsi="Meiryo UI" w:cs="Meiryo UI" w:hint="eastAsia"/>
                                <w:b/>
                                <w:bCs/>
                                <w:sz w:val="18"/>
                                <w:szCs w:val="21"/>
                                <w:u w:val="single"/>
                              </w:rPr>
                              <w:t>変動する場合等があります。</w:t>
                            </w:r>
                            <w:r w:rsidR="00BB6233" w:rsidRPr="004B01CF">
                              <w:rPr>
                                <w:rFonts w:ascii="Meiryo UI" w:eastAsia="Meiryo UI" w:hAnsi="Meiryo UI" w:cs="Meiryo UI" w:hint="eastAsia"/>
                                <w:b/>
                                <w:bCs/>
                                <w:sz w:val="18"/>
                                <w:szCs w:val="21"/>
                                <w:u w:val="single"/>
                              </w:rPr>
                              <w:t xml:space="preserve">　</w:t>
                            </w:r>
                          </w:p>
                          <w:p w14:paraId="6C10A9E3" w14:textId="17E7C1EC" w:rsidR="001E1EC5" w:rsidRPr="004B01CF" w:rsidRDefault="00BB6233">
                            <w:pPr>
                              <w:rPr>
                                <w:b/>
                                <w:bCs/>
                              </w:rPr>
                            </w:pPr>
                            <w:r w:rsidRPr="004B01CF">
                              <w:rPr>
                                <w:rFonts w:ascii="Meiryo UI" w:eastAsia="Meiryo UI" w:hAnsi="Meiryo UI" w:cs="Meiryo UI" w:hint="eastAsia"/>
                                <w:b/>
                                <w:bCs/>
                                <w:sz w:val="18"/>
                                <w:szCs w:val="21"/>
                                <w:u w:val="single"/>
                              </w:rPr>
                              <w:t>また、法人の点検の順番についても調整状況により変動する場合があります。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90551" id="テキスト ボックス 9" o:spid="_x0000_s1032" type="#_x0000_t202" style="position:absolute;left:0;text-align:left;margin-left:-6.3pt;margin-top:-43.5pt;width:439.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" fillcolor="white [3201]" stroked="f" strokeweight=".5pt">
                <v:textbox>
                  <w:txbxContent>
                    <w:p w14:paraId="31073508" w14:textId="77777777" w:rsidR="00BB6233" w:rsidRPr="004B01CF" w:rsidRDefault="001E1EC5">
                      <w:pPr>
                        <w:rPr>
                          <w:rFonts w:ascii="Meiryo UI" w:eastAsia="Meiryo UI" w:hAnsi="Meiryo UI" w:cs="Meiryo UI"/>
                          <w:b/>
                          <w:bCs/>
                          <w:sz w:val="18"/>
                          <w:szCs w:val="21"/>
                          <w:u w:val="single"/>
                        </w:rPr>
                      </w:pPr>
                      <w:r w:rsidRPr="00BB6233">
                        <w:rPr>
                          <w:rFonts w:ascii="Meiryo UI" w:eastAsia="Meiryo UI" w:hAnsi="Meiryo UI" w:cs="Meiryo UI" w:hint="eastAsia"/>
                          <w:b/>
                          <w:bCs/>
                          <w:sz w:val="18"/>
                          <w:szCs w:val="21"/>
                          <w:u w:val="single"/>
                        </w:rPr>
                        <w:t>※</w:t>
                      </w:r>
                      <w:r w:rsidRPr="004B01CF">
                        <w:rPr>
                          <w:rFonts w:ascii="Meiryo UI" w:eastAsia="Meiryo UI" w:hAnsi="Meiryo UI" w:cs="Meiryo UI" w:hint="eastAsia"/>
                          <w:b/>
                          <w:bCs/>
                          <w:sz w:val="18"/>
                          <w:szCs w:val="21"/>
                          <w:u w:val="single"/>
                        </w:rPr>
                        <w:t>審議の進行状況によって</w:t>
                      </w:r>
                      <w:r w:rsidR="001F1685" w:rsidRPr="004B01CF">
                        <w:rPr>
                          <w:rFonts w:ascii="Meiryo UI" w:eastAsia="Meiryo UI" w:hAnsi="Meiryo UI" w:cs="Meiryo UI" w:hint="eastAsia"/>
                          <w:b/>
                          <w:bCs/>
                          <w:sz w:val="18"/>
                          <w:szCs w:val="21"/>
                          <w:u w:val="single"/>
                        </w:rPr>
                        <w:t>、</w:t>
                      </w:r>
                      <w:r w:rsidRPr="004B01CF">
                        <w:rPr>
                          <w:rFonts w:ascii="Meiryo UI" w:eastAsia="Meiryo UI" w:hAnsi="Meiryo UI" w:cs="Meiryo UI" w:hint="eastAsia"/>
                          <w:b/>
                          <w:bCs/>
                          <w:sz w:val="18"/>
                          <w:szCs w:val="21"/>
                          <w:u w:val="single"/>
                        </w:rPr>
                        <w:t>変動する場合等があります。</w:t>
                      </w:r>
                      <w:r w:rsidR="00BB6233" w:rsidRPr="004B01CF">
                        <w:rPr>
                          <w:rFonts w:ascii="Meiryo UI" w:eastAsia="Meiryo UI" w:hAnsi="Meiryo UI" w:cs="Meiryo UI" w:hint="eastAsia"/>
                          <w:b/>
                          <w:bCs/>
                          <w:sz w:val="18"/>
                          <w:szCs w:val="21"/>
                          <w:u w:val="single"/>
                        </w:rPr>
                        <w:t xml:space="preserve">　</w:t>
                      </w:r>
                    </w:p>
                    <w:p w14:paraId="6C10A9E3" w14:textId="17E7C1EC" w:rsidR="001E1EC5" w:rsidRPr="004B01CF" w:rsidRDefault="00BB6233">
                      <w:pPr>
                        <w:rPr>
                          <w:b/>
                          <w:bCs/>
                        </w:rPr>
                      </w:pPr>
                      <w:r w:rsidRPr="004B01CF">
                        <w:rPr>
                          <w:rFonts w:ascii="Meiryo UI" w:eastAsia="Meiryo UI" w:hAnsi="Meiryo UI" w:cs="Meiryo UI" w:hint="eastAsia"/>
                          <w:b/>
                          <w:bCs/>
                          <w:sz w:val="18"/>
                          <w:szCs w:val="21"/>
                          <w:u w:val="single"/>
                        </w:rPr>
                        <w:t>また、法人の点検の順番についても調整状況により変動する場合があります。</w:t>
                      </w:r>
                    </w:p>
                  </w:txbxContent>
                </v:textbox>
              </v:shape>
            </w:pict>
          </mc:Fallback>
        </mc:AlternateContent>
      </w:r>
    </w:p>
    <w:sectPr w:rsidR="00753F7F" w:rsidRPr="003B4835" w:rsidSect="00DF2AA5">
      <w:headerReference w:type="default" r:id="rId9"/>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D3C5" w14:textId="77777777" w:rsidR="00204FE8" w:rsidRDefault="00204FE8" w:rsidP="003B4835">
      <w:r>
        <w:separator/>
      </w:r>
    </w:p>
  </w:endnote>
  <w:endnote w:type="continuationSeparator" w:id="0">
    <w:p w14:paraId="3348A1D0" w14:textId="77777777" w:rsidR="00204FE8" w:rsidRDefault="00204FE8" w:rsidP="003B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085F" w14:textId="77777777" w:rsidR="00204FE8" w:rsidRDefault="00204FE8" w:rsidP="003B4835">
      <w:r>
        <w:separator/>
      </w:r>
    </w:p>
  </w:footnote>
  <w:footnote w:type="continuationSeparator" w:id="0">
    <w:p w14:paraId="0F4E38FD" w14:textId="77777777" w:rsidR="00204FE8" w:rsidRDefault="00204FE8" w:rsidP="003B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2616" w14:textId="77777777" w:rsidR="00A50DC7" w:rsidRDefault="00A50DC7" w:rsidP="00A50DC7">
    <w:pPr>
      <w:pStyle w:val="a3"/>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4BF"/>
    <w:multiLevelType w:val="hybridMultilevel"/>
    <w:tmpl w:val="84D8FC0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3567E6E"/>
    <w:multiLevelType w:val="hybridMultilevel"/>
    <w:tmpl w:val="6520D158"/>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D3336C0"/>
    <w:multiLevelType w:val="hybridMultilevel"/>
    <w:tmpl w:val="905EDC1E"/>
    <w:lvl w:ilvl="0" w:tplc="04090009">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5"/>
    <w:rsid w:val="000124E8"/>
    <w:rsid w:val="0003030C"/>
    <w:rsid w:val="0003093A"/>
    <w:rsid w:val="00077C9A"/>
    <w:rsid w:val="00080B4B"/>
    <w:rsid w:val="00080F5F"/>
    <w:rsid w:val="001B545C"/>
    <w:rsid w:val="001E1EC5"/>
    <w:rsid w:val="001F1685"/>
    <w:rsid w:val="00204FE8"/>
    <w:rsid w:val="00270703"/>
    <w:rsid w:val="00290555"/>
    <w:rsid w:val="00290C63"/>
    <w:rsid w:val="002D150B"/>
    <w:rsid w:val="00312D54"/>
    <w:rsid w:val="0034299A"/>
    <w:rsid w:val="00352DC3"/>
    <w:rsid w:val="0037599E"/>
    <w:rsid w:val="003B0123"/>
    <w:rsid w:val="003B4835"/>
    <w:rsid w:val="003B5CE0"/>
    <w:rsid w:val="003C4BBB"/>
    <w:rsid w:val="003E275D"/>
    <w:rsid w:val="003F0792"/>
    <w:rsid w:val="00400020"/>
    <w:rsid w:val="00453C69"/>
    <w:rsid w:val="00496F10"/>
    <w:rsid w:val="004B01CF"/>
    <w:rsid w:val="004D52C0"/>
    <w:rsid w:val="00537B49"/>
    <w:rsid w:val="005479EB"/>
    <w:rsid w:val="005912AE"/>
    <w:rsid w:val="005A4540"/>
    <w:rsid w:val="005C21D8"/>
    <w:rsid w:val="005F0D37"/>
    <w:rsid w:val="005F5BC7"/>
    <w:rsid w:val="00661B3A"/>
    <w:rsid w:val="007225EC"/>
    <w:rsid w:val="007360E9"/>
    <w:rsid w:val="00753F7F"/>
    <w:rsid w:val="00762AC6"/>
    <w:rsid w:val="00790435"/>
    <w:rsid w:val="007A186C"/>
    <w:rsid w:val="007D5778"/>
    <w:rsid w:val="007E525B"/>
    <w:rsid w:val="008362A9"/>
    <w:rsid w:val="008C6692"/>
    <w:rsid w:val="008C7BA7"/>
    <w:rsid w:val="00963B88"/>
    <w:rsid w:val="009737F6"/>
    <w:rsid w:val="009A4705"/>
    <w:rsid w:val="009E20FA"/>
    <w:rsid w:val="009E77C6"/>
    <w:rsid w:val="00A50DC7"/>
    <w:rsid w:val="00A56E4A"/>
    <w:rsid w:val="00A72BA8"/>
    <w:rsid w:val="00AE07BC"/>
    <w:rsid w:val="00B02AD0"/>
    <w:rsid w:val="00B12AE4"/>
    <w:rsid w:val="00B26B26"/>
    <w:rsid w:val="00B334EA"/>
    <w:rsid w:val="00B82C04"/>
    <w:rsid w:val="00B901B5"/>
    <w:rsid w:val="00B91728"/>
    <w:rsid w:val="00BB6233"/>
    <w:rsid w:val="00C0409B"/>
    <w:rsid w:val="00C17A40"/>
    <w:rsid w:val="00D135FC"/>
    <w:rsid w:val="00D322CB"/>
    <w:rsid w:val="00D5599D"/>
    <w:rsid w:val="00D62B98"/>
    <w:rsid w:val="00DB2197"/>
    <w:rsid w:val="00DB5AF4"/>
    <w:rsid w:val="00DD5404"/>
    <w:rsid w:val="00DD5FBC"/>
    <w:rsid w:val="00DE32F0"/>
    <w:rsid w:val="00DF2AA5"/>
    <w:rsid w:val="00E16BF8"/>
    <w:rsid w:val="00E70F4A"/>
    <w:rsid w:val="00ED1601"/>
    <w:rsid w:val="00EE5781"/>
    <w:rsid w:val="00F4299E"/>
    <w:rsid w:val="00F47211"/>
    <w:rsid w:val="00F5106D"/>
    <w:rsid w:val="00F5530C"/>
    <w:rsid w:val="00F84C2D"/>
    <w:rsid w:val="00FB12B8"/>
    <w:rsid w:val="00FD0A7A"/>
    <w:rsid w:val="00FD25D5"/>
    <w:rsid w:val="00FE0662"/>
    <w:rsid w:val="00FE5F6D"/>
    <w:rsid w:val="00FF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B87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835"/>
    <w:pPr>
      <w:tabs>
        <w:tab w:val="center" w:pos="4252"/>
        <w:tab w:val="right" w:pos="8504"/>
      </w:tabs>
      <w:snapToGrid w:val="0"/>
    </w:pPr>
  </w:style>
  <w:style w:type="character" w:customStyle="1" w:styleId="a4">
    <w:name w:val="ヘッダー (文字)"/>
    <w:basedOn w:val="a0"/>
    <w:link w:val="a3"/>
    <w:uiPriority w:val="99"/>
    <w:rsid w:val="003B4835"/>
  </w:style>
  <w:style w:type="paragraph" w:styleId="a5">
    <w:name w:val="footer"/>
    <w:basedOn w:val="a"/>
    <w:link w:val="a6"/>
    <w:uiPriority w:val="99"/>
    <w:unhideWhenUsed/>
    <w:rsid w:val="003B4835"/>
    <w:pPr>
      <w:tabs>
        <w:tab w:val="center" w:pos="4252"/>
        <w:tab w:val="right" w:pos="8504"/>
      </w:tabs>
      <w:snapToGrid w:val="0"/>
    </w:pPr>
  </w:style>
  <w:style w:type="character" w:customStyle="1" w:styleId="a6">
    <w:name w:val="フッター (文字)"/>
    <w:basedOn w:val="a0"/>
    <w:link w:val="a5"/>
    <w:uiPriority w:val="99"/>
    <w:rsid w:val="003B4835"/>
  </w:style>
  <w:style w:type="paragraph" w:styleId="a7">
    <w:name w:val="List Paragraph"/>
    <w:basedOn w:val="a"/>
    <w:uiPriority w:val="34"/>
    <w:qFormat/>
    <w:rsid w:val="003B4835"/>
    <w:pPr>
      <w:ind w:leftChars="400" w:left="840"/>
    </w:pPr>
  </w:style>
  <w:style w:type="paragraph" w:styleId="a8">
    <w:name w:val="Balloon Text"/>
    <w:basedOn w:val="a"/>
    <w:link w:val="a9"/>
    <w:uiPriority w:val="99"/>
    <w:semiHidden/>
    <w:unhideWhenUsed/>
    <w:rsid w:val="00AE07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07BC"/>
    <w:rPr>
      <w:rFonts w:asciiTheme="majorHAnsi" w:eastAsiaTheme="majorEastAsia" w:hAnsiTheme="majorHAnsi" w:cstheme="majorBidi"/>
      <w:sz w:val="18"/>
      <w:szCs w:val="18"/>
    </w:rPr>
  </w:style>
  <w:style w:type="paragraph" w:styleId="Web">
    <w:name w:val="Normal (Web)"/>
    <w:basedOn w:val="a"/>
    <w:uiPriority w:val="99"/>
    <w:unhideWhenUsed/>
    <w:rsid w:val="00FD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2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2025-09-25T02:05:00Z</dcterms:created>
  <dcterms:modified xsi:type="dcterms:W3CDTF">2025-09-25T02:07:00Z</dcterms:modified>
</cp:coreProperties>
</file>