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8BCF4" w14:textId="1DE83426" w:rsidR="00224A26" w:rsidRPr="00FC2C93" w:rsidRDefault="00F77F77" w:rsidP="001B2FC9">
      <w:pPr>
        <w:spacing w:line="0" w:lineRule="atLeast"/>
        <w:jc w:val="center"/>
        <w:rPr>
          <w:rFonts w:ascii="Meiryo UI" w:eastAsia="Meiryo UI" w:hAnsi="Meiryo UI"/>
          <w:b/>
          <w:sz w:val="24"/>
        </w:rPr>
      </w:pPr>
      <w:r w:rsidRPr="0080522E">
        <w:rPr>
          <w:rFonts w:ascii="Meiryo UI" w:eastAsia="Meiryo UI" w:hAnsi="Meiryo UI" w:hint="eastAsia"/>
          <w:b/>
          <w:noProof/>
          <w:sz w:val="24"/>
        </w:rPr>
        <mc:AlternateContent>
          <mc:Choice Requires="wps">
            <w:drawing>
              <wp:anchor distT="0" distB="0" distL="114300" distR="114300" simplePos="0" relativeHeight="251651072" behindDoc="0" locked="0" layoutInCell="1" allowOverlap="1" wp14:anchorId="20D8B206" wp14:editId="407CFEFF">
                <wp:simplePos x="0" y="0"/>
                <wp:positionH relativeFrom="column">
                  <wp:posOffset>5547995</wp:posOffset>
                </wp:positionH>
                <wp:positionV relativeFrom="paragraph">
                  <wp:posOffset>-517525</wp:posOffset>
                </wp:positionV>
                <wp:extent cx="876300" cy="4191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876300" cy="4191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0ECB1" w14:textId="77777777" w:rsidR="0018383F" w:rsidRPr="0018383F" w:rsidRDefault="002B2E3E" w:rsidP="0018383F">
                            <w:pPr>
                              <w:jc w:val="center"/>
                              <w:rPr>
                                <w:rFonts w:ascii="HGSｺﾞｼｯｸM" w:eastAsia="HGSｺﾞｼｯｸM"/>
                                <w:b/>
                                <w:sz w:val="24"/>
                              </w:rPr>
                            </w:pPr>
                            <w:r>
                              <w:rPr>
                                <w:rFonts w:ascii="HGSｺﾞｼｯｸM" w:eastAsia="HGSｺﾞｼｯｸM" w:hint="eastAsia"/>
                                <w:b/>
                                <w:sz w:val="24"/>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8B206" id="正方形/長方形 6" o:spid="_x0000_s1026" style="position:absolute;left:0;text-align:left;margin-left:436.85pt;margin-top:-40.75pt;width:69pt;height: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bfrgIAAMIFAAAOAAAAZHJzL2Uyb0RvYy54bWysVMFu2zAMvQ/YPwi6r7azNG2DOkXQosOA&#10;oi3WDj0rshQbkCWNUmJn/7F9wHbeedhhn7MC+4tRsuN2bbFDsRwU0iSfyCeSh0dtrchagKuMzmm2&#10;k1IiNDdFpZc5fX99+mqfEueZLpgyWuR0Ixw9mr18cdjYqRiZ0qhCAEEQ7aaNzWnpvZ0mieOlqJnb&#10;MVZoNEoDNfOowjIpgDWIXqtklKaTpDFQWDBcOIdfTzojnUV8KQX3F1I64YnKKebm4wnxXIQzmR2y&#10;6RKYLSvep8GekUXNKo2XDlAnzDOyguoRVF1xMM5Iv8NNnRgpKy5iDVhNlj6o5qpkVsRakBxnB5rc&#10;/4Pl5+tLIFWR0wklmtX4RLffvt5+/vHr55fk96fvnUQmgajGuin6X9lL6DWHYqi6lVCHf6yHtJHc&#10;zUCuaD3h+HF/b/I6xSfgaBpnBxnKiJLcBVtw/o0wNQlCTgHfLlLK1mfOd65bl3CXM6oqTiulogLL&#10;xbECsmbhndNROtmi/+Wm9PMiMcsQmgQGupqj5DdKBECl3wmJJGKVo5hybF8xJMQ4F9pnnalkhejy&#10;3E3x15MwRERKImBAlljfgN0DhNF4jN0R1PuHUBG7fwhO/5VYFzxExJuN9kNwXWkDTwEorKq/ufPf&#10;ktRRE1jy7aJFlyAuTLHBbgPTjaGz/LTCtz5jzl8ywLnD9sBd4i/wkMo0OTW9RElp4ONT34M/jgNa&#10;KWlwjnPqPqwYCErUW42DcpCNx2HwozLe3RuhAvcti/sWvaqPDbZQhlvL8igGf6+2ogRT3+DKmYdb&#10;0cQ0x7tzyj1slWPf7RdcWlzM59ENh90yf6avLA/ggeDQy9ftDQPbN7zHSTk325ln0wd93/mGSG3m&#10;K29kFYfijteeelwUsYf6pRY20X09et2t3tkfAAAA//8DAFBLAwQUAAYACAAAACEAI9JzGeIAAAAM&#10;AQAADwAAAGRycy9kb3ducmV2LnhtbEyPwU7DMAyG70i8Q2QkblsSptKuNJ0QEogDB1bYBresCW1F&#10;41RNtpW3xzvB0b8//f5crCbXs6MdQ+dRgZwLYBZrbzpsFLy/Pc4yYCFqNLr3aBX82ACr8vKi0Lnx&#10;J1zbYxUbRiUYcq2gjXHIOQ91a50Ocz9YpN2XH52ONI4NN6M+Ubnr+Y0Qt9zpDulCqwf70Nr6uzo4&#10;Bbvtx1PwXbXYvIjXz3Sjd9XyGZW6vpru74BFO8U/GM76pA4lOe39AU1gvYIsXaSEKphlMgF2JoSU&#10;FO0pkkkCvCz4/yfKXwAAAP//AwBQSwECLQAUAAYACAAAACEAtoM4kv4AAADhAQAAEwAAAAAAAAAA&#10;AAAAAAAAAAAAW0NvbnRlbnRfVHlwZXNdLnhtbFBLAQItABQABgAIAAAAIQA4/SH/1gAAAJQBAAAL&#10;AAAAAAAAAAAAAAAAAC8BAABfcmVscy8ucmVsc1BLAQItABQABgAIAAAAIQCjiWbfrgIAAMIFAAAO&#10;AAAAAAAAAAAAAAAAAC4CAABkcnMvZTJvRG9jLnhtbFBLAQItABQABgAIAAAAIQAj0nMZ4gAAAAwB&#10;AAAPAAAAAAAAAAAAAAAAAAgFAABkcnMvZG93bnJldi54bWxQSwUGAAAAAAQABADzAAAAFwYAAAAA&#10;" fillcolor="#002060" strokecolor="#002060" strokeweight="2pt">
                <v:textbox>
                  <w:txbxContent>
                    <w:p w14:paraId="1000ECB1" w14:textId="77777777" w:rsidR="0018383F" w:rsidRPr="0018383F" w:rsidRDefault="002B2E3E" w:rsidP="0018383F">
                      <w:pPr>
                        <w:jc w:val="center"/>
                        <w:rPr>
                          <w:rFonts w:ascii="HGSｺﾞｼｯｸM" w:eastAsia="HGSｺﾞｼｯｸM"/>
                          <w:b/>
                          <w:sz w:val="24"/>
                        </w:rPr>
                      </w:pPr>
                      <w:r>
                        <w:rPr>
                          <w:rFonts w:ascii="HGSｺﾞｼｯｸM" w:eastAsia="HGSｺﾞｼｯｸM" w:hint="eastAsia"/>
                          <w:b/>
                          <w:sz w:val="24"/>
                        </w:rPr>
                        <w:t>資料２</w:t>
                      </w:r>
                    </w:p>
                  </w:txbxContent>
                </v:textbox>
              </v:rect>
            </w:pict>
          </mc:Fallback>
        </mc:AlternateContent>
      </w:r>
      <w:r w:rsidR="009E5F7A" w:rsidRPr="00FC2C93">
        <w:rPr>
          <w:rFonts w:ascii="Meiryo UI" w:eastAsia="Meiryo UI" w:hAnsi="Meiryo UI" w:hint="eastAsia"/>
          <w:b/>
          <w:sz w:val="24"/>
        </w:rPr>
        <w:t>指定出資法人の役員報酬制度の</w:t>
      </w:r>
      <w:r w:rsidR="00737B83" w:rsidRPr="00FC2C93">
        <w:rPr>
          <w:rFonts w:ascii="Meiryo UI" w:eastAsia="Meiryo UI" w:hAnsi="Meiryo UI" w:hint="eastAsia"/>
          <w:b/>
          <w:sz w:val="24"/>
        </w:rPr>
        <w:t>再点検</w:t>
      </w:r>
      <w:r w:rsidR="002B2E3E" w:rsidRPr="00FC2C93">
        <w:rPr>
          <w:rFonts w:ascii="Meiryo UI" w:eastAsia="Meiryo UI" w:hAnsi="Meiryo UI" w:hint="eastAsia"/>
          <w:b/>
          <w:sz w:val="24"/>
        </w:rPr>
        <w:t>の</w:t>
      </w:r>
      <w:r w:rsidR="00FB6973" w:rsidRPr="00FC2C93">
        <w:rPr>
          <w:rFonts w:ascii="Meiryo UI" w:eastAsia="Meiryo UI" w:hAnsi="Meiryo UI" w:hint="eastAsia"/>
          <w:b/>
          <w:sz w:val="24"/>
        </w:rPr>
        <w:t>ポイント</w:t>
      </w:r>
      <w:r w:rsidR="00737B83" w:rsidRPr="00FC2C93">
        <w:rPr>
          <w:rFonts w:ascii="Meiryo UI" w:eastAsia="Meiryo UI" w:hAnsi="Meiryo UI" w:hint="eastAsia"/>
          <w:b/>
          <w:sz w:val="24"/>
        </w:rPr>
        <w:t>について</w:t>
      </w:r>
    </w:p>
    <w:p w14:paraId="26A38A5B" w14:textId="77777777" w:rsidR="0013784A" w:rsidRPr="00FC2C93" w:rsidRDefault="0013784A" w:rsidP="0014722C">
      <w:pPr>
        <w:spacing w:line="0" w:lineRule="atLeast"/>
        <w:rPr>
          <w:rFonts w:ascii="Meiryo UI" w:eastAsia="Meiryo UI" w:hAnsi="Meiryo UI"/>
          <w:b/>
          <w:sz w:val="22"/>
        </w:rPr>
      </w:pPr>
    </w:p>
    <w:p w14:paraId="70210729" w14:textId="4F3A3AC7" w:rsidR="0013784A" w:rsidRPr="00FC2C93" w:rsidRDefault="0013784A" w:rsidP="0014722C">
      <w:pPr>
        <w:spacing w:line="0" w:lineRule="atLeast"/>
        <w:rPr>
          <w:rFonts w:ascii="Meiryo UI" w:eastAsia="Meiryo UI" w:hAnsi="Meiryo UI"/>
          <w:b/>
          <w:sz w:val="22"/>
        </w:rPr>
      </w:pPr>
      <w:r w:rsidRPr="00FC2C93">
        <w:rPr>
          <w:rFonts w:ascii="Meiryo UI" w:eastAsia="Meiryo UI" w:hAnsi="Meiryo UI" w:hint="eastAsia"/>
          <w:b/>
          <w:sz w:val="22"/>
        </w:rPr>
        <w:t>再点検の実施にあたり、法人毎の点検・評価方法の確認とともに、以下のポイントを中心に考え方等の再点検を行う。</w:t>
      </w:r>
    </w:p>
    <w:p w14:paraId="692A340A" w14:textId="5A1CCF4C" w:rsidR="0013784A" w:rsidRDefault="0013784A" w:rsidP="0014722C">
      <w:pPr>
        <w:spacing w:line="0" w:lineRule="atLeast"/>
        <w:rPr>
          <w:rFonts w:ascii="Meiryo UI" w:eastAsia="Meiryo UI" w:hAnsi="Meiryo UI"/>
          <w:b/>
          <w:sz w:val="22"/>
        </w:rPr>
      </w:pPr>
    </w:p>
    <w:p w14:paraId="29729475" w14:textId="71506E8E" w:rsidR="002B2E3E" w:rsidRDefault="008D0630" w:rsidP="0014722C">
      <w:pPr>
        <w:spacing w:line="0" w:lineRule="atLeast"/>
        <w:rPr>
          <w:rFonts w:ascii="Meiryo UI" w:eastAsia="Meiryo UI" w:hAnsi="Meiryo UI"/>
          <w:b/>
          <w:sz w:val="22"/>
          <w:u w:val="single"/>
        </w:rPr>
      </w:pPr>
      <w:r w:rsidRPr="008F2BC7">
        <w:rPr>
          <w:rFonts w:ascii="Meiryo UI" w:eastAsia="Meiryo UI" w:hAnsi="Meiryo UI" w:hint="eastAsia"/>
          <w:b/>
          <w:strike/>
          <w:noProof/>
          <w:u w:val="single"/>
        </w:rPr>
        <mc:AlternateContent>
          <mc:Choice Requires="wps">
            <w:drawing>
              <wp:anchor distT="0" distB="0" distL="114300" distR="114300" simplePos="0" relativeHeight="251650560" behindDoc="0" locked="0" layoutInCell="1" allowOverlap="1" wp14:anchorId="07601573" wp14:editId="2F3E4C29">
                <wp:simplePos x="0" y="0"/>
                <wp:positionH relativeFrom="column">
                  <wp:posOffset>-72390</wp:posOffset>
                </wp:positionH>
                <wp:positionV relativeFrom="paragraph">
                  <wp:posOffset>233681</wp:posOffset>
                </wp:positionV>
                <wp:extent cx="6219825" cy="556260"/>
                <wp:effectExtent l="0" t="0" r="28575" b="15240"/>
                <wp:wrapNone/>
                <wp:docPr id="4" name="角丸四角形 4"/>
                <wp:cNvGraphicFramePr/>
                <a:graphic xmlns:a="http://schemas.openxmlformats.org/drawingml/2006/main">
                  <a:graphicData uri="http://schemas.microsoft.com/office/word/2010/wordprocessingShape">
                    <wps:wsp>
                      <wps:cNvSpPr/>
                      <wps:spPr>
                        <a:xfrm>
                          <a:off x="0" y="0"/>
                          <a:ext cx="6219825" cy="556260"/>
                        </a:xfrm>
                        <a:prstGeom prst="roundRect">
                          <a:avLst>
                            <a:gd name="adj" fmla="val 9485"/>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4ACA8D0" id="角丸四角形 4" o:spid="_x0000_s1026" style="position:absolute;left:0;text-align:left;margin-left:-5.7pt;margin-top:18.4pt;width:489.75pt;height:43.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ftmQIAAP0EAAAOAAAAZHJzL2Uyb0RvYy54bWysVM1OGzEQvlfqO1i+l02iJEDEBkUgqkoI&#10;UKHibLx2div/1XaySR+j19566Stw6dsUqY/Rz94l0J9T1RycGc94PN/nb/boeKMVWQsfGmtKOtwb&#10;UCIMt1VjliV9d3P26oCSEJmpmLJGlHQrAj2ev3xx1LqZGNnaqkp4giImzFpX0jpGNyuKwGuhWdiz&#10;ThgEpfWaRbh+WVSetaiuVTEaDKZFa33lvOUiBOyedkE6z/WlFDxeShlEJKqk6C3m1ef1Lq3F/IjN&#10;lp65uuF9G+wfutCsMbh0V+qURUZWvvmjlG64t8HKuMetLqyUDRcZA9AMB7+hua6ZExkLyAluR1P4&#10;f2X5xfrKk6Yq6ZgSwzSe6MfXT9/v7x8+f4bx8O0LGSeSWhdmyL12V773AsyEeCO9Tv/AQjaZ2O2O&#10;WLGJhGNzOhoeHowmlHDEJpPpaJqZL55OOx/ia2E1SUZJvV2Z6i1eL5PK1uchZnarvkdWvadEaoW3&#10;WjNFDscHk9QlCva5sB5LpoPGnjVK5cdWhrRQ6mh/AD1wBs1JxSJM7cBCMEtKmFpCzDz6fHuwqqnS&#10;8VQobMOJ8gSXlhQyrGx7A5CUKBYiAkCef30zvxxN/ZyyUHeHUSg5faIyqbjIggXWBCUx3nGcrDtb&#10;bfFQ3nYKDo6fNah3jmuvmAcNAIMxjJdYpLJAaHuLktr6j3/bT/lQEqKUtBgBoP+wYl4AzRsDjR0O&#10;x+M0M9kZT/ZHcPzzyN3ziFnpEwtWhhh4x7OZ8qN6NKW3+hbTuki3IsQMx90dz71zErvRxLxzsVjk&#10;NMyJY/HcXDueiieeEpM3m1vmXS+XiDe4sI/j0oug08NTbqeDxSpa2ewY7njt6caMZQ3134M0xM/9&#10;nPX01Zr/BAAA//8DAFBLAwQUAAYACAAAACEAP0KjZeAAAAAKAQAADwAAAGRycy9kb3ducmV2Lnht&#10;bEyPUUvDMBSF3wX/Q7iCL2NLM0vZatMhgro3cRuIb2lzbatNUpKsrf/e69N8vNyPc75T7GbTsxF9&#10;6JyVIFYJMLS1051tJJyOT8sNsBCV1ap3FiX8YIBdeX1VqFy7yb7heIgNoxAbciWhjXHIOQ91i0aF&#10;lRvQ0u/TeaMinb7h2quJwk3P10mScaM6Sw2tGvCxxfr7cDYSnHqZcPH6sW+q0/u42Irj/tl/SXl7&#10;Mz/cA4s4xwsMf/qkDiU5Ve5sdWC9hKUQKaES7jKaQMA22whgFZHrNAVeFvz/hPIXAAD//wMAUEsB&#10;Ai0AFAAGAAgAAAAhALaDOJL+AAAA4QEAABMAAAAAAAAAAAAAAAAAAAAAAFtDb250ZW50X1R5cGVz&#10;XS54bWxQSwECLQAUAAYACAAAACEAOP0h/9YAAACUAQAACwAAAAAAAAAAAAAAAAAvAQAAX3JlbHMv&#10;LnJlbHNQSwECLQAUAAYACAAAACEAMK3X7ZkCAAD9BAAADgAAAAAAAAAAAAAAAAAuAgAAZHJzL2Uy&#10;b0RvYy54bWxQSwECLQAUAAYACAAAACEAP0KjZeAAAAAKAQAADwAAAAAAAAAAAAAAAADzBAAAZHJz&#10;L2Rvd25yZXYueG1sUEsFBgAAAAAEAAQA8wAAAAAGAAAAAA==&#10;" filled="f" strokecolor="windowText" strokeweight="1pt">
                <v:stroke dashstyle="3 1"/>
              </v:roundrect>
            </w:pict>
          </mc:Fallback>
        </mc:AlternateContent>
      </w:r>
      <w:r w:rsidR="0013784A">
        <w:rPr>
          <w:rFonts w:ascii="Meiryo UI" w:eastAsia="Meiryo UI" w:hAnsi="Meiryo UI" w:hint="eastAsia"/>
          <w:b/>
          <w:noProof/>
          <w:u w:val="single"/>
        </w:rPr>
        <w:t>１</w:t>
      </w:r>
      <w:bookmarkStart w:id="0" w:name="_Hlk206771711"/>
      <w:r w:rsidR="002B2E3E" w:rsidRPr="008F2BC7">
        <w:rPr>
          <w:rFonts w:ascii="Meiryo UI" w:eastAsia="Meiryo UI" w:hAnsi="Meiryo UI" w:hint="eastAsia"/>
          <w:b/>
          <w:sz w:val="22"/>
          <w:u w:val="single"/>
        </w:rPr>
        <w:t xml:space="preserve">　</w:t>
      </w:r>
      <w:r w:rsidR="009B0E87">
        <w:rPr>
          <w:rFonts w:ascii="Meiryo UI" w:eastAsia="Meiryo UI" w:hAnsi="Meiryo UI" w:hint="eastAsia"/>
          <w:b/>
          <w:sz w:val="22"/>
          <w:u w:val="single"/>
        </w:rPr>
        <w:t>役員報酬水準</w:t>
      </w:r>
      <w:r w:rsidR="00450258" w:rsidRPr="0080522E">
        <w:rPr>
          <w:rFonts w:ascii="Meiryo UI" w:eastAsia="Meiryo UI" w:hAnsi="Meiryo UI" w:hint="eastAsia"/>
          <w:b/>
          <w:sz w:val="22"/>
          <w:u w:val="single"/>
        </w:rPr>
        <w:t>について</w:t>
      </w:r>
    </w:p>
    <w:bookmarkEnd w:id="0"/>
    <w:p w14:paraId="2BB61BDB" w14:textId="341C0F13" w:rsidR="00C9472C" w:rsidRPr="0080522E" w:rsidRDefault="00C9472C" w:rsidP="0014722C">
      <w:pPr>
        <w:spacing w:line="0" w:lineRule="atLeast"/>
        <w:rPr>
          <w:rFonts w:ascii="Meiryo UI" w:eastAsia="Meiryo UI" w:hAnsi="Meiryo UI"/>
          <w:b/>
          <w:sz w:val="22"/>
        </w:rPr>
      </w:pPr>
      <w:r w:rsidRPr="0080522E">
        <w:rPr>
          <w:rFonts w:ascii="Meiryo UI" w:eastAsia="Meiryo UI" w:hAnsi="Meiryo UI" w:hint="eastAsia"/>
          <w:b/>
          <w:sz w:val="22"/>
        </w:rPr>
        <w:t>【</w:t>
      </w:r>
      <w:r w:rsidR="008F6DB1">
        <w:rPr>
          <w:rFonts w:ascii="Meiryo UI" w:eastAsia="Meiryo UI" w:hAnsi="Meiryo UI" w:hint="eastAsia"/>
          <w:b/>
          <w:sz w:val="22"/>
        </w:rPr>
        <w:t>現在の</w:t>
      </w:r>
      <w:r w:rsidR="00450258" w:rsidRPr="0080522E">
        <w:rPr>
          <w:rFonts w:ascii="Meiryo UI" w:eastAsia="Meiryo UI" w:hAnsi="Meiryo UI" w:hint="eastAsia"/>
          <w:b/>
          <w:sz w:val="22"/>
        </w:rPr>
        <w:t>報酬</w:t>
      </w:r>
      <w:r w:rsidR="009B0E87">
        <w:rPr>
          <w:rFonts w:ascii="Meiryo UI" w:eastAsia="Meiryo UI" w:hAnsi="Meiryo UI" w:hint="eastAsia"/>
          <w:b/>
          <w:sz w:val="22"/>
        </w:rPr>
        <w:t>水準</w:t>
      </w:r>
      <w:r w:rsidRPr="0080522E">
        <w:rPr>
          <w:rFonts w:ascii="Meiryo UI" w:eastAsia="Meiryo UI" w:hAnsi="Meiryo UI" w:hint="eastAsia"/>
          <w:b/>
          <w:sz w:val="22"/>
        </w:rPr>
        <w:t>】</w:t>
      </w:r>
    </w:p>
    <w:p w14:paraId="7BF93203" w14:textId="64ACC817" w:rsidR="008D0630" w:rsidRPr="008D0630" w:rsidRDefault="009E0152" w:rsidP="000A4BDD">
      <w:pPr>
        <w:spacing w:line="0" w:lineRule="atLeast"/>
        <w:ind w:leftChars="100" w:left="210"/>
        <w:rPr>
          <w:rFonts w:ascii="Meiryo UI" w:eastAsia="Meiryo UI" w:hAnsi="Meiryo UI"/>
          <w:b/>
          <w:sz w:val="22"/>
        </w:rPr>
      </w:pPr>
      <w:r w:rsidRPr="0080522E">
        <w:rPr>
          <w:rFonts w:ascii="Meiryo UI" w:eastAsia="Meiryo UI" w:hAnsi="Meiryo UI" w:hint="eastAsia"/>
          <w:b/>
          <w:sz w:val="22"/>
        </w:rPr>
        <w:t>◆</w:t>
      </w:r>
      <w:r w:rsidR="008D0630">
        <w:rPr>
          <w:rFonts w:ascii="Meiryo UI" w:eastAsia="Meiryo UI" w:hAnsi="Meiryo UI" w:hint="eastAsia"/>
          <w:b/>
          <w:sz w:val="22"/>
        </w:rPr>
        <w:t>760万円</w:t>
      </w:r>
      <w:r w:rsidR="000A4BDD">
        <w:rPr>
          <w:rFonts w:ascii="Meiryo UI" w:eastAsia="Meiryo UI" w:hAnsi="Meiryo UI" w:hint="eastAsia"/>
          <w:b/>
          <w:sz w:val="22"/>
        </w:rPr>
        <w:t>（３点）</w:t>
      </w:r>
      <w:r w:rsidR="008D0630">
        <w:rPr>
          <w:rFonts w:ascii="Meiryo UI" w:eastAsia="Meiryo UI" w:hAnsi="Meiryo UI" w:hint="eastAsia"/>
          <w:b/>
          <w:sz w:val="22"/>
        </w:rPr>
        <w:t>から</w:t>
      </w:r>
      <w:r w:rsidR="00450258" w:rsidRPr="00D872DC">
        <w:rPr>
          <w:rFonts w:ascii="Meiryo UI" w:eastAsia="Meiryo UI" w:hAnsi="Meiryo UI" w:hint="eastAsia"/>
          <w:b/>
          <w:sz w:val="22"/>
        </w:rPr>
        <w:t>1,</w:t>
      </w:r>
      <w:r w:rsidR="00CC5517" w:rsidRPr="00D872DC">
        <w:rPr>
          <w:rFonts w:ascii="Meiryo UI" w:eastAsia="Meiryo UI" w:hAnsi="Meiryo UI" w:hint="eastAsia"/>
          <w:b/>
          <w:sz w:val="22"/>
        </w:rPr>
        <w:t>110</w:t>
      </w:r>
      <w:r w:rsidR="00450258" w:rsidRPr="00D872DC">
        <w:rPr>
          <w:rFonts w:ascii="Meiryo UI" w:eastAsia="Meiryo UI" w:hAnsi="Meiryo UI" w:hint="eastAsia"/>
          <w:b/>
          <w:sz w:val="22"/>
        </w:rPr>
        <w:t>万円</w:t>
      </w:r>
      <w:r w:rsidR="000A4BDD">
        <w:rPr>
          <w:rFonts w:ascii="Meiryo UI" w:eastAsia="Meiryo UI" w:hAnsi="Meiryo UI" w:hint="eastAsia"/>
          <w:b/>
          <w:sz w:val="22"/>
        </w:rPr>
        <w:t>（10点以上）</w:t>
      </w:r>
      <w:r w:rsidR="008D0630">
        <w:rPr>
          <w:rFonts w:ascii="Meiryo UI" w:eastAsia="Meiryo UI" w:hAnsi="Meiryo UI" w:hint="eastAsia"/>
          <w:b/>
          <w:sz w:val="22"/>
        </w:rPr>
        <w:t>（0.5点25万円単位）</w:t>
      </w:r>
    </w:p>
    <w:p w14:paraId="274DB747" w14:textId="1045422E" w:rsidR="00C9472C" w:rsidRDefault="00C9472C" w:rsidP="0014722C">
      <w:pPr>
        <w:spacing w:line="0" w:lineRule="atLeast"/>
        <w:rPr>
          <w:rFonts w:ascii="Meiryo UI" w:eastAsia="Meiryo UI" w:hAnsi="Meiryo UI"/>
          <w:sz w:val="22"/>
        </w:rPr>
      </w:pPr>
    </w:p>
    <w:p w14:paraId="3B4F2E9D" w14:textId="6FC81FC0" w:rsidR="000A4BDD" w:rsidRDefault="00B17817" w:rsidP="00CC3D61">
      <w:pPr>
        <w:spacing w:line="0" w:lineRule="atLeast"/>
        <w:ind w:left="440" w:hangingChars="200" w:hanging="440"/>
        <w:rPr>
          <w:rFonts w:ascii="Meiryo UI" w:eastAsia="Meiryo UI" w:hAnsi="Meiryo UI"/>
          <w:sz w:val="22"/>
        </w:rPr>
      </w:pPr>
      <w:r w:rsidRPr="00B17817">
        <w:rPr>
          <w:rFonts w:ascii="Meiryo UI" w:eastAsia="Meiryo UI" w:hAnsi="Meiryo UI"/>
          <w:noProof/>
          <w:sz w:val="22"/>
        </w:rPr>
        <w:drawing>
          <wp:inline distT="0" distB="0" distL="0" distR="0" wp14:anchorId="6B76FED6" wp14:editId="73019775">
            <wp:extent cx="4617720" cy="1517251"/>
            <wp:effectExtent l="0" t="0" r="0" b="698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55221" cy="1529573"/>
                    </a:xfrm>
                    <a:prstGeom prst="rect">
                      <a:avLst/>
                    </a:prstGeom>
                  </pic:spPr>
                </pic:pic>
              </a:graphicData>
            </a:graphic>
          </wp:inline>
        </w:drawing>
      </w:r>
    </w:p>
    <w:p w14:paraId="36339C22" w14:textId="4B662A8C" w:rsidR="000A4BDD" w:rsidRDefault="00005212" w:rsidP="00CC3D61">
      <w:pPr>
        <w:spacing w:line="0" w:lineRule="atLeast"/>
        <w:ind w:left="440" w:hangingChars="200" w:hanging="440"/>
        <w:rPr>
          <w:rFonts w:ascii="Meiryo UI" w:eastAsia="Meiryo UI" w:hAnsi="Meiryo UI"/>
          <w:sz w:val="22"/>
        </w:rPr>
      </w:pPr>
      <w:r w:rsidRPr="00860F21">
        <w:rPr>
          <w:rFonts w:ascii="Meiryo UI" w:eastAsia="Meiryo UI" w:hAnsi="Meiryo UI"/>
          <w:noProof/>
          <w:sz w:val="22"/>
        </w:rPr>
        <w:drawing>
          <wp:inline distT="0" distB="0" distL="0" distR="0" wp14:anchorId="4D7660C0" wp14:editId="7221EABF">
            <wp:extent cx="4732430" cy="708721"/>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2430" cy="708721"/>
                    </a:xfrm>
                    <a:prstGeom prst="rect">
                      <a:avLst/>
                    </a:prstGeom>
                  </pic:spPr>
                </pic:pic>
              </a:graphicData>
            </a:graphic>
          </wp:inline>
        </w:drawing>
      </w:r>
    </w:p>
    <w:p w14:paraId="26AC95AF" w14:textId="6A160027" w:rsidR="000A4BDD" w:rsidRDefault="00005212" w:rsidP="00CC3D61">
      <w:pPr>
        <w:spacing w:line="0" w:lineRule="atLeast"/>
        <w:ind w:left="440" w:hangingChars="200" w:hanging="440"/>
        <w:rPr>
          <w:rFonts w:ascii="Meiryo UI" w:eastAsia="Meiryo UI" w:hAnsi="Meiryo UI"/>
          <w:sz w:val="22"/>
        </w:rPr>
      </w:pPr>
      <w:r w:rsidRPr="00D76CB9">
        <w:rPr>
          <w:rFonts w:ascii="Meiryo UI" w:eastAsia="Meiryo UI" w:hAnsi="Meiryo UI" w:hint="eastAsia"/>
          <w:b/>
          <w:strike/>
          <w:noProof/>
          <w:sz w:val="22"/>
        </w:rPr>
        <mc:AlternateContent>
          <mc:Choice Requires="wps">
            <w:drawing>
              <wp:anchor distT="0" distB="0" distL="114300" distR="114300" simplePos="0" relativeHeight="251708928" behindDoc="0" locked="0" layoutInCell="1" allowOverlap="1" wp14:anchorId="52291BA6" wp14:editId="2C134336">
                <wp:simplePos x="0" y="0"/>
                <wp:positionH relativeFrom="margin">
                  <wp:posOffset>-3810</wp:posOffset>
                </wp:positionH>
                <wp:positionV relativeFrom="paragraph">
                  <wp:posOffset>54610</wp:posOffset>
                </wp:positionV>
                <wp:extent cx="6286500" cy="2872740"/>
                <wp:effectExtent l="0" t="0" r="19050" b="22860"/>
                <wp:wrapNone/>
                <wp:docPr id="1961966234" name="角丸四角形 1"/>
                <wp:cNvGraphicFramePr/>
                <a:graphic xmlns:a="http://schemas.openxmlformats.org/drawingml/2006/main">
                  <a:graphicData uri="http://schemas.microsoft.com/office/word/2010/wordprocessingShape">
                    <wps:wsp>
                      <wps:cNvSpPr/>
                      <wps:spPr>
                        <a:xfrm>
                          <a:off x="0" y="0"/>
                          <a:ext cx="6286500" cy="2872740"/>
                        </a:xfrm>
                        <a:prstGeom prst="roundRect">
                          <a:avLst>
                            <a:gd name="adj" fmla="val 9483"/>
                          </a:avLst>
                        </a:prstGeom>
                        <a:noFill/>
                        <a:ln w="127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CB4814C" w14:textId="72993FD2" w:rsidR="007003A4" w:rsidRPr="009B31C7" w:rsidRDefault="007003A4" w:rsidP="007003A4">
                            <w:pPr>
                              <w:spacing w:line="0" w:lineRule="atLeast"/>
                              <w:rPr>
                                <w:rFonts w:ascii="Meiryo UI" w:eastAsia="Meiryo UI" w:hAnsi="Meiryo UI"/>
                                <w:b/>
                                <w:color w:val="000000" w:themeColor="text1"/>
                              </w:rPr>
                            </w:pPr>
                            <w:r w:rsidRPr="009B31C7">
                              <w:rPr>
                                <w:rFonts w:ascii="Meiryo UI" w:eastAsia="Meiryo UI" w:hAnsi="Meiryo UI" w:hint="eastAsia"/>
                                <w:b/>
                                <w:color w:val="000000" w:themeColor="text1"/>
                              </w:rPr>
                              <w:t>【令和</w:t>
                            </w:r>
                            <w:r w:rsidRPr="00D76CB9">
                              <w:rPr>
                                <w:rFonts w:ascii="Meiryo UI" w:eastAsia="Meiryo UI" w:hAnsi="Meiryo UI" w:hint="eastAsia"/>
                                <w:b/>
                                <w:color w:val="000000" w:themeColor="text1"/>
                              </w:rPr>
                              <w:t>４</w:t>
                            </w:r>
                            <w:r w:rsidRPr="009B31C7">
                              <w:rPr>
                                <w:rFonts w:ascii="Meiryo UI" w:eastAsia="Meiryo UI" w:hAnsi="Meiryo UI" w:hint="eastAsia"/>
                                <w:b/>
                                <w:color w:val="000000" w:themeColor="text1"/>
                              </w:rPr>
                              <w:t>年11月意見書_Ｐ</w:t>
                            </w:r>
                            <w:r>
                              <w:rPr>
                                <w:rFonts w:ascii="Meiryo UI" w:eastAsia="Meiryo UI" w:hAnsi="Meiryo UI" w:hint="eastAsia"/>
                                <w:b/>
                                <w:color w:val="000000" w:themeColor="text1"/>
                              </w:rPr>
                              <w:t>２</w:t>
                            </w:r>
                            <w:r w:rsidRPr="009B31C7">
                              <w:rPr>
                                <w:rFonts w:ascii="Meiryo UI" w:eastAsia="Meiryo UI" w:hAnsi="Meiryo UI" w:hint="eastAsia"/>
                                <w:b/>
                                <w:color w:val="000000" w:themeColor="text1"/>
                              </w:rPr>
                              <w:t>抜粋】</w:t>
                            </w:r>
                          </w:p>
                          <w:p w14:paraId="7B79F6DC" w14:textId="2B1B0154" w:rsidR="007003A4" w:rsidRPr="007003A4" w:rsidRDefault="007003A4" w:rsidP="007003A4">
                            <w:pPr>
                              <w:pStyle w:val="a7"/>
                              <w:numPr>
                                <w:ilvl w:val="0"/>
                                <w:numId w:val="10"/>
                              </w:numPr>
                              <w:spacing w:line="300" w:lineRule="exact"/>
                              <w:ind w:leftChars="0"/>
                              <w:rPr>
                                <w:color w:val="000000" w:themeColor="text1"/>
                                <w:sz w:val="20"/>
                              </w:rPr>
                            </w:pPr>
                            <w:r>
                              <w:rPr>
                                <w:rFonts w:ascii="Meiryo UI" w:eastAsia="Meiryo UI" w:hAnsi="Meiryo UI" w:hint="eastAsia"/>
                                <w:color w:val="000000" w:themeColor="text1"/>
                              </w:rPr>
                              <w:t>今回、役員報酬</w:t>
                            </w:r>
                            <w:r w:rsidR="008F6DB1">
                              <w:rPr>
                                <w:rFonts w:ascii="Meiryo UI" w:eastAsia="Meiryo UI" w:hAnsi="Meiryo UI" w:hint="eastAsia"/>
                                <w:color w:val="000000" w:themeColor="text1"/>
                              </w:rPr>
                              <w:t>の</w:t>
                            </w:r>
                            <w:r>
                              <w:rPr>
                                <w:rFonts w:ascii="Meiryo UI" w:eastAsia="Meiryo UI" w:hAnsi="Meiryo UI" w:hint="eastAsia"/>
                                <w:color w:val="000000" w:themeColor="text1"/>
                              </w:rPr>
                              <w:t>水準を改めて見直すことはせず、現在の役員報酬水準を引き続き適用すべきであると考える。</w:t>
                            </w:r>
                          </w:p>
                          <w:p w14:paraId="0622C845" w14:textId="4937AE0A" w:rsidR="007003A4" w:rsidRPr="007003A4" w:rsidRDefault="007003A4" w:rsidP="007003A4">
                            <w:pPr>
                              <w:spacing w:line="0" w:lineRule="atLeast"/>
                              <w:rPr>
                                <w:rFonts w:ascii="Meiryo UI" w:eastAsia="Meiryo UI" w:hAnsi="Meiryo UI"/>
                                <w:b/>
                                <w:color w:val="000000" w:themeColor="text1"/>
                              </w:rPr>
                            </w:pPr>
                            <w:r w:rsidRPr="007003A4">
                              <w:rPr>
                                <w:rFonts w:ascii="Meiryo UI" w:eastAsia="Meiryo UI" w:hAnsi="Meiryo UI" w:hint="eastAsia"/>
                                <w:b/>
                                <w:color w:val="000000" w:themeColor="text1"/>
                              </w:rPr>
                              <w:t>【令和</w:t>
                            </w:r>
                            <w:r>
                              <w:rPr>
                                <w:rFonts w:ascii="Meiryo UI" w:eastAsia="Meiryo UI" w:hAnsi="Meiryo UI" w:hint="eastAsia"/>
                                <w:b/>
                                <w:color w:val="000000" w:themeColor="text1"/>
                              </w:rPr>
                              <w:t>５</w:t>
                            </w:r>
                            <w:r w:rsidRPr="007003A4">
                              <w:rPr>
                                <w:rFonts w:ascii="Meiryo UI" w:eastAsia="Meiryo UI" w:hAnsi="Meiryo UI" w:hint="eastAsia"/>
                                <w:b/>
                                <w:color w:val="000000" w:themeColor="text1"/>
                              </w:rPr>
                              <w:t>年</w:t>
                            </w:r>
                            <w:r>
                              <w:rPr>
                                <w:rFonts w:ascii="Meiryo UI" w:eastAsia="Meiryo UI" w:hAnsi="Meiryo UI" w:hint="eastAsia"/>
                                <w:b/>
                                <w:color w:val="000000" w:themeColor="text1"/>
                              </w:rPr>
                              <w:t>12</w:t>
                            </w:r>
                            <w:r w:rsidRPr="007003A4">
                              <w:rPr>
                                <w:rFonts w:ascii="Meiryo UI" w:eastAsia="Meiryo UI" w:hAnsi="Meiryo UI" w:hint="eastAsia"/>
                                <w:b/>
                                <w:color w:val="000000" w:themeColor="text1"/>
                              </w:rPr>
                              <w:t>月意見書_Ｐ</w:t>
                            </w:r>
                            <w:r>
                              <w:rPr>
                                <w:rFonts w:ascii="Meiryo UI" w:eastAsia="Meiryo UI" w:hAnsi="Meiryo UI" w:hint="eastAsia"/>
                                <w:b/>
                                <w:color w:val="000000" w:themeColor="text1"/>
                              </w:rPr>
                              <w:t>１</w:t>
                            </w:r>
                            <w:r w:rsidRPr="007003A4">
                              <w:rPr>
                                <w:rFonts w:ascii="Meiryo UI" w:eastAsia="Meiryo UI" w:hAnsi="Meiryo UI" w:hint="eastAsia"/>
                                <w:b/>
                                <w:color w:val="000000" w:themeColor="text1"/>
                              </w:rPr>
                              <w:t>抜粋】</w:t>
                            </w:r>
                          </w:p>
                          <w:p w14:paraId="200C2E74" w14:textId="1E3FEF86" w:rsidR="007003A4" w:rsidRPr="007003A4" w:rsidRDefault="007003A4" w:rsidP="00723FEA">
                            <w:pPr>
                              <w:pStyle w:val="a7"/>
                              <w:numPr>
                                <w:ilvl w:val="0"/>
                                <w:numId w:val="10"/>
                              </w:numPr>
                              <w:spacing w:line="300" w:lineRule="exact"/>
                              <w:ind w:leftChars="0"/>
                              <w:rPr>
                                <w:color w:val="000000" w:themeColor="text1"/>
                                <w:sz w:val="20"/>
                              </w:rPr>
                            </w:pPr>
                            <w:r w:rsidRPr="007003A4">
                              <w:rPr>
                                <w:rFonts w:ascii="Meiryo UI" w:eastAsia="Meiryo UI" w:hAnsi="Meiryo UI" w:hint="eastAsia"/>
                                <w:color w:val="000000" w:themeColor="text1"/>
                              </w:rPr>
                              <w:t>引き続き指定出資法人が必要な人材を確保していくためには、報酬水準について、民間給与等の上昇率を基に３％程度の見直しを行い、役員報酬水準を730万円</w:t>
                            </w:r>
                            <w:r w:rsidR="008F6DB1">
                              <w:rPr>
                                <w:rFonts w:ascii="Meiryo UI" w:eastAsia="Meiryo UI" w:hAnsi="Meiryo UI" w:hint="eastAsia"/>
                                <w:color w:val="000000" w:themeColor="text1"/>
                              </w:rPr>
                              <w:t>～</w:t>
                            </w:r>
                            <w:r w:rsidRPr="007003A4">
                              <w:rPr>
                                <w:rFonts w:ascii="Meiryo UI" w:eastAsia="Meiryo UI" w:hAnsi="Meiryo UI" w:hint="eastAsia"/>
                                <w:color w:val="000000" w:themeColor="text1"/>
                              </w:rPr>
                              <w:t>1,080万円の範囲とすることについて、一定の妥当性があると考える。</w:t>
                            </w:r>
                          </w:p>
                          <w:p w14:paraId="65F213D7" w14:textId="4B6A41A7" w:rsidR="007003A4" w:rsidRPr="007003A4" w:rsidRDefault="007003A4" w:rsidP="007003A4">
                            <w:pPr>
                              <w:spacing w:line="0" w:lineRule="atLeast"/>
                              <w:rPr>
                                <w:rFonts w:ascii="Meiryo UI" w:eastAsia="Meiryo UI" w:hAnsi="Meiryo UI"/>
                                <w:b/>
                                <w:color w:val="000000" w:themeColor="text1"/>
                              </w:rPr>
                            </w:pPr>
                            <w:r w:rsidRPr="007003A4">
                              <w:rPr>
                                <w:rFonts w:ascii="Meiryo UI" w:eastAsia="Meiryo UI" w:hAnsi="Meiryo UI" w:hint="eastAsia"/>
                                <w:b/>
                                <w:color w:val="000000" w:themeColor="text1"/>
                              </w:rPr>
                              <w:t>【令和</w:t>
                            </w:r>
                            <w:r>
                              <w:rPr>
                                <w:rFonts w:ascii="Meiryo UI" w:eastAsia="Meiryo UI" w:hAnsi="Meiryo UI" w:hint="eastAsia"/>
                                <w:b/>
                                <w:color w:val="000000" w:themeColor="text1"/>
                              </w:rPr>
                              <w:t>６</w:t>
                            </w:r>
                            <w:r w:rsidRPr="007003A4">
                              <w:rPr>
                                <w:rFonts w:ascii="Meiryo UI" w:eastAsia="Meiryo UI" w:hAnsi="Meiryo UI" w:hint="eastAsia"/>
                                <w:b/>
                                <w:color w:val="000000" w:themeColor="text1"/>
                              </w:rPr>
                              <w:t>年</w:t>
                            </w:r>
                            <w:r>
                              <w:rPr>
                                <w:rFonts w:ascii="Meiryo UI" w:eastAsia="Meiryo UI" w:hAnsi="Meiryo UI" w:hint="eastAsia"/>
                                <w:b/>
                                <w:color w:val="000000" w:themeColor="text1"/>
                              </w:rPr>
                              <w:t>11</w:t>
                            </w:r>
                            <w:r w:rsidRPr="007003A4">
                              <w:rPr>
                                <w:rFonts w:ascii="Meiryo UI" w:eastAsia="Meiryo UI" w:hAnsi="Meiryo UI" w:hint="eastAsia"/>
                                <w:b/>
                                <w:color w:val="000000" w:themeColor="text1"/>
                              </w:rPr>
                              <w:t>月意見書_Ｐ</w:t>
                            </w:r>
                            <w:r>
                              <w:rPr>
                                <w:rFonts w:ascii="Meiryo UI" w:eastAsia="Meiryo UI" w:hAnsi="Meiryo UI" w:hint="eastAsia"/>
                                <w:b/>
                                <w:color w:val="000000" w:themeColor="text1"/>
                              </w:rPr>
                              <w:t>１</w:t>
                            </w:r>
                            <w:r w:rsidRPr="007003A4">
                              <w:rPr>
                                <w:rFonts w:ascii="Meiryo UI" w:eastAsia="Meiryo UI" w:hAnsi="Meiryo UI" w:hint="eastAsia"/>
                                <w:b/>
                                <w:color w:val="000000" w:themeColor="text1"/>
                              </w:rPr>
                              <w:t>抜粋】</w:t>
                            </w:r>
                          </w:p>
                          <w:p w14:paraId="12F01C2A" w14:textId="2450247A" w:rsidR="007003A4" w:rsidRPr="007003A4" w:rsidRDefault="007003A4" w:rsidP="007003A4">
                            <w:pPr>
                              <w:pStyle w:val="a7"/>
                              <w:numPr>
                                <w:ilvl w:val="0"/>
                                <w:numId w:val="10"/>
                              </w:numPr>
                              <w:spacing w:line="300" w:lineRule="exact"/>
                              <w:ind w:leftChars="0"/>
                              <w:rPr>
                                <w:color w:val="000000" w:themeColor="text1"/>
                                <w:sz w:val="20"/>
                              </w:rPr>
                            </w:pPr>
                            <w:r w:rsidRPr="007003A4">
                              <w:rPr>
                                <w:rFonts w:ascii="Meiryo UI" w:eastAsia="Meiryo UI" w:hAnsi="Meiryo UI" w:hint="eastAsia"/>
                                <w:color w:val="000000" w:themeColor="text1"/>
                              </w:rPr>
                              <w:t>引き続き指定出資法人が必要な人材を確保していくためには、報酬水準について、民間給与等の上昇率を基に３％程度の見直しを行い、7</w:t>
                            </w:r>
                            <w:r>
                              <w:rPr>
                                <w:rFonts w:ascii="Meiryo UI" w:eastAsia="Meiryo UI" w:hAnsi="Meiryo UI" w:hint="eastAsia"/>
                                <w:color w:val="000000" w:themeColor="text1"/>
                              </w:rPr>
                              <w:t>60</w:t>
                            </w:r>
                            <w:r w:rsidRPr="007003A4">
                              <w:rPr>
                                <w:rFonts w:ascii="Meiryo UI" w:eastAsia="Meiryo UI" w:hAnsi="Meiryo UI" w:hint="eastAsia"/>
                                <w:color w:val="000000" w:themeColor="text1"/>
                              </w:rPr>
                              <w:t>万円</w:t>
                            </w:r>
                            <w:r w:rsidR="008F6DB1">
                              <w:rPr>
                                <w:rFonts w:ascii="Meiryo UI" w:eastAsia="Meiryo UI" w:hAnsi="Meiryo UI" w:hint="eastAsia"/>
                                <w:color w:val="000000" w:themeColor="text1"/>
                              </w:rPr>
                              <w:t>～</w:t>
                            </w:r>
                            <w:r w:rsidRPr="007003A4">
                              <w:rPr>
                                <w:rFonts w:ascii="Meiryo UI" w:eastAsia="Meiryo UI" w:hAnsi="Meiryo UI" w:hint="eastAsia"/>
                                <w:color w:val="000000" w:themeColor="text1"/>
                              </w:rPr>
                              <w:t>1,</w:t>
                            </w:r>
                            <w:r>
                              <w:rPr>
                                <w:rFonts w:ascii="Meiryo UI" w:eastAsia="Meiryo UI" w:hAnsi="Meiryo UI" w:hint="eastAsia"/>
                                <w:color w:val="000000" w:themeColor="text1"/>
                              </w:rPr>
                              <w:t>110</w:t>
                            </w:r>
                            <w:r w:rsidRPr="007003A4">
                              <w:rPr>
                                <w:rFonts w:ascii="Meiryo UI" w:eastAsia="Meiryo UI" w:hAnsi="Meiryo UI" w:hint="eastAsia"/>
                                <w:color w:val="000000" w:themeColor="text1"/>
                              </w:rPr>
                              <w:t>万円の範囲とすることについて、一定の妥当性があると考える。</w:t>
                            </w:r>
                          </w:p>
                          <w:p w14:paraId="124E6E81" w14:textId="7208EF0A" w:rsidR="007003A4" w:rsidRPr="007003A4" w:rsidRDefault="007003A4" w:rsidP="00F52D6A">
                            <w:pPr>
                              <w:pStyle w:val="a7"/>
                              <w:numPr>
                                <w:ilvl w:val="0"/>
                                <w:numId w:val="10"/>
                              </w:numPr>
                              <w:spacing w:line="300" w:lineRule="exact"/>
                              <w:ind w:leftChars="0"/>
                              <w:rPr>
                                <w:color w:val="000000" w:themeColor="text1"/>
                                <w:sz w:val="20"/>
                              </w:rPr>
                            </w:pPr>
                            <w:r w:rsidRPr="007003A4">
                              <w:rPr>
                                <w:rFonts w:ascii="Meiryo UI" w:eastAsia="Meiryo UI" w:hAnsi="Meiryo UI" w:hint="eastAsia"/>
                                <w:color w:val="000000" w:themeColor="text1"/>
                              </w:rPr>
                              <w:t>現在の報酬水準の見直し方法では、報酬額が低いほど見直し割合が高くなることから、次回、報酬水準の見直しを行う際は、その点も考慮し、見直し方法を検討する必要があると考える。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91BA6" id="角丸四角形 1" o:spid="_x0000_s1027" style="position:absolute;left:0;text-align:left;margin-left:-.3pt;margin-top:4.3pt;width:495pt;height:226.2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uM6QIAAAQGAAAOAAAAZHJzL2Uyb0RvYy54bWysVM1OGzEQvlfqO1i+l02WkISIDYpAVJUQ&#10;IKDi7Hhtdiv/1Xaymz5Gr9x66Stw6dsUqY/Rsb3Z0Bb1UFWKnPHOzDcz34zn6LiVAq2ZdbVWBR7u&#10;DTBiiuqyVvcFfn979maKkfNElURoxQq8YQ4fz1+/OmrMjOW60qJkFgGIcrPGFLjy3syyzNGKSeL2&#10;tGEKlFxbSTxc7X1WWtIAuhRZPhiMs0bb0lhNmXPw9TQp8Tzic86ov+TcMY9EgSE3H08bz2U4s/kR&#10;md1bYqqadmmQf8hCklpB0B7qlHiCVrb+A0rW1Gqnud+jWmaa85qyWANUMxz8Vs1NRQyLtQA5zvQ0&#10;uf8HSy/WVxbVJfTucAy/cb4/wkgRCb368fXz98fHp4cHEJ6+fUHDwFZj3AycbsyV7W4OxFB6y60M&#10;/1AUaiPDm55h1npE4eM4n44PBtAICrp8Oskno9iDbOdurPNvmZYoCAW2eqXKa+hjpJesz52PPJdd&#10;kqT8gBGXArq2JgIdjqb7IU0A7GxB2kIGR6XPaiFi24VCDdSdT2JC0gAJ5VLEOE6LugyGwSUOIzsR&#10;FkGEAvs2EgG4v1iFIKfEVckoqrpEhIJ8Am+JqSj5jWABW6hrxoF/4CZPkcPk74IRSpnyw6SqSMkS&#10;PHAISac6+/Ri1REwIHPIvsfuAF7GTjCdfXBl8eH0zoO/JZace48YWSvfO8taafsSgICqusjJfktS&#10;oiaw5Ntlm2YzWIYvS11uYF6tTg/ZGXpWA+/nxPkrYmEGYLRgG/lLOLjQ0F7dSRhV2n566XuwhwcF&#10;Wowa2AQFdh9XxDKMxDsFT+1wOIIhRT5eRgeTHC72uWb5XKNW8kTDlAxh7xkaxWDvxVbkVss7WFqL&#10;EBVURFGIXWDq7fZy4tOGgrVH2WIRzWBdGOLP1Y2hATzwHCbutr0j1nRvxcMzu9DbrdG9gMTxzjZ4&#10;Kr1Yec1rH5Q7XrsLrJo4St1aDLvs+T1a7Zb3/CcAAAD//wMAUEsDBBQABgAIAAAAIQAoiQSR3QAA&#10;AAcBAAAPAAAAZHJzL2Rvd25yZXYueG1sTI5BS8NAFITvgv9heYK3dlMtYRPzUqwgHgpCqwePm+w2&#10;Cc3uhrxtEv+9z5OehmGGma/YLa4Xkx2pCx5hs05AWF8H0/kG4fPjdaVAUNTe6D54i/BtCXbl7U2h&#10;cxNmf7TTKTaCRzzlGqGNccilpLq1TtM6DNZzdg6j05Ht2Egz6pnHXS8fkiSVTneeH1o92JfW1pfT&#10;1SG8qfeFHokOdaYmHfbVcf467BHv75bnJxDRLvGvDL/4jA4lM1Xh6g2JHmGVchFBsXCaqWwLokLY&#10;ppsEZFnI//zlDwAAAP//AwBQSwECLQAUAAYACAAAACEAtoM4kv4AAADhAQAAEwAAAAAAAAAAAAAA&#10;AAAAAAAAW0NvbnRlbnRfVHlwZXNdLnhtbFBLAQItABQABgAIAAAAIQA4/SH/1gAAAJQBAAALAAAA&#10;AAAAAAAAAAAAAC8BAABfcmVscy8ucmVsc1BLAQItABQABgAIAAAAIQCljYuM6QIAAAQGAAAOAAAA&#10;AAAAAAAAAAAAAC4CAABkcnMvZTJvRG9jLnhtbFBLAQItABQABgAIAAAAIQAoiQSR3QAAAAcBAAAP&#10;AAAAAAAAAAAAAAAAAEMFAABkcnMvZG93bnJldi54bWxQSwUGAAAAAAQABADzAAAATQYAAAAA&#10;" filled="f" strokecolor="black [3213]" strokeweight="1pt">
                <v:stroke linestyle="thinThin"/>
                <v:textbox>
                  <w:txbxContent>
                    <w:p w14:paraId="7CB4814C" w14:textId="72993FD2" w:rsidR="007003A4" w:rsidRPr="009B31C7" w:rsidRDefault="007003A4" w:rsidP="007003A4">
                      <w:pPr>
                        <w:spacing w:line="0" w:lineRule="atLeast"/>
                        <w:rPr>
                          <w:rFonts w:ascii="Meiryo UI" w:eastAsia="Meiryo UI" w:hAnsi="Meiryo UI"/>
                          <w:b/>
                          <w:color w:val="000000" w:themeColor="text1"/>
                        </w:rPr>
                      </w:pPr>
                      <w:r w:rsidRPr="009B31C7">
                        <w:rPr>
                          <w:rFonts w:ascii="Meiryo UI" w:eastAsia="Meiryo UI" w:hAnsi="Meiryo UI" w:hint="eastAsia"/>
                          <w:b/>
                          <w:color w:val="000000" w:themeColor="text1"/>
                        </w:rPr>
                        <w:t>【令和</w:t>
                      </w:r>
                      <w:r w:rsidRPr="00D76CB9">
                        <w:rPr>
                          <w:rFonts w:ascii="Meiryo UI" w:eastAsia="Meiryo UI" w:hAnsi="Meiryo UI" w:hint="eastAsia"/>
                          <w:b/>
                          <w:color w:val="000000" w:themeColor="text1"/>
                        </w:rPr>
                        <w:t>４</w:t>
                      </w:r>
                      <w:r w:rsidRPr="009B31C7">
                        <w:rPr>
                          <w:rFonts w:ascii="Meiryo UI" w:eastAsia="Meiryo UI" w:hAnsi="Meiryo UI" w:hint="eastAsia"/>
                          <w:b/>
                          <w:color w:val="000000" w:themeColor="text1"/>
                        </w:rPr>
                        <w:t>年11</w:t>
                      </w:r>
                      <w:r w:rsidRPr="009B31C7">
                        <w:rPr>
                          <w:rFonts w:ascii="Meiryo UI" w:eastAsia="Meiryo UI" w:hAnsi="Meiryo UI" w:hint="eastAsia"/>
                          <w:b/>
                          <w:color w:val="000000" w:themeColor="text1"/>
                        </w:rPr>
                        <w:t>月意見書_Ｐ</w:t>
                      </w:r>
                      <w:r>
                        <w:rPr>
                          <w:rFonts w:ascii="Meiryo UI" w:eastAsia="Meiryo UI" w:hAnsi="Meiryo UI" w:hint="eastAsia"/>
                          <w:b/>
                          <w:color w:val="000000" w:themeColor="text1"/>
                        </w:rPr>
                        <w:t>２</w:t>
                      </w:r>
                      <w:r w:rsidRPr="009B31C7">
                        <w:rPr>
                          <w:rFonts w:ascii="Meiryo UI" w:eastAsia="Meiryo UI" w:hAnsi="Meiryo UI" w:hint="eastAsia"/>
                          <w:b/>
                          <w:color w:val="000000" w:themeColor="text1"/>
                        </w:rPr>
                        <w:t>抜粋】</w:t>
                      </w:r>
                    </w:p>
                    <w:p w14:paraId="7B79F6DC" w14:textId="2B1B0154" w:rsidR="007003A4" w:rsidRPr="007003A4" w:rsidRDefault="007003A4" w:rsidP="007003A4">
                      <w:pPr>
                        <w:pStyle w:val="a7"/>
                        <w:numPr>
                          <w:ilvl w:val="0"/>
                          <w:numId w:val="10"/>
                        </w:numPr>
                        <w:spacing w:line="300" w:lineRule="exact"/>
                        <w:ind w:leftChars="0"/>
                        <w:rPr>
                          <w:color w:val="000000" w:themeColor="text1"/>
                          <w:sz w:val="20"/>
                        </w:rPr>
                      </w:pPr>
                      <w:r>
                        <w:rPr>
                          <w:rFonts w:ascii="Meiryo UI" w:eastAsia="Meiryo UI" w:hAnsi="Meiryo UI" w:hint="eastAsia"/>
                          <w:color w:val="000000" w:themeColor="text1"/>
                        </w:rPr>
                        <w:t>今回、役員報酬</w:t>
                      </w:r>
                      <w:r w:rsidR="008F6DB1">
                        <w:rPr>
                          <w:rFonts w:ascii="Meiryo UI" w:eastAsia="Meiryo UI" w:hAnsi="Meiryo UI" w:hint="eastAsia"/>
                          <w:color w:val="000000" w:themeColor="text1"/>
                        </w:rPr>
                        <w:t>の</w:t>
                      </w:r>
                      <w:r>
                        <w:rPr>
                          <w:rFonts w:ascii="Meiryo UI" w:eastAsia="Meiryo UI" w:hAnsi="Meiryo UI" w:hint="eastAsia"/>
                          <w:color w:val="000000" w:themeColor="text1"/>
                        </w:rPr>
                        <w:t>水準を改めて見直すことはせず、現在の役員報酬水準を引き続き適用すべきであると考える。</w:t>
                      </w:r>
                    </w:p>
                    <w:p w14:paraId="0622C845" w14:textId="4937AE0A" w:rsidR="007003A4" w:rsidRPr="007003A4" w:rsidRDefault="007003A4" w:rsidP="007003A4">
                      <w:pPr>
                        <w:spacing w:line="0" w:lineRule="atLeast"/>
                        <w:rPr>
                          <w:rFonts w:ascii="Meiryo UI" w:eastAsia="Meiryo UI" w:hAnsi="Meiryo UI"/>
                          <w:b/>
                          <w:color w:val="000000" w:themeColor="text1"/>
                        </w:rPr>
                      </w:pPr>
                      <w:r w:rsidRPr="007003A4">
                        <w:rPr>
                          <w:rFonts w:ascii="Meiryo UI" w:eastAsia="Meiryo UI" w:hAnsi="Meiryo UI" w:hint="eastAsia"/>
                          <w:b/>
                          <w:color w:val="000000" w:themeColor="text1"/>
                        </w:rPr>
                        <w:t>【令和</w:t>
                      </w:r>
                      <w:r>
                        <w:rPr>
                          <w:rFonts w:ascii="Meiryo UI" w:eastAsia="Meiryo UI" w:hAnsi="Meiryo UI" w:hint="eastAsia"/>
                          <w:b/>
                          <w:color w:val="000000" w:themeColor="text1"/>
                        </w:rPr>
                        <w:t>５</w:t>
                      </w:r>
                      <w:r w:rsidRPr="007003A4">
                        <w:rPr>
                          <w:rFonts w:ascii="Meiryo UI" w:eastAsia="Meiryo UI" w:hAnsi="Meiryo UI" w:hint="eastAsia"/>
                          <w:b/>
                          <w:color w:val="000000" w:themeColor="text1"/>
                        </w:rPr>
                        <w:t>年</w:t>
                      </w:r>
                      <w:r>
                        <w:rPr>
                          <w:rFonts w:ascii="Meiryo UI" w:eastAsia="Meiryo UI" w:hAnsi="Meiryo UI" w:hint="eastAsia"/>
                          <w:b/>
                          <w:color w:val="000000" w:themeColor="text1"/>
                        </w:rPr>
                        <w:t>12</w:t>
                      </w:r>
                      <w:r w:rsidRPr="007003A4">
                        <w:rPr>
                          <w:rFonts w:ascii="Meiryo UI" w:eastAsia="Meiryo UI" w:hAnsi="Meiryo UI" w:hint="eastAsia"/>
                          <w:b/>
                          <w:color w:val="000000" w:themeColor="text1"/>
                        </w:rPr>
                        <w:t>月意見書_Ｐ</w:t>
                      </w:r>
                      <w:r>
                        <w:rPr>
                          <w:rFonts w:ascii="Meiryo UI" w:eastAsia="Meiryo UI" w:hAnsi="Meiryo UI" w:hint="eastAsia"/>
                          <w:b/>
                          <w:color w:val="000000" w:themeColor="text1"/>
                        </w:rPr>
                        <w:t>１</w:t>
                      </w:r>
                      <w:r w:rsidRPr="007003A4">
                        <w:rPr>
                          <w:rFonts w:ascii="Meiryo UI" w:eastAsia="Meiryo UI" w:hAnsi="Meiryo UI" w:hint="eastAsia"/>
                          <w:b/>
                          <w:color w:val="000000" w:themeColor="text1"/>
                        </w:rPr>
                        <w:t>抜粋】</w:t>
                      </w:r>
                    </w:p>
                    <w:p w14:paraId="200C2E74" w14:textId="1E3FEF86" w:rsidR="007003A4" w:rsidRPr="007003A4" w:rsidRDefault="007003A4" w:rsidP="00723FEA">
                      <w:pPr>
                        <w:pStyle w:val="a7"/>
                        <w:numPr>
                          <w:ilvl w:val="0"/>
                          <w:numId w:val="10"/>
                        </w:numPr>
                        <w:spacing w:line="300" w:lineRule="exact"/>
                        <w:ind w:leftChars="0"/>
                        <w:rPr>
                          <w:color w:val="000000" w:themeColor="text1"/>
                          <w:sz w:val="20"/>
                        </w:rPr>
                      </w:pPr>
                      <w:r w:rsidRPr="007003A4">
                        <w:rPr>
                          <w:rFonts w:ascii="Meiryo UI" w:eastAsia="Meiryo UI" w:hAnsi="Meiryo UI" w:hint="eastAsia"/>
                          <w:color w:val="000000" w:themeColor="text1"/>
                        </w:rPr>
                        <w:t>引き続き指定出資法人が必要な人材を確保していくためには、報酬水準について、民間給与等の上昇率を基に３％程度の見直しを行い、役員報酬水準を730万円</w:t>
                      </w:r>
                      <w:r w:rsidR="008F6DB1">
                        <w:rPr>
                          <w:rFonts w:ascii="Meiryo UI" w:eastAsia="Meiryo UI" w:hAnsi="Meiryo UI" w:hint="eastAsia"/>
                          <w:color w:val="000000" w:themeColor="text1"/>
                        </w:rPr>
                        <w:t>～</w:t>
                      </w:r>
                      <w:r w:rsidRPr="007003A4">
                        <w:rPr>
                          <w:rFonts w:ascii="Meiryo UI" w:eastAsia="Meiryo UI" w:hAnsi="Meiryo UI" w:hint="eastAsia"/>
                          <w:color w:val="000000" w:themeColor="text1"/>
                        </w:rPr>
                        <w:t>1,080万円の範囲とすることについて、一定の妥当性があると考える。</w:t>
                      </w:r>
                    </w:p>
                    <w:p w14:paraId="65F213D7" w14:textId="4B6A41A7" w:rsidR="007003A4" w:rsidRPr="007003A4" w:rsidRDefault="007003A4" w:rsidP="007003A4">
                      <w:pPr>
                        <w:spacing w:line="0" w:lineRule="atLeast"/>
                        <w:rPr>
                          <w:rFonts w:ascii="Meiryo UI" w:eastAsia="Meiryo UI" w:hAnsi="Meiryo UI"/>
                          <w:b/>
                          <w:color w:val="000000" w:themeColor="text1"/>
                        </w:rPr>
                      </w:pPr>
                      <w:r w:rsidRPr="007003A4">
                        <w:rPr>
                          <w:rFonts w:ascii="Meiryo UI" w:eastAsia="Meiryo UI" w:hAnsi="Meiryo UI" w:hint="eastAsia"/>
                          <w:b/>
                          <w:color w:val="000000" w:themeColor="text1"/>
                        </w:rPr>
                        <w:t>【令和</w:t>
                      </w:r>
                      <w:r>
                        <w:rPr>
                          <w:rFonts w:ascii="Meiryo UI" w:eastAsia="Meiryo UI" w:hAnsi="Meiryo UI" w:hint="eastAsia"/>
                          <w:b/>
                          <w:color w:val="000000" w:themeColor="text1"/>
                        </w:rPr>
                        <w:t>６</w:t>
                      </w:r>
                      <w:r w:rsidRPr="007003A4">
                        <w:rPr>
                          <w:rFonts w:ascii="Meiryo UI" w:eastAsia="Meiryo UI" w:hAnsi="Meiryo UI" w:hint="eastAsia"/>
                          <w:b/>
                          <w:color w:val="000000" w:themeColor="text1"/>
                        </w:rPr>
                        <w:t>年</w:t>
                      </w:r>
                      <w:r>
                        <w:rPr>
                          <w:rFonts w:ascii="Meiryo UI" w:eastAsia="Meiryo UI" w:hAnsi="Meiryo UI" w:hint="eastAsia"/>
                          <w:b/>
                          <w:color w:val="000000" w:themeColor="text1"/>
                        </w:rPr>
                        <w:t>11</w:t>
                      </w:r>
                      <w:r w:rsidRPr="007003A4">
                        <w:rPr>
                          <w:rFonts w:ascii="Meiryo UI" w:eastAsia="Meiryo UI" w:hAnsi="Meiryo UI" w:hint="eastAsia"/>
                          <w:b/>
                          <w:color w:val="000000" w:themeColor="text1"/>
                        </w:rPr>
                        <w:t>月意見書_Ｐ</w:t>
                      </w:r>
                      <w:r>
                        <w:rPr>
                          <w:rFonts w:ascii="Meiryo UI" w:eastAsia="Meiryo UI" w:hAnsi="Meiryo UI" w:hint="eastAsia"/>
                          <w:b/>
                          <w:color w:val="000000" w:themeColor="text1"/>
                        </w:rPr>
                        <w:t>１</w:t>
                      </w:r>
                      <w:r w:rsidRPr="007003A4">
                        <w:rPr>
                          <w:rFonts w:ascii="Meiryo UI" w:eastAsia="Meiryo UI" w:hAnsi="Meiryo UI" w:hint="eastAsia"/>
                          <w:b/>
                          <w:color w:val="000000" w:themeColor="text1"/>
                        </w:rPr>
                        <w:t>抜粋】</w:t>
                      </w:r>
                    </w:p>
                    <w:p w14:paraId="12F01C2A" w14:textId="2450247A" w:rsidR="007003A4" w:rsidRPr="007003A4" w:rsidRDefault="007003A4" w:rsidP="007003A4">
                      <w:pPr>
                        <w:pStyle w:val="a7"/>
                        <w:numPr>
                          <w:ilvl w:val="0"/>
                          <w:numId w:val="10"/>
                        </w:numPr>
                        <w:spacing w:line="300" w:lineRule="exact"/>
                        <w:ind w:leftChars="0"/>
                        <w:rPr>
                          <w:color w:val="000000" w:themeColor="text1"/>
                          <w:sz w:val="20"/>
                        </w:rPr>
                      </w:pPr>
                      <w:r w:rsidRPr="007003A4">
                        <w:rPr>
                          <w:rFonts w:ascii="Meiryo UI" w:eastAsia="Meiryo UI" w:hAnsi="Meiryo UI" w:hint="eastAsia"/>
                          <w:color w:val="000000" w:themeColor="text1"/>
                        </w:rPr>
                        <w:t>引き続き指定出資法人が必要な人材を確保していくためには、報酬水準について、民間給与等の上昇率を基に３％程度の見直しを行い、7</w:t>
                      </w:r>
                      <w:r>
                        <w:rPr>
                          <w:rFonts w:ascii="Meiryo UI" w:eastAsia="Meiryo UI" w:hAnsi="Meiryo UI" w:hint="eastAsia"/>
                          <w:color w:val="000000" w:themeColor="text1"/>
                        </w:rPr>
                        <w:t>60</w:t>
                      </w:r>
                      <w:r w:rsidRPr="007003A4">
                        <w:rPr>
                          <w:rFonts w:ascii="Meiryo UI" w:eastAsia="Meiryo UI" w:hAnsi="Meiryo UI" w:hint="eastAsia"/>
                          <w:color w:val="000000" w:themeColor="text1"/>
                        </w:rPr>
                        <w:t>万円</w:t>
                      </w:r>
                      <w:r w:rsidR="008F6DB1">
                        <w:rPr>
                          <w:rFonts w:ascii="Meiryo UI" w:eastAsia="Meiryo UI" w:hAnsi="Meiryo UI" w:hint="eastAsia"/>
                          <w:color w:val="000000" w:themeColor="text1"/>
                        </w:rPr>
                        <w:t>～</w:t>
                      </w:r>
                      <w:r w:rsidRPr="007003A4">
                        <w:rPr>
                          <w:rFonts w:ascii="Meiryo UI" w:eastAsia="Meiryo UI" w:hAnsi="Meiryo UI" w:hint="eastAsia"/>
                          <w:color w:val="000000" w:themeColor="text1"/>
                        </w:rPr>
                        <w:t>1,</w:t>
                      </w:r>
                      <w:r>
                        <w:rPr>
                          <w:rFonts w:ascii="Meiryo UI" w:eastAsia="Meiryo UI" w:hAnsi="Meiryo UI" w:hint="eastAsia"/>
                          <w:color w:val="000000" w:themeColor="text1"/>
                        </w:rPr>
                        <w:t>110</w:t>
                      </w:r>
                      <w:r w:rsidRPr="007003A4">
                        <w:rPr>
                          <w:rFonts w:ascii="Meiryo UI" w:eastAsia="Meiryo UI" w:hAnsi="Meiryo UI" w:hint="eastAsia"/>
                          <w:color w:val="000000" w:themeColor="text1"/>
                        </w:rPr>
                        <w:t>万円の範囲とすることについて、一定の妥当性があると考える。</w:t>
                      </w:r>
                    </w:p>
                    <w:p w14:paraId="124E6E81" w14:textId="7208EF0A" w:rsidR="007003A4" w:rsidRPr="007003A4" w:rsidRDefault="007003A4" w:rsidP="00F52D6A">
                      <w:pPr>
                        <w:pStyle w:val="a7"/>
                        <w:numPr>
                          <w:ilvl w:val="0"/>
                          <w:numId w:val="10"/>
                        </w:numPr>
                        <w:spacing w:line="300" w:lineRule="exact"/>
                        <w:ind w:leftChars="0"/>
                        <w:rPr>
                          <w:color w:val="000000" w:themeColor="text1"/>
                          <w:sz w:val="20"/>
                        </w:rPr>
                      </w:pPr>
                      <w:r w:rsidRPr="007003A4">
                        <w:rPr>
                          <w:rFonts w:ascii="Meiryo UI" w:eastAsia="Meiryo UI" w:hAnsi="Meiryo UI" w:hint="eastAsia"/>
                          <w:color w:val="000000" w:themeColor="text1"/>
                        </w:rPr>
                        <w:t>現在の報酬水準の見直し方法では、報酬額が低いほど見直し割合が高くなることから、次回、報酬水準の見直しを行う際は、その点も考慮し、見直し方法を検討する必要があると考える。</w:t>
                      </w:r>
                    </w:p>
                  </w:txbxContent>
                </v:textbox>
                <w10:wrap anchorx="margin"/>
              </v:roundrect>
            </w:pict>
          </mc:Fallback>
        </mc:AlternateContent>
      </w:r>
    </w:p>
    <w:p w14:paraId="32BD5091" w14:textId="3CA640B1" w:rsidR="000A4BDD" w:rsidRDefault="000A4BDD" w:rsidP="00CC3D61">
      <w:pPr>
        <w:spacing w:line="0" w:lineRule="atLeast"/>
        <w:ind w:left="440" w:hangingChars="200" w:hanging="440"/>
        <w:rPr>
          <w:rFonts w:ascii="Meiryo UI" w:eastAsia="Meiryo UI" w:hAnsi="Meiryo UI"/>
          <w:sz w:val="22"/>
        </w:rPr>
      </w:pPr>
    </w:p>
    <w:p w14:paraId="0BF88F0A" w14:textId="49089A58" w:rsidR="007003A4" w:rsidRDefault="008D0630" w:rsidP="00CC3D61">
      <w:pPr>
        <w:spacing w:line="0" w:lineRule="atLeast"/>
        <w:ind w:left="440" w:hangingChars="200" w:hanging="440"/>
        <w:rPr>
          <w:rFonts w:ascii="Meiryo UI" w:eastAsia="Meiryo UI" w:hAnsi="Meiryo UI"/>
          <w:sz w:val="22"/>
        </w:rPr>
      </w:pPr>
      <w:r>
        <w:rPr>
          <w:rFonts w:ascii="Meiryo UI" w:eastAsia="Meiryo UI" w:hAnsi="Meiryo UI" w:hint="eastAsia"/>
          <w:sz w:val="22"/>
        </w:rPr>
        <w:t xml:space="preserve">　</w:t>
      </w:r>
    </w:p>
    <w:p w14:paraId="248F45F3" w14:textId="77777777" w:rsidR="007003A4" w:rsidRDefault="007003A4" w:rsidP="00CC3D61">
      <w:pPr>
        <w:spacing w:line="0" w:lineRule="atLeast"/>
        <w:ind w:left="440" w:hangingChars="200" w:hanging="440"/>
        <w:rPr>
          <w:rFonts w:ascii="Meiryo UI" w:eastAsia="Meiryo UI" w:hAnsi="Meiryo UI"/>
          <w:sz w:val="22"/>
        </w:rPr>
      </w:pPr>
    </w:p>
    <w:p w14:paraId="3C58ACCD" w14:textId="77777777" w:rsidR="007003A4" w:rsidRDefault="007003A4" w:rsidP="00CC3D61">
      <w:pPr>
        <w:spacing w:line="0" w:lineRule="atLeast"/>
        <w:ind w:left="440" w:hangingChars="200" w:hanging="440"/>
        <w:rPr>
          <w:rFonts w:ascii="Meiryo UI" w:eastAsia="Meiryo UI" w:hAnsi="Meiryo UI"/>
          <w:sz w:val="22"/>
        </w:rPr>
      </w:pPr>
    </w:p>
    <w:p w14:paraId="1F47D852" w14:textId="77777777" w:rsidR="007003A4" w:rsidRDefault="007003A4" w:rsidP="00CC3D61">
      <w:pPr>
        <w:spacing w:line="0" w:lineRule="atLeast"/>
        <w:ind w:left="440" w:hangingChars="200" w:hanging="440"/>
        <w:rPr>
          <w:rFonts w:ascii="Meiryo UI" w:eastAsia="Meiryo UI" w:hAnsi="Meiryo UI"/>
          <w:sz w:val="22"/>
        </w:rPr>
      </w:pPr>
    </w:p>
    <w:p w14:paraId="6E7C16A0" w14:textId="77777777" w:rsidR="007003A4" w:rsidRDefault="007003A4" w:rsidP="00CC3D61">
      <w:pPr>
        <w:spacing w:line="0" w:lineRule="atLeast"/>
        <w:ind w:left="440" w:hangingChars="200" w:hanging="440"/>
        <w:rPr>
          <w:rFonts w:ascii="Meiryo UI" w:eastAsia="Meiryo UI" w:hAnsi="Meiryo UI"/>
          <w:sz w:val="22"/>
        </w:rPr>
      </w:pPr>
    </w:p>
    <w:p w14:paraId="39470C29" w14:textId="77777777" w:rsidR="007003A4" w:rsidRDefault="007003A4" w:rsidP="00CC3D61">
      <w:pPr>
        <w:spacing w:line="0" w:lineRule="atLeast"/>
        <w:ind w:left="440" w:hangingChars="200" w:hanging="440"/>
        <w:rPr>
          <w:rFonts w:ascii="Meiryo UI" w:eastAsia="Meiryo UI" w:hAnsi="Meiryo UI"/>
          <w:sz w:val="22"/>
        </w:rPr>
      </w:pPr>
    </w:p>
    <w:p w14:paraId="23B54C7B" w14:textId="77777777" w:rsidR="007003A4" w:rsidRDefault="007003A4" w:rsidP="00CC3D61">
      <w:pPr>
        <w:spacing w:line="0" w:lineRule="atLeast"/>
        <w:ind w:left="440" w:hangingChars="200" w:hanging="440"/>
        <w:rPr>
          <w:rFonts w:ascii="Meiryo UI" w:eastAsia="Meiryo UI" w:hAnsi="Meiryo UI"/>
          <w:sz w:val="22"/>
        </w:rPr>
      </w:pPr>
    </w:p>
    <w:p w14:paraId="2B67369E" w14:textId="77777777" w:rsidR="007003A4" w:rsidRDefault="007003A4" w:rsidP="00CC3D61">
      <w:pPr>
        <w:spacing w:line="0" w:lineRule="atLeast"/>
        <w:ind w:left="440" w:hangingChars="200" w:hanging="440"/>
        <w:rPr>
          <w:rFonts w:ascii="Meiryo UI" w:eastAsia="Meiryo UI" w:hAnsi="Meiryo UI"/>
          <w:sz w:val="22"/>
        </w:rPr>
      </w:pPr>
    </w:p>
    <w:p w14:paraId="66434D58" w14:textId="77777777" w:rsidR="007003A4" w:rsidRDefault="007003A4" w:rsidP="007003A4">
      <w:pPr>
        <w:spacing w:line="0" w:lineRule="atLeast"/>
        <w:ind w:leftChars="100" w:left="430" w:hangingChars="100" w:hanging="220"/>
        <w:rPr>
          <w:rFonts w:ascii="Meiryo UI" w:eastAsia="Meiryo UI" w:hAnsi="Meiryo UI"/>
          <w:sz w:val="22"/>
        </w:rPr>
      </w:pPr>
    </w:p>
    <w:p w14:paraId="40793BEC" w14:textId="77777777" w:rsidR="007003A4" w:rsidRDefault="007003A4" w:rsidP="007003A4">
      <w:pPr>
        <w:spacing w:line="0" w:lineRule="atLeast"/>
        <w:ind w:leftChars="100" w:left="430" w:hangingChars="100" w:hanging="220"/>
        <w:rPr>
          <w:rFonts w:ascii="Meiryo UI" w:eastAsia="Meiryo UI" w:hAnsi="Meiryo UI"/>
          <w:sz w:val="22"/>
        </w:rPr>
      </w:pPr>
    </w:p>
    <w:p w14:paraId="462DC27E" w14:textId="77777777" w:rsidR="007003A4" w:rsidRDefault="007003A4" w:rsidP="007003A4">
      <w:pPr>
        <w:spacing w:line="0" w:lineRule="atLeast"/>
        <w:ind w:leftChars="100" w:left="430" w:hangingChars="100" w:hanging="220"/>
        <w:rPr>
          <w:rFonts w:ascii="Meiryo UI" w:eastAsia="Meiryo UI" w:hAnsi="Meiryo UI"/>
          <w:sz w:val="22"/>
        </w:rPr>
      </w:pPr>
    </w:p>
    <w:p w14:paraId="564BEB22" w14:textId="7934DE05" w:rsidR="00CC3D61" w:rsidRPr="00ED29D2" w:rsidRDefault="00CC3D61" w:rsidP="00005212">
      <w:pPr>
        <w:spacing w:line="0" w:lineRule="atLeast"/>
        <w:ind w:leftChars="100" w:left="430" w:hangingChars="100" w:hanging="220"/>
        <w:rPr>
          <w:rFonts w:ascii="Meiryo UI" w:eastAsia="Meiryo UI" w:hAnsi="Meiryo UI"/>
          <w:sz w:val="22"/>
        </w:rPr>
      </w:pPr>
      <w:r w:rsidRPr="00ED29D2">
        <w:rPr>
          <w:rFonts w:ascii="Meiryo UI" w:eastAsia="Meiryo UI" w:hAnsi="Meiryo UI" w:hint="eastAsia"/>
          <w:sz w:val="22"/>
        </w:rPr>
        <w:t>●</w:t>
      </w:r>
      <w:r w:rsidR="008D0630" w:rsidRPr="00ED29D2">
        <w:rPr>
          <w:rFonts w:ascii="Meiryo UI" w:eastAsia="Meiryo UI" w:hAnsi="Meiryo UI" w:hint="eastAsia"/>
          <w:sz w:val="22"/>
        </w:rPr>
        <w:t>R4.11の</w:t>
      </w:r>
      <w:r w:rsidR="007D2E4F" w:rsidRPr="00ED29D2">
        <w:rPr>
          <w:rFonts w:ascii="Meiryo UI" w:eastAsia="Meiryo UI" w:hAnsi="Meiryo UI" w:hint="eastAsia"/>
          <w:sz w:val="22"/>
        </w:rPr>
        <w:t>役員報酬の再</w:t>
      </w:r>
      <w:r w:rsidR="008D0630" w:rsidRPr="00ED29D2">
        <w:rPr>
          <w:rFonts w:ascii="Meiryo UI" w:eastAsia="Meiryo UI" w:hAnsi="Meiryo UI" w:hint="eastAsia"/>
          <w:sz w:val="22"/>
        </w:rPr>
        <w:t>点検時には、</w:t>
      </w:r>
      <w:bookmarkStart w:id="1" w:name="_Hlk206777680"/>
      <w:r w:rsidR="008F6DB1">
        <w:rPr>
          <w:rFonts w:ascii="Meiryo UI" w:eastAsia="Meiryo UI" w:hAnsi="Meiryo UI" w:hint="eastAsia"/>
          <w:sz w:val="22"/>
        </w:rPr>
        <w:t>報酬水準を見直すべき</w:t>
      </w:r>
      <w:r w:rsidR="008D0630" w:rsidRPr="00ED29D2">
        <w:rPr>
          <w:rFonts w:ascii="Meiryo UI" w:eastAsia="Meiryo UI" w:hAnsi="Meiryo UI" w:hint="eastAsia"/>
          <w:sz w:val="22"/>
        </w:rPr>
        <w:t>大きな要素は認められ</w:t>
      </w:r>
      <w:r w:rsidR="007D2E4F" w:rsidRPr="00ED29D2">
        <w:rPr>
          <w:rFonts w:ascii="Meiryo UI" w:eastAsia="Meiryo UI" w:hAnsi="Meiryo UI" w:hint="eastAsia"/>
          <w:sz w:val="22"/>
        </w:rPr>
        <w:t>なかったためこれまでの</w:t>
      </w:r>
      <w:r w:rsidR="008D0630" w:rsidRPr="00ED29D2">
        <w:rPr>
          <w:rFonts w:ascii="Meiryo UI" w:eastAsia="Meiryo UI" w:hAnsi="Meiryo UI" w:hint="eastAsia"/>
          <w:sz w:val="22"/>
        </w:rPr>
        <w:t>報酬水準を維持</w:t>
      </w:r>
      <w:r w:rsidR="007D2E4F" w:rsidRPr="00ED29D2">
        <w:rPr>
          <w:rFonts w:ascii="Meiryo UI" w:eastAsia="Meiryo UI" w:hAnsi="Meiryo UI" w:hint="eastAsia"/>
          <w:sz w:val="22"/>
        </w:rPr>
        <w:t>しつつ、今後の社会経済環境の変化等を踏まえ、適宜見直しを検討していくとする意見を付した。</w:t>
      </w:r>
      <w:bookmarkEnd w:id="1"/>
    </w:p>
    <w:p w14:paraId="6CBBCE81" w14:textId="11309F12" w:rsidR="008D0630" w:rsidRPr="00ED29D2" w:rsidRDefault="00CC3D61" w:rsidP="00CC3D61">
      <w:pPr>
        <w:spacing w:line="0" w:lineRule="atLeast"/>
        <w:ind w:leftChars="100" w:left="430" w:hangingChars="100" w:hanging="220"/>
        <w:rPr>
          <w:rFonts w:ascii="Meiryo UI" w:eastAsia="Meiryo UI" w:hAnsi="Meiryo UI"/>
          <w:sz w:val="22"/>
        </w:rPr>
      </w:pPr>
      <w:r w:rsidRPr="00ED29D2">
        <w:rPr>
          <w:rFonts w:ascii="Meiryo UI" w:eastAsia="Meiryo UI" w:hAnsi="Meiryo UI" w:hint="eastAsia"/>
          <w:sz w:val="22"/>
        </w:rPr>
        <w:t>●</w:t>
      </w:r>
      <w:bookmarkStart w:id="2" w:name="_Hlk206777800"/>
      <w:r w:rsidR="008D0630" w:rsidRPr="00ED29D2">
        <w:rPr>
          <w:rFonts w:ascii="Meiryo UI" w:eastAsia="Meiryo UI" w:hAnsi="Meiryo UI" w:hint="eastAsia"/>
          <w:sz w:val="22"/>
        </w:rPr>
        <w:t>R5年度</w:t>
      </w:r>
      <w:r w:rsidR="007D2E4F" w:rsidRPr="00ED29D2">
        <w:rPr>
          <w:rFonts w:ascii="Meiryo UI" w:eastAsia="Meiryo UI" w:hAnsi="Meiryo UI" w:hint="eastAsia"/>
          <w:sz w:val="22"/>
        </w:rPr>
        <w:t>及び</w:t>
      </w:r>
      <w:r w:rsidR="008D0630" w:rsidRPr="00ED29D2">
        <w:rPr>
          <w:rFonts w:ascii="Meiryo UI" w:eastAsia="Meiryo UI" w:hAnsi="Meiryo UI" w:hint="eastAsia"/>
          <w:sz w:val="22"/>
        </w:rPr>
        <w:t>R6年度</w:t>
      </w:r>
      <w:r w:rsidR="007D2E4F" w:rsidRPr="00ED29D2">
        <w:rPr>
          <w:rFonts w:ascii="Meiryo UI" w:eastAsia="Meiryo UI" w:hAnsi="Meiryo UI" w:hint="eastAsia"/>
          <w:sz w:val="22"/>
        </w:rPr>
        <w:t>の審議会</w:t>
      </w:r>
      <w:r w:rsidR="008D0630" w:rsidRPr="00ED29D2">
        <w:rPr>
          <w:rFonts w:ascii="Meiryo UI" w:eastAsia="Meiryo UI" w:hAnsi="Meiryo UI" w:hint="eastAsia"/>
          <w:sz w:val="22"/>
        </w:rPr>
        <w:t>において、近年、大きな変動がなかった民間企業の従業員給与について人材確保等を目的とした大幅な賃上げが行われ</w:t>
      </w:r>
      <w:r w:rsidR="007D2E4F" w:rsidRPr="00ED29D2">
        <w:rPr>
          <w:rFonts w:ascii="Meiryo UI" w:eastAsia="Meiryo UI" w:hAnsi="Meiryo UI" w:hint="eastAsia"/>
          <w:sz w:val="22"/>
        </w:rPr>
        <w:t>、今後、現在の報酬水準では指定出資法人が必要な人材を確保することが困難となる恐れがあるとして、民間給与等の上昇率を基に、各年度約３％程度の報酬水準の見直し（引き上げ）を行った。</w:t>
      </w:r>
    </w:p>
    <w:bookmarkEnd w:id="2"/>
    <w:p w14:paraId="4FB7EB2F" w14:textId="77777777" w:rsidR="008F6DB1" w:rsidRDefault="00CC3D61" w:rsidP="007D2E4F">
      <w:pPr>
        <w:spacing w:line="0" w:lineRule="atLeast"/>
        <w:ind w:leftChars="200" w:left="420" w:firstLineChars="50" w:firstLine="110"/>
        <w:rPr>
          <w:rFonts w:ascii="Meiryo UI" w:eastAsia="Meiryo UI" w:hAnsi="Meiryo UI"/>
          <w:sz w:val="22"/>
        </w:rPr>
      </w:pPr>
      <w:r w:rsidRPr="00ED29D2">
        <w:rPr>
          <w:rFonts w:ascii="Meiryo UI" w:eastAsia="Meiryo UI" w:hAnsi="Meiryo UI" w:hint="eastAsia"/>
          <w:sz w:val="22"/>
        </w:rPr>
        <w:t xml:space="preserve">　</w:t>
      </w:r>
    </w:p>
    <w:p w14:paraId="7ECD7763" w14:textId="7C3671C7" w:rsidR="00CB735C" w:rsidRPr="00ED29D2" w:rsidRDefault="00CC3D61" w:rsidP="008F6DB1">
      <w:pPr>
        <w:spacing w:line="0" w:lineRule="atLeast"/>
        <w:ind w:leftChars="200" w:left="420" w:firstLineChars="100" w:firstLine="220"/>
        <w:rPr>
          <w:rFonts w:ascii="Meiryo UI" w:eastAsia="Meiryo UI" w:hAnsi="Meiryo UI"/>
          <w:sz w:val="22"/>
        </w:rPr>
      </w:pPr>
      <w:r w:rsidRPr="00ED29D2">
        <w:rPr>
          <w:rFonts w:ascii="Meiryo UI" w:eastAsia="Meiryo UI" w:hAnsi="Meiryo UI" w:hint="eastAsia"/>
          <w:sz w:val="22"/>
        </w:rPr>
        <w:lastRenderedPageBreak/>
        <w:t>・令和５年度　直近3か年（R1からR3）の正社員給料等上昇率（約３％）を参考に引き上げ</w:t>
      </w:r>
    </w:p>
    <w:p w14:paraId="5DF96030" w14:textId="501BFBE7" w:rsidR="00CC3D61" w:rsidRPr="00ED29D2" w:rsidRDefault="00CC3D61" w:rsidP="007D2E4F">
      <w:pPr>
        <w:spacing w:line="0" w:lineRule="atLeast"/>
        <w:ind w:leftChars="200" w:left="420" w:firstLineChars="50" w:firstLine="110"/>
        <w:rPr>
          <w:rFonts w:ascii="Meiryo UI" w:eastAsia="Meiryo UI" w:hAnsi="Meiryo UI"/>
          <w:sz w:val="22"/>
        </w:rPr>
      </w:pPr>
      <w:r w:rsidRPr="00ED29D2">
        <w:rPr>
          <w:rFonts w:ascii="Meiryo UI" w:eastAsia="Meiryo UI" w:hAnsi="Meiryo UI" w:hint="eastAsia"/>
          <w:sz w:val="22"/>
        </w:rPr>
        <w:t xml:space="preserve">　　　現行：700万円～1,050万円　　⇒　見直し後：730万円～1,080万円</w:t>
      </w:r>
    </w:p>
    <w:p w14:paraId="7F393E1F" w14:textId="550D6C26" w:rsidR="00CC3D61" w:rsidRPr="00ED29D2" w:rsidRDefault="00CC3D61" w:rsidP="007D2E4F">
      <w:pPr>
        <w:spacing w:line="0" w:lineRule="atLeast"/>
        <w:ind w:leftChars="200" w:left="420" w:firstLineChars="50" w:firstLine="110"/>
        <w:rPr>
          <w:rFonts w:ascii="Meiryo UI" w:eastAsia="Meiryo UI" w:hAnsi="Meiryo UI"/>
          <w:sz w:val="22"/>
        </w:rPr>
      </w:pPr>
      <w:r w:rsidRPr="00ED29D2">
        <w:rPr>
          <w:rFonts w:ascii="Meiryo UI" w:eastAsia="Meiryo UI" w:hAnsi="Meiryo UI" w:hint="eastAsia"/>
          <w:sz w:val="22"/>
        </w:rPr>
        <w:t xml:space="preserve">　・令和6年度　直近２か年（R</w:t>
      </w:r>
      <w:r w:rsidR="008F6DB1">
        <w:rPr>
          <w:rFonts w:ascii="Meiryo UI" w:eastAsia="Meiryo UI" w:hAnsi="Meiryo UI" w:hint="eastAsia"/>
          <w:sz w:val="22"/>
        </w:rPr>
        <w:t>4</w:t>
      </w:r>
      <w:r w:rsidRPr="00ED29D2">
        <w:rPr>
          <w:rFonts w:ascii="Meiryo UI" w:eastAsia="Meiryo UI" w:hAnsi="Meiryo UI" w:hint="eastAsia"/>
          <w:sz w:val="22"/>
        </w:rPr>
        <w:t>、R5）の正社員給料等上昇率（約３％）を参考に引き上げ</w:t>
      </w:r>
    </w:p>
    <w:p w14:paraId="58A9D957" w14:textId="6927BFE7" w:rsidR="00107547" w:rsidRPr="00941AED" w:rsidRDefault="00CC3D61" w:rsidP="00B17817">
      <w:pPr>
        <w:spacing w:line="0" w:lineRule="atLeast"/>
        <w:ind w:leftChars="200" w:left="420" w:firstLineChars="50" w:firstLine="110"/>
        <w:rPr>
          <w:rFonts w:ascii="Meiryo UI" w:eastAsia="Meiryo UI" w:hAnsi="Meiryo UI"/>
          <w:sz w:val="22"/>
        </w:rPr>
      </w:pPr>
      <w:r w:rsidRPr="00ED29D2">
        <w:rPr>
          <w:rFonts w:ascii="Meiryo UI" w:eastAsia="Meiryo UI" w:hAnsi="Meiryo UI" w:hint="eastAsia"/>
          <w:sz w:val="22"/>
        </w:rPr>
        <w:t xml:space="preserve">　　 </w:t>
      </w:r>
      <w:r w:rsidRPr="00941AED">
        <w:rPr>
          <w:rFonts w:ascii="Meiryo UI" w:eastAsia="Meiryo UI" w:hAnsi="Meiryo UI" w:hint="eastAsia"/>
          <w:sz w:val="22"/>
        </w:rPr>
        <w:t>現行：730万円～1,080万円　　⇒　見直し後：7</w:t>
      </w:r>
      <w:r w:rsidR="008C6AD2" w:rsidRPr="00941AED">
        <w:rPr>
          <w:rFonts w:ascii="Meiryo UI" w:eastAsia="Meiryo UI" w:hAnsi="Meiryo UI" w:hint="eastAsia"/>
          <w:sz w:val="22"/>
        </w:rPr>
        <w:t>60</w:t>
      </w:r>
      <w:r w:rsidRPr="00941AED">
        <w:rPr>
          <w:rFonts w:ascii="Meiryo UI" w:eastAsia="Meiryo UI" w:hAnsi="Meiryo UI" w:hint="eastAsia"/>
          <w:sz w:val="22"/>
        </w:rPr>
        <w:t>万円～1,</w:t>
      </w:r>
      <w:r w:rsidR="008C6AD2" w:rsidRPr="00941AED">
        <w:rPr>
          <w:rFonts w:ascii="Meiryo UI" w:eastAsia="Meiryo UI" w:hAnsi="Meiryo UI" w:hint="eastAsia"/>
          <w:sz w:val="22"/>
        </w:rPr>
        <w:t>11</w:t>
      </w:r>
      <w:r w:rsidRPr="00941AED">
        <w:rPr>
          <w:rFonts w:ascii="Meiryo UI" w:eastAsia="Meiryo UI" w:hAnsi="Meiryo UI" w:hint="eastAsia"/>
          <w:sz w:val="22"/>
        </w:rPr>
        <w:t>0万円</w:t>
      </w:r>
    </w:p>
    <w:p w14:paraId="34F9F85B" w14:textId="74B98310" w:rsidR="009236D5" w:rsidRPr="00941AED" w:rsidRDefault="009236D5" w:rsidP="00B17817">
      <w:pPr>
        <w:spacing w:line="0" w:lineRule="atLeast"/>
        <w:ind w:leftChars="200" w:left="420" w:firstLineChars="50" w:firstLine="110"/>
        <w:rPr>
          <w:rFonts w:ascii="Meiryo UI" w:eastAsia="Meiryo UI" w:hAnsi="Meiryo UI"/>
          <w:sz w:val="22"/>
        </w:rPr>
      </w:pPr>
    </w:p>
    <w:p w14:paraId="0BE5EC02" w14:textId="0DEAD1DC" w:rsidR="009236D5" w:rsidRPr="00941AED" w:rsidRDefault="009236D5" w:rsidP="009236D5">
      <w:pPr>
        <w:spacing w:line="0" w:lineRule="atLeast"/>
        <w:ind w:leftChars="200" w:left="420"/>
        <w:rPr>
          <w:rFonts w:ascii="Meiryo UI" w:eastAsia="Meiryo UI" w:hAnsi="Meiryo UI"/>
          <w:sz w:val="22"/>
        </w:rPr>
      </w:pPr>
      <w:r w:rsidRPr="00941AED">
        <w:rPr>
          <w:rFonts w:ascii="Meiryo UI" w:eastAsia="Meiryo UI" w:hAnsi="Meiryo UI" w:hint="eastAsia"/>
          <w:sz w:val="22"/>
        </w:rPr>
        <w:t>今回の点検を実施するにあたり、令和４年度の点検時と同様、他</w:t>
      </w:r>
      <w:r w:rsidR="008F6DB1">
        <w:rPr>
          <w:rFonts w:ascii="Meiryo UI" w:eastAsia="Meiryo UI" w:hAnsi="Meiryo UI" w:hint="eastAsia"/>
          <w:sz w:val="22"/>
        </w:rPr>
        <w:t>都道府県</w:t>
      </w:r>
      <w:r w:rsidR="00554102">
        <w:rPr>
          <w:rFonts w:ascii="Meiryo UI" w:eastAsia="Meiryo UI" w:hAnsi="Meiryo UI" w:hint="eastAsia"/>
          <w:sz w:val="22"/>
        </w:rPr>
        <w:t>等</w:t>
      </w:r>
      <w:r w:rsidRPr="00941AED">
        <w:rPr>
          <w:rFonts w:ascii="Meiryo UI" w:eastAsia="Meiryo UI" w:hAnsi="Meiryo UI" w:hint="eastAsia"/>
          <w:sz w:val="22"/>
        </w:rPr>
        <w:t>外郭団体や独立行政法人等、民間企業の状況について、調査等を行った。結果は次のとおり。</w:t>
      </w:r>
    </w:p>
    <w:p w14:paraId="2897B5CD" w14:textId="77777777" w:rsidR="007003A4" w:rsidRPr="00941AED" w:rsidRDefault="007003A4" w:rsidP="00784816">
      <w:pPr>
        <w:spacing w:line="0" w:lineRule="atLeast"/>
        <w:rPr>
          <w:rFonts w:ascii="Meiryo UI" w:eastAsia="Meiryo UI" w:hAnsi="Meiryo UI"/>
          <w:sz w:val="22"/>
        </w:rPr>
      </w:pPr>
    </w:p>
    <w:p w14:paraId="7116F4F8" w14:textId="094423E3" w:rsidR="008C6AD2" w:rsidRPr="00941AED" w:rsidRDefault="008C6AD2" w:rsidP="00B17817">
      <w:pPr>
        <w:pStyle w:val="a7"/>
        <w:numPr>
          <w:ilvl w:val="0"/>
          <w:numId w:val="5"/>
        </w:numPr>
        <w:spacing w:line="0" w:lineRule="atLeast"/>
        <w:ind w:leftChars="0" w:left="225" w:firstLineChars="100" w:firstLine="200"/>
        <w:rPr>
          <w:rFonts w:ascii="Meiryo UI" w:eastAsia="Meiryo UI" w:hAnsi="Meiryo UI"/>
          <w:b/>
          <w:sz w:val="20"/>
          <w:szCs w:val="20"/>
        </w:rPr>
      </w:pPr>
      <w:r w:rsidRPr="00941AED">
        <w:rPr>
          <w:rFonts w:ascii="Meiryo UI" w:eastAsia="Meiryo UI" w:hAnsi="Meiryo UI" w:hint="eastAsia"/>
          <w:bCs/>
          <w:sz w:val="20"/>
          <w:szCs w:val="20"/>
        </w:rPr>
        <w:t>他</w:t>
      </w:r>
      <w:r w:rsidR="008F6DB1">
        <w:rPr>
          <w:rFonts w:ascii="Meiryo UI" w:eastAsia="Meiryo UI" w:hAnsi="Meiryo UI" w:hint="eastAsia"/>
          <w:bCs/>
          <w:sz w:val="20"/>
          <w:szCs w:val="20"/>
        </w:rPr>
        <w:t>都道府県</w:t>
      </w:r>
      <w:r w:rsidR="00554102">
        <w:rPr>
          <w:rFonts w:ascii="Meiryo UI" w:eastAsia="Meiryo UI" w:hAnsi="Meiryo UI" w:hint="eastAsia"/>
          <w:bCs/>
          <w:sz w:val="20"/>
          <w:szCs w:val="20"/>
        </w:rPr>
        <w:t>等</w:t>
      </w:r>
      <w:r w:rsidRPr="00941AED">
        <w:rPr>
          <w:rFonts w:ascii="Meiryo UI" w:eastAsia="Meiryo UI" w:hAnsi="Meiryo UI" w:hint="eastAsia"/>
          <w:bCs/>
          <w:sz w:val="20"/>
          <w:szCs w:val="20"/>
        </w:rPr>
        <w:t>外郭団体との比較</w:t>
      </w:r>
      <w:r w:rsidRPr="00941AED">
        <w:rPr>
          <w:rFonts w:ascii="Meiryo UI" w:eastAsia="Meiryo UI" w:hAnsi="Meiryo UI" w:hint="eastAsia"/>
          <w:b/>
          <w:sz w:val="20"/>
          <w:szCs w:val="20"/>
        </w:rPr>
        <w:t>（参考資料</w:t>
      </w:r>
      <w:r w:rsidR="00ED29D2" w:rsidRPr="00941AED">
        <w:rPr>
          <w:rFonts w:ascii="Meiryo UI" w:eastAsia="Meiryo UI" w:hAnsi="Meiryo UI" w:hint="eastAsia"/>
          <w:b/>
          <w:sz w:val="20"/>
          <w:szCs w:val="20"/>
        </w:rPr>
        <w:t>１</w:t>
      </w:r>
      <w:r w:rsidRPr="00941AED">
        <w:rPr>
          <w:rFonts w:ascii="Meiryo UI" w:eastAsia="Meiryo UI" w:hAnsi="Meiryo UI" w:hint="eastAsia"/>
          <w:b/>
          <w:sz w:val="20"/>
          <w:szCs w:val="20"/>
        </w:rPr>
        <w:t>）</w:t>
      </w:r>
    </w:p>
    <w:p w14:paraId="18C0B13A" w14:textId="4AA6A486" w:rsidR="008C6AD2" w:rsidRPr="00941AED" w:rsidRDefault="008C6AD2" w:rsidP="00005212">
      <w:pPr>
        <w:pStyle w:val="a7"/>
        <w:spacing w:line="0" w:lineRule="atLeast"/>
        <w:ind w:leftChars="0" w:left="645"/>
        <w:rPr>
          <w:rFonts w:ascii="Meiryo UI" w:eastAsia="Meiryo UI" w:hAnsi="Meiryo UI"/>
          <w:sz w:val="20"/>
          <w:szCs w:val="20"/>
        </w:rPr>
      </w:pPr>
      <w:r w:rsidRPr="00941AED">
        <w:rPr>
          <w:rFonts w:ascii="Meiryo UI" w:eastAsia="Meiryo UI" w:hAnsi="Meiryo UI" w:hint="eastAsia"/>
          <w:sz w:val="20"/>
          <w:szCs w:val="20"/>
        </w:rPr>
        <w:t>・</w:t>
      </w:r>
      <w:r w:rsidR="00860F21" w:rsidRPr="00941AED">
        <w:rPr>
          <w:rFonts w:ascii="Meiryo UI" w:eastAsia="Meiryo UI" w:hAnsi="Meiryo UI" w:hint="eastAsia"/>
          <w:sz w:val="20"/>
          <w:szCs w:val="20"/>
        </w:rPr>
        <w:t>これまでと同様、大阪府のように、</w:t>
      </w:r>
      <w:r w:rsidR="00005212" w:rsidRPr="00941AED">
        <w:rPr>
          <w:rFonts w:ascii="Meiryo UI" w:eastAsia="Meiryo UI" w:hAnsi="Meiryo UI" w:hint="eastAsia"/>
          <w:sz w:val="20"/>
          <w:szCs w:val="20"/>
        </w:rPr>
        <w:t>法人毎に職務・職責等をもとに「法人毎のあるべき役員報酬」を設定しているなどとして、「役職（理事長や常務理事など）と団体ごとに細分化して基準を設定している</w:t>
      </w:r>
      <w:r w:rsidR="00020440" w:rsidRPr="00941AED">
        <w:rPr>
          <w:rFonts w:ascii="Meiryo UI" w:eastAsia="Meiryo UI" w:hAnsi="Meiryo UI" w:hint="eastAsia"/>
          <w:sz w:val="20"/>
          <w:szCs w:val="20"/>
        </w:rPr>
        <w:t>」</w:t>
      </w:r>
      <w:r w:rsidR="00005212" w:rsidRPr="00941AED">
        <w:rPr>
          <w:rFonts w:ascii="Meiryo UI" w:eastAsia="Meiryo UI" w:hAnsi="Meiryo UI" w:hint="eastAsia"/>
          <w:sz w:val="20"/>
          <w:szCs w:val="20"/>
        </w:rPr>
        <w:t>自治体はな</w:t>
      </w:r>
      <w:r w:rsidR="00CE7E11" w:rsidRPr="00941AED">
        <w:rPr>
          <w:rFonts w:ascii="Meiryo UI" w:eastAsia="Meiryo UI" w:hAnsi="Meiryo UI" w:hint="eastAsia"/>
          <w:sz w:val="20"/>
          <w:szCs w:val="20"/>
        </w:rPr>
        <w:t>かった</w:t>
      </w:r>
      <w:r w:rsidR="00005212" w:rsidRPr="00941AED">
        <w:rPr>
          <w:rFonts w:ascii="Meiryo UI" w:eastAsia="Meiryo UI" w:hAnsi="Meiryo UI" w:hint="eastAsia"/>
          <w:sz w:val="20"/>
          <w:szCs w:val="20"/>
        </w:rPr>
        <w:t>。</w:t>
      </w:r>
    </w:p>
    <w:p w14:paraId="71BB9692" w14:textId="77777777" w:rsidR="00784816" w:rsidRPr="00941AED" w:rsidRDefault="00784816" w:rsidP="00B17817">
      <w:pPr>
        <w:spacing w:line="0" w:lineRule="atLeast"/>
        <w:rPr>
          <w:rFonts w:ascii="Meiryo UI" w:eastAsia="Meiryo UI" w:hAnsi="Meiryo UI"/>
          <w:sz w:val="20"/>
          <w:szCs w:val="20"/>
        </w:rPr>
      </w:pPr>
    </w:p>
    <w:p w14:paraId="448C5EF1" w14:textId="431F807D" w:rsidR="00784816" w:rsidRPr="00941AED" w:rsidRDefault="00784816" w:rsidP="00B17817">
      <w:pPr>
        <w:pStyle w:val="a7"/>
        <w:numPr>
          <w:ilvl w:val="0"/>
          <w:numId w:val="5"/>
        </w:numPr>
        <w:spacing w:line="0" w:lineRule="atLeast"/>
        <w:ind w:leftChars="0" w:left="225" w:firstLineChars="100" w:firstLine="200"/>
        <w:rPr>
          <w:rFonts w:ascii="Meiryo UI" w:eastAsia="Meiryo UI" w:hAnsi="Meiryo UI"/>
          <w:b/>
          <w:sz w:val="20"/>
          <w:szCs w:val="20"/>
        </w:rPr>
      </w:pPr>
      <w:r w:rsidRPr="00941AED">
        <w:rPr>
          <w:rFonts w:ascii="Meiryo UI" w:eastAsia="Meiryo UI" w:hAnsi="Meiryo UI" w:hint="eastAsia"/>
          <w:bCs/>
          <w:sz w:val="20"/>
          <w:szCs w:val="20"/>
        </w:rPr>
        <w:t>独立行政法人及び特殊法人等の役員報酬等の状況</w:t>
      </w:r>
      <w:r w:rsidRPr="00941AED">
        <w:rPr>
          <w:rFonts w:ascii="Meiryo UI" w:eastAsia="Meiryo UI" w:hAnsi="Meiryo UI" w:hint="eastAsia"/>
          <w:b/>
          <w:sz w:val="20"/>
          <w:szCs w:val="20"/>
        </w:rPr>
        <w:t>（参考資料</w:t>
      </w:r>
      <w:r w:rsidR="00ED29D2" w:rsidRPr="00941AED">
        <w:rPr>
          <w:rFonts w:ascii="Meiryo UI" w:eastAsia="Meiryo UI" w:hAnsi="Meiryo UI" w:hint="eastAsia"/>
          <w:b/>
          <w:sz w:val="20"/>
          <w:szCs w:val="20"/>
        </w:rPr>
        <w:t>２</w:t>
      </w:r>
      <w:r w:rsidRPr="00941AED">
        <w:rPr>
          <w:rFonts w:ascii="Meiryo UI" w:eastAsia="Meiryo UI" w:hAnsi="Meiryo UI" w:hint="eastAsia"/>
          <w:b/>
          <w:sz w:val="20"/>
          <w:szCs w:val="20"/>
        </w:rPr>
        <w:t>）</w:t>
      </w:r>
    </w:p>
    <w:p w14:paraId="58231FC9" w14:textId="77777777" w:rsidR="00784816" w:rsidRPr="00941AED" w:rsidRDefault="00784816" w:rsidP="00B17817">
      <w:pPr>
        <w:pStyle w:val="a7"/>
        <w:spacing w:line="0" w:lineRule="atLeast"/>
        <w:ind w:leftChars="0" w:left="645"/>
        <w:rPr>
          <w:rFonts w:ascii="Meiryo UI" w:eastAsia="Meiryo UI" w:hAnsi="Meiryo UI"/>
          <w:sz w:val="20"/>
          <w:szCs w:val="20"/>
        </w:rPr>
      </w:pPr>
      <w:r w:rsidRPr="00941AED">
        <w:rPr>
          <w:rFonts w:ascii="Meiryo UI" w:eastAsia="Meiryo UI" w:hAnsi="Meiryo UI" w:hint="eastAsia"/>
          <w:sz w:val="20"/>
          <w:szCs w:val="20"/>
        </w:rPr>
        <w:t>・独立行政法人等においては国家公務員の給与水準を参考としている法人が多く、</w:t>
      </w:r>
    </w:p>
    <w:p w14:paraId="568752DC" w14:textId="77777777" w:rsidR="00784816" w:rsidRPr="00941AED" w:rsidRDefault="00784816" w:rsidP="00B17817">
      <w:pPr>
        <w:pStyle w:val="a7"/>
        <w:spacing w:line="0" w:lineRule="atLeast"/>
        <w:ind w:leftChars="0" w:left="645" w:firstLineChars="50" w:firstLine="100"/>
        <w:rPr>
          <w:rFonts w:ascii="Meiryo UI" w:eastAsia="Meiryo UI" w:hAnsi="Meiryo UI"/>
          <w:sz w:val="20"/>
          <w:szCs w:val="20"/>
        </w:rPr>
      </w:pPr>
      <w:r w:rsidRPr="00941AED">
        <w:rPr>
          <w:rFonts w:ascii="Meiryo UI" w:eastAsia="Meiryo UI" w:hAnsi="Meiryo UI" w:hint="eastAsia"/>
          <w:sz w:val="20"/>
          <w:szCs w:val="20"/>
        </w:rPr>
        <w:t>人事院勧告に基づく国家公務員の給与改定に連動している。</w:t>
      </w:r>
    </w:p>
    <w:p w14:paraId="0E937A13" w14:textId="77777777" w:rsidR="00005212" w:rsidRPr="00941AED" w:rsidRDefault="00784816" w:rsidP="00B17817">
      <w:pPr>
        <w:pStyle w:val="a7"/>
        <w:spacing w:line="0" w:lineRule="atLeast"/>
        <w:ind w:leftChars="0" w:left="645"/>
        <w:rPr>
          <w:rFonts w:ascii="Meiryo UI" w:eastAsia="Meiryo UI" w:hAnsi="Meiryo UI"/>
          <w:sz w:val="20"/>
          <w:szCs w:val="20"/>
        </w:rPr>
      </w:pPr>
      <w:r w:rsidRPr="00941AED">
        <w:rPr>
          <w:rFonts w:ascii="Meiryo UI" w:eastAsia="Meiryo UI" w:hAnsi="Meiryo UI" w:hint="eastAsia"/>
          <w:sz w:val="20"/>
          <w:szCs w:val="20"/>
        </w:rPr>
        <w:t>・府指定出資法人の</w:t>
      </w:r>
      <w:r w:rsidR="00005212" w:rsidRPr="00941AED">
        <w:rPr>
          <w:rFonts w:ascii="Meiryo UI" w:eastAsia="Meiryo UI" w:hAnsi="Meiryo UI" w:hint="eastAsia"/>
          <w:sz w:val="20"/>
          <w:szCs w:val="20"/>
        </w:rPr>
        <w:t>長の</w:t>
      </w:r>
      <w:r w:rsidRPr="00941AED">
        <w:rPr>
          <w:rFonts w:ascii="Meiryo UI" w:eastAsia="Meiryo UI" w:hAnsi="Meiryo UI" w:hint="eastAsia"/>
          <w:sz w:val="20"/>
          <w:szCs w:val="20"/>
        </w:rPr>
        <w:t>報酬基準額の平均</w:t>
      </w:r>
      <w:r w:rsidR="00005212" w:rsidRPr="00941AED">
        <w:rPr>
          <w:rFonts w:ascii="Meiryo UI" w:eastAsia="Meiryo UI" w:hAnsi="Meiryo UI" w:hint="eastAsia"/>
          <w:sz w:val="20"/>
          <w:szCs w:val="20"/>
        </w:rPr>
        <w:t>を算定すると</w:t>
      </w:r>
      <w:r w:rsidRPr="00941AED">
        <w:rPr>
          <w:rFonts w:ascii="Meiryo UI" w:eastAsia="Meiryo UI" w:hAnsi="Meiryo UI" w:hint="eastAsia"/>
          <w:sz w:val="20"/>
          <w:szCs w:val="20"/>
        </w:rPr>
        <w:t>942万円</w:t>
      </w:r>
      <w:r w:rsidR="00005212" w:rsidRPr="00941AED">
        <w:rPr>
          <w:rFonts w:ascii="Meiryo UI" w:eastAsia="Meiryo UI" w:hAnsi="Meiryo UI" w:hint="eastAsia"/>
          <w:sz w:val="20"/>
          <w:szCs w:val="20"/>
        </w:rPr>
        <w:t>であり、</w:t>
      </w:r>
    </w:p>
    <w:p w14:paraId="03940F3F" w14:textId="21C3795B" w:rsidR="00005212" w:rsidRPr="00941AED" w:rsidRDefault="00005212" w:rsidP="00005212">
      <w:pPr>
        <w:pStyle w:val="a7"/>
        <w:spacing w:line="0" w:lineRule="atLeast"/>
        <w:ind w:leftChars="0" w:left="645" w:firstLineChars="50" w:firstLine="100"/>
        <w:rPr>
          <w:rFonts w:ascii="Meiryo UI" w:eastAsia="Meiryo UI" w:hAnsi="Meiryo UI"/>
          <w:sz w:val="20"/>
          <w:szCs w:val="20"/>
        </w:rPr>
      </w:pPr>
      <w:r w:rsidRPr="00941AED">
        <w:rPr>
          <w:rFonts w:ascii="Meiryo UI" w:eastAsia="Meiryo UI" w:hAnsi="Meiryo UI" w:hint="eastAsia"/>
          <w:sz w:val="20"/>
          <w:szCs w:val="20"/>
        </w:rPr>
        <w:t>独法等の</w:t>
      </w:r>
      <w:r w:rsidR="00784816" w:rsidRPr="00941AED">
        <w:rPr>
          <w:rFonts w:ascii="Meiryo UI" w:eastAsia="Meiryo UI" w:hAnsi="Meiryo UI" w:hint="eastAsia"/>
          <w:sz w:val="20"/>
          <w:szCs w:val="20"/>
        </w:rPr>
        <w:t>令和5年度と比較すると、独立行政法人（法人の長）</w:t>
      </w:r>
      <w:r w:rsidRPr="00941AED">
        <w:rPr>
          <w:rFonts w:ascii="Meiryo UI" w:eastAsia="Meiryo UI" w:hAnsi="Meiryo UI" w:hint="eastAsia"/>
          <w:sz w:val="20"/>
          <w:szCs w:val="20"/>
        </w:rPr>
        <w:t>が</w:t>
      </w:r>
      <w:r w:rsidR="00784816" w:rsidRPr="00941AED">
        <w:rPr>
          <w:rFonts w:ascii="Meiryo UI" w:eastAsia="Meiryo UI" w:hAnsi="Meiryo UI" w:hint="eastAsia"/>
          <w:sz w:val="20"/>
          <w:szCs w:val="20"/>
        </w:rPr>
        <w:t>約２倍、</w:t>
      </w:r>
    </w:p>
    <w:p w14:paraId="50C8F50B" w14:textId="2653E550" w:rsidR="00784816" w:rsidRPr="00941AED" w:rsidRDefault="00784816" w:rsidP="00005212">
      <w:pPr>
        <w:pStyle w:val="a7"/>
        <w:spacing w:line="0" w:lineRule="atLeast"/>
        <w:ind w:leftChars="0" w:left="645" w:firstLineChars="50" w:firstLine="100"/>
        <w:rPr>
          <w:rFonts w:ascii="Meiryo UI" w:eastAsia="Meiryo UI" w:hAnsi="Meiryo UI"/>
          <w:sz w:val="20"/>
          <w:szCs w:val="20"/>
        </w:rPr>
      </w:pPr>
      <w:r w:rsidRPr="00941AED">
        <w:rPr>
          <w:rFonts w:ascii="Meiryo UI" w:eastAsia="Meiryo UI" w:hAnsi="Meiryo UI" w:hint="eastAsia"/>
          <w:sz w:val="20"/>
          <w:szCs w:val="20"/>
        </w:rPr>
        <w:t>特殊法人</w:t>
      </w:r>
      <w:r w:rsidR="008F6DB1">
        <w:rPr>
          <w:rFonts w:ascii="Meiryo UI" w:eastAsia="Meiryo UI" w:hAnsi="Meiryo UI" w:hint="eastAsia"/>
          <w:sz w:val="20"/>
          <w:szCs w:val="20"/>
        </w:rPr>
        <w:t>等</w:t>
      </w:r>
      <w:r w:rsidRPr="00941AED">
        <w:rPr>
          <w:rFonts w:ascii="Meiryo UI" w:eastAsia="Meiryo UI" w:hAnsi="Meiryo UI" w:hint="eastAsia"/>
          <w:sz w:val="20"/>
          <w:szCs w:val="20"/>
        </w:rPr>
        <w:t>（法人の長）</w:t>
      </w:r>
      <w:r w:rsidR="00005212" w:rsidRPr="00941AED">
        <w:rPr>
          <w:rFonts w:ascii="Meiryo UI" w:eastAsia="Meiryo UI" w:hAnsi="Meiryo UI" w:hint="eastAsia"/>
          <w:sz w:val="20"/>
          <w:szCs w:val="20"/>
        </w:rPr>
        <w:t>が</w:t>
      </w:r>
      <w:r w:rsidRPr="00941AED">
        <w:rPr>
          <w:rFonts w:ascii="Meiryo UI" w:eastAsia="Meiryo UI" w:hAnsi="Meiryo UI" w:hint="eastAsia"/>
          <w:sz w:val="20"/>
          <w:szCs w:val="20"/>
        </w:rPr>
        <w:t>約2.2倍</w:t>
      </w:r>
      <w:r w:rsidR="00005212" w:rsidRPr="00941AED">
        <w:rPr>
          <w:rFonts w:ascii="Meiryo UI" w:eastAsia="Meiryo UI" w:hAnsi="Meiryo UI" w:hint="eastAsia"/>
          <w:sz w:val="20"/>
          <w:szCs w:val="20"/>
        </w:rPr>
        <w:t>と、独法等</w:t>
      </w:r>
      <w:r w:rsidR="00CE7E11" w:rsidRPr="00941AED">
        <w:rPr>
          <w:rFonts w:ascii="Meiryo UI" w:eastAsia="Meiryo UI" w:hAnsi="Meiryo UI" w:hint="eastAsia"/>
          <w:sz w:val="20"/>
          <w:szCs w:val="20"/>
        </w:rPr>
        <w:t>の報酬</w:t>
      </w:r>
      <w:r w:rsidR="00005212" w:rsidRPr="00941AED">
        <w:rPr>
          <w:rFonts w:ascii="Meiryo UI" w:eastAsia="Meiryo UI" w:hAnsi="Meiryo UI" w:hint="eastAsia"/>
          <w:sz w:val="20"/>
          <w:szCs w:val="20"/>
        </w:rPr>
        <w:t>が高</w:t>
      </w:r>
      <w:r w:rsidR="00CE7E11" w:rsidRPr="00941AED">
        <w:rPr>
          <w:rFonts w:ascii="Meiryo UI" w:eastAsia="Meiryo UI" w:hAnsi="Meiryo UI" w:hint="eastAsia"/>
          <w:sz w:val="20"/>
          <w:szCs w:val="20"/>
        </w:rPr>
        <w:t>い</w:t>
      </w:r>
      <w:r w:rsidR="00005212" w:rsidRPr="00941AED">
        <w:rPr>
          <w:rFonts w:ascii="Meiryo UI" w:eastAsia="Meiryo UI" w:hAnsi="Meiryo UI" w:hint="eastAsia"/>
          <w:sz w:val="20"/>
          <w:szCs w:val="20"/>
        </w:rPr>
        <w:t>傾向がうかがえる。</w:t>
      </w:r>
    </w:p>
    <w:p w14:paraId="16972367" w14:textId="77777777" w:rsidR="00784816" w:rsidRPr="00941AED" w:rsidRDefault="00784816" w:rsidP="00B17817">
      <w:pPr>
        <w:spacing w:line="0" w:lineRule="atLeast"/>
        <w:rPr>
          <w:rFonts w:ascii="Meiryo UI" w:eastAsia="Meiryo UI" w:hAnsi="Meiryo UI"/>
          <w:sz w:val="20"/>
          <w:szCs w:val="20"/>
        </w:rPr>
      </w:pPr>
    </w:p>
    <w:p w14:paraId="2FE8FA52" w14:textId="7613A443" w:rsidR="00784816" w:rsidRPr="00941AED" w:rsidRDefault="00784816" w:rsidP="00B17817">
      <w:pPr>
        <w:pStyle w:val="a7"/>
        <w:numPr>
          <w:ilvl w:val="0"/>
          <w:numId w:val="5"/>
        </w:numPr>
        <w:spacing w:line="0" w:lineRule="atLeast"/>
        <w:ind w:leftChars="0" w:left="225" w:firstLineChars="100" w:firstLine="200"/>
        <w:rPr>
          <w:rFonts w:ascii="Meiryo UI" w:eastAsia="Meiryo UI" w:hAnsi="Meiryo UI"/>
          <w:b/>
          <w:bCs/>
          <w:sz w:val="20"/>
          <w:szCs w:val="20"/>
        </w:rPr>
      </w:pPr>
      <w:r w:rsidRPr="00941AED">
        <w:rPr>
          <w:rFonts w:ascii="Meiryo UI" w:eastAsia="Meiryo UI" w:hAnsi="Meiryo UI" w:hint="eastAsia"/>
          <w:bCs/>
          <w:sz w:val="20"/>
          <w:szCs w:val="20"/>
        </w:rPr>
        <w:t>民間企業の状況</w:t>
      </w:r>
      <w:r w:rsidRPr="00941AED">
        <w:rPr>
          <w:rFonts w:ascii="Meiryo UI" w:eastAsia="Meiryo UI" w:hAnsi="Meiryo UI" w:hint="eastAsia"/>
          <w:b/>
          <w:bCs/>
          <w:sz w:val="20"/>
          <w:szCs w:val="20"/>
        </w:rPr>
        <w:t>（参考資料</w:t>
      </w:r>
      <w:r w:rsidR="00ED29D2" w:rsidRPr="00941AED">
        <w:rPr>
          <w:rFonts w:ascii="Meiryo UI" w:eastAsia="Meiryo UI" w:hAnsi="Meiryo UI" w:hint="eastAsia"/>
          <w:b/>
          <w:bCs/>
          <w:sz w:val="20"/>
          <w:szCs w:val="20"/>
        </w:rPr>
        <w:t>３</w:t>
      </w:r>
      <w:r w:rsidRPr="00941AED">
        <w:rPr>
          <w:rFonts w:ascii="Meiryo UI" w:eastAsia="Meiryo UI" w:hAnsi="Meiryo UI" w:hint="eastAsia"/>
          <w:b/>
          <w:bCs/>
          <w:sz w:val="20"/>
          <w:szCs w:val="20"/>
        </w:rPr>
        <w:t>）</w:t>
      </w:r>
    </w:p>
    <w:p w14:paraId="17D7E3DF" w14:textId="77777777" w:rsidR="00784816" w:rsidRPr="00941AED" w:rsidRDefault="00784816" w:rsidP="00B17817">
      <w:pPr>
        <w:pStyle w:val="a7"/>
        <w:spacing w:line="0" w:lineRule="atLeast"/>
        <w:ind w:leftChars="0" w:left="645"/>
        <w:rPr>
          <w:rFonts w:ascii="Meiryo UI" w:eastAsia="Meiryo UI" w:hAnsi="Meiryo UI"/>
          <w:sz w:val="20"/>
          <w:szCs w:val="20"/>
        </w:rPr>
      </w:pPr>
      <w:r w:rsidRPr="00941AED">
        <w:rPr>
          <w:rFonts w:ascii="Meiryo UI" w:eastAsia="Meiryo UI" w:hAnsi="Meiryo UI" w:hint="eastAsia"/>
          <w:sz w:val="20"/>
          <w:szCs w:val="20"/>
        </w:rPr>
        <w:t>・従業員給与の状況</w:t>
      </w:r>
    </w:p>
    <w:p w14:paraId="36E4091C" w14:textId="3EA2E4C6" w:rsidR="00784816" w:rsidRPr="00941AED" w:rsidRDefault="00784816" w:rsidP="00B17817">
      <w:pPr>
        <w:pStyle w:val="a7"/>
        <w:spacing w:line="0" w:lineRule="atLeast"/>
        <w:ind w:leftChars="0" w:left="645"/>
        <w:rPr>
          <w:rFonts w:ascii="Meiryo UI" w:eastAsia="Meiryo UI" w:hAnsi="Meiryo UI"/>
          <w:sz w:val="20"/>
          <w:szCs w:val="20"/>
        </w:rPr>
      </w:pPr>
      <w:r w:rsidRPr="00941AED">
        <w:rPr>
          <w:rFonts w:ascii="Meiryo UI" w:eastAsia="Meiryo UI" w:hAnsi="Meiryo UI" w:hint="eastAsia"/>
          <w:sz w:val="20"/>
          <w:szCs w:val="20"/>
        </w:rPr>
        <w:t xml:space="preserve">   R1・R</w:t>
      </w:r>
      <w:r w:rsidR="000A4BDD" w:rsidRPr="00941AED">
        <w:rPr>
          <w:rFonts w:ascii="Meiryo UI" w:eastAsia="Meiryo UI" w:hAnsi="Meiryo UI" w:hint="eastAsia"/>
          <w:sz w:val="20"/>
          <w:szCs w:val="20"/>
        </w:rPr>
        <w:t>2</w:t>
      </w:r>
      <w:r w:rsidRPr="00941AED">
        <w:rPr>
          <w:rFonts w:ascii="Meiryo UI" w:eastAsia="Meiryo UI" w:hAnsi="Meiryo UI" w:hint="eastAsia"/>
          <w:sz w:val="20"/>
          <w:szCs w:val="20"/>
        </w:rPr>
        <w:t>と変動がなかった従業員給与が、R3年度以降</w:t>
      </w:r>
      <w:r w:rsidR="00005212" w:rsidRPr="00941AED">
        <w:rPr>
          <w:rFonts w:ascii="Meiryo UI" w:eastAsia="Meiryo UI" w:hAnsi="Meiryo UI" w:hint="eastAsia"/>
          <w:sz w:val="20"/>
          <w:szCs w:val="20"/>
        </w:rPr>
        <w:t>、大きく</w:t>
      </w:r>
      <w:r w:rsidRPr="00941AED">
        <w:rPr>
          <w:rFonts w:ascii="Meiryo UI" w:eastAsia="Meiryo UI" w:hAnsi="Meiryo UI" w:hint="eastAsia"/>
          <w:sz w:val="20"/>
          <w:szCs w:val="20"/>
        </w:rPr>
        <w:t>上昇している</w:t>
      </w:r>
      <w:r w:rsidR="00005212" w:rsidRPr="00941AED">
        <w:rPr>
          <w:rFonts w:ascii="Meiryo UI" w:eastAsia="Meiryo UI" w:hAnsi="Meiryo UI" w:hint="eastAsia"/>
          <w:sz w:val="20"/>
          <w:szCs w:val="20"/>
        </w:rPr>
        <w:t>状況</w:t>
      </w:r>
      <w:r w:rsidRPr="00941AED">
        <w:rPr>
          <w:rFonts w:ascii="Meiryo UI" w:eastAsia="Meiryo UI" w:hAnsi="Meiryo UI" w:hint="eastAsia"/>
          <w:sz w:val="20"/>
          <w:szCs w:val="20"/>
        </w:rPr>
        <w:t>。</w:t>
      </w:r>
    </w:p>
    <w:p w14:paraId="504DB1CF" w14:textId="748A2BB2" w:rsidR="00784816" w:rsidRPr="00B17817" w:rsidRDefault="00784816" w:rsidP="00B17817">
      <w:pPr>
        <w:pStyle w:val="a7"/>
        <w:spacing w:line="0" w:lineRule="atLeast"/>
        <w:rPr>
          <w:rFonts w:ascii="Meiryo UI" w:eastAsia="Meiryo UI" w:hAnsi="Meiryo UI"/>
          <w:sz w:val="20"/>
          <w:szCs w:val="20"/>
        </w:rPr>
      </w:pPr>
      <w:r w:rsidRPr="00941AED">
        <w:rPr>
          <w:rFonts w:ascii="Meiryo UI" w:eastAsia="Meiryo UI" w:hAnsi="Meiryo UI" w:hint="eastAsia"/>
          <w:sz w:val="20"/>
          <w:szCs w:val="20"/>
        </w:rPr>
        <w:t>（この数値を参考として、令和５年度に約３％</w:t>
      </w:r>
      <w:r w:rsidR="00CE7E11" w:rsidRPr="00941AED">
        <w:rPr>
          <w:rFonts w:ascii="Meiryo UI" w:eastAsia="Meiryo UI" w:hAnsi="Meiryo UI" w:hint="eastAsia"/>
          <w:sz w:val="20"/>
          <w:szCs w:val="20"/>
        </w:rPr>
        <w:t>（R</w:t>
      </w:r>
      <w:r w:rsidR="00554102">
        <w:rPr>
          <w:rFonts w:ascii="Meiryo UI" w:eastAsia="Meiryo UI" w:hAnsi="Meiryo UI" w:hint="eastAsia"/>
          <w:sz w:val="20"/>
          <w:szCs w:val="20"/>
        </w:rPr>
        <w:t>1</w:t>
      </w:r>
      <w:r w:rsidR="00CE7E11" w:rsidRPr="00941AED">
        <w:rPr>
          <w:rFonts w:ascii="Meiryo UI" w:eastAsia="Meiryo UI" w:hAnsi="Meiryo UI" w:hint="eastAsia"/>
          <w:sz w:val="20"/>
          <w:szCs w:val="20"/>
        </w:rPr>
        <w:t>～R3の伸び率を参考値として設定）</w:t>
      </w:r>
      <w:r w:rsidRPr="00941AED">
        <w:rPr>
          <w:rFonts w:ascii="Meiryo UI" w:eastAsia="Meiryo UI" w:hAnsi="Meiryo UI" w:hint="eastAsia"/>
          <w:sz w:val="20"/>
          <w:szCs w:val="20"/>
        </w:rPr>
        <w:t>、令和６年度に約３％</w:t>
      </w:r>
      <w:r w:rsidR="00CE7E11" w:rsidRPr="00941AED">
        <w:rPr>
          <w:rFonts w:ascii="Meiryo UI" w:eastAsia="Meiryo UI" w:hAnsi="Meiryo UI" w:hint="eastAsia"/>
          <w:sz w:val="20"/>
          <w:szCs w:val="20"/>
        </w:rPr>
        <w:t>（R</w:t>
      </w:r>
      <w:r w:rsidR="00CE7E11" w:rsidRPr="00941AED">
        <w:rPr>
          <w:rFonts w:ascii="Meiryo UI" w:eastAsia="Meiryo UI" w:hAnsi="Meiryo UI"/>
          <w:sz w:val="20"/>
          <w:szCs w:val="20"/>
        </w:rPr>
        <w:t>4.</w:t>
      </w:r>
      <w:r w:rsidR="00CE7E11" w:rsidRPr="00941AED">
        <w:rPr>
          <w:rFonts w:ascii="Meiryo UI" w:eastAsia="Meiryo UI" w:hAnsi="Meiryo UI" w:hint="eastAsia"/>
          <w:sz w:val="20"/>
          <w:szCs w:val="20"/>
        </w:rPr>
        <w:t>R5の伸び率を参考値として設定）</w:t>
      </w:r>
      <w:r w:rsidRPr="00941AED">
        <w:rPr>
          <w:rFonts w:ascii="Meiryo UI" w:eastAsia="Meiryo UI" w:hAnsi="Meiryo UI" w:hint="eastAsia"/>
          <w:sz w:val="20"/>
          <w:szCs w:val="20"/>
        </w:rPr>
        <w:t>、役員報酬水準の見直し（引き上げ）</w:t>
      </w:r>
      <w:r w:rsidRPr="00B17817">
        <w:rPr>
          <w:rFonts w:ascii="Meiryo UI" w:eastAsia="Meiryo UI" w:hAnsi="Meiryo UI" w:hint="eastAsia"/>
          <w:sz w:val="20"/>
          <w:szCs w:val="20"/>
        </w:rPr>
        <w:t>を実施）</w:t>
      </w:r>
    </w:p>
    <w:p w14:paraId="4FAB3D32" w14:textId="77777777" w:rsidR="00784816" w:rsidRPr="00B17817" w:rsidRDefault="00784816" w:rsidP="00B17817">
      <w:pPr>
        <w:pStyle w:val="a7"/>
        <w:spacing w:line="0" w:lineRule="atLeast"/>
        <w:ind w:leftChars="0" w:left="645"/>
        <w:rPr>
          <w:rFonts w:ascii="Meiryo UI" w:eastAsia="Meiryo UI" w:hAnsi="Meiryo UI"/>
          <w:sz w:val="20"/>
          <w:szCs w:val="20"/>
        </w:rPr>
      </w:pPr>
      <w:r w:rsidRPr="00B17817">
        <w:rPr>
          <w:rFonts w:ascii="Meiryo UI" w:eastAsia="Meiryo UI" w:hAnsi="Meiryo UI" w:hint="eastAsia"/>
          <w:sz w:val="20"/>
          <w:szCs w:val="20"/>
        </w:rPr>
        <w:t>・民間役員の状況</w:t>
      </w:r>
    </w:p>
    <w:p w14:paraId="77578FB0" w14:textId="01DDF5D1" w:rsidR="00784816" w:rsidRPr="00B17817" w:rsidRDefault="00784816" w:rsidP="00B17817">
      <w:pPr>
        <w:pStyle w:val="a7"/>
        <w:spacing w:line="0" w:lineRule="atLeast"/>
        <w:ind w:leftChars="0" w:left="645"/>
        <w:rPr>
          <w:rFonts w:ascii="Meiryo UI" w:eastAsia="Meiryo UI" w:hAnsi="Meiryo UI"/>
          <w:sz w:val="20"/>
          <w:szCs w:val="20"/>
        </w:rPr>
      </w:pPr>
      <w:r w:rsidRPr="00B17817">
        <w:rPr>
          <w:rFonts w:ascii="Meiryo UI" w:eastAsia="Meiryo UI" w:hAnsi="Meiryo UI" w:hint="eastAsia"/>
          <w:sz w:val="20"/>
          <w:szCs w:val="20"/>
        </w:rPr>
        <w:t xml:space="preserve">　　前回点検時(R4.11)の資料と比較すると、役員報酬についても上昇している。</w:t>
      </w:r>
    </w:p>
    <w:p w14:paraId="75303BAF" w14:textId="70ED7154" w:rsidR="00784816" w:rsidRPr="00B17817" w:rsidRDefault="00784816" w:rsidP="00B17817">
      <w:pPr>
        <w:pStyle w:val="a7"/>
        <w:spacing w:line="0" w:lineRule="atLeast"/>
        <w:ind w:leftChars="0" w:left="645"/>
        <w:rPr>
          <w:rFonts w:ascii="Meiryo UI" w:eastAsia="Meiryo UI" w:hAnsi="Meiryo UI"/>
          <w:sz w:val="20"/>
          <w:szCs w:val="20"/>
        </w:rPr>
      </w:pPr>
      <w:r w:rsidRPr="00B17817">
        <w:rPr>
          <w:rFonts w:ascii="Meiryo UI" w:eastAsia="Meiryo UI" w:hAnsi="Meiryo UI" w:hint="eastAsia"/>
          <w:sz w:val="20"/>
          <w:szCs w:val="20"/>
        </w:rPr>
        <w:t xml:space="preserve">　　しかし、民間企業の役員報酬は、</w:t>
      </w:r>
      <w:r w:rsidR="001D7320">
        <w:rPr>
          <w:rFonts w:ascii="Meiryo UI" w:eastAsia="Meiryo UI" w:hAnsi="Meiryo UI" w:hint="eastAsia"/>
          <w:sz w:val="20"/>
          <w:szCs w:val="20"/>
        </w:rPr>
        <w:t>従業員</w:t>
      </w:r>
      <w:r w:rsidRPr="00B17817">
        <w:rPr>
          <w:rFonts w:ascii="Meiryo UI" w:eastAsia="Meiryo UI" w:hAnsi="Meiryo UI" w:hint="eastAsia"/>
          <w:sz w:val="20"/>
          <w:szCs w:val="20"/>
        </w:rPr>
        <w:t>給与のような、いわゆる世間相場というものがなく、</w:t>
      </w:r>
    </w:p>
    <w:p w14:paraId="566EA661" w14:textId="3DA96342" w:rsidR="00784816" w:rsidRPr="00941AED" w:rsidRDefault="00784816" w:rsidP="00B17817">
      <w:pPr>
        <w:pStyle w:val="a7"/>
        <w:spacing w:line="0" w:lineRule="atLeast"/>
        <w:ind w:leftChars="0" w:left="645" w:firstLineChars="150" w:firstLine="300"/>
        <w:rPr>
          <w:rFonts w:ascii="Meiryo UI" w:eastAsia="Meiryo UI" w:hAnsi="Meiryo UI"/>
          <w:sz w:val="20"/>
          <w:szCs w:val="20"/>
        </w:rPr>
      </w:pPr>
      <w:r w:rsidRPr="00B17817">
        <w:rPr>
          <w:rFonts w:ascii="Meiryo UI" w:eastAsia="Meiryo UI" w:hAnsi="Meiryo UI" w:hint="eastAsia"/>
          <w:sz w:val="20"/>
          <w:szCs w:val="20"/>
        </w:rPr>
        <w:t>企業・業界によって</w:t>
      </w:r>
      <w:r w:rsidRPr="00941AED">
        <w:rPr>
          <w:rFonts w:ascii="Meiryo UI" w:eastAsia="Meiryo UI" w:hAnsi="Meiryo UI" w:hint="eastAsia"/>
          <w:sz w:val="20"/>
          <w:szCs w:val="20"/>
        </w:rPr>
        <w:t>金額に</w:t>
      </w:r>
      <w:r w:rsidR="001D7320">
        <w:rPr>
          <w:rFonts w:ascii="Meiryo UI" w:eastAsia="Meiryo UI" w:hAnsi="Meiryo UI" w:hint="eastAsia"/>
          <w:sz w:val="20"/>
          <w:szCs w:val="20"/>
        </w:rPr>
        <w:t>大きな</w:t>
      </w:r>
      <w:r w:rsidRPr="00941AED">
        <w:rPr>
          <w:rFonts w:ascii="Meiryo UI" w:eastAsia="Meiryo UI" w:hAnsi="Meiryo UI" w:hint="eastAsia"/>
          <w:sz w:val="20"/>
          <w:szCs w:val="20"/>
        </w:rPr>
        <w:t>ばらつきがみられる。</w:t>
      </w:r>
    </w:p>
    <w:p w14:paraId="7F3B53F5" w14:textId="77777777" w:rsidR="00784816" w:rsidRPr="00941AED" w:rsidRDefault="00784816" w:rsidP="00B17817">
      <w:pPr>
        <w:spacing w:line="0" w:lineRule="atLeast"/>
        <w:rPr>
          <w:rFonts w:ascii="Meiryo UI" w:eastAsia="Meiryo UI" w:hAnsi="Meiryo UI"/>
          <w:sz w:val="20"/>
          <w:szCs w:val="20"/>
        </w:rPr>
      </w:pPr>
    </w:p>
    <w:p w14:paraId="1019BF4B" w14:textId="0E77C695" w:rsidR="00107547" w:rsidRPr="00941AED" w:rsidRDefault="00107547" w:rsidP="00107547">
      <w:pPr>
        <w:spacing w:line="0" w:lineRule="atLeast"/>
        <w:ind w:leftChars="150" w:left="535" w:hangingChars="100" w:hanging="220"/>
        <w:rPr>
          <w:rFonts w:ascii="Meiryo UI" w:eastAsia="Meiryo UI" w:hAnsi="Meiryo UI"/>
          <w:sz w:val="22"/>
        </w:rPr>
      </w:pPr>
      <w:r w:rsidRPr="00941AED">
        <w:rPr>
          <w:rFonts w:ascii="Meiryo UI" w:eastAsia="Meiryo UI" w:hAnsi="Meiryo UI" w:hint="eastAsia"/>
          <w:sz w:val="22"/>
        </w:rPr>
        <w:t xml:space="preserve">　　</w:t>
      </w:r>
      <w:r w:rsidR="00005212" w:rsidRPr="00941AED">
        <w:rPr>
          <w:rFonts w:ascii="Meiryo UI" w:eastAsia="Meiryo UI" w:hAnsi="Meiryo UI" w:hint="eastAsia"/>
          <w:sz w:val="22"/>
          <w:bdr w:val="single" w:sz="4" w:space="0" w:color="auto"/>
        </w:rPr>
        <w:t>R7再点検</w:t>
      </w:r>
      <w:r w:rsidRPr="00941AED">
        <w:rPr>
          <w:rFonts w:ascii="Meiryo UI" w:eastAsia="Meiryo UI" w:hAnsi="Meiryo UI" w:hint="eastAsia"/>
          <w:sz w:val="22"/>
          <w:bdr w:val="single" w:sz="4" w:space="0" w:color="auto"/>
        </w:rPr>
        <w:t>（案）</w:t>
      </w:r>
    </w:p>
    <w:p w14:paraId="5CA8990E" w14:textId="2FE46225" w:rsidR="00107547" w:rsidRPr="00941AED" w:rsidRDefault="00531502" w:rsidP="001D7320">
      <w:pPr>
        <w:spacing w:line="0" w:lineRule="atLeast"/>
        <w:ind w:leftChars="350" w:left="845" w:hangingChars="50" w:hanging="110"/>
        <w:rPr>
          <w:rFonts w:ascii="Meiryo UI" w:eastAsia="Meiryo UI" w:hAnsi="Meiryo UI"/>
          <w:sz w:val="22"/>
        </w:rPr>
      </w:pPr>
      <w:r w:rsidRPr="00941AED">
        <w:rPr>
          <w:rFonts w:ascii="Meiryo UI" w:eastAsia="Meiryo UI" w:hAnsi="Meiryo UI" w:hint="eastAsia"/>
          <w:sz w:val="22"/>
        </w:rPr>
        <w:t>・</w:t>
      </w:r>
      <w:r w:rsidR="00107547" w:rsidRPr="00941AED">
        <w:rPr>
          <w:rFonts w:ascii="Meiryo UI" w:eastAsia="Meiryo UI" w:hAnsi="Meiryo UI" w:hint="eastAsia"/>
          <w:sz w:val="22"/>
        </w:rPr>
        <w:t>本年度についても、引き続き、民間企業の従業員給与の賃上げが進むことが予想され</w:t>
      </w:r>
      <w:r w:rsidRPr="00941AED">
        <w:rPr>
          <w:rFonts w:ascii="Meiryo UI" w:eastAsia="Meiryo UI" w:hAnsi="Meiryo UI" w:hint="eastAsia"/>
          <w:sz w:val="22"/>
        </w:rPr>
        <w:t>、</w:t>
      </w:r>
      <w:r w:rsidR="00107547" w:rsidRPr="00941AED">
        <w:rPr>
          <w:rFonts w:ascii="Meiryo UI" w:eastAsia="Meiryo UI" w:hAnsi="Meiryo UI" w:hint="eastAsia"/>
          <w:sz w:val="22"/>
        </w:rPr>
        <w:t>現在の報酬水準では、法人が必要な人材を確保することが困難となる恐れがあるため、令和５年度及び令和６年度と同様の考え方にて報酬水準の見直しを行う。</w:t>
      </w:r>
    </w:p>
    <w:p w14:paraId="4B0497E2" w14:textId="509B765F" w:rsidR="00107547" w:rsidRPr="00941AED" w:rsidRDefault="00107547" w:rsidP="00107547">
      <w:pPr>
        <w:spacing w:line="0" w:lineRule="atLeast"/>
        <w:ind w:leftChars="150" w:left="535" w:hangingChars="100" w:hanging="220"/>
        <w:rPr>
          <w:rFonts w:ascii="Meiryo UI" w:eastAsia="Meiryo UI" w:hAnsi="Meiryo UI"/>
          <w:sz w:val="22"/>
        </w:rPr>
      </w:pPr>
      <w:r w:rsidRPr="00941AED">
        <w:rPr>
          <w:rFonts w:ascii="Meiryo UI" w:eastAsia="Meiryo UI" w:hAnsi="Meiryo UI" w:hint="eastAsia"/>
          <w:sz w:val="22"/>
        </w:rPr>
        <w:t xml:space="preserve">　　　</w:t>
      </w:r>
      <w:r w:rsidR="00557B55" w:rsidRPr="00941AED">
        <w:rPr>
          <w:rFonts w:ascii="Meiryo UI" w:eastAsia="Meiryo UI" w:hAnsi="Meiryo UI" w:hint="eastAsia"/>
          <w:sz w:val="22"/>
        </w:rPr>
        <w:t>&lt;</w:t>
      </w:r>
      <w:r w:rsidRPr="00941AED">
        <w:rPr>
          <w:rFonts w:ascii="Meiryo UI" w:eastAsia="Meiryo UI" w:hAnsi="Meiryo UI" w:hint="eastAsia"/>
          <w:sz w:val="22"/>
        </w:rPr>
        <w:t>見直しの考え方</w:t>
      </w:r>
      <w:r w:rsidR="00557B55" w:rsidRPr="00941AED">
        <w:rPr>
          <w:rFonts w:ascii="Meiryo UI" w:eastAsia="Meiryo UI" w:hAnsi="Meiryo UI" w:hint="eastAsia"/>
          <w:sz w:val="22"/>
        </w:rPr>
        <w:t>&gt;</w:t>
      </w:r>
    </w:p>
    <w:p w14:paraId="0A43A53A" w14:textId="4DF2B555" w:rsidR="00107547" w:rsidRPr="00ED29D2" w:rsidRDefault="00107547" w:rsidP="00107547">
      <w:pPr>
        <w:spacing w:line="0" w:lineRule="atLeast"/>
        <w:ind w:leftChars="150" w:left="865" w:hangingChars="250" w:hanging="550"/>
        <w:rPr>
          <w:rFonts w:ascii="Meiryo UI" w:eastAsia="Meiryo UI" w:hAnsi="Meiryo UI"/>
          <w:sz w:val="22"/>
        </w:rPr>
      </w:pPr>
      <w:r w:rsidRPr="00941AED">
        <w:rPr>
          <w:rFonts w:ascii="Meiryo UI" w:eastAsia="Meiryo UI" w:hAnsi="Meiryo UI" w:hint="eastAsia"/>
          <w:sz w:val="22"/>
        </w:rPr>
        <w:t xml:space="preserve">　　　</w:t>
      </w:r>
      <w:r w:rsidR="00784816" w:rsidRPr="00941AED">
        <w:rPr>
          <w:rFonts w:ascii="Meiryo UI" w:eastAsia="Meiryo UI" w:hAnsi="Meiryo UI" w:hint="eastAsia"/>
          <w:sz w:val="22"/>
        </w:rPr>
        <w:t>●</w:t>
      </w:r>
      <w:r w:rsidRPr="00941AED">
        <w:rPr>
          <w:rFonts w:ascii="Meiryo UI" w:eastAsia="Meiryo UI" w:hAnsi="Meiryo UI" w:hint="eastAsia"/>
          <w:sz w:val="22"/>
        </w:rPr>
        <w:t>報酬水準については、直近１年の民間給与の上昇率（</w:t>
      </w:r>
      <w:r w:rsidR="00CE7E11" w:rsidRPr="00941AED">
        <w:rPr>
          <w:rFonts w:ascii="Meiryo UI" w:eastAsia="Meiryo UI" w:hAnsi="Meiryo UI" w:hint="eastAsia"/>
          <w:sz w:val="22"/>
        </w:rPr>
        <w:t>参考資料３－１。</w:t>
      </w:r>
      <w:r w:rsidRPr="00941AED">
        <w:rPr>
          <w:rFonts w:ascii="Meiryo UI" w:eastAsia="Meiryo UI" w:hAnsi="Meiryo UI" w:hint="eastAsia"/>
          <w:sz w:val="22"/>
        </w:rPr>
        <w:t>直近１年の上昇率は９月末に公表予定）を基に見直し</w:t>
      </w:r>
      <w:r w:rsidR="00EA6543" w:rsidRPr="00941AED">
        <w:rPr>
          <w:rFonts w:ascii="Meiryo UI" w:eastAsia="Meiryo UI" w:hAnsi="Meiryo UI" w:hint="eastAsia"/>
          <w:sz w:val="22"/>
        </w:rPr>
        <w:t>、</w:t>
      </w:r>
      <w:r w:rsidRPr="00941AED">
        <w:rPr>
          <w:rFonts w:ascii="Meiryo UI" w:eastAsia="Meiryo UI" w:hAnsi="Meiryo UI" w:hint="eastAsia"/>
          <w:sz w:val="22"/>
        </w:rPr>
        <w:t>令和8年度から適用</w:t>
      </w:r>
    </w:p>
    <w:p w14:paraId="602659AA" w14:textId="252CA15F" w:rsidR="00107547" w:rsidRPr="00ED29D2" w:rsidRDefault="00107547" w:rsidP="00784816">
      <w:pPr>
        <w:spacing w:line="0" w:lineRule="atLeast"/>
        <w:ind w:leftChars="150" w:left="1085" w:hangingChars="350" w:hanging="770"/>
        <w:rPr>
          <w:rFonts w:ascii="Meiryo UI" w:eastAsia="Meiryo UI" w:hAnsi="Meiryo UI"/>
          <w:sz w:val="22"/>
        </w:rPr>
      </w:pPr>
      <w:r w:rsidRPr="00ED29D2">
        <w:rPr>
          <w:rFonts w:ascii="Meiryo UI" w:eastAsia="Meiryo UI" w:hAnsi="Meiryo UI" w:hint="eastAsia"/>
          <w:sz w:val="22"/>
        </w:rPr>
        <w:t xml:space="preserve">   </w:t>
      </w:r>
      <w:r w:rsidR="00784816" w:rsidRPr="00ED29D2">
        <w:rPr>
          <w:rFonts w:ascii="Meiryo UI" w:eastAsia="Meiryo UI" w:hAnsi="Meiryo UI" w:hint="eastAsia"/>
          <w:sz w:val="22"/>
        </w:rPr>
        <w:t xml:space="preserve">　　</w:t>
      </w:r>
      <w:r w:rsidRPr="00ED29D2">
        <w:rPr>
          <w:rFonts w:ascii="Meiryo UI" w:eastAsia="Meiryo UI" w:hAnsi="Meiryo UI" w:hint="eastAsia"/>
          <w:sz w:val="22"/>
        </w:rPr>
        <w:t>・具体的な額については、令和6年度の委員意見を踏まえ、現在の報酬基準の</w:t>
      </w:r>
      <w:r w:rsidRPr="00ED29D2">
        <w:rPr>
          <w:rFonts w:ascii="Meiryo UI" w:eastAsia="Meiryo UI" w:hAnsi="Meiryo UI" w:hint="eastAsia"/>
          <w:sz w:val="22"/>
          <w:u w:val="single"/>
        </w:rPr>
        <w:t>最低額（現在760万円）（※）</w:t>
      </w:r>
      <w:r w:rsidRPr="00ED29D2">
        <w:rPr>
          <w:rFonts w:ascii="Meiryo UI" w:eastAsia="Meiryo UI" w:hAnsi="Meiryo UI" w:hint="eastAsia"/>
          <w:sz w:val="22"/>
        </w:rPr>
        <w:t>に対して見直しを実施し、25万円刻みで報酬額を決定</w:t>
      </w:r>
    </w:p>
    <w:p w14:paraId="1F9163D9" w14:textId="77777777" w:rsidR="00005212" w:rsidRDefault="00107547" w:rsidP="00784816">
      <w:pPr>
        <w:spacing w:line="0" w:lineRule="atLeast"/>
        <w:ind w:leftChars="150" w:left="1415" w:hangingChars="500" w:hanging="1100"/>
        <w:rPr>
          <w:rFonts w:ascii="Meiryo UI" w:eastAsia="Meiryo UI" w:hAnsi="Meiryo UI"/>
          <w:sz w:val="22"/>
        </w:rPr>
      </w:pPr>
      <w:r w:rsidRPr="00ED29D2">
        <w:rPr>
          <w:rFonts w:ascii="Meiryo UI" w:eastAsia="Meiryo UI" w:hAnsi="Meiryo UI" w:hint="eastAsia"/>
          <w:sz w:val="22"/>
        </w:rPr>
        <w:t xml:space="preserve">     </w:t>
      </w:r>
      <w:r w:rsidR="00784816" w:rsidRPr="00ED29D2">
        <w:rPr>
          <w:rFonts w:ascii="Meiryo UI" w:eastAsia="Meiryo UI" w:hAnsi="Meiryo UI" w:hint="eastAsia"/>
          <w:sz w:val="22"/>
        </w:rPr>
        <w:t xml:space="preserve">　　</w:t>
      </w:r>
      <w:r w:rsidRPr="00ED29D2">
        <w:rPr>
          <w:rFonts w:ascii="Meiryo UI" w:eastAsia="Meiryo UI" w:hAnsi="Meiryo UI" w:hint="eastAsia"/>
          <w:sz w:val="22"/>
        </w:rPr>
        <w:t>※令和5年度及び令和６年度の見直しの際は、現在の報酬基準の最高額（現在1,110万円）に対して見直しを実施</w:t>
      </w:r>
    </w:p>
    <w:p w14:paraId="2ED14754" w14:textId="3C3D0654" w:rsidR="00005212" w:rsidRDefault="00005212" w:rsidP="00784816">
      <w:pPr>
        <w:spacing w:line="0" w:lineRule="atLeast"/>
        <w:ind w:leftChars="150" w:left="1415" w:hangingChars="500" w:hanging="1100"/>
        <w:rPr>
          <w:rFonts w:ascii="Meiryo UI" w:eastAsia="Meiryo UI" w:hAnsi="Meiryo UI"/>
          <w:sz w:val="22"/>
        </w:rPr>
      </w:pPr>
    </w:p>
    <w:p w14:paraId="6B8C4E1B" w14:textId="3CF7806E" w:rsidR="00C336F4" w:rsidRPr="0080522E" w:rsidRDefault="00D42E6A" w:rsidP="0014722C">
      <w:pPr>
        <w:spacing w:line="0" w:lineRule="atLeast"/>
        <w:rPr>
          <w:rFonts w:ascii="Meiryo UI" w:eastAsia="Meiryo UI" w:hAnsi="Meiryo UI"/>
          <w:b/>
          <w:sz w:val="22"/>
          <w:u w:val="single"/>
        </w:rPr>
      </w:pPr>
      <w:r>
        <w:rPr>
          <w:rFonts w:ascii="Meiryo UI" w:eastAsia="Meiryo UI" w:hAnsi="Meiryo UI" w:hint="eastAsia"/>
          <w:b/>
          <w:sz w:val="22"/>
          <w:u w:val="single"/>
        </w:rPr>
        <w:t>２</w:t>
      </w:r>
      <w:r w:rsidR="00C336F4" w:rsidRPr="0080522E">
        <w:rPr>
          <w:rFonts w:ascii="Meiryo UI" w:eastAsia="Meiryo UI" w:hAnsi="Meiryo UI" w:hint="eastAsia"/>
          <w:b/>
          <w:sz w:val="22"/>
          <w:u w:val="single"/>
        </w:rPr>
        <w:t xml:space="preserve">　法人のトップとその他役員の格差について</w:t>
      </w:r>
    </w:p>
    <w:p w14:paraId="009D555A" w14:textId="170C2F88" w:rsidR="00C336F4" w:rsidRPr="0080522E" w:rsidRDefault="00C336F4" w:rsidP="0014722C">
      <w:pPr>
        <w:pStyle w:val="a7"/>
        <w:numPr>
          <w:ilvl w:val="0"/>
          <w:numId w:val="5"/>
        </w:numPr>
        <w:spacing w:line="0" w:lineRule="atLeast"/>
        <w:ind w:leftChars="0"/>
        <w:rPr>
          <w:rFonts w:ascii="Meiryo UI" w:eastAsia="Meiryo UI" w:hAnsi="Meiryo UI"/>
          <w:sz w:val="22"/>
        </w:rPr>
      </w:pPr>
      <w:r w:rsidRPr="0080522E">
        <w:rPr>
          <w:rFonts w:ascii="Meiryo UI" w:eastAsia="Meiryo UI" w:hAnsi="Meiryo UI" w:hint="eastAsia"/>
          <w:sz w:val="22"/>
        </w:rPr>
        <w:t>法人代表者</w:t>
      </w:r>
      <w:r w:rsidR="00AE16C4">
        <w:rPr>
          <w:rFonts w:ascii="Meiryo UI" w:eastAsia="Meiryo UI" w:hAnsi="Meiryo UI" w:hint="eastAsia"/>
          <w:sz w:val="22"/>
        </w:rPr>
        <w:t>と専務・常務クラスの差について、従前より次のとおり</w:t>
      </w:r>
      <w:r w:rsidRPr="0080522E">
        <w:rPr>
          <w:rFonts w:ascii="Meiryo UI" w:eastAsia="Meiryo UI" w:hAnsi="Meiryo UI" w:hint="eastAsia"/>
          <w:sz w:val="22"/>
        </w:rPr>
        <w:t>としている。</w:t>
      </w:r>
    </w:p>
    <w:p w14:paraId="2EE014C5" w14:textId="77777777" w:rsidR="00AE16C4" w:rsidRPr="00BA7338" w:rsidRDefault="00416CC3" w:rsidP="0014722C">
      <w:pPr>
        <w:spacing w:line="0" w:lineRule="atLeast"/>
        <w:ind w:firstLineChars="100" w:firstLine="210"/>
        <w:rPr>
          <w:rFonts w:ascii="Meiryo UI" w:eastAsia="Meiryo UI" w:hAnsi="Meiryo UI"/>
          <w:szCs w:val="21"/>
        </w:rPr>
      </w:pPr>
      <w:r w:rsidRPr="0080522E">
        <w:rPr>
          <w:rFonts w:ascii="Meiryo UI" w:eastAsia="Meiryo UI" w:hAnsi="Meiryo UI" w:hint="eastAsia"/>
          <w:b/>
          <w:noProof/>
        </w:rPr>
        <mc:AlternateContent>
          <mc:Choice Requires="wps">
            <w:drawing>
              <wp:anchor distT="0" distB="0" distL="114300" distR="114300" simplePos="0" relativeHeight="251662336" behindDoc="0" locked="0" layoutInCell="1" allowOverlap="1" wp14:anchorId="4E907D59" wp14:editId="1825A3F7">
                <wp:simplePos x="0" y="0"/>
                <wp:positionH relativeFrom="column">
                  <wp:posOffset>-15240</wp:posOffset>
                </wp:positionH>
                <wp:positionV relativeFrom="paragraph">
                  <wp:posOffset>70485</wp:posOffset>
                </wp:positionV>
                <wp:extent cx="6200775" cy="13144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200775" cy="1314450"/>
                        </a:xfrm>
                        <a:prstGeom prst="roundRect">
                          <a:avLst>
                            <a:gd name="adj" fmla="val 9485"/>
                          </a:avLst>
                        </a:prstGeom>
                        <a:noFill/>
                        <a:ln w="12700" cap="flat" cmpd="sng" algn="ctr">
                          <a:solidFill>
                            <a:sysClr val="windowText" lastClr="000000"/>
                          </a:solidFill>
                          <a:prstDash val="sysDash"/>
                        </a:ln>
                        <a:effectLst/>
                      </wps:spPr>
                      <wps:txbx>
                        <w:txbxContent>
                          <w:p w14:paraId="6ED5CAF0" w14:textId="77777777" w:rsidR="00416CC3" w:rsidRDefault="00416CC3" w:rsidP="00416CC3">
                            <w:pPr>
                              <w:spacing w:line="0" w:lineRule="atLeast"/>
                              <w:rPr>
                                <w:rFonts w:ascii="Meiryo UI" w:eastAsia="Meiryo UI" w:hAnsi="Meiryo UI"/>
                                <w:bCs/>
                                <w:szCs w:val="21"/>
                              </w:rPr>
                            </w:pPr>
                            <w:r w:rsidRPr="00BA7338">
                              <w:rPr>
                                <w:rFonts w:ascii="Meiryo UI" w:eastAsia="Meiryo UI" w:hAnsi="Meiryo UI" w:hint="eastAsia"/>
                                <w:bCs/>
                                <w:szCs w:val="21"/>
                              </w:rPr>
                              <w:t>※法人のトップが常勤の場合、専務</w:t>
                            </w:r>
                            <w:r>
                              <w:rPr>
                                <w:rFonts w:ascii="Meiryo UI" w:eastAsia="Meiryo UI" w:hAnsi="Meiryo UI" w:hint="eastAsia"/>
                                <w:bCs/>
                                <w:szCs w:val="21"/>
                              </w:rPr>
                              <w:t>理事、常務理事、専務取締役、常務取締役は報酬基準より報酬額を</w:t>
                            </w:r>
                          </w:p>
                          <w:p w14:paraId="1AD75C3D" w14:textId="77777777" w:rsidR="00416CC3" w:rsidRPr="00BA7338" w:rsidRDefault="00416CC3" w:rsidP="00416CC3">
                            <w:pPr>
                              <w:spacing w:line="0" w:lineRule="atLeast"/>
                              <w:ind w:firstLineChars="100" w:firstLine="210"/>
                              <w:rPr>
                                <w:rFonts w:ascii="Meiryo UI" w:eastAsia="Meiryo UI" w:hAnsi="Meiryo UI"/>
                                <w:szCs w:val="21"/>
                              </w:rPr>
                            </w:pPr>
                            <w:r>
                              <w:rPr>
                                <w:rFonts w:ascii="Meiryo UI" w:eastAsia="Meiryo UI" w:hAnsi="Meiryo UI" w:hint="eastAsia"/>
                                <w:bCs/>
                                <w:szCs w:val="21"/>
                              </w:rPr>
                              <w:t>20</w:t>
                            </w:r>
                            <w:r w:rsidRPr="00BA7338">
                              <w:rPr>
                                <w:rFonts w:ascii="Meiryo UI" w:eastAsia="Meiryo UI" w:hAnsi="Meiryo UI" w:hint="eastAsia"/>
                                <w:bCs/>
                                <w:szCs w:val="21"/>
                              </w:rPr>
                              <w:t>％引下げ</w:t>
                            </w:r>
                          </w:p>
                          <w:p w14:paraId="52FA5E29" w14:textId="77777777" w:rsidR="00416CC3" w:rsidRDefault="00416CC3" w:rsidP="00416CC3">
                            <w:pPr>
                              <w:spacing w:line="0" w:lineRule="atLeast"/>
                              <w:rPr>
                                <w:rFonts w:ascii="Meiryo UI" w:eastAsia="Meiryo UI" w:hAnsi="Meiryo UI"/>
                                <w:bCs/>
                                <w:szCs w:val="21"/>
                              </w:rPr>
                            </w:pPr>
                            <w:r w:rsidRPr="00BA7338">
                              <w:rPr>
                                <w:rFonts w:ascii="Meiryo UI" w:eastAsia="Meiryo UI" w:hAnsi="Meiryo UI" w:hint="eastAsia"/>
                                <w:bCs/>
                                <w:szCs w:val="21"/>
                              </w:rPr>
                              <w:t>※</w:t>
                            </w:r>
                            <w:r w:rsidRPr="009B31C7">
                              <w:rPr>
                                <w:rFonts w:ascii="Meiryo UI" w:eastAsia="Meiryo UI" w:hAnsi="Meiryo UI" w:hint="eastAsia"/>
                                <w:bCs/>
                                <w:szCs w:val="21"/>
                              </w:rPr>
                              <w:t>法人のトップが常勤の場合、専務理事、常務理事、専務取締役、常務取締役で代表権を有する、若しくは</w:t>
                            </w:r>
                          </w:p>
                          <w:p w14:paraId="69FB281A" w14:textId="77777777" w:rsidR="00416CC3" w:rsidRDefault="00416CC3" w:rsidP="00416CC3">
                            <w:pPr>
                              <w:spacing w:line="0" w:lineRule="atLeast"/>
                              <w:ind w:firstLineChars="100" w:firstLine="210"/>
                              <w:rPr>
                                <w:rFonts w:ascii="Meiryo UI" w:eastAsia="Meiryo UI" w:hAnsi="Meiryo UI"/>
                                <w:bCs/>
                                <w:szCs w:val="21"/>
                              </w:rPr>
                            </w:pPr>
                            <w:r w:rsidRPr="009B31C7">
                              <w:rPr>
                                <w:rFonts w:ascii="Meiryo UI" w:eastAsia="Meiryo UI" w:hAnsi="Meiryo UI" w:hint="eastAsia"/>
                                <w:bCs/>
                                <w:szCs w:val="21"/>
                              </w:rPr>
                              <w:t>代表者に準じる職で、かつ他の役員との職責の差が明確な者については、報酬基準より報酬額を</w:t>
                            </w:r>
                            <w:r>
                              <w:rPr>
                                <w:rFonts w:ascii="Meiryo UI" w:eastAsia="Meiryo UI" w:hAnsi="Meiryo UI" w:hint="eastAsia"/>
                                <w:bCs/>
                                <w:szCs w:val="21"/>
                              </w:rPr>
                              <w:t>10</w:t>
                            </w:r>
                            <w:r w:rsidRPr="009B31C7">
                              <w:rPr>
                                <w:rFonts w:ascii="Meiryo UI" w:eastAsia="Meiryo UI" w:hAnsi="Meiryo UI" w:hint="eastAsia"/>
                                <w:bCs/>
                                <w:szCs w:val="21"/>
                              </w:rPr>
                              <w:t>％引下げ</w:t>
                            </w:r>
                          </w:p>
                          <w:p w14:paraId="633E6C26" w14:textId="77777777" w:rsidR="00416CC3" w:rsidRPr="00416CC3" w:rsidRDefault="00416CC3" w:rsidP="00416CC3">
                            <w:pPr>
                              <w:spacing w:line="0" w:lineRule="atLeast"/>
                              <w:rPr>
                                <w:rFonts w:ascii="Meiryo UI" w:eastAsia="Meiryo UI" w:hAnsi="Meiryo UI"/>
                                <w:szCs w:val="21"/>
                              </w:rPr>
                            </w:pPr>
                            <w:r w:rsidRPr="00BA7338">
                              <w:rPr>
                                <w:rFonts w:ascii="Meiryo UI" w:eastAsia="Meiryo UI" w:hAnsi="Meiryo UI" w:hint="eastAsia"/>
                                <w:bCs/>
                                <w:szCs w:val="21"/>
                              </w:rPr>
                              <w:t>※法人のトップが非常勤の場合、専務理事、常務理事は報酬基準より報酬額を５％引下げ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07D59" id="角丸四角形 2" o:spid="_x0000_s1028" style="position:absolute;left:0;text-align:left;margin-left:-1.2pt;margin-top:5.55pt;width:488.2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oaoQIAABAFAAAOAAAAZHJzL2Uyb0RvYy54bWysVM1OGzEQvlfqO1i+l03ShEDEBkUgqkoI&#10;UKHi7Hjt7FZe27Wd7KaP0Su3XvoKXPo2Repj9LN3CfTnVDUHZ2ZnPD/ffOOj47ZWZCOcr4zO6XBv&#10;QInQ3BSVXuX0/c3ZqwNKfGC6YMpokdOt8PR4/vLFUWNnYmRKowrhCIJoP2tsTssQ7CzLPC9Fzfye&#10;sULDKI2rWYDqVlnhWIPotcpGg8F+1hhXWGe48B5fTzsjnaf4UgoeLqX0IhCVU9QW0unSuYxnNj9i&#10;s5Vjtqx4Xwb7hypqVmkk3YU6ZYGRtav+CFVX3BlvZNjjps6MlBUXqQd0Mxz81s11yaxIvQAcb3cw&#10;+f8Xll9srhypipyOKNGsxoh+fP38/f7+4e4OwsO3L2QUQWqsn8H32l65XvMQY8etdHX8Ry+kTcBu&#10;d8CKNhCOj/sY1XQ6oYTDNnw9HI8nCfrs6bp1PrwRpiZRyKkza128w/gSqmxz7kOCt+iLZMUHSmSt&#10;MKwNU+RwfDCJZSJg7wvpMWS8qM1ZpVSattKkQRWj6QCE4Aykk4oFiLUFDF6vKGFqBTbz4FJ2b1RV&#10;xOsxkN/6E+UIkuYUPCxMc4MuKVHMBxjQevr1xfxyNdZzynzZXUagqPSOSsfgIjEWvcZWIuQdyFEK&#10;7bLt59QPYGmKLWbnTEdqb/lZhQznKOSKOQCD9rCZ4RKHVAY9m16ipDTu09++R3+QC1ZKGmwF8Pi4&#10;Zk6gv7catDvE6OIaJWU8mY6guOeW5XOLXtcnBjgN8QZYnsToH9SjKJ2pb7HAi5gVJqY5cnfI98pJ&#10;6LYVTwAXi0Vyw+pYFs71teUxeEQuYnvT3jJnewIFTOXCPG5QT4uOIU++HTMW62BktcO8w7UfANYu&#10;sap/IuJeP9eT19NDNv8JAAD//wMAUEsDBBQABgAIAAAAIQCJGbmk4AAAAAkBAAAPAAAAZHJzL2Rv&#10;d25yZXYueG1sTI9BT8MwDIXvSPyHyEhcpi1NNcFWmk4ICdgNsU1C3NzGtIUmqZqsLf8ec4Kb7ff0&#10;/L18N9tOjDSE1jsNapWAIFd507paw+n4uNyACBGdwc470vBNAXbF5UWOmfGTe6XxEGvBIS5kqKGJ&#10;sc+kDFVDFsPK9+RY+/CDxcjrUEsz4MThtpNpktxIi63jDw329NBQ9XU4Ww0enydavLzv6/L0Ni62&#10;6rh/Gj61vr6a7+9ARJrjnxl+8RkdCmYq/dmZIDoNy3TNTr4rBYL17e2ah1JDqjYKZJHL/w2KHwAA&#10;AP//AwBQSwECLQAUAAYACAAAACEAtoM4kv4AAADhAQAAEwAAAAAAAAAAAAAAAAAAAAAAW0NvbnRl&#10;bnRfVHlwZXNdLnhtbFBLAQItABQABgAIAAAAIQA4/SH/1gAAAJQBAAALAAAAAAAAAAAAAAAAAC8B&#10;AABfcmVscy8ucmVsc1BLAQItABQABgAIAAAAIQBDF0oaoQIAABAFAAAOAAAAAAAAAAAAAAAAAC4C&#10;AABkcnMvZTJvRG9jLnhtbFBLAQItABQABgAIAAAAIQCJGbmk4AAAAAkBAAAPAAAAAAAAAAAAAAAA&#10;APsEAABkcnMvZG93bnJldi54bWxQSwUGAAAAAAQABADzAAAACAYAAAAA&#10;" filled="f" strokecolor="windowText" strokeweight="1pt">
                <v:stroke dashstyle="3 1"/>
                <v:textbox>
                  <w:txbxContent>
                    <w:p w14:paraId="6ED5CAF0" w14:textId="77777777" w:rsidR="00416CC3" w:rsidRDefault="00416CC3" w:rsidP="00416CC3">
                      <w:pPr>
                        <w:spacing w:line="0" w:lineRule="atLeast"/>
                        <w:rPr>
                          <w:rFonts w:ascii="Meiryo UI" w:eastAsia="Meiryo UI" w:hAnsi="Meiryo UI"/>
                          <w:bCs/>
                          <w:szCs w:val="21"/>
                        </w:rPr>
                      </w:pPr>
                      <w:r w:rsidRPr="00BA7338">
                        <w:rPr>
                          <w:rFonts w:ascii="Meiryo UI" w:eastAsia="Meiryo UI" w:hAnsi="Meiryo UI" w:hint="eastAsia"/>
                          <w:bCs/>
                          <w:szCs w:val="21"/>
                        </w:rPr>
                        <w:t>※法人のトップが常勤の場合、専務</w:t>
                      </w:r>
                      <w:r>
                        <w:rPr>
                          <w:rFonts w:ascii="Meiryo UI" w:eastAsia="Meiryo UI" w:hAnsi="Meiryo UI" w:hint="eastAsia"/>
                          <w:bCs/>
                          <w:szCs w:val="21"/>
                        </w:rPr>
                        <w:t>理事、常務理事、専務取締役、常務取締役は報酬基準より報酬額を</w:t>
                      </w:r>
                    </w:p>
                    <w:p w14:paraId="1AD75C3D" w14:textId="77777777" w:rsidR="00416CC3" w:rsidRPr="00BA7338" w:rsidRDefault="00416CC3" w:rsidP="00416CC3">
                      <w:pPr>
                        <w:spacing w:line="0" w:lineRule="atLeast"/>
                        <w:ind w:firstLineChars="100" w:firstLine="210"/>
                        <w:rPr>
                          <w:rFonts w:ascii="Meiryo UI" w:eastAsia="Meiryo UI" w:hAnsi="Meiryo UI"/>
                          <w:szCs w:val="21"/>
                        </w:rPr>
                      </w:pPr>
                      <w:r>
                        <w:rPr>
                          <w:rFonts w:ascii="Meiryo UI" w:eastAsia="Meiryo UI" w:hAnsi="Meiryo UI" w:hint="eastAsia"/>
                          <w:bCs/>
                          <w:szCs w:val="21"/>
                        </w:rPr>
                        <w:t>20</w:t>
                      </w:r>
                      <w:r w:rsidRPr="00BA7338">
                        <w:rPr>
                          <w:rFonts w:ascii="Meiryo UI" w:eastAsia="Meiryo UI" w:hAnsi="Meiryo UI" w:hint="eastAsia"/>
                          <w:bCs/>
                          <w:szCs w:val="21"/>
                        </w:rPr>
                        <w:t>％引下げ</w:t>
                      </w:r>
                    </w:p>
                    <w:p w14:paraId="52FA5E29" w14:textId="77777777" w:rsidR="00416CC3" w:rsidRDefault="00416CC3" w:rsidP="00416CC3">
                      <w:pPr>
                        <w:spacing w:line="0" w:lineRule="atLeast"/>
                        <w:rPr>
                          <w:rFonts w:ascii="Meiryo UI" w:eastAsia="Meiryo UI" w:hAnsi="Meiryo UI"/>
                          <w:bCs/>
                          <w:szCs w:val="21"/>
                        </w:rPr>
                      </w:pPr>
                      <w:r w:rsidRPr="00BA7338">
                        <w:rPr>
                          <w:rFonts w:ascii="Meiryo UI" w:eastAsia="Meiryo UI" w:hAnsi="Meiryo UI" w:hint="eastAsia"/>
                          <w:bCs/>
                          <w:szCs w:val="21"/>
                        </w:rPr>
                        <w:t>※</w:t>
                      </w:r>
                      <w:r w:rsidRPr="009B31C7">
                        <w:rPr>
                          <w:rFonts w:ascii="Meiryo UI" w:eastAsia="Meiryo UI" w:hAnsi="Meiryo UI" w:hint="eastAsia"/>
                          <w:bCs/>
                          <w:szCs w:val="21"/>
                        </w:rPr>
                        <w:t>法人のトップが常勤の場合、専務理事、常務理事、専務取締役、常務取締役で代表権を有する、若しくは</w:t>
                      </w:r>
                    </w:p>
                    <w:p w14:paraId="69FB281A" w14:textId="77777777" w:rsidR="00416CC3" w:rsidRDefault="00416CC3" w:rsidP="00416CC3">
                      <w:pPr>
                        <w:spacing w:line="0" w:lineRule="atLeast"/>
                        <w:ind w:firstLineChars="100" w:firstLine="210"/>
                        <w:rPr>
                          <w:rFonts w:ascii="Meiryo UI" w:eastAsia="Meiryo UI" w:hAnsi="Meiryo UI"/>
                          <w:bCs/>
                          <w:szCs w:val="21"/>
                        </w:rPr>
                      </w:pPr>
                      <w:r w:rsidRPr="009B31C7">
                        <w:rPr>
                          <w:rFonts w:ascii="Meiryo UI" w:eastAsia="Meiryo UI" w:hAnsi="Meiryo UI" w:hint="eastAsia"/>
                          <w:bCs/>
                          <w:szCs w:val="21"/>
                        </w:rPr>
                        <w:t>代表者に準じる職で、かつ他の役員との職責の差が明確な者については、報酬基準より報酬額を</w:t>
                      </w:r>
                      <w:r>
                        <w:rPr>
                          <w:rFonts w:ascii="Meiryo UI" w:eastAsia="Meiryo UI" w:hAnsi="Meiryo UI" w:hint="eastAsia"/>
                          <w:bCs/>
                          <w:szCs w:val="21"/>
                        </w:rPr>
                        <w:t>10</w:t>
                      </w:r>
                      <w:r w:rsidRPr="009B31C7">
                        <w:rPr>
                          <w:rFonts w:ascii="Meiryo UI" w:eastAsia="Meiryo UI" w:hAnsi="Meiryo UI" w:hint="eastAsia"/>
                          <w:bCs/>
                          <w:szCs w:val="21"/>
                        </w:rPr>
                        <w:t>％引下げ</w:t>
                      </w:r>
                    </w:p>
                    <w:p w14:paraId="633E6C26" w14:textId="77777777" w:rsidR="00416CC3" w:rsidRPr="00416CC3" w:rsidRDefault="00416CC3" w:rsidP="00416CC3">
                      <w:pPr>
                        <w:spacing w:line="0" w:lineRule="atLeast"/>
                        <w:rPr>
                          <w:rFonts w:ascii="Meiryo UI" w:eastAsia="Meiryo UI" w:hAnsi="Meiryo UI"/>
                          <w:szCs w:val="21"/>
                        </w:rPr>
                      </w:pPr>
                      <w:r w:rsidRPr="00BA7338">
                        <w:rPr>
                          <w:rFonts w:ascii="Meiryo UI" w:eastAsia="Meiryo UI" w:hAnsi="Meiryo UI" w:hint="eastAsia"/>
                          <w:bCs/>
                          <w:szCs w:val="21"/>
                        </w:rPr>
                        <w:t>※法人のトップが非常勤の場合、専務理事、常務理事は報酬基準より報酬額を５％引下げ</w:t>
                      </w:r>
                    </w:p>
                  </w:txbxContent>
                </v:textbox>
              </v:roundrect>
            </w:pict>
          </mc:Fallback>
        </mc:AlternateContent>
      </w:r>
    </w:p>
    <w:p w14:paraId="65899073" w14:textId="77777777" w:rsidR="00C9472C" w:rsidRDefault="00C9472C" w:rsidP="0014722C">
      <w:pPr>
        <w:spacing w:line="0" w:lineRule="atLeast"/>
        <w:rPr>
          <w:rFonts w:ascii="Meiryo UI" w:eastAsia="Meiryo UI" w:hAnsi="Meiryo UI"/>
          <w:b/>
          <w:sz w:val="22"/>
        </w:rPr>
      </w:pPr>
    </w:p>
    <w:p w14:paraId="69776AAC" w14:textId="77777777" w:rsidR="00416CC3" w:rsidRDefault="00416CC3" w:rsidP="0014722C">
      <w:pPr>
        <w:spacing w:line="0" w:lineRule="atLeast"/>
        <w:rPr>
          <w:rFonts w:ascii="Meiryo UI" w:eastAsia="Meiryo UI" w:hAnsi="Meiryo UI"/>
          <w:b/>
          <w:sz w:val="22"/>
        </w:rPr>
      </w:pPr>
    </w:p>
    <w:p w14:paraId="25443761" w14:textId="77777777" w:rsidR="00416CC3" w:rsidRDefault="00416CC3" w:rsidP="0014722C">
      <w:pPr>
        <w:spacing w:line="0" w:lineRule="atLeast"/>
        <w:rPr>
          <w:rFonts w:ascii="Meiryo UI" w:eastAsia="Meiryo UI" w:hAnsi="Meiryo UI"/>
          <w:b/>
          <w:sz w:val="22"/>
        </w:rPr>
      </w:pPr>
    </w:p>
    <w:p w14:paraId="450D577C" w14:textId="77777777" w:rsidR="00416CC3" w:rsidRDefault="00416CC3" w:rsidP="0014722C">
      <w:pPr>
        <w:spacing w:line="0" w:lineRule="atLeast"/>
        <w:rPr>
          <w:rFonts w:ascii="Meiryo UI" w:eastAsia="Meiryo UI" w:hAnsi="Meiryo UI"/>
          <w:b/>
          <w:sz w:val="22"/>
        </w:rPr>
      </w:pPr>
    </w:p>
    <w:p w14:paraId="2BE20252" w14:textId="77777777" w:rsidR="00416CC3" w:rsidRDefault="00416CC3" w:rsidP="0014722C">
      <w:pPr>
        <w:spacing w:line="0" w:lineRule="atLeast"/>
        <w:rPr>
          <w:rFonts w:ascii="Meiryo UI" w:eastAsia="Meiryo UI" w:hAnsi="Meiryo UI"/>
          <w:b/>
          <w:sz w:val="22"/>
        </w:rPr>
      </w:pPr>
    </w:p>
    <w:p w14:paraId="70A3E2A4" w14:textId="77777777" w:rsidR="00AC1DE9" w:rsidRDefault="00AC1DE9" w:rsidP="0014722C">
      <w:pPr>
        <w:spacing w:line="0" w:lineRule="atLeast"/>
        <w:rPr>
          <w:rFonts w:ascii="Meiryo UI" w:eastAsia="Meiryo UI" w:hAnsi="Meiryo UI"/>
          <w:b/>
          <w:sz w:val="22"/>
        </w:rPr>
      </w:pPr>
    </w:p>
    <w:p w14:paraId="146C6E8C" w14:textId="4BD00687" w:rsidR="00AC1DE9" w:rsidRPr="00941AED" w:rsidRDefault="00AC1DE9" w:rsidP="00EE70C6">
      <w:pPr>
        <w:pStyle w:val="a7"/>
        <w:numPr>
          <w:ilvl w:val="0"/>
          <w:numId w:val="5"/>
        </w:numPr>
        <w:spacing w:line="0" w:lineRule="atLeast"/>
        <w:ind w:leftChars="0"/>
        <w:rPr>
          <w:rFonts w:ascii="Meiryo UI" w:eastAsia="Meiryo UI" w:hAnsi="Meiryo UI"/>
          <w:sz w:val="22"/>
        </w:rPr>
      </w:pPr>
      <w:r w:rsidRPr="00941AED">
        <w:rPr>
          <w:rFonts w:ascii="Meiryo UI" w:eastAsia="Meiryo UI" w:hAnsi="Meiryo UI" w:hint="eastAsia"/>
          <w:sz w:val="22"/>
        </w:rPr>
        <w:t>H23.2の点検当初、審議会の意見において、それまで</w:t>
      </w:r>
      <w:r w:rsidR="00531502" w:rsidRPr="00941AED">
        <w:rPr>
          <w:rFonts w:ascii="Meiryo UI" w:eastAsia="Meiryo UI" w:hAnsi="Meiryo UI" w:hint="eastAsia"/>
          <w:sz w:val="22"/>
        </w:rPr>
        <w:t>運用していた</w:t>
      </w:r>
      <w:r w:rsidRPr="00941AED">
        <w:rPr>
          <w:rFonts w:ascii="Meiryo UI" w:eastAsia="Meiryo UI" w:hAnsi="Meiryo UI" w:hint="eastAsia"/>
          <w:sz w:val="22"/>
        </w:rPr>
        <w:t>現行制度（20％</w:t>
      </w:r>
      <w:r w:rsidR="00E864BC">
        <w:rPr>
          <w:rFonts w:ascii="Meiryo UI" w:eastAsia="Meiryo UI" w:hAnsi="Meiryo UI" w:hint="eastAsia"/>
          <w:sz w:val="22"/>
        </w:rPr>
        <w:t>差</w:t>
      </w:r>
      <w:r w:rsidRPr="00941AED">
        <w:rPr>
          <w:rFonts w:ascii="Meiryo UI" w:eastAsia="Meiryo UI" w:hAnsi="Meiryo UI" w:hint="eastAsia"/>
          <w:sz w:val="22"/>
        </w:rPr>
        <w:t>）程度が</w:t>
      </w:r>
      <w:r w:rsidR="00531502" w:rsidRPr="00941AED">
        <w:rPr>
          <w:rFonts w:ascii="Meiryo UI" w:eastAsia="Meiryo UI" w:hAnsi="Meiryo UI" w:hint="eastAsia"/>
          <w:sz w:val="22"/>
        </w:rPr>
        <w:t>引き続き</w:t>
      </w:r>
      <w:r w:rsidRPr="00941AED">
        <w:rPr>
          <w:rFonts w:ascii="Meiryo UI" w:eastAsia="Meiryo UI" w:hAnsi="Meiryo UI" w:hint="eastAsia"/>
          <w:sz w:val="22"/>
        </w:rPr>
        <w:t>相当であると判断し、代表者と常務・専務クラスの差をもとに、専務等が代表権を</w:t>
      </w:r>
      <w:r w:rsidR="00531502" w:rsidRPr="00941AED">
        <w:rPr>
          <w:rFonts w:ascii="Meiryo UI" w:eastAsia="Meiryo UI" w:hAnsi="Meiryo UI" w:hint="eastAsia"/>
          <w:sz w:val="22"/>
        </w:rPr>
        <w:t>有する</w:t>
      </w:r>
      <w:r w:rsidRPr="00941AED">
        <w:rPr>
          <w:rFonts w:ascii="Meiryo UI" w:eastAsia="Meiryo UI" w:hAnsi="Meiryo UI" w:hint="eastAsia"/>
          <w:sz w:val="22"/>
        </w:rPr>
        <w:t>場合等については10％差、代表者が非常勤の場合は５％差とすることを相当とするとの意見</w:t>
      </w:r>
      <w:r w:rsidR="00E864BC">
        <w:rPr>
          <w:rFonts w:ascii="Meiryo UI" w:eastAsia="Meiryo UI" w:hAnsi="Meiryo UI" w:hint="eastAsia"/>
          <w:sz w:val="22"/>
        </w:rPr>
        <w:t>をいただき、</w:t>
      </w:r>
      <w:r w:rsidR="00531502" w:rsidRPr="00941AED">
        <w:rPr>
          <w:rFonts w:ascii="Meiryo UI" w:eastAsia="Meiryo UI" w:hAnsi="Meiryo UI" w:hint="eastAsia"/>
          <w:sz w:val="22"/>
        </w:rPr>
        <w:t>それ</w:t>
      </w:r>
      <w:r w:rsidRPr="00941AED">
        <w:rPr>
          <w:rFonts w:ascii="Meiryo UI" w:eastAsia="Meiryo UI" w:hAnsi="Meiryo UI" w:hint="eastAsia"/>
          <w:sz w:val="22"/>
        </w:rPr>
        <w:t>を踏まえ設定。</w:t>
      </w:r>
    </w:p>
    <w:p w14:paraId="79302025" w14:textId="5A3A94D4" w:rsidR="00416CC3" w:rsidRPr="00941AED" w:rsidRDefault="004A5A66" w:rsidP="00EE70C6">
      <w:pPr>
        <w:pStyle w:val="a7"/>
        <w:numPr>
          <w:ilvl w:val="0"/>
          <w:numId w:val="5"/>
        </w:numPr>
        <w:spacing w:line="0" w:lineRule="atLeast"/>
        <w:ind w:leftChars="0"/>
        <w:rPr>
          <w:rFonts w:ascii="Meiryo UI" w:eastAsia="Meiryo UI" w:hAnsi="Meiryo UI"/>
          <w:sz w:val="22"/>
        </w:rPr>
      </w:pPr>
      <w:r w:rsidRPr="00941AED">
        <w:rPr>
          <w:rFonts w:ascii="Meiryo UI" w:eastAsia="Meiryo UI" w:hAnsi="Meiryo UI" w:hint="eastAsia"/>
          <w:sz w:val="22"/>
        </w:rPr>
        <w:t>R1.11</w:t>
      </w:r>
      <w:r w:rsidR="00321B1E" w:rsidRPr="00941AED">
        <w:rPr>
          <w:rFonts w:ascii="Meiryo UI" w:eastAsia="Meiryo UI" w:hAnsi="Meiryo UI" w:hint="eastAsia"/>
          <w:sz w:val="22"/>
        </w:rPr>
        <w:t>の点検</w:t>
      </w:r>
      <w:r w:rsidR="009B0E87" w:rsidRPr="00941AED">
        <w:rPr>
          <w:rFonts w:ascii="Meiryo UI" w:eastAsia="Meiryo UI" w:hAnsi="Meiryo UI" w:hint="eastAsia"/>
          <w:sz w:val="22"/>
        </w:rPr>
        <w:t>時、審議会意見を踏まえ</w:t>
      </w:r>
      <w:r w:rsidR="00EE70C6" w:rsidRPr="00941AED">
        <w:rPr>
          <w:rFonts w:ascii="Meiryo UI" w:eastAsia="Meiryo UI" w:hAnsi="Meiryo UI" w:hint="eastAsia"/>
          <w:sz w:val="22"/>
        </w:rPr>
        <w:t>「法人のトップが常勤の場合、専務理事、常務理事、専務取締役、常務取締役</w:t>
      </w:r>
      <w:r w:rsidR="009B0E87" w:rsidRPr="00941AED">
        <w:rPr>
          <w:rFonts w:ascii="Meiryo UI" w:eastAsia="Meiryo UI" w:hAnsi="Meiryo UI" w:hint="eastAsia"/>
          <w:sz w:val="22"/>
        </w:rPr>
        <w:t>で代表権を有する、若しくは代表者に準じる職」にあることに加え、「</w:t>
      </w:r>
      <w:r w:rsidR="00EE70C6" w:rsidRPr="00941AED">
        <w:rPr>
          <w:rFonts w:ascii="Meiryo UI" w:eastAsia="Meiryo UI" w:hAnsi="Meiryo UI" w:hint="eastAsia"/>
          <w:sz w:val="22"/>
        </w:rPr>
        <w:t>他の役員との職責の差が明確</w:t>
      </w:r>
      <w:r w:rsidR="00DC686F" w:rsidRPr="00941AED">
        <w:rPr>
          <w:rFonts w:ascii="Meiryo UI" w:eastAsia="Meiryo UI" w:hAnsi="Meiryo UI" w:hint="eastAsia"/>
          <w:sz w:val="22"/>
        </w:rPr>
        <w:t>な</w:t>
      </w:r>
      <w:r w:rsidR="00EE70C6" w:rsidRPr="00941AED">
        <w:rPr>
          <w:rFonts w:ascii="Meiryo UI" w:eastAsia="Meiryo UI" w:hAnsi="Meiryo UI" w:hint="eastAsia"/>
          <w:sz w:val="22"/>
        </w:rPr>
        <w:t>者</w:t>
      </w:r>
      <w:r w:rsidR="009B0E87" w:rsidRPr="00941AED">
        <w:rPr>
          <w:rFonts w:ascii="Meiryo UI" w:eastAsia="Meiryo UI" w:hAnsi="Meiryo UI" w:hint="eastAsia"/>
          <w:sz w:val="22"/>
        </w:rPr>
        <w:t>」</w:t>
      </w:r>
      <w:r w:rsidR="00DC686F" w:rsidRPr="00941AED">
        <w:rPr>
          <w:rFonts w:ascii="Meiryo UI" w:eastAsia="Meiryo UI" w:hAnsi="Meiryo UI" w:hint="eastAsia"/>
          <w:sz w:val="22"/>
        </w:rPr>
        <w:t>である</w:t>
      </w:r>
      <w:r w:rsidR="009B0E87" w:rsidRPr="00941AED">
        <w:rPr>
          <w:rFonts w:ascii="Meiryo UI" w:eastAsia="Meiryo UI" w:hAnsi="Meiryo UI" w:hint="eastAsia"/>
          <w:sz w:val="22"/>
        </w:rPr>
        <w:t>場合</w:t>
      </w:r>
      <w:r w:rsidR="00EE70C6" w:rsidRPr="00941AED">
        <w:rPr>
          <w:rFonts w:ascii="Meiryo UI" w:eastAsia="Meiryo UI" w:hAnsi="Meiryo UI" w:hint="eastAsia"/>
          <w:sz w:val="22"/>
        </w:rPr>
        <w:t>に</w:t>
      </w:r>
      <w:r w:rsidR="009B0E87" w:rsidRPr="00941AED">
        <w:rPr>
          <w:rFonts w:ascii="Meiryo UI" w:eastAsia="Meiryo UI" w:hAnsi="Meiryo UI" w:hint="eastAsia"/>
          <w:sz w:val="22"/>
        </w:rPr>
        <w:t>10％引下げを</w:t>
      </w:r>
      <w:r w:rsidR="00EE70C6" w:rsidRPr="00941AED">
        <w:rPr>
          <w:rFonts w:ascii="Meiryo UI" w:eastAsia="Meiryo UI" w:hAnsi="Meiryo UI" w:hint="eastAsia"/>
          <w:sz w:val="22"/>
        </w:rPr>
        <w:t>適用す</w:t>
      </w:r>
      <w:r w:rsidR="009B0E87" w:rsidRPr="00941AED">
        <w:rPr>
          <w:rFonts w:ascii="Meiryo UI" w:eastAsia="Meiryo UI" w:hAnsi="Meiryo UI" w:hint="eastAsia"/>
          <w:sz w:val="22"/>
        </w:rPr>
        <w:t>る運用に変更。</w:t>
      </w:r>
    </w:p>
    <w:p w14:paraId="464E208E" w14:textId="1E2E3573" w:rsidR="009B0E87" w:rsidRPr="00941AED" w:rsidRDefault="004A5A66" w:rsidP="009B0E87">
      <w:pPr>
        <w:pStyle w:val="a7"/>
        <w:numPr>
          <w:ilvl w:val="0"/>
          <w:numId w:val="5"/>
        </w:numPr>
        <w:spacing w:line="0" w:lineRule="atLeast"/>
        <w:ind w:leftChars="0"/>
        <w:rPr>
          <w:rFonts w:ascii="Meiryo UI" w:eastAsia="Meiryo UI" w:hAnsi="Meiryo UI"/>
          <w:sz w:val="22"/>
        </w:rPr>
      </w:pPr>
      <w:r w:rsidRPr="00941AED">
        <w:rPr>
          <w:rFonts w:ascii="Meiryo UI" w:eastAsia="Meiryo UI" w:hAnsi="Meiryo UI" w:hint="eastAsia"/>
          <w:sz w:val="22"/>
        </w:rPr>
        <w:t>R4.11</w:t>
      </w:r>
      <w:r w:rsidR="00443FDC" w:rsidRPr="00941AED">
        <w:rPr>
          <w:rFonts w:ascii="Meiryo UI" w:eastAsia="Meiryo UI" w:hAnsi="Meiryo UI" w:hint="eastAsia"/>
          <w:sz w:val="22"/>
        </w:rPr>
        <w:t>の点検時、</w:t>
      </w:r>
      <w:r w:rsidR="00005212" w:rsidRPr="00941AED">
        <w:rPr>
          <w:rFonts w:ascii="Meiryo UI" w:eastAsia="Meiryo UI" w:hAnsi="Meiryo UI" w:hint="eastAsia"/>
          <w:sz w:val="22"/>
        </w:rPr>
        <w:t>審議会</w:t>
      </w:r>
      <w:r w:rsidR="00E864BC">
        <w:rPr>
          <w:rFonts w:ascii="Meiryo UI" w:eastAsia="Meiryo UI" w:hAnsi="Meiryo UI" w:hint="eastAsia"/>
          <w:sz w:val="22"/>
        </w:rPr>
        <w:t>意見</w:t>
      </w:r>
      <w:r w:rsidR="00005212" w:rsidRPr="00941AED">
        <w:rPr>
          <w:rFonts w:ascii="Meiryo UI" w:eastAsia="Meiryo UI" w:hAnsi="Meiryo UI" w:hint="eastAsia"/>
          <w:sz w:val="22"/>
        </w:rPr>
        <w:t>を踏まえ、</w:t>
      </w:r>
      <w:r w:rsidR="009B0E87" w:rsidRPr="00941AED">
        <w:rPr>
          <w:rFonts w:ascii="Meiryo UI" w:eastAsia="Meiryo UI" w:hAnsi="Meiryo UI" w:hint="eastAsia"/>
          <w:sz w:val="22"/>
        </w:rPr>
        <w:t>法人統合等に伴う報酬基準の見直しにおいて、職務・職責の変化が代表者のみにあり、専務・常務クラスの役員に影響しないと判断される場合等については、専務・常務クラスの報酬額について別途判断</w:t>
      </w:r>
      <w:r w:rsidR="003B06E2" w:rsidRPr="00941AED">
        <w:rPr>
          <w:rFonts w:ascii="Meiryo UI" w:eastAsia="Meiryo UI" w:hAnsi="Meiryo UI" w:hint="eastAsia"/>
          <w:sz w:val="22"/>
        </w:rPr>
        <w:t>する運用に変更。</w:t>
      </w:r>
    </w:p>
    <w:p w14:paraId="7349FFA2" w14:textId="03DABD9F" w:rsidR="00504B46" w:rsidRPr="00941AED" w:rsidRDefault="00504B46" w:rsidP="00504B46">
      <w:pPr>
        <w:spacing w:line="0" w:lineRule="atLeast"/>
        <w:rPr>
          <w:rFonts w:ascii="Meiryo UI" w:eastAsia="Meiryo UI" w:hAnsi="Meiryo UI"/>
          <w:sz w:val="22"/>
        </w:rPr>
      </w:pPr>
    </w:p>
    <w:p w14:paraId="3BEEF565" w14:textId="4362A20F" w:rsidR="00005212" w:rsidRPr="00941AED" w:rsidRDefault="00005212" w:rsidP="00E864BC">
      <w:pPr>
        <w:spacing w:line="0" w:lineRule="atLeast"/>
        <w:rPr>
          <w:rFonts w:ascii="Meiryo UI" w:eastAsia="Meiryo UI" w:hAnsi="Meiryo UI"/>
          <w:sz w:val="22"/>
        </w:rPr>
      </w:pPr>
      <w:r w:rsidRPr="00941AED">
        <w:rPr>
          <w:rFonts w:ascii="Meiryo UI" w:eastAsia="Meiryo UI" w:hAnsi="Meiryo UI" w:hint="eastAsia"/>
          <w:sz w:val="22"/>
          <w:bdr w:val="single" w:sz="4" w:space="0" w:color="auto"/>
        </w:rPr>
        <w:t>R7再点検（案）</w:t>
      </w:r>
    </w:p>
    <w:p w14:paraId="79A93195" w14:textId="4C5307DC" w:rsidR="00005212" w:rsidRPr="00941AED" w:rsidRDefault="00AC1DE9" w:rsidP="00AC1DE9">
      <w:pPr>
        <w:spacing w:line="0" w:lineRule="atLeast"/>
        <w:ind w:left="440" w:hangingChars="200" w:hanging="440"/>
        <w:rPr>
          <w:rFonts w:ascii="Meiryo UI" w:eastAsia="Meiryo UI" w:hAnsi="Meiryo UI"/>
          <w:sz w:val="22"/>
        </w:rPr>
      </w:pPr>
      <w:r w:rsidRPr="00941AED">
        <w:rPr>
          <w:rFonts w:ascii="Meiryo UI" w:eastAsia="Meiryo UI" w:hAnsi="Meiryo UI" w:hint="eastAsia"/>
          <w:sz w:val="22"/>
        </w:rPr>
        <w:t xml:space="preserve">　　・独立行政法人の役員報酬等の状況や、</w:t>
      </w:r>
      <w:r w:rsidR="00766D5E" w:rsidRPr="00941AED">
        <w:rPr>
          <w:rFonts w:ascii="Meiryo UI" w:eastAsia="Meiryo UI" w:hAnsi="Meiryo UI" w:hint="eastAsia"/>
          <w:sz w:val="22"/>
        </w:rPr>
        <w:t>民間</w:t>
      </w:r>
      <w:r w:rsidRPr="00941AED">
        <w:rPr>
          <w:rFonts w:ascii="Meiryo UI" w:eastAsia="Meiryo UI" w:hAnsi="Meiryo UI" w:hint="eastAsia"/>
          <w:sz w:val="22"/>
        </w:rPr>
        <w:t>役員報酬の状況からみても、法人の長と理事等</w:t>
      </w:r>
      <w:r w:rsidR="00E864BC">
        <w:rPr>
          <w:rFonts w:ascii="Meiryo UI" w:eastAsia="Meiryo UI" w:hAnsi="Meiryo UI" w:hint="eastAsia"/>
          <w:sz w:val="22"/>
        </w:rPr>
        <w:t>と</w:t>
      </w:r>
      <w:r w:rsidRPr="00941AED">
        <w:rPr>
          <w:rFonts w:ascii="Meiryo UI" w:eastAsia="Meiryo UI" w:hAnsi="Meiryo UI" w:hint="eastAsia"/>
          <w:sz w:val="22"/>
        </w:rPr>
        <w:t>の役職間</w:t>
      </w:r>
      <w:r w:rsidR="00E864BC">
        <w:rPr>
          <w:rFonts w:ascii="Meiryo UI" w:eastAsia="Meiryo UI" w:hAnsi="Meiryo UI" w:hint="eastAsia"/>
          <w:sz w:val="22"/>
        </w:rPr>
        <w:t>に</w:t>
      </w:r>
      <w:r w:rsidRPr="00941AED">
        <w:rPr>
          <w:rFonts w:ascii="Meiryo UI" w:eastAsia="Meiryo UI" w:hAnsi="Meiryo UI" w:hint="eastAsia"/>
          <w:sz w:val="22"/>
        </w:rPr>
        <w:t>、</w:t>
      </w:r>
      <w:r w:rsidR="00E864BC">
        <w:rPr>
          <w:rFonts w:ascii="Meiryo UI" w:eastAsia="Meiryo UI" w:hAnsi="Meiryo UI" w:hint="eastAsia"/>
          <w:sz w:val="22"/>
        </w:rPr>
        <w:t>引き続き</w:t>
      </w:r>
      <w:r w:rsidR="00531502" w:rsidRPr="00941AED">
        <w:rPr>
          <w:rFonts w:ascii="Meiryo UI" w:eastAsia="Meiryo UI" w:hAnsi="Meiryo UI" w:hint="eastAsia"/>
          <w:sz w:val="22"/>
        </w:rPr>
        <w:t>報酬に</w:t>
      </w:r>
      <w:r w:rsidRPr="00941AED">
        <w:rPr>
          <w:rFonts w:ascii="Meiryo UI" w:eastAsia="Meiryo UI" w:hAnsi="Meiryo UI" w:hint="eastAsia"/>
          <w:sz w:val="22"/>
        </w:rPr>
        <w:t>一定の差が設けられており、</w:t>
      </w:r>
      <w:r w:rsidR="00793C4E" w:rsidRPr="00941AED">
        <w:rPr>
          <w:rFonts w:ascii="Meiryo UI" w:eastAsia="Meiryo UI" w:hAnsi="Meiryo UI" w:hint="eastAsia"/>
          <w:sz w:val="22"/>
        </w:rPr>
        <w:t>考慮すべき大きな状況変化がみられないことから、</w:t>
      </w:r>
      <w:r w:rsidR="00766D5E" w:rsidRPr="00941AED">
        <w:rPr>
          <w:rFonts w:ascii="Meiryo UI" w:eastAsia="Meiryo UI" w:hAnsi="Meiryo UI" w:hint="eastAsia"/>
          <w:sz w:val="22"/>
        </w:rPr>
        <w:t>法人のトップとその他役員に一定の差を設けることは妥当性があると思われるため</w:t>
      </w:r>
      <w:r w:rsidRPr="00941AED">
        <w:rPr>
          <w:rFonts w:ascii="Meiryo UI" w:eastAsia="Meiryo UI" w:hAnsi="Meiryo UI" w:hint="eastAsia"/>
          <w:sz w:val="22"/>
        </w:rPr>
        <w:t>、</w:t>
      </w:r>
      <w:r w:rsidR="009816B3" w:rsidRPr="00941AED">
        <w:rPr>
          <w:rFonts w:ascii="Meiryo UI" w:eastAsia="Meiryo UI" w:hAnsi="Meiryo UI" w:hint="eastAsia"/>
          <w:sz w:val="22"/>
        </w:rPr>
        <w:t>これまでの審議会の意見書</w:t>
      </w:r>
      <w:r w:rsidR="003D396C" w:rsidRPr="00941AED">
        <w:rPr>
          <w:rFonts w:ascii="Meiryo UI" w:eastAsia="Meiryo UI" w:hAnsi="Meiryo UI" w:hint="eastAsia"/>
          <w:sz w:val="22"/>
        </w:rPr>
        <w:t>も踏まえ、</w:t>
      </w:r>
      <w:r w:rsidR="00531502" w:rsidRPr="00941AED">
        <w:rPr>
          <w:rFonts w:ascii="Meiryo UI" w:eastAsia="Meiryo UI" w:hAnsi="Meiryo UI" w:hint="eastAsia"/>
          <w:sz w:val="22"/>
        </w:rPr>
        <w:t>これまでと</w:t>
      </w:r>
      <w:r w:rsidR="003D396C" w:rsidRPr="00941AED">
        <w:rPr>
          <w:rFonts w:ascii="Meiryo UI" w:eastAsia="Meiryo UI" w:hAnsi="Meiryo UI" w:hint="eastAsia"/>
          <w:sz w:val="22"/>
        </w:rPr>
        <w:t>同様</w:t>
      </w:r>
      <w:r w:rsidR="00531502" w:rsidRPr="00941AED">
        <w:rPr>
          <w:rFonts w:ascii="Meiryo UI" w:eastAsia="Meiryo UI" w:hAnsi="Meiryo UI" w:hint="eastAsia"/>
          <w:sz w:val="22"/>
        </w:rPr>
        <w:t>の考え方にて引き続き取</w:t>
      </w:r>
      <w:r w:rsidR="00793C4E" w:rsidRPr="00941AED">
        <w:rPr>
          <w:rFonts w:ascii="Meiryo UI" w:eastAsia="Meiryo UI" w:hAnsi="Meiryo UI" w:hint="eastAsia"/>
          <w:sz w:val="22"/>
        </w:rPr>
        <w:t>り</w:t>
      </w:r>
      <w:r w:rsidR="00531502" w:rsidRPr="00941AED">
        <w:rPr>
          <w:rFonts w:ascii="Meiryo UI" w:eastAsia="Meiryo UI" w:hAnsi="Meiryo UI" w:hint="eastAsia"/>
          <w:sz w:val="22"/>
        </w:rPr>
        <w:t>扱うもの</w:t>
      </w:r>
      <w:r w:rsidR="003D396C" w:rsidRPr="00941AED">
        <w:rPr>
          <w:rFonts w:ascii="Meiryo UI" w:eastAsia="Meiryo UI" w:hAnsi="Meiryo UI" w:hint="eastAsia"/>
          <w:sz w:val="22"/>
        </w:rPr>
        <w:t>と</w:t>
      </w:r>
      <w:r w:rsidR="008A3A41" w:rsidRPr="00941AED">
        <w:rPr>
          <w:rFonts w:ascii="Meiryo UI" w:eastAsia="Meiryo UI" w:hAnsi="Meiryo UI" w:hint="eastAsia"/>
          <w:sz w:val="22"/>
        </w:rPr>
        <w:t>する</w:t>
      </w:r>
      <w:r w:rsidRPr="00941AED">
        <w:rPr>
          <w:rFonts w:ascii="Meiryo UI" w:eastAsia="Meiryo UI" w:hAnsi="Meiryo UI" w:hint="eastAsia"/>
          <w:sz w:val="22"/>
        </w:rPr>
        <w:t>。</w:t>
      </w:r>
    </w:p>
    <w:p w14:paraId="5AFD212F" w14:textId="0980213D" w:rsidR="00005212" w:rsidRDefault="00005212" w:rsidP="00504B46">
      <w:pPr>
        <w:spacing w:line="0" w:lineRule="atLeast"/>
        <w:rPr>
          <w:rFonts w:ascii="Meiryo UI" w:eastAsia="Meiryo UI" w:hAnsi="Meiryo UI"/>
          <w:sz w:val="22"/>
        </w:rPr>
      </w:pPr>
    </w:p>
    <w:p w14:paraId="1A0555F4" w14:textId="5F9CAAD5" w:rsidR="00C33F8D" w:rsidRPr="00D76CB9" w:rsidRDefault="00D42E6A" w:rsidP="00C33F8D">
      <w:pPr>
        <w:rPr>
          <w:rFonts w:ascii="Meiryo UI" w:eastAsia="Meiryo UI" w:hAnsi="Meiryo UI"/>
          <w:b/>
          <w:sz w:val="22"/>
          <w:u w:val="single"/>
        </w:rPr>
      </w:pPr>
      <w:r>
        <w:rPr>
          <w:rFonts w:ascii="Meiryo UI" w:eastAsia="Meiryo UI" w:hAnsi="Meiryo UI" w:hint="eastAsia"/>
          <w:b/>
          <w:sz w:val="22"/>
          <w:u w:val="single"/>
        </w:rPr>
        <w:t>３</w:t>
      </w:r>
      <w:r w:rsidR="00C33F8D" w:rsidRPr="00D76CB9">
        <w:rPr>
          <w:rFonts w:ascii="Meiryo UI" w:eastAsia="Meiryo UI" w:hAnsi="Meiryo UI" w:hint="eastAsia"/>
          <w:b/>
          <w:sz w:val="22"/>
          <w:u w:val="single"/>
        </w:rPr>
        <w:t xml:space="preserve">　</w:t>
      </w:r>
      <w:r w:rsidR="00C33F8D" w:rsidRPr="009B31C7">
        <w:rPr>
          <w:rFonts w:ascii="Meiryo UI" w:eastAsia="Meiryo UI" w:hAnsi="Meiryo UI" w:hint="eastAsia"/>
          <w:b/>
          <w:sz w:val="22"/>
          <w:u w:val="single"/>
        </w:rPr>
        <w:t>府</w:t>
      </w:r>
      <w:r w:rsidR="009A5BD5">
        <w:rPr>
          <w:rFonts w:ascii="Meiryo UI" w:eastAsia="Meiryo UI" w:hAnsi="Meiryo UI" w:hint="eastAsia"/>
          <w:b/>
          <w:sz w:val="22"/>
          <w:u w:val="single"/>
        </w:rPr>
        <w:t>退職者</w:t>
      </w:r>
      <w:r w:rsidR="00C33F8D" w:rsidRPr="009B31C7">
        <w:rPr>
          <w:rFonts w:ascii="Meiryo UI" w:eastAsia="Meiryo UI" w:hAnsi="Meiryo UI" w:hint="eastAsia"/>
          <w:b/>
          <w:sz w:val="22"/>
          <w:u w:val="single"/>
        </w:rPr>
        <w:t>役員と他の役員との報酬額の相違について</w:t>
      </w:r>
    </w:p>
    <w:p w14:paraId="59BF2351" w14:textId="24C452D7" w:rsidR="00C33F8D" w:rsidRPr="00D76CB9" w:rsidRDefault="00C33F8D" w:rsidP="00C33F8D">
      <w:pPr>
        <w:pStyle w:val="a7"/>
        <w:numPr>
          <w:ilvl w:val="0"/>
          <w:numId w:val="5"/>
        </w:numPr>
        <w:spacing w:line="0" w:lineRule="atLeast"/>
        <w:ind w:leftChars="0"/>
        <w:rPr>
          <w:rFonts w:ascii="Meiryo UI" w:eastAsia="Meiryo UI" w:hAnsi="Meiryo UI"/>
          <w:b/>
          <w:sz w:val="22"/>
        </w:rPr>
      </w:pPr>
      <w:r w:rsidRPr="00D76CB9">
        <w:rPr>
          <w:rFonts w:ascii="Meiryo UI" w:eastAsia="Meiryo UI" w:hAnsi="Meiryo UI" w:hint="eastAsia"/>
          <w:sz w:val="22"/>
        </w:rPr>
        <w:t>報酬額の相違については、従前より次の意見が示されている。</w:t>
      </w:r>
      <w:r w:rsidRPr="00D76CB9">
        <w:rPr>
          <w:rFonts w:ascii="Meiryo UI" w:eastAsia="Meiryo UI" w:hAnsi="Meiryo UI" w:hint="eastAsia"/>
          <w:b/>
          <w:strike/>
          <w:noProof/>
          <w:sz w:val="22"/>
        </w:rPr>
        <mc:AlternateContent>
          <mc:Choice Requires="wps">
            <w:drawing>
              <wp:anchor distT="0" distB="0" distL="114300" distR="114300" simplePos="0" relativeHeight="251690496" behindDoc="0" locked="0" layoutInCell="1" allowOverlap="1" wp14:anchorId="30FC7D56" wp14:editId="5C7CC1F2">
                <wp:simplePos x="0" y="0"/>
                <wp:positionH relativeFrom="margin">
                  <wp:align>center</wp:align>
                </wp:positionH>
                <wp:positionV relativeFrom="paragraph">
                  <wp:posOffset>426085</wp:posOffset>
                </wp:positionV>
                <wp:extent cx="6286500" cy="1333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286500" cy="1333500"/>
                        </a:xfrm>
                        <a:prstGeom prst="roundRect">
                          <a:avLst>
                            <a:gd name="adj" fmla="val 9483"/>
                          </a:avLst>
                        </a:prstGeom>
                        <a:noFill/>
                        <a:ln w="127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15F4E4F" w14:textId="0F2B483B" w:rsidR="00C33F8D" w:rsidRPr="009B31C7" w:rsidRDefault="00C33F8D" w:rsidP="00C33F8D">
                            <w:pPr>
                              <w:spacing w:line="0" w:lineRule="atLeast"/>
                              <w:rPr>
                                <w:rFonts w:ascii="Meiryo UI" w:eastAsia="Meiryo UI" w:hAnsi="Meiryo UI"/>
                                <w:b/>
                                <w:color w:val="000000" w:themeColor="text1"/>
                              </w:rPr>
                            </w:pPr>
                            <w:r w:rsidRPr="009B31C7">
                              <w:rPr>
                                <w:rFonts w:ascii="Meiryo UI" w:eastAsia="Meiryo UI" w:hAnsi="Meiryo UI" w:hint="eastAsia"/>
                                <w:b/>
                                <w:color w:val="000000" w:themeColor="text1"/>
                              </w:rPr>
                              <w:t>【令和</w:t>
                            </w:r>
                            <w:r w:rsidR="00D76CB9" w:rsidRPr="00D76CB9">
                              <w:rPr>
                                <w:rFonts w:ascii="Meiryo UI" w:eastAsia="Meiryo UI" w:hAnsi="Meiryo UI" w:hint="eastAsia"/>
                                <w:b/>
                                <w:color w:val="000000" w:themeColor="text1"/>
                              </w:rPr>
                              <w:t>４</w:t>
                            </w:r>
                            <w:r w:rsidRPr="009B31C7">
                              <w:rPr>
                                <w:rFonts w:ascii="Meiryo UI" w:eastAsia="Meiryo UI" w:hAnsi="Meiryo UI" w:hint="eastAsia"/>
                                <w:b/>
                                <w:color w:val="000000" w:themeColor="text1"/>
                              </w:rPr>
                              <w:t>年11月意見書_Ｐ6抜粋】</w:t>
                            </w:r>
                          </w:p>
                          <w:p w14:paraId="604BF17B" w14:textId="77777777" w:rsidR="00C33F8D" w:rsidRPr="009B31C7" w:rsidRDefault="00C33F8D" w:rsidP="00C33F8D">
                            <w:pPr>
                              <w:pStyle w:val="a7"/>
                              <w:numPr>
                                <w:ilvl w:val="0"/>
                                <w:numId w:val="10"/>
                              </w:numPr>
                              <w:spacing w:line="300" w:lineRule="exact"/>
                              <w:ind w:leftChars="0"/>
                              <w:rPr>
                                <w:rFonts w:ascii="Meiryo UI" w:eastAsia="Meiryo UI" w:hAnsi="Meiryo UI"/>
                                <w:color w:val="000000" w:themeColor="text1"/>
                              </w:rPr>
                            </w:pPr>
                            <w:r w:rsidRPr="009B31C7">
                              <w:rPr>
                                <w:rFonts w:ascii="Meiryo UI" w:eastAsia="Meiryo UI" w:hAnsi="Meiryo UI" w:hint="eastAsia"/>
                                <w:color w:val="000000" w:themeColor="text1"/>
                              </w:rPr>
                              <w:t>府ＯＢ役員と府の現職派遣や民間出身の役員等の報酬額に差が生じることは、役員就任時の報酬の取り決めにより報酬額を決定していること、様々な出身母体の役員で構成される出資法人の特性、あるいは、府ＯＢは定年退職後、すなわち現役を退いているということを考慮すれば、一定の妥当性は認められる。</w:t>
                            </w:r>
                          </w:p>
                          <w:p w14:paraId="5C7BF225" w14:textId="77777777" w:rsidR="00C33F8D" w:rsidRPr="009B31C7" w:rsidRDefault="00C33F8D" w:rsidP="00C33F8D">
                            <w:pPr>
                              <w:pStyle w:val="a7"/>
                              <w:numPr>
                                <w:ilvl w:val="0"/>
                                <w:numId w:val="10"/>
                              </w:numPr>
                              <w:spacing w:line="300" w:lineRule="exact"/>
                              <w:ind w:leftChars="0"/>
                              <w:rPr>
                                <w:color w:val="000000" w:themeColor="text1"/>
                                <w:sz w:val="20"/>
                              </w:rPr>
                            </w:pPr>
                            <w:r w:rsidRPr="009B31C7">
                              <w:rPr>
                                <w:rFonts w:ascii="Meiryo UI" w:eastAsia="Meiryo UI" w:hAnsi="Meiryo UI" w:hint="eastAsia"/>
                                <w:color w:val="000000" w:themeColor="text1"/>
                              </w:rPr>
                              <w:t>また、府ＯＢ役員とプロパー役員との間で報酬額の乖離があるが、プロパー役員の報酬額の決定権は一義的には当該法人にあり、その決定は尊重されるべきである。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C7D56" id="_x0000_s1029" style="position:absolute;left:0;text-align:left;margin-left:0;margin-top:33.55pt;width:495pt;height:105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QI3gIAAPsFAAAOAAAAZHJzL2Uyb0RvYy54bWysVM1u2zAMvg/YOwi6r85f/4I6RdCiw4Ci&#10;LdoOPSuyVHuQRE1SYmePsWtvu+wVetnbrMAeY5TsON1W7DDsYosi+ZH8RPLouNGKrITzFZicDncG&#10;lAjDoajMfU7f3569OaDEB2YKpsCInK6Fp8ez16+OajsVIyhBFcIRBDF+WtucliHYaZZ5XgrN/A5Y&#10;YVApwWkWUHT3WeFYjehaZaPBYC+rwRXWARfe4+1pq6SzhC+l4OFSSi8CUTnF3EL6uvRdxG82O2LT&#10;e8dsWfEuDfYPWWhWGQzaQ52ywMjSVX9A6Yo78CDDDgedgZQVF6kGrGY4+K2am5JZkWpBcrztafL/&#10;D5ZfrK4cqQp8O0oM0/hEP75+/v74+PTwgIenb1/IMJJUWz9F2xt75TrJ4zFW3Ein4x9rIU0idt0T&#10;K5pAOF7ujQ72dgfIP0fdcDweRwFxsq27dT68FaBJPOTUwdIU1/h8iVW2Ovch0Vt0SbLiAyVSK3ys&#10;FVPkcHIw7gA7W4TeQEZHA2eVUum1lSE1ZjHaTwlpi7UXC5XieFBVEQ2jS+pBcaIcwQg5DU0iAnF/&#10;sYpBTpkvW6Ok6hJRBguMvLVMpVNYKxGxlbkWEmlHbkZt5Njw22CMc2HCsFWVrBAtPNLWE9enl2hM&#10;gBFZYvY9dgfwMnbLf2cfXUWal9558LfEWufeI0UGE3pnXRlwLwEorKqL3NpvSGqpiSyFZtGklkxP&#10;Gm8WUKyxTR208+stP6uQ93PmwxVz2APYWriEwiV+pAJ8XuhOlJTgPr10H+1xjlBLSY0LIKf+45I5&#10;QYl6Z3DCDoeTSdwYSZjs7o9QcM81i+cas9QngF2CU4TZpWO0D2pzlA70He6qeYyKKmY4xs4pD24j&#10;nIR2MeG242I+T2a4JSwL5+bG8ggeeY4dd9vcMWe7WQk4ZhewWRZsmiag5XhrGz0NzJcBZBWicstr&#10;J+CGSa3UbcO4wp7LyWq7s2c/AQAA//8DAFBLAwQUAAYACAAAACEAaxBjpNwAAAAHAQAADwAAAGRy&#10;cy9kb3ducmV2LnhtbEyPQUvDQBCF74L/YRnBm920QpvETIoVxENBaPXgcZJdk2B2NmS3Sfz3jic9&#10;vveG974p9ovr1WTH0HlGWK8SUJZrbzpuEN7fnu9SUCESG+o9W4RvG2BfXl8VlBs/88lO59goKeGQ&#10;E0Ib45BrHerWOgorP1iW7NOPjqLIsdFmpFnKXa83SbLVjjqWhZYG+9Ta+ut8cQgv6esS7kM41lk6&#10;kT9Up/njeEC8vVkeH0BFu8S/Y/jFF3QohanyFzZB9QjySETY7tagJM2yRIwKYbMTR5eF/s9f/gAA&#10;AP//AwBQSwECLQAUAAYACAAAACEAtoM4kv4AAADhAQAAEwAAAAAAAAAAAAAAAAAAAAAAW0NvbnRl&#10;bnRfVHlwZXNdLnhtbFBLAQItABQABgAIAAAAIQA4/SH/1gAAAJQBAAALAAAAAAAAAAAAAAAAAC8B&#10;AABfcmVscy8ucmVsc1BLAQItABQABgAIAAAAIQCQ/2QI3gIAAPsFAAAOAAAAAAAAAAAAAAAAAC4C&#10;AABkcnMvZTJvRG9jLnhtbFBLAQItABQABgAIAAAAIQBrEGOk3AAAAAcBAAAPAAAAAAAAAAAAAAAA&#10;ADgFAABkcnMvZG93bnJldi54bWxQSwUGAAAAAAQABADzAAAAQQYAAAAA&#10;" filled="f" strokecolor="black [3213]" strokeweight="1pt">
                <v:stroke linestyle="thinThin"/>
                <v:textbox>
                  <w:txbxContent>
                    <w:p w14:paraId="215F4E4F" w14:textId="0F2B483B" w:rsidR="00C33F8D" w:rsidRPr="009B31C7" w:rsidRDefault="00C33F8D" w:rsidP="00C33F8D">
                      <w:pPr>
                        <w:spacing w:line="0" w:lineRule="atLeast"/>
                        <w:rPr>
                          <w:rFonts w:ascii="Meiryo UI" w:eastAsia="Meiryo UI" w:hAnsi="Meiryo UI"/>
                          <w:b/>
                          <w:color w:val="000000" w:themeColor="text1"/>
                        </w:rPr>
                      </w:pPr>
                      <w:r w:rsidRPr="009B31C7">
                        <w:rPr>
                          <w:rFonts w:ascii="Meiryo UI" w:eastAsia="Meiryo UI" w:hAnsi="Meiryo UI" w:hint="eastAsia"/>
                          <w:b/>
                          <w:color w:val="000000" w:themeColor="text1"/>
                        </w:rPr>
                        <w:t>【令和</w:t>
                      </w:r>
                      <w:r w:rsidR="00D76CB9" w:rsidRPr="00D76CB9">
                        <w:rPr>
                          <w:rFonts w:ascii="Meiryo UI" w:eastAsia="Meiryo UI" w:hAnsi="Meiryo UI" w:hint="eastAsia"/>
                          <w:b/>
                          <w:color w:val="000000" w:themeColor="text1"/>
                        </w:rPr>
                        <w:t>４</w:t>
                      </w:r>
                      <w:r w:rsidRPr="009B31C7">
                        <w:rPr>
                          <w:rFonts w:ascii="Meiryo UI" w:eastAsia="Meiryo UI" w:hAnsi="Meiryo UI" w:hint="eastAsia"/>
                          <w:b/>
                          <w:color w:val="000000" w:themeColor="text1"/>
                        </w:rPr>
                        <w:t>年11月意見書_Ｐ6抜粋】</w:t>
                      </w:r>
                    </w:p>
                    <w:p w14:paraId="604BF17B" w14:textId="77777777" w:rsidR="00C33F8D" w:rsidRPr="009B31C7" w:rsidRDefault="00C33F8D" w:rsidP="00C33F8D">
                      <w:pPr>
                        <w:pStyle w:val="a7"/>
                        <w:numPr>
                          <w:ilvl w:val="0"/>
                          <w:numId w:val="10"/>
                        </w:numPr>
                        <w:spacing w:line="300" w:lineRule="exact"/>
                        <w:ind w:leftChars="0"/>
                        <w:rPr>
                          <w:rFonts w:ascii="Meiryo UI" w:eastAsia="Meiryo UI" w:hAnsi="Meiryo UI"/>
                          <w:color w:val="000000" w:themeColor="text1"/>
                        </w:rPr>
                      </w:pPr>
                      <w:r w:rsidRPr="009B31C7">
                        <w:rPr>
                          <w:rFonts w:ascii="Meiryo UI" w:eastAsia="Meiryo UI" w:hAnsi="Meiryo UI" w:hint="eastAsia"/>
                          <w:color w:val="000000" w:themeColor="text1"/>
                        </w:rPr>
                        <w:t>府ＯＢ役員と府の現職派遣や民間出身の役員等の報酬額に差が生じることは、役員就任時の報酬の取り決めにより報酬額を決定していること、様々な出身母体の役員で構成される出資法人の特性、あるいは、府ＯＢは定年退職後、すなわち現役を退いているということを考慮すれば、一定の妥当性は認められる。</w:t>
                      </w:r>
                    </w:p>
                    <w:p w14:paraId="5C7BF225" w14:textId="77777777" w:rsidR="00C33F8D" w:rsidRPr="009B31C7" w:rsidRDefault="00C33F8D" w:rsidP="00C33F8D">
                      <w:pPr>
                        <w:pStyle w:val="a7"/>
                        <w:numPr>
                          <w:ilvl w:val="0"/>
                          <w:numId w:val="10"/>
                        </w:numPr>
                        <w:spacing w:line="300" w:lineRule="exact"/>
                        <w:ind w:leftChars="0"/>
                        <w:rPr>
                          <w:color w:val="000000" w:themeColor="text1"/>
                          <w:sz w:val="20"/>
                        </w:rPr>
                      </w:pPr>
                      <w:r w:rsidRPr="009B31C7">
                        <w:rPr>
                          <w:rFonts w:ascii="Meiryo UI" w:eastAsia="Meiryo UI" w:hAnsi="Meiryo UI" w:hint="eastAsia"/>
                          <w:color w:val="000000" w:themeColor="text1"/>
                        </w:rPr>
                        <w:t>また、府ＯＢ役員とプロパー役員との間で報酬額の乖離があるが、プロパー役員の報酬額の決定権は一義的には当該法人にあり、その決定は尊重されるべきである。</w:t>
                      </w:r>
                    </w:p>
                  </w:txbxContent>
                </v:textbox>
                <w10:wrap anchorx="margin"/>
              </v:roundrect>
            </w:pict>
          </mc:Fallback>
        </mc:AlternateContent>
      </w:r>
    </w:p>
    <w:p w14:paraId="14BAC4AD" w14:textId="77777777" w:rsidR="00C33F8D" w:rsidRDefault="00C33F8D" w:rsidP="00C33F8D">
      <w:pPr>
        <w:spacing w:line="0" w:lineRule="atLeast"/>
        <w:rPr>
          <w:rFonts w:ascii="Meiryo UI" w:eastAsia="Meiryo UI" w:hAnsi="Meiryo UI"/>
          <w:b/>
          <w:sz w:val="22"/>
        </w:rPr>
      </w:pPr>
    </w:p>
    <w:p w14:paraId="5C17EA0D" w14:textId="77777777" w:rsidR="00C33F8D" w:rsidRDefault="00C33F8D" w:rsidP="00C33F8D">
      <w:pPr>
        <w:spacing w:line="0" w:lineRule="atLeast"/>
        <w:rPr>
          <w:rFonts w:ascii="Meiryo UI" w:eastAsia="Meiryo UI" w:hAnsi="Meiryo UI"/>
          <w:b/>
          <w:sz w:val="22"/>
        </w:rPr>
      </w:pPr>
    </w:p>
    <w:p w14:paraId="1C7AE052" w14:textId="77777777" w:rsidR="00C33F8D" w:rsidRDefault="00C33F8D" w:rsidP="00C33F8D">
      <w:pPr>
        <w:spacing w:line="0" w:lineRule="atLeast"/>
        <w:rPr>
          <w:rFonts w:ascii="Meiryo UI" w:eastAsia="Meiryo UI" w:hAnsi="Meiryo UI"/>
          <w:b/>
          <w:sz w:val="22"/>
        </w:rPr>
      </w:pPr>
    </w:p>
    <w:p w14:paraId="6B6B7E4C" w14:textId="15D915E2" w:rsidR="00C33F8D" w:rsidRPr="00C33F8D" w:rsidRDefault="00C33F8D" w:rsidP="0014722C">
      <w:pPr>
        <w:spacing w:line="0" w:lineRule="atLeast"/>
        <w:rPr>
          <w:rFonts w:ascii="Meiryo UI" w:eastAsia="Meiryo UI" w:hAnsi="Meiryo UI"/>
          <w:b/>
          <w:sz w:val="22"/>
        </w:rPr>
      </w:pPr>
    </w:p>
    <w:p w14:paraId="442944B6" w14:textId="7E3DCA23" w:rsidR="00C33F8D" w:rsidRDefault="00C33F8D" w:rsidP="0014722C">
      <w:pPr>
        <w:spacing w:line="0" w:lineRule="atLeast"/>
        <w:rPr>
          <w:rFonts w:ascii="Meiryo UI" w:eastAsia="Meiryo UI" w:hAnsi="Meiryo UI"/>
          <w:b/>
          <w:sz w:val="22"/>
        </w:rPr>
      </w:pPr>
    </w:p>
    <w:p w14:paraId="2380A09F" w14:textId="189EA9A3" w:rsidR="00C33F8D" w:rsidRDefault="00C33F8D" w:rsidP="0014722C">
      <w:pPr>
        <w:spacing w:line="0" w:lineRule="atLeast"/>
        <w:rPr>
          <w:rFonts w:ascii="Meiryo UI" w:eastAsia="Meiryo UI" w:hAnsi="Meiryo UI"/>
          <w:b/>
          <w:sz w:val="22"/>
        </w:rPr>
      </w:pPr>
    </w:p>
    <w:p w14:paraId="19DE9CB2" w14:textId="0C2E2146" w:rsidR="00C33F8D" w:rsidRDefault="00C33F8D" w:rsidP="0014722C">
      <w:pPr>
        <w:spacing w:line="0" w:lineRule="atLeast"/>
        <w:rPr>
          <w:rFonts w:ascii="Meiryo UI" w:eastAsia="Meiryo UI" w:hAnsi="Meiryo UI"/>
          <w:b/>
          <w:sz w:val="22"/>
        </w:rPr>
      </w:pPr>
    </w:p>
    <w:p w14:paraId="63D59BF1" w14:textId="4D4D76AF" w:rsidR="008A3A41" w:rsidRPr="00941AED" w:rsidRDefault="008A3A41" w:rsidP="008A3A41">
      <w:pPr>
        <w:spacing w:line="0" w:lineRule="atLeast"/>
        <w:rPr>
          <w:rFonts w:ascii="Meiryo UI" w:eastAsia="Meiryo UI" w:hAnsi="Meiryo UI"/>
          <w:sz w:val="22"/>
        </w:rPr>
      </w:pPr>
      <w:r w:rsidRPr="00941AED">
        <w:rPr>
          <w:rFonts w:ascii="Meiryo UI" w:eastAsia="Meiryo UI" w:hAnsi="Meiryo UI" w:hint="eastAsia"/>
          <w:sz w:val="22"/>
          <w:bdr w:val="single" w:sz="4" w:space="0" w:color="auto"/>
        </w:rPr>
        <w:t>R7再点検（案）</w:t>
      </w:r>
    </w:p>
    <w:p w14:paraId="11C89DB5" w14:textId="6E7D51BD" w:rsidR="008A3A41" w:rsidRDefault="008A3A41" w:rsidP="00E864BC">
      <w:pPr>
        <w:widowControl/>
        <w:spacing w:line="0" w:lineRule="atLeast"/>
        <w:ind w:left="220" w:hangingChars="100" w:hanging="220"/>
        <w:jc w:val="left"/>
        <w:rPr>
          <w:rFonts w:ascii="Meiryo UI" w:eastAsia="Meiryo UI" w:hAnsi="Meiryo UI"/>
          <w:sz w:val="22"/>
        </w:rPr>
      </w:pPr>
      <w:r w:rsidRPr="00941AED">
        <w:rPr>
          <w:rFonts w:ascii="Meiryo UI" w:eastAsia="Meiryo UI" w:hAnsi="Meiryo UI" w:hint="eastAsia"/>
          <w:bCs/>
          <w:sz w:val="22"/>
        </w:rPr>
        <w:t xml:space="preserve">　</w:t>
      </w:r>
      <w:r w:rsidRPr="00941AED">
        <w:rPr>
          <w:rFonts w:ascii="Meiryo UI" w:eastAsia="Meiryo UI" w:hAnsi="Meiryo UI" w:hint="eastAsia"/>
          <w:sz w:val="22"/>
        </w:rPr>
        <w:t>・これまでの審議会の意見書どおり、一定の妥当性があると考えられることから、引き続き、</w:t>
      </w:r>
      <w:r w:rsidR="003D396C" w:rsidRPr="00941AED">
        <w:rPr>
          <w:rFonts w:ascii="Meiryo UI" w:eastAsia="Meiryo UI" w:hAnsi="Meiryo UI" w:hint="eastAsia"/>
          <w:sz w:val="22"/>
        </w:rPr>
        <w:t>R4意見書の考え方による取扱いと同様とする。</w:t>
      </w:r>
    </w:p>
    <w:p w14:paraId="58B5A3FD" w14:textId="77777777" w:rsidR="001B2FC9" w:rsidRDefault="001B2FC9" w:rsidP="003D396C">
      <w:pPr>
        <w:widowControl/>
        <w:spacing w:line="0" w:lineRule="atLeast"/>
        <w:jc w:val="left"/>
        <w:rPr>
          <w:rFonts w:ascii="Meiryo UI" w:eastAsia="Meiryo UI" w:hAnsi="Meiryo UI"/>
          <w:sz w:val="22"/>
        </w:rPr>
      </w:pPr>
    </w:p>
    <w:p w14:paraId="672520FF" w14:textId="1E333824" w:rsidR="009B0E87" w:rsidRPr="00D76CB9" w:rsidRDefault="00127B9F" w:rsidP="009B0E87">
      <w:pPr>
        <w:spacing w:line="0" w:lineRule="atLeast"/>
        <w:rPr>
          <w:rFonts w:ascii="Meiryo UI" w:eastAsia="Meiryo UI" w:hAnsi="Meiryo UI"/>
          <w:b/>
          <w:sz w:val="22"/>
          <w:u w:val="single"/>
        </w:rPr>
      </w:pPr>
      <w:r>
        <w:rPr>
          <w:rFonts w:ascii="Meiryo UI" w:eastAsia="Meiryo UI" w:hAnsi="Meiryo UI" w:hint="eastAsia"/>
          <w:b/>
          <w:sz w:val="22"/>
          <w:u w:val="single"/>
        </w:rPr>
        <w:t>４</w:t>
      </w:r>
      <w:r w:rsidR="009B0E87" w:rsidRPr="00D76CB9">
        <w:rPr>
          <w:rFonts w:ascii="Meiryo UI" w:eastAsia="Meiryo UI" w:hAnsi="Meiryo UI" w:hint="eastAsia"/>
          <w:b/>
          <w:sz w:val="22"/>
          <w:u w:val="single"/>
        </w:rPr>
        <w:t xml:space="preserve">　報酬基準の適用時期について</w:t>
      </w:r>
    </w:p>
    <w:p w14:paraId="166FB1FB" w14:textId="0176E9A0" w:rsidR="009B0E87" w:rsidRPr="00E864BC" w:rsidRDefault="00E864BC" w:rsidP="009B0E87">
      <w:pPr>
        <w:pStyle w:val="a7"/>
        <w:numPr>
          <w:ilvl w:val="0"/>
          <w:numId w:val="5"/>
        </w:numPr>
        <w:spacing w:line="0" w:lineRule="atLeast"/>
        <w:ind w:leftChars="0"/>
        <w:rPr>
          <w:rFonts w:ascii="Meiryo UI" w:eastAsia="Meiryo UI" w:hAnsi="Meiryo UI"/>
          <w:sz w:val="22"/>
        </w:rPr>
      </w:pPr>
      <w:r w:rsidRPr="0080522E">
        <w:rPr>
          <w:rFonts w:hint="eastAsia"/>
          <w:noProof/>
        </w:rPr>
        <mc:AlternateContent>
          <mc:Choice Requires="wps">
            <w:drawing>
              <wp:anchor distT="0" distB="0" distL="114300" distR="114300" simplePos="0" relativeHeight="251684352" behindDoc="0" locked="0" layoutInCell="1" allowOverlap="1" wp14:anchorId="770FEC08" wp14:editId="3F8A6311">
                <wp:simplePos x="0" y="0"/>
                <wp:positionH relativeFrom="column">
                  <wp:posOffset>-48577</wp:posOffset>
                </wp:positionH>
                <wp:positionV relativeFrom="paragraph">
                  <wp:posOffset>235268</wp:posOffset>
                </wp:positionV>
                <wp:extent cx="6334125" cy="1471612"/>
                <wp:effectExtent l="0" t="0" r="28575" b="14605"/>
                <wp:wrapNone/>
                <wp:docPr id="3" name="角丸四角形 3"/>
                <wp:cNvGraphicFramePr/>
                <a:graphic xmlns:a="http://schemas.openxmlformats.org/drawingml/2006/main">
                  <a:graphicData uri="http://schemas.microsoft.com/office/word/2010/wordprocessingShape">
                    <wps:wsp>
                      <wps:cNvSpPr/>
                      <wps:spPr>
                        <a:xfrm>
                          <a:off x="0" y="0"/>
                          <a:ext cx="6334125" cy="1471612"/>
                        </a:xfrm>
                        <a:prstGeom prst="roundRect">
                          <a:avLst>
                            <a:gd name="adj" fmla="val 9483"/>
                          </a:avLst>
                        </a:prstGeom>
                        <a:noFill/>
                        <a:ln w="127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5DF8BDC" id="角丸四角形 3" o:spid="_x0000_s1026" style="position:absolute;margin-left:-3.8pt;margin-top:18.55pt;width:498.75pt;height:115.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wAsQIAAL0FAAAOAAAAZHJzL2Uyb0RvYy54bWysVEtvGyEQvlfqf0Dcm33EeVlZR1aiVJWi&#10;xEpS5YxZyG4FDAXstfvrO7APp23UQ1UfMOzMfDPzzePyaqcV2QrnWzAVLY5ySoThULfmtaJfn28/&#10;nVPiAzM1U2BERffC06vFxw+XnZ2LEhpQtXAEQYyfd7aiTQh2nmWeN0IzfwRWGBRKcJoFfLrXrHas&#10;Q3StsjLPT7MOXG0dcOE9fr3phXSR8KUUPDxI6UUgqqIYW0inS+c6ntniks1fHbNNy4cw2D9EoVlr&#10;0OkEdcMCIxvX/gGlW+7AgwxHHHQGUrZcpBwwmyL/LZunhlmRckFyvJ1o8v8Plt9vn+zKIQ2d9XOP&#10;15jFTjod/zE+sktk7SeyxC4Qjh9Pj49nRXlCCUdZMTsrTosy0pkdzK3z4bMATeKlog42pn7EkiSm&#10;2PbOh0RZTQzT2Bus/kaJ1AoLsGWKXMzOjwfAQRehR8hoaOC2VSpVUBnSYRTlWY5F5trWFa3XKvnx&#10;oNo6KkaT1FfiWjmCHioadsXg4Ret6OSG+aZXSqJBTRlM8MBUuoW9EhFbmUchSVsjN2XvOTbxwRnj&#10;XJhQ9KKG1aKHP8nxN0YxWiQaE2BElhj9hD0AjJo9yIjd8z/oR1ORZmAyzv8WWG88WSTPYMJkrFsD&#10;7j0AhVkNnnv9kaSemsjSGur9yhEH/QR6y29bZPmO+bBiDiuOdcM1Eh7wkAqwmDDcKGnA/Xjve9TH&#10;SUApJR2OcEX99w1zghL1xeCMXBSzWZz59JidnJX4cG8l67cSs9HXgD1R4MKyPF2jflDjVTrQL7ht&#10;ltEripjh6LuiPLjxcR361YL7iovlMqnhnFsW7syT5RE8shr763n3wpwdJiPgUN3DOO5snvq9Z/Sg&#10;Gy0NLDcBZBui8MDr8MAdkRpn2GdxCb19J63D1l38BAAA//8DAFBLAwQUAAYACAAAACEAEa2uB98A&#10;AAAJAQAADwAAAGRycy9kb3ducmV2LnhtbEyPQUvDQBSE74L/YXmCt3bTFtJNzEuxgngoCK0ePL5k&#10;1ySYfRuy2yT+e9eTHocZZr4pDovtxWRG3zlG2KwTEIZrpztuEN7fnlcKhA/EmnrHBuHbeDiUtzcF&#10;5drNfDbTJTQilrDPCaENYcil9HVrLPm1GwxH79ONlkKUYyP1SHMst73cJkkqLXUcF1oazFNr6q/L&#10;1SK8qNfF77w/1ZmayB2r8/xxOiLe3y2PDyCCWcJfGH7xIzqUkalyV9Ze9AirfRqTCLv9BkT0M5Vl&#10;ICqEbaoUyLKQ/x+UPwAAAP//AwBQSwECLQAUAAYACAAAACEAtoM4kv4AAADhAQAAEwAAAAAAAAAA&#10;AAAAAAAAAAAAW0NvbnRlbnRfVHlwZXNdLnhtbFBLAQItABQABgAIAAAAIQA4/SH/1gAAAJQBAAAL&#10;AAAAAAAAAAAAAAAAAC8BAABfcmVscy8ucmVsc1BLAQItABQABgAIAAAAIQBjTWwAsQIAAL0FAAAO&#10;AAAAAAAAAAAAAAAAAC4CAABkcnMvZTJvRG9jLnhtbFBLAQItABQABgAIAAAAIQARra4H3wAAAAkB&#10;AAAPAAAAAAAAAAAAAAAAAAsFAABkcnMvZG93bnJldi54bWxQSwUGAAAAAAQABADzAAAAFwYAAAAA&#10;" filled="f" strokecolor="black [3213]" strokeweight="1pt">
                <v:stroke linestyle="thinThin"/>
              </v:roundrect>
            </w:pict>
          </mc:Fallback>
        </mc:AlternateContent>
      </w:r>
      <w:r w:rsidR="00B46F55" w:rsidRPr="00D76CB9">
        <w:rPr>
          <w:rFonts w:ascii="Meiryo UI" w:eastAsia="Meiryo UI" w:hAnsi="Meiryo UI" w:hint="eastAsia"/>
          <w:sz w:val="22"/>
        </w:rPr>
        <w:t>報酬基準の適用時期については、従前より次の意見が示され、これに基づき適用している。</w:t>
      </w:r>
    </w:p>
    <w:p w14:paraId="560B9E68" w14:textId="0AC17F71" w:rsidR="009B0E87" w:rsidRPr="00D76CB9" w:rsidRDefault="009B0E87" w:rsidP="009B0E87">
      <w:pPr>
        <w:spacing w:line="0" w:lineRule="atLeast"/>
        <w:rPr>
          <w:rFonts w:ascii="Meiryo UI" w:eastAsia="Meiryo UI" w:hAnsi="Meiryo UI"/>
          <w:b/>
          <w:sz w:val="22"/>
        </w:rPr>
      </w:pPr>
      <w:bookmarkStart w:id="3" w:name="_Hlk206513425"/>
      <w:r>
        <w:rPr>
          <w:rFonts w:ascii="Meiryo UI" w:eastAsia="Meiryo UI" w:hAnsi="Meiryo UI" w:hint="eastAsia"/>
          <w:b/>
          <w:sz w:val="22"/>
        </w:rPr>
        <w:t>【令和</w:t>
      </w:r>
      <w:r w:rsidR="00A13F62" w:rsidRPr="00D76CB9">
        <w:rPr>
          <w:rFonts w:ascii="Meiryo UI" w:eastAsia="Meiryo UI" w:hAnsi="Meiryo UI" w:hint="eastAsia"/>
          <w:b/>
          <w:sz w:val="22"/>
        </w:rPr>
        <w:t>４</w:t>
      </w:r>
      <w:r w:rsidRPr="00D76CB9">
        <w:rPr>
          <w:rFonts w:ascii="Meiryo UI" w:eastAsia="Meiryo UI" w:hAnsi="Meiryo UI" w:hint="eastAsia"/>
          <w:b/>
          <w:sz w:val="22"/>
        </w:rPr>
        <w:t>年11月意見書_Ｐ6抜粋】</w:t>
      </w:r>
    </w:p>
    <w:p w14:paraId="41B8D38A" w14:textId="77777777" w:rsidR="00A13F62" w:rsidRPr="00D76CB9" w:rsidRDefault="00A13F62" w:rsidP="00A13F62">
      <w:pPr>
        <w:pStyle w:val="a7"/>
        <w:numPr>
          <w:ilvl w:val="0"/>
          <w:numId w:val="18"/>
        </w:numPr>
        <w:spacing w:line="0" w:lineRule="atLeast"/>
        <w:ind w:leftChars="0"/>
        <w:rPr>
          <w:rFonts w:ascii="Meiryo UI" w:eastAsia="Meiryo UI" w:hAnsi="Meiryo UI"/>
          <w:sz w:val="22"/>
        </w:rPr>
      </w:pPr>
      <w:bookmarkStart w:id="4" w:name="_Hlk199160950"/>
      <w:bookmarkEnd w:id="3"/>
      <w:r w:rsidRPr="00D76CB9">
        <w:rPr>
          <w:rFonts w:ascii="Meiryo UI" w:eastAsia="Meiryo UI" w:hAnsi="Meiryo UI" w:hint="eastAsia"/>
          <w:sz w:val="22"/>
        </w:rPr>
        <w:t>今回の点検に伴う報酬基準の改正については、経過措置は設けず、令和５年度より報酬基準を改正するべきであると考える。</w:t>
      </w:r>
    </w:p>
    <w:bookmarkEnd w:id="4"/>
    <w:p w14:paraId="2EEA3A53" w14:textId="32ED7035" w:rsidR="00A13F62" w:rsidRPr="00A13F62" w:rsidRDefault="00A13F62" w:rsidP="00A13F62">
      <w:pPr>
        <w:pStyle w:val="a7"/>
        <w:numPr>
          <w:ilvl w:val="0"/>
          <w:numId w:val="18"/>
        </w:numPr>
        <w:spacing w:line="0" w:lineRule="atLeast"/>
        <w:ind w:leftChars="0"/>
        <w:rPr>
          <w:rFonts w:ascii="Meiryo UI" w:eastAsia="Meiryo UI" w:hAnsi="Meiryo UI"/>
          <w:color w:val="000000"/>
          <w:sz w:val="22"/>
        </w:rPr>
      </w:pPr>
      <w:r w:rsidRPr="00A13F62">
        <w:rPr>
          <w:rFonts w:ascii="Meiryo UI" w:eastAsia="Meiryo UI" w:hAnsi="Meiryo UI" w:hint="eastAsia"/>
          <w:color w:val="000000"/>
          <w:sz w:val="22"/>
        </w:rPr>
        <w:t>なお、在任中の役員のうち、公募により就任した役員の報酬額の減額については、現報酬額が公募条件であったことから、現任期中は現行報酬基準額を適用し、再任された場合、新基準額を適用することが妥当である。</w:t>
      </w:r>
    </w:p>
    <w:p w14:paraId="30276E5D" w14:textId="77777777" w:rsidR="009B0E87" w:rsidRDefault="009B0E87" w:rsidP="0014722C">
      <w:pPr>
        <w:spacing w:line="0" w:lineRule="atLeast"/>
        <w:rPr>
          <w:rFonts w:ascii="Meiryo UI" w:eastAsia="Meiryo UI" w:hAnsi="Meiryo UI"/>
          <w:b/>
          <w:sz w:val="22"/>
        </w:rPr>
      </w:pPr>
    </w:p>
    <w:p w14:paraId="45798609" w14:textId="5A2E3D24" w:rsidR="003D396C" w:rsidRPr="00941AED" w:rsidRDefault="003D396C" w:rsidP="003D396C">
      <w:pPr>
        <w:spacing w:line="0" w:lineRule="atLeast"/>
        <w:rPr>
          <w:rFonts w:ascii="Meiryo UI" w:eastAsia="Meiryo UI" w:hAnsi="Meiryo UI"/>
          <w:sz w:val="22"/>
        </w:rPr>
      </w:pPr>
      <w:r w:rsidRPr="00941AED">
        <w:rPr>
          <w:rFonts w:ascii="Meiryo UI" w:eastAsia="Meiryo UI" w:hAnsi="Meiryo UI" w:hint="eastAsia"/>
          <w:sz w:val="22"/>
          <w:bdr w:val="single" w:sz="4" w:space="0" w:color="auto"/>
        </w:rPr>
        <w:t>R7再点検（案）</w:t>
      </w:r>
    </w:p>
    <w:p w14:paraId="703DCA81" w14:textId="0A6F9F9E" w:rsidR="003D396C" w:rsidRPr="00941AED" w:rsidRDefault="003D396C" w:rsidP="000F123B">
      <w:pPr>
        <w:widowControl/>
        <w:spacing w:line="0" w:lineRule="atLeast"/>
        <w:ind w:left="220" w:hangingChars="100" w:hanging="220"/>
        <w:jc w:val="left"/>
        <w:rPr>
          <w:rFonts w:ascii="Meiryo UI" w:eastAsia="Meiryo UI" w:hAnsi="Meiryo UI"/>
          <w:sz w:val="22"/>
        </w:rPr>
      </w:pPr>
      <w:r w:rsidRPr="00941AED">
        <w:rPr>
          <w:rFonts w:ascii="Meiryo UI" w:eastAsia="Meiryo UI" w:hAnsi="Meiryo UI" w:hint="eastAsia"/>
          <w:bCs/>
          <w:sz w:val="22"/>
        </w:rPr>
        <w:t xml:space="preserve">　</w:t>
      </w:r>
      <w:r w:rsidRPr="00941AED">
        <w:rPr>
          <w:rFonts w:ascii="Meiryo UI" w:eastAsia="Meiryo UI" w:hAnsi="Meiryo UI" w:hint="eastAsia"/>
          <w:sz w:val="22"/>
        </w:rPr>
        <w:t>・これまでの審議会の意見書</w:t>
      </w:r>
      <w:r w:rsidR="0059789C" w:rsidRPr="00941AED">
        <w:rPr>
          <w:rFonts w:ascii="Meiryo UI" w:eastAsia="Meiryo UI" w:hAnsi="Meiryo UI" w:hint="eastAsia"/>
          <w:sz w:val="22"/>
        </w:rPr>
        <w:t>と同様</w:t>
      </w:r>
      <w:r w:rsidR="000F123B" w:rsidRPr="00941AED">
        <w:rPr>
          <w:rFonts w:ascii="Meiryo UI" w:eastAsia="Meiryo UI" w:hAnsi="Meiryo UI" w:hint="eastAsia"/>
          <w:sz w:val="22"/>
        </w:rPr>
        <w:t>の考え方にて引き続き対応することとし</w:t>
      </w:r>
      <w:r w:rsidR="0059789C" w:rsidRPr="00941AED">
        <w:rPr>
          <w:rFonts w:ascii="Meiryo UI" w:eastAsia="Meiryo UI" w:hAnsi="Meiryo UI" w:hint="eastAsia"/>
          <w:sz w:val="22"/>
        </w:rPr>
        <w:t>、</w:t>
      </w:r>
      <w:r w:rsidRPr="00941AED">
        <w:rPr>
          <w:rFonts w:ascii="Meiryo UI" w:eastAsia="Meiryo UI" w:hAnsi="Meiryo UI" w:hint="eastAsia"/>
          <w:sz w:val="22"/>
        </w:rPr>
        <w:t>令和８年度</w:t>
      </w:r>
      <w:r w:rsidR="000F123B" w:rsidRPr="00941AED">
        <w:rPr>
          <w:rFonts w:ascii="Meiryo UI" w:eastAsia="Meiryo UI" w:hAnsi="Meiryo UI" w:hint="eastAsia"/>
          <w:sz w:val="22"/>
        </w:rPr>
        <w:t>より報酬基準を改正</w:t>
      </w:r>
    </w:p>
    <w:p w14:paraId="225F233D" w14:textId="36D796F4" w:rsidR="00366B80" w:rsidRPr="00941AED" w:rsidRDefault="00366B80" w:rsidP="0014722C">
      <w:pPr>
        <w:spacing w:line="0" w:lineRule="atLeast"/>
        <w:rPr>
          <w:rFonts w:ascii="Meiryo UI" w:eastAsia="Meiryo UI" w:hAnsi="Meiryo UI"/>
          <w:b/>
          <w:sz w:val="22"/>
        </w:rPr>
      </w:pPr>
    </w:p>
    <w:p w14:paraId="132547F6" w14:textId="6DE623D5" w:rsidR="00DB4CC4" w:rsidRPr="00941AED" w:rsidRDefault="00127B9F" w:rsidP="0014722C">
      <w:pPr>
        <w:spacing w:line="0" w:lineRule="atLeast"/>
        <w:rPr>
          <w:rFonts w:ascii="Meiryo UI" w:eastAsia="Meiryo UI" w:hAnsi="Meiryo UI"/>
          <w:b/>
          <w:sz w:val="22"/>
          <w:u w:val="single"/>
        </w:rPr>
      </w:pPr>
      <w:r w:rsidRPr="00941AED">
        <w:rPr>
          <w:rFonts w:ascii="Meiryo UI" w:eastAsia="Meiryo UI" w:hAnsi="Meiryo UI" w:hint="eastAsia"/>
          <w:b/>
          <w:sz w:val="22"/>
          <w:u w:val="single"/>
        </w:rPr>
        <w:t>５</w:t>
      </w:r>
      <w:r w:rsidR="002B2E3E" w:rsidRPr="00941AED">
        <w:rPr>
          <w:rFonts w:ascii="Meiryo UI" w:eastAsia="Meiryo UI" w:hAnsi="Meiryo UI" w:hint="eastAsia"/>
          <w:b/>
          <w:sz w:val="22"/>
          <w:u w:val="single"/>
        </w:rPr>
        <w:t xml:space="preserve">　</w:t>
      </w:r>
      <w:r w:rsidR="00450F39" w:rsidRPr="00941AED">
        <w:rPr>
          <w:rFonts w:ascii="Meiryo UI" w:eastAsia="Meiryo UI" w:hAnsi="Meiryo UI" w:hint="eastAsia"/>
          <w:b/>
          <w:sz w:val="22"/>
          <w:u w:val="single"/>
        </w:rPr>
        <w:t>公募</w:t>
      </w:r>
      <w:r w:rsidR="00F04CC1" w:rsidRPr="00941AED">
        <w:rPr>
          <w:rFonts w:ascii="Meiryo UI" w:eastAsia="Meiryo UI" w:hAnsi="Meiryo UI" w:hint="eastAsia"/>
          <w:b/>
          <w:sz w:val="22"/>
          <w:u w:val="single"/>
        </w:rPr>
        <w:t>により就任した役員の報酬</w:t>
      </w:r>
      <w:r w:rsidR="00450F39" w:rsidRPr="00941AED">
        <w:rPr>
          <w:rFonts w:ascii="Meiryo UI" w:eastAsia="Meiryo UI" w:hAnsi="Meiryo UI" w:hint="eastAsia"/>
          <w:b/>
          <w:sz w:val="22"/>
          <w:u w:val="single"/>
        </w:rPr>
        <w:t>について</w:t>
      </w:r>
    </w:p>
    <w:p w14:paraId="5A27B2F2" w14:textId="312454BE" w:rsidR="009B31C7" w:rsidRPr="00941AED" w:rsidRDefault="00793C4E" w:rsidP="001F6B65">
      <w:pPr>
        <w:pStyle w:val="a7"/>
        <w:numPr>
          <w:ilvl w:val="0"/>
          <w:numId w:val="5"/>
        </w:numPr>
        <w:spacing w:line="0" w:lineRule="atLeast"/>
        <w:ind w:leftChars="0"/>
        <w:rPr>
          <w:rFonts w:ascii="Meiryo UI" w:eastAsia="Meiryo UI" w:hAnsi="Meiryo UI"/>
          <w:b/>
          <w:sz w:val="22"/>
          <w:u w:val="single"/>
        </w:rPr>
      </w:pPr>
      <w:r w:rsidRPr="00941AED">
        <w:rPr>
          <w:rFonts w:ascii="Meiryo UI" w:eastAsia="Meiryo UI" w:hAnsi="Meiryo UI" w:hint="eastAsia"/>
          <w:sz w:val="22"/>
        </w:rPr>
        <w:t>府退職者を対象とした</w:t>
      </w:r>
      <w:r w:rsidR="00B46F55" w:rsidRPr="00941AED">
        <w:rPr>
          <w:rFonts w:ascii="Meiryo UI" w:eastAsia="Meiryo UI" w:hAnsi="Meiryo UI" w:hint="eastAsia"/>
          <w:sz w:val="22"/>
        </w:rPr>
        <w:t>公募により就任した役員について、従前より次の意見が示されている。</w:t>
      </w:r>
    </w:p>
    <w:p w14:paraId="4008E187" w14:textId="7A26F864" w:rsidR="009B31C7" w:rsidRDefault="00793C4E" w:rsidP="0014722C">
      <w:pPr>
        <w:spacing w:line="0" w:lineRule="atLeast"/>
        <w:rPr>
          <w:rFonts w:ascii="Meiryo UI" w:eastAsia="Meiryo UI" w:hAnsi="Meiryo UI"/>
          <w:b/>
          <w:sz w:val="22"/>
          <w:u w:val="single"/>
        </w:rPr>
      </w:pPr>
      <w:r w:rsidRPr="0080522E">
        <w:rPr>
          <w:rFonts w:ascii="Meiryo UI" w:eastAsia="Meiryo UI" w:hAnsi="Meiryo UI" w:hint="eastAsia"/>
          <w:b/>
          <w:noProof/>
          <w:sz w:val="22"/>
        </w:rPr>
        <mc:AlternateContent>
          <mc:Choice Requires="wps">
            <w:drawing>
              <wp:anchor distT="0" distB="0" distL="114300" distR="114300" simplePos="0" relativeHeight="251702784" behindDoc="0" locked="0" layoutInCell="1" allowOverlap="1" wp14:anchorId="58C4B6BB" wp14:editId="0B029955">
                <wp:simplePos x="0" y="0"/>
                <wp:positionH relativeFrom="column">
                  <wp:posOffset>-11430</wp:posOffset>
                </wp:positionH>
                <wp:positionV relativeFrom="paragraph">
                  <wp:posOffset>64135</wp:posOffset>
                </wp:positionV>
                <wp:extent cx="6286500" cy="1805940"/>
                <wp:effectExtent l="0" t="0" r="19050" b="22860"/>
                <wp:wrapNone/>
                <wp:docPr id="7" name="角丸四角形 7"/>
                <wp:cNvGraphicFramePr/>
                <a:graphic xmlns:a="http://schemas.openxmlformats.org/drawingml/2006/main">
                  <a:graphicData uri="http://schemas.microsoft.com/office/word/2010/wordprocessingShape">
                    <wps:wsp>
                      <wps:cNvSpPr/>
                      <wps:spPr>
                        <a:xfrm>
                          <a:off x="0" y="0"/>
                          <a:ext cx="6286500" cy="1805940"/>
                        </a:xfrm>
                        <a:prstGeom prst="roundRect">
                          <a:avLst>
                            <a:gd name="adj" fmla="val 9483"/>
                          </a:avLst>
                        </a:prstGeom>
                        <a:noFill/>
                        <a:ln w="127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B7F751B" w14:textId="6468039E" w:rsidR="00800638" w:rsidRPr="00800638" w:rsidRDefault="00800638" w:rsidP="00800638">
                            <w:pPr>
                              <w:spacing w:line="0" w:lineRule="atLeast"/>
                              <w:rPr>
                                <w:rFonts w:ascii="Meiryo UI" w:eastAsia="Meiryo UI" w:hAnsi="Meiryo UI"/>
                                <w:b/>
                                <w:color w:val="000000" w:themeColor="text1"/>
                                <w:sz w:val="22"/>
                              </w:rPr>
                            </w:pPr>
                            <w:r w:rsidRPr="00800638">
                              <w:rPr>
                                <w:rFonts w:ascii="Meiryo UI" w:eastAsia="Meiryo UI" w:hAnsi="Meiryo UI" w:hint="eastAsia"/>
                                <w:b/>
                                <w:color w:val="000000" w:themeColor="text1"/>
                                <w:sz w:val="22"/>
                              </w:rPr>
                              <w:t>【令和４年11月意見書_Ｐ6抜粋】</w:t>
                            </w:r>
                          </w:p>
                          <w:p w14:paraId="34A4E546" w14:textId="7813D280" w:rsidR="00FC09E8" w:rsidRPr="00AD13A1" w:rsidRDefault="00FC09E8" w:rsidP="00AD13A1">
                            <w:pPr>
                              <w:pStyle w:val="a7"/>
                              <w:numPr>
                                <w:ilvl w:val="0"/>
                                <w:numId w:val="18"/>
                              </w:numPr>
                              <w:spacing w:line="0" w:lineRule="atLeast"/>
                              <w:ind w:leftChars="0"/>
                              <w:rPr>
                                <w:rFonts w:ascii="Meiryo UI" w:eastAsia="Meiryo UI" w:hAnsi="Meiryo UI"/>
                                <w:color w:val="000000"/>
                                <w:sz w:val="22"/>
                              </w:rPr>
                            </w:pPr>
                            <w:r w:rsidRPr="00AD13A1">
                              <w:rPr>
                                <w:rFonts w:ascii="Meiryo UI" w:eastAsia="Meiryo UI" w:hAnsi="Meiryo UI" w:hint="eastAsia"/>
                                <w:color w:val="000000"/>
                                <w:sz w:val="22"/>
                              </w:rPr>
                              <w:t>今回の点検にあたり、前回の意見書</w:t>
                            </w:r>
                            <w:r w:rsidR="00146036" w:rsidRPr="00AD13A1">
                              <w:rPr>
                                <w:rFonts w:ascii="Meiryo UI" w:eastAsia="Meiryo UI" w:hAnsi="Meiryo UI" w:hint="eastAsia"/>
                                <w:color w:val="000000"/>
                                <w:sz w:val="22"/>
                              </w:rPr>
                              <w:t>（※）</w:t>
                            </w:r>
                            <w:r w:rsidRPr="00AD13A1">
                              <w:rPr>
                                <w:rFonts w:ascii="Meiryo UI" w:eastAsia="Meiryo UI" w:hAnsi="Meiryo UI" w:hint="eastAsia"/>
                                <w:color w:val="000000"/>
                                <w:sz w:val="22"/>
                              </w:rPr>
                              <w:t>を踏まえ役員公募の実績等の検証を行ったが、報酬基準と応募状況との間に明確な関連性は認められなかった。検証結果を踏まえ、役員公募を行うポストの報酬額については、報酬額が当該ポストの職責に着目しつつ決定されていることを勘案すると、公募を実施する場合に限り、基準額を上回るということは妥当性を欠くため、引き続き基準額どおりとするべきである。</w:t>
                            </w:r>
                          </w:p>
                          <w:p w14:paraId="27208DA5" w14:textId="34FC8A11" w:rsidR="00FC09E8" w:rsidRPr="00D76CB9" w:rsidRDefault="00FC09E8" w:rsidP="00D76CB9">
                            <w:pPr>
                              <w:pStyle w:val="a7"/>
                              <w:numPr>
                                <w:ilvl w:val="0"/>
                                <w:numId w:val="18"/>
                              </w:numPr>
                              <w:spacing w:line="0" w:lineRule="atLeast"/>
                              <w:ind w:leftChars="0"/>
                              <w:rPr>
                                <w:rFonts w:ascii="Meiryo UI" w:eastAsia="Meiryo UI" w:hAnsi="Meiryo UI"/>
                                <w:color w:val="000000"/>
                                <w:sz w:val="22"/>
                              </w:rPr>
                            </w:pPr>
                            <w:r w:rsidRPr="00D76CB9">
                              <w:rPr>
                                <w:rFonts w:ascii="Meiryo UI" w:eastAsia="Meiryo UI" w:hAnsi="Meiryo UI" w:hint="eastAsia"/>
                                <w:color w:val="000000"/>
                                <w:sz w:val="22"/>
                              </w:rPr>
                              <w:t>なお、役員公募の実施を通じて複数の応募者から広く業務にふさわしい人材を選定することができるよう、応募者数の増加に向けた公募情報の積極的な周知等が必要である。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4B6BB" id="角丸四角形 7" o:spid="_x0000_s1030" style="position:absolute;left:0;text-align:left;margin-left:-.9pt;margin-top:5.05pt;width:495pt;height:142.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94QIAAPsFAAAOAAAAZHJzL2Uyb0RvYy54bWysVMFu2zAMvQ/YPwi6r46ztEmDOkXQosOA&#10;oivaDj0rslR7kERNUhJnn7Frb7vsF3rZ36zAPmOU7DjdVuww7GJTIvlIPpE8Om60IivhfA2moPne&#10;gBJhOJS1uSvo+5uzVxNKfGCmZAqMKOhGeHo8e/niaG2nYggVqFI4giDGT9e2oFUIdpplnldCM78H&#10;VhhUSnCaBTy6u6x0bI3oWmXDweAgW4MrrQMuvMfb01ZJZwlfSsHDOym9CEQVFHML6evSdxG/2eyI&#10;Te8cs1XNuzTYP2ShWW0waA91ygIjS1f/AaVr7sCDDHscdAZS1lykGrCafPBbNdcVsyLVguR429Pk&#10;/x8sv1hdOlKXBR1TYpjGJ/rx9fP3h4fH+3sUHr99IeNI0tr6Kdpe20vXnTyKseJGOh3/WAtpErGb&#10;nljRBMLx8mA4OdgfIP8cdflksH84StRnO3frfHgjQJMoFNTB0pRX+HyJVbY69yHRW3ZJsvIDJVIr&#10;fKwVU+RwNHkd00TAzhalLWR0NHBWK5VeWxmyxiyG45SQtlh7uVApjgdVl9EwuqQeFCfKEYxQ0NDk&#10;XYRfrGKQU+ar1iipOjNlMJ/IW8tUksJGiYitzJWQSDtyM2wjx4bfBWOcCxPyVlWxUrTwyCEm3dbZ&#10;p5eqToARWWL2PXYH8Dx2C9PZR1eR5qV3Hvwtsda590iRwYTeWdcG3HMACqvqIrf2W5JaaiJLoVk0&#10;qSVH0TLeLKDcYJs6aOfXW35WI+/nzIdL5rAHsLVwCYV3+JEK8HmhkyipwH167j7a4xyhlpI1LoCC&#10;+o9L5gQl6q3BCTvMR9ikJKTDaH88xIN7qlk81ZilPgHskhzXneVJjPZBbUXpQN/irprHqKhihmPs&#10;gvLgtoeT0C4m3HZczOfJDLeEZeHcXFsewSPPseNumlvmbDcrAcfsArbLopuAluOdbfQ0MF8GkHWI&#10;yh2v3QE3TGqlbhvGFfb0nKx2O3v2EwAA//8DAFBLAwQUAAYACAAAACEA2KAu8N8AAAAJAQAADwAA&#10;AGRycy9kb3ducmV2LnhtbEyPT0+EMBDF7yZ+h2ZMvO0W8E8KUjauifGwicmuHjwOdAQibQntAn57&#10;x5Me572X935T7lY7iJmm0HunId0mIMg13vSu1fD+9rxRIEJEZ3DwjjR8U4BddXlRYmH84o40n2Ir&#10;uMSFAjV0MY6FlKHpyGLY+pEce59+shj5nFppJly43A4yS5J7abF3vNDhSE8dNV+ns9Xwol7XcBPC&#10;ocnVjH5fH5ePw17r66v18QFEpDX+heEXn9GhYqban50JYtCwSZk8sp6kINjPlcpA1Bqy/PYOZFXK&#10;/x9UPwAAAP//AwBQSwECLQAUAAYACAAAACEAtoM4kv4AAADhAQAAEwAAAAAAAAAAAAAAAAAAAAAA&#10;W0NvbnRlbnRfVHlwZXNdLnhtbFBLAQItABQABgAIAAAAIQA4/SH/1gAAAJQBAAALAAAAAAAAAAAA&#10;AAAAAC8BAABfcmVscy8ucmVsc1BLAQItABQABgAIAAAAIQB+VIg94QIAAPsFAAAOAAAAAAAAAAAA&#10;AAAAAC4CAABkcnMvZTJvRG9jLnhtbFBLAQItABQABgAIAAAAIQDYoC7w3wAAAAkBAAAPAAAAAAAA&#10;AAAAAAAAADsFAABkcnMvZG93bnJldi54bWxQSwUGAAAAAAQABADzAAAARwYAAAAA&#10;" filled="f" strokecolor="black [3213]" strokeweight="1pt">
                <v:stroke linestyle="thinThin"/>
                <v:textbox>
                  <w:txbxContent>
                    <w:p w14:paraId="2B7F751B" w14:textId="6468039E" w:rsidR="00800638" w:rsidRPr="00800638" w:rsidRDefault="00800638" w:rsidP="00800638">
                      <w:pPr>
                        <w:spacing w:line="0" w:lineRule="atLeast"/>
                        <w:rPr>
                          <w:rFonts w:ascii="Meiryo UI" w:eastAsia="Meiryo UI" w:hAnsi="Meiryo UI"/>
                          <w:b/>
                          <w:color w:val="000000" w:themeColor="text1"/>
                          <w:sz w:val="22"/>
                        </w:rPr>
                      </w:pPr>
                      <w:r w:rsidRPr="00800638">
                        <w:rPr>
                          <w:rFonts w:ascii="Meiryo UI" w:eastAsia="Meiryo UI" w:hAnsi="Meiryo UI" w:hint="eastAsia"/>
                          <w:b/>
                          <w:color w:val="000000" w:themeColor="text1"/>
                          <w:sz w:val="22"/>
                        </w:rPr>
                        <w:t>【令和４年11</w:t>
                      </w:r>
                      <w:r w:rsidRPr="00800638">
                        <w:rPr>
                          <w:rFonts w:ascii="Meiryo UI" w:eastAsia="Meiryo UI" w:hAnsi="Meiryo UI" w:hint="eastAsia"/>
                          <w:b/>
                          <w:color w:val="000000" w:themeColor="text1"/>
                          <w:sz w:val="22"/>
                        </w:rPr>
                        <w:t>月意見書_Ｐ6抜粋】</w:t>
                      </w:r>
                    </w:p>
                    <w:p w14:paraId="34A4E546" w14:textId="7813D280" w:rsidR="00FC09E8" w:rsidRPr="00AD13A1" w:rsidRDefault="00FC09E8" w:rsidP="00AD13A1">
                      <w:pPr>
                        <w:pStyle w:val="a7"/>
                        <w:numPr>
                          <w:ilvl w:val="0"/>
                          <w:numId w:val="18"/>
                        </w:numPr>
                        <w:spacing w:line="0" w:lineRule="atLeast"/>
                        <w:ind w:leftChars="0"/>
                        <w:rPr>
                          <w:rFonts w:ascii="Meiryo UI" w:eastAsia="Meiryo UI" w:hAnsi="Meiryo UI"/>
                          <w:color w:val="000000"/>
                          <w:sz w:val="22"/>
                        </w:rPr>
                      </w:pPr>
                      <w:r w:rsidRPr="00AD13A1">
                        <w:rPr>
                          <w:rFonts w:ascii="Meiryo UI" w:eastAsia="Meiryo UI" w:hAnsi="Meiryo UI" w:hint="eastAsia"/>
                          <w:color w:val="000000"/>
                          <w:sz w:val="22"/>
                        </w:rPr>
                        <w:t>今回の点検にあたり、前回の意見書</w:t>
                      </w:r>
                      <w:r w:rsidR="00146036" w:rsidRPr="00AD13A1">
                        <w:rPr>
                          <w:rFonts w:ascii="Meiryo UI" w:eastAsia="Meiryo UI" w:hAnsi="Meiryo UI" w:hint="eastAsia"/>
                          <w:color w:val="000000"/>
                          <w:sz w:val="22"/>
                        </w:rPr>
                        <w:t>（※）</w:t>
                      </w:r>
                      <w:r w:rsidRPr="00AD13A1">
                        <w:rPr>
                          <w:rFonts w:ascii="Meiryo UI" w:eastAsia="Meiryo UI" w:hAnsi="Meiryo UI" w:hint="eastAsia"/>
                          <w:color w:val="000000"/>
                          <w:sz w:val="22"/>
                        </w:rPr>
                        <w:t>を踏まえ役員公募の実績等の検証を行ったが、報酬基準と応募状況との間に明確な関連性は認められなかった。検証結果を踏まえ、役員公募を行うポストの報酬額については、報酬額が当該ポストの職責に着目しつつ決定されていることを勘案すると、公募を実施する場合に限り、基準額を上回るということは妥当性を欠くため、引き続き基準額どおりとするべきである。</w:t>
                      </w:r>
                    </w:p>
                    <w:p w14:paraId="27208DA5" w14:textId="34FC8A11" w:rsidR="00FC09E8" w:rsidRPr="00D76CB9" w:rsidRDefault="00FC09E8" w:rsidP="00D76CB9">
                      <w:pPr>
                        <w:pStyle w:val="a7"/>
                        <w:numPr>
                          <w:ilvl w:val="0"/>
                          <w:numId w:val="18"/>
                        </w:numPr>
                        <w:spacing w:line="0" w:lineRule="atLeast"/>
                        <w:ind w:leftChars="0"/>
                        <w:rPr>
                          <w:rFonts w:ascii="Meiryo UI" w:eastAsia="Meiryo UI" w:hAnsi="Meiryo UI"/>
                          <w:color w:val="000000"/>
                          <w:sz w:val="22"/>
                        </w:rPr>
                      </w:pPr>
                      <w:r w:rsidRPr="00D76CB9">
                        <w:rPr>
                          <w:rFonts w:ascii="Meiryo UI" w:eastAsia="Meiryo UI" w:hAnsi="Meiryo UI" w:hint="eastAsia"/>
                          <w:color w:val="000000"/>
                          <w:sz w:val="22"/>
                        </w:rPr>
                        <w:t>なお、役員公募の実施を通じて複数の応募者から広く業務にふさわしい人材を選定することができるよう、応募者数の増加に向けた公募情報の積極的な周知等が必要である。</w:t>
                      </w:r>
                    </w:p>
                  </w:txbxContent>
                </v:textbox>
              </v:roundrect>
            </w:pict>
          </mc:Fallback>
        </mc:AlternateContent>
      </w:r>
    </w:p>
    <w:p w14:paraId="2FC0DC4C" w14:textId="77777777" w:rsidR="009B31C7" w:rsidRDefault="009B31C7" w:rsidP="0014722C">
      <w:pPr>
        <w:spacing w:line="0" w:lineRule="atLeast"/>
        <w:rPr>
          <w:rFonts w:ascii="Meiryo UI" w:eastAsia="Meiryo UI" w:hAnsi="Meiryo UI"/>
          <w:b/>
          <w:sz w:val="22"/>
          <w:u w:val="single"/>
        </w:rPr>
      </w:pPr>
    </w:p>
    <w:p w14:paraId="14D02ACD" w14:textId="77777777" w:rsidR="00EE70C6" w:rsidRDefault="00EE70C6" w:rsidP="0014722C">
      <w:pPr>
        <w:spacing w:line="0" w:lineRule="atLeast"/>
        <w:rPr>
          <w:rFonts w:ascii="Meiryo UI" w:eastAsia="Meiryo UI" w:hAnsi="Meiryo UI"/>
          <w:b/>
          <w:sz w:val="22"/>
          <w:u w:val="single"/>
        </w:rPr>
      </w:pPr>
    </w:p>
    <w:p w14:paraId="1106B020" w14:textId="77777777" w:rsidR="00EE70C6" w:rsidRDefault="00EE70C6" w:rsidP="0014722C">
      <w:pPr>
        <w:spacing w:line="0" w:lineRule="atLeast"/>
        <w:rPr>
          <w:rFonts w:ascii="Meiryo UI" w:eastAsia="Meiryo UI" w:hAnsi="Meiryo UI"/>
          <w:b/>
          <w:sz w:val="22"/>
          <w:u w:val="single"/>
        </w:rPr>
      </w:pPr>
    </w:p>
    <w:p w14:paraId="489F7133" w14:textId="77777777" w:rsidR="009B31C7" w:rsidRPr="00947B23" w:rsidRDefault="009B31C7" w:rsidP="0014722C">
      <w:pPr>
        <w:spacing w:line="0" w:lineRule="atLeast"/>
        <w:rPr>
          <w:rFonts w:ascii="Meiryo UI" w:eastAsia="Meiryo UI" w:hAnsi="Meiryo UI"/>
          <w:b/>
          <w:sz w:val="22"/>
          <w:u w:val="single"/>
        </w:rPr>
      </w:pPr>
    </w:p>
    <w:p w14:paraId="27C6867F" w14:textId="672FA13F" w:rsidR="00B321A9" w:rsidRDefault="00B321A9" w:rsidP="00B321A9">
      <w:pPr>
        <w:pStyle w:val="a7"/>
        <w:spacing w:line="0" w:lineRule="atLeast"/>
        <w:ind w:leftChars="0" w:left="420"/>
        <w:rPr>
          <w:rFonts w:ascii="Meiryo UI" w:eastAsia="Meiryo UI" w:hAnsi="Meiryo UI"/>
          <w:sz w:val="22"/>
        </w:rPr>
      </w:pPr>
    </w:p>
    <w:p w14:paraId="18000F77" w14:textId="77777777" w:rsidR="00B46F55" w:rsidRDefault="00B46F55" w:rsidP="00B321A9">
      <w:pPr>
        <w:pStyle w:val="a7"/>
        <w:spacing w:line="0" w:lineRule="atLeast"/>
        <w:ind w:leftChars="0" w:left="420"/>
        <w:rPr>
          <w:rFonts w:ascii="Meiryo UI" w:eastAsia="Meiryo UI" w:hAnsi="Meiryo UI"/>
          <w:sz w:val="22"/>
        </w:rPr>
      </w:pPr>
    </w:p>
    <w:p w14:paraId="10A82AC6" w14:textId="77777777" w:rsidR="00B46F55" w:rsidRDefault="00B46F55" w:rsidP="00B321A9">
      <w:pPr>
        <w:pStyle w:val="a7"/>
        <w:spacing w:line="0" w:lineRule="atLeast"/>
        <w:ind w:leftChars="0" w:left="420"/>
        <w:rPr>
          <w:rFonts w:ascii="Meiryo UI" w:eastAsia="Meiryo UI" w:hAnsi="Meiryo UI"/>
          <w:sz w:val="22"/>
        </w:rPr>
      </w:pPr>
    </w:p>
    <w:p w14:paraId="2949DCDB" w14:textId="5BD7FC0D" w:rsidR="00FC09E8" w:rsidRPr="001B2FC9" w:rsidRDefault="00146036" w:rsidP="00B321A9">
      <w:pPr>
        <w:pStyle w:val="a7"/>
        <w:spacing w:line="0" w:lineRule="atLeast"/>
        <w:ind w:leftChars="0" w:left="420"/>
        <w:rPr>
          <w:rFonts w:ascii="Meiryo UI" w:eastAsia="Meiryo UI" w:hAnsi="Meiryo UI"/>
          <w:color w:val="000000" w:themeColor="text1"/>
          <w:sz w:val="18"/>
          <w:szCs w:val="18"/>
        </w:rPr>
      </w:pPr>
      <w:r w:rsidRPr="001B2FC9">
        <w:rPr>
          <w:rFonts w:ascii="Meiryo UI" w:eastAsia="Meiryo UI" w:hAnsi="Meiryo UI" w:hint="eastAsia"/>
          <w:sz w:val="18"/>
          <w:szCs w:val="18"/>
        </w:rPr>
        <w:t xml:space="preserve">　</w:t>
      </w:r>
      <w:r w:rsidRPr="001B2FC9">
        <w:rPr>
          <w:rFonts w:ascii="Meiryo UI" w:eastAsia="Meiryo UI" w:hAnsi="Meiryo UI" w:hint="eastAsia"/>
          <w:color w:val="000000" w:themeColor="text1"/>
          <w:sz w:val="18"/>
          <w:szCs w:val="18"/>
        </w:rPr>
        <w:t>※令和元年11月意見書</w:t>
      </w:r>
    </w:p>
    <w:p w14:paraId="13E7966E" w14:textId="40A6A8A2" w:rsidR="00AB4F8F" w:rsidRPr="00941AED" w:rsidRDefault="00146036" w:rsidP="005D0039">
      <w:pPr>
        <w:pStyle w:val="a7"/>
        <w:spacing w:line="0" w:lineRule="atLeast"/>
        <w:ind w:left="930" w:hangingChars="50" w:hanging="90"/>
        <w:rPr>
          <w:rFonts w:ascii="Meiryo UI" w:eastAsia="Meiryo UI" w:hAnsi="Meiryo UI"/>
          <w:color w:val="000000" w:themeColor="text1"/>
          <w:sz w:val="18"/>
          <w:szCs w:val="18"/>
        </w:rPr>
      </w:pPr>
      <w:r w:rsidRPr="001B2FC9">
        <w:rPr>
          <w:rFonts w:ascii="Meiryo UI" w:eastAsia="Meiryo UI" w:hAnsi="Meiryo UI" w:hint="eastAsia"/>
          <w:color w:val="000000" w:themeColor="text1"/>
          <w:sz w:val="18"/>
          <w:szCs w:val="18"/>
        </w:rPr>
        <w:t>「過去には応募者が極端に少ないケースがあり、広く業務にふさわしい人材を求める公募の目的に必ずしも適っていないような</w:t>
      </w:r>
      <w:r w:rsidRPr="00941AED">
        <w:rPr>
          <w:rFonts w:ascii="Meiryo UI" w:eastAsia="Meiryo UI" w:hAnsi="Meiryo UI" w:hint="eastAsia"/>
          <w:color w:val="000000" w:themeColor="text1"/>
          <w:sz w:val="18"/>
          <w:szCs w:val="18"/>
        </w:rPr>
        <w:t>状況も見受けられる。こうした状況を踏まえ、報酬基準の適用と応募状況との関連性について検証することが必要であると考える。」</w:t>
      </w:r>
    </w:p>
    <w:p w14:paraId="32F65DCC" w14:textId="4C01A8BF" w:rsidR="00651B70" w:rsidRPr="00941AED" w:rsidRDefault="00651B70" w:rsidP="001C2286">
      <w:pPr>
        <w:pStyle w:val="a7"/>
        <w:numPr>
          <w:ilvl w:val="0"/>
          <w:numId w:val="15"/>
        </w:numPr>
        <w:spacing w:line="0" w:lineRule="atLeast"/>
        <w:ind w:leftChars="0"/>
        <w:rPr>
          <w:rFonts w:ascii="Meiryo UI" w:eastAsia="Meiryo UI" w:hAnsi="Meiryo UI"/>
          <w:sz w:val="22"/>
        </w:rPr>
      </w:pPr>
      <w:r w:rsidRPr="00941AED">
        <w:rPr>
          <w:rFonts w:ascii="Meiryo UI" w:eastAsia="Meiryo UI" w:hAnsi="Meiryo UI" w:hint="eastAsia"/>
          <w:sz w:val="22"/>
        </w:rPr>
        <w:t>R4.11点検時の意見（公募情報の積極的な周知）を踏まえ、R5からは、新たに法人所管部局が法人の公募の報道提供を行うことを「</w:t>
      </w:r>
      <w:r w:rsidR="00E864BC">
        <w:rPr>
          <w:rFonts w:ascii="Meiryo UI" w:eastAsia="Meiryo UI" w:hAnsi="Meiryo UI" w:hint="eastAsia"/>
          <w:sz w:val="22"/>
        </w:rPr>
        <w:t>大阪府指定出資法人における</w:t>
      </w:r>
      <w:r w:rsidRPr="00941AED">
        <w:rPr>
          <w:rFonts w:ascii="Meiryo UI" w:eastAsia="Meiryo UI" w:hAnsi="Meiryo UI" w:hint="eastAsia"/>
          <w:sz w:val="22"/>
        </w:rPr>
        <w:t>役職員の採用等に関するガイドライン」に新たに規定し実施。</w:t>
      </w:r>
    </w:p>
    <w:p w14:paraId="23A63A35" w14:textId="548D7A9C" w:rsidR="00AB4F8F" w:rsidRPr="00941AED" w:rsidRDefault="00AB4F8F" w:rsidP="00AB4F8F">
      <w:pPr>
        <w:pStyle w:val="a7"/>
        <w:numPr>
          <w:ilvl w:val="0"/>
          <w:numId w:val="15"/>
        </w:numPr>
        <w:spacing w:line="0" w:lineRule="atLeast"/>
        <w:ind w:leftChars="0"/>
        <w:rPr>
          <w:rFonts w:ascii="Meiryo UI" w:eastAsia="Meiryo UI" w:hAnsi="Meiryo UI"/>
          <w:sz w:val="22"/>
        </w:rPr>
      </w:pPr>
      <w:r w:rsidRPr="00941AED">
        <w:rPr>
          <w:rFonts w:ascii="Meiryo UI" w:eastAsia="Meiryo UI" w:hAnsi="Meiryo UI" w:hint="eastAsia"/>
          <w:sz w:val="22"/>
        </w:rPr>
        <w:t>今回の点検にあたり、指定出資法人が行った役員公募の応募者数の実績等（R4～R６）について、法人に</w:t>
      </w:r>
      <w:r w:rsidR="0059789C" w:rsidRPr="00941AED">
        <w:rPr>
          <w:rFonts w:ascii="Meiryo UI" w:eastAsia="Meiryo UI" w:hAnsi="Meiryo UI" w:hint="eastAsia"/>
          <w:sz w:val="22"/>
        </w:rPr>
        <w:t>再度</w:t>
      </w:r>
      <w:r w:rsidRPr="00941AED">
        <w:rPr>
          <w:rFonts w:ascii="Meiryo UI" w:eastAsia="Meiryo UI" w:hAnsi="Meiryo UI" w:hint="eastAsia"/>
          <w:sz w:val="22"/>
        </w:rPr>
        <w:t>調査を実施（</w:t>
      </w:r>
      <w:r w:rsidRPr="00941AED">
        <w:rPr>
          <w:rFonts w:ascii="Meiryo UI" w:eastAsia="Meiryo UI" w:hAnsi="Meiryo UI" w:hint="eastAsia"/>
          <w:b/>
          <w:bCs/>
          <w:sz w:val="22"/>
        </w:rPr>
        <w:t>点検結果は、参考資料４）</w:t>
      </w:r>
    </w:p>
    <w:p w14:paraId="1B1C7442" w14:textId="7A92DB0C" w:rsidR="00651B70" w:rsidRPr="00941AED" w:rsidRDefault="00651B70" w:rsidP="00651B70">
      <w:pPr>
        <w:spacing w:line="0" w:lineRule="atLeast"/>
        <w:ind w:firstLineChars="300" w:firstLine="540"/>
        <w:rPr>
          <w:rFonts w:ascii="Meiryo UI" w:eastAsia="Meiryo UI" w:hAnsi="Meiryo UI"/>
          <w:sz w:val="18"/>
          <w:szCs w:val="18"/>
        </w:rPr>
      </w:pPr>
      <w:r w:rsidRPr="00941AED">
        <w:rPr>
          <w:rFonts w:ascii="Meiryo UI" w:eastAsia="Meiryo UI" w:hAnsi="Meiryo UI" w:hint="eastAsia"/>
          <w:sz w:val="18"/>
          <w:szCs w:val="18"/>
        </w:rPr>
        <w:t>≪調査結果≫</w:t>
      </w:r>
    </w:p>
    <w:p w14:paraId="2DA4BAEE" w14:textId="77777777" w:rsidR="00651B70" w:rsidRPr="00941AED" w:rsidRDefault="00651B70" w:rsidP="00651B70">
      <w:pPr>
        <w:spacing w:line="0" w:lineRule="atLeast"/>
        <w:rPr>
          <w:rFonts w:ascii="Meiryo UI" w:eastAsia="Meiryo UI" w:hAnsi="Meiryo UI"/>
          <w:sz w:val="18"/>
          <w:szCs w:val="18"/>
        </w:rPr>
      </w:pPr>
      <w:r w:rsidRPr="00941AED">
        <w:rPr>
          <w:rFonts w:ascii="Meiryo UI" w:eastAsia="Meiryo UI" w:hAnsi="Meiryo UI" w:hint="eastAsia"/>
          <w:sz w:val="18"/>
          <w:szCs w:val="18"/>
        </w:rPr>
        <w:t xml:space="preserve">　　　　　　　・公募を行った１６ポストのうち、応募者が１名のみとなったのは５ポスト。</w:t>
      </w:r>
    </w:p>
    <w:p w14:paraId="23A403B8" w14:textId="435BF7E9" w:rsidR="00651B70" w:rsidRPr="00941AED" w:rsidRDefault="00651B70" w:rsidP="00651B70">
      <w:pPr>
        <w:spacing w:line="0" w:lineRule="atLeast"/>
        <w:ind w:firstLineChars="450" w:firstLine="810"/>
        <w:rPr>
          <w:rFonts w:ascii="Meiryo UI" w:eastAsia="Meiryo UI" w:hAnsi="Meiryo UI"/>
          <w:sz w:val="18"/>
          <w:szCs w:val="18"/>
        </w:rPr>
      </w:pPr>
      <w:r w:rsidRPr="00941AED">
        <w:rPr>
          <w:rFonts w:ascii="Meiryo UI" w:eastAsia="Meiryo UI" w:hAnsi="Meiryo UI" w:hint="eastAsia"/>
          <w:sz w:val="18"/>
          <w:szCs w:val="18"/>
        </w:rPr>
        <w:t>・複数名の応募者がある法人は、転職サイトや就職支援会社の活用等を行っているケースが多い。</w:t>
      </w:r>
    </w:p>
    <w:p w14:paraId="3A4272E5" w14:textId="77777777" w:rsidR="00651B70" w:rsidRPr="00941AED" w:rsidRDefault="00651B70" w:rsidP="00651B70">
      <w:pPr>
        <w:spacing w:line="0" w:lineRule="atLeast"/>
        <w:ind w:firstLineChars="450" w:firstLine="990"/>
        <w:rPr>
          <w:rFonts w:ascii="Meiryo UI" w:eastAsia="Meiryo UI" w:hAnsi="Meiryo UI"/>
          <w:sz w:val="22"/>
        </w:rPr>
      </w:pPr>
    </w:p>
    <w:p w14:paraId="1BF18995" w14:textId="3A7EA010" w:rsidR="00B17817" w:rsidRPr="00941AED" w:rsidRDefault="00651B70" w:rsidP="00651B70">
      <w:pPr>
        <w:spacing w:line="0" w:lineRule="atLeast"/>
        <w:ind w:leftChars="200" w:left="640" w:hangingChars="100" w:hanging="220"/>
        <w:rPr>
          <w:rFonts w:ascii="Meiryo UI" w:eastAsia="Meiryo UI" w:hAnsi="Meiryo UI"/>
          <w:sz w:val="22"/>
        </w:rPr>
      </w:pPr>
      <w:r w:rsidRPr="00941AED">
        <w:rPr>
          <w:rFonts w:ascii="Meiryo UI" w:eastAsia="Meiryo UI" w:hAnsi="Meiryo UI" w:hint="eastAsia"/>
          <w:sz w:val="22"/>
        </w:rPr>
        <w:t>⇒</w:t>
      </w:r>
      <w:r w:rsidR="00D969C0" w:rsidRPr="00941AED">
        <w:rPr>
          <w:rFonts w:ascii="Meiryo UI" w:eastAsia="Meiryo UI" w:hAnsi="Meiryo UI" w:hint="eastAsia"/>
          <w:sz w:val="22"/>
        </w:rPr>
        <w:t>令和４年度の点検時と同様に、</w:t>
      </w:r>
      <w:r w:rsidR="00626A7F" w:rsidRPr="00941AED">
        <w:rPr>
          <w:rFonts w:ascii="Meiryo UI" w:eastAsia="Meiryo UI" w:hAnsi="Meiryo UI" w:hint="eastAsia"/>
          <w:sz w:val="22"/>
        </w:rPr>
        <w:t>報酬額が高い役員ポストに対し、より多数の応募者が来ている実績と</w:t>
      </w:r>
      <w:r w:rsidRPr="00941AED">
        <w:rPr>
          <w:rFonts w:ascii="Meiryo UI" w:eastAsia="Meiryo UI" w:hAnsi="Meiryo UI" w:hint="eastAsia"/>
          <w:sz w:val="22"/>
        </w:rPr>
        <w:t xml:space="preserve">　</w:t>
      </w:r>
      <w:r w:rsidR="00626A7F" w:rsidRPr="00941AED">
        <w:rPr>
          <w:rFonts w:ascii="Meiryo UI" w:eastAsia="Meiryo UI" w:hAnsi="Meiryo UI" w:hint="eastAsia"/>
          <w:sz w:val="22"/>
        </w:rPr>
        <w:t>なっておらず、</w:t>
      </w:r>
      <w:r w:rsidR="00ED152B" w:rsidRPr="00941AED">
        <w:rPr>
          <w:rFonts w:ascii="Meiryo UI" w:eastAsia="Meiryo UI" w:hAnsi="Meiryo UI" w:hint="eastAsia"/>
          <w:sz w:val="22"/>
        </w:rPr>
        <w:t>公募に対する応募人数</w:t>
      </w:r>
      <w:r w:rsidR="0032637B" w:rsidRPr="00941AED">
        <w:rPr>
          <w:rFonts w:ascii="Meiryo UI" w:eastAsia="Meiryo UI" w:hAnsi="Meiryo UI" w:hint="eastAsia"/>
          <w:sz w:val="22"/>
        </w:rPr>
        <w:t>と</w:t>
      </w:r>
      <w:r w:rsidR="00626A7F" w:rsidRPr="00941AED">
        <w:rPr>
          <w:rFonts w:ascii="Meiryo UI" w:eastAsia="Meiryo UI" w:hAnsi="Meiryo UI" w:hint="eastAsia"/>
          <w:sz w:val="22"/>
        </w:rPr>
        <w:t>現在の</w:t>
      </w:r>
      <w:r w:rsidR="0032637B" w:rsidRPr="00941AED">
        <w:rPr>
          <w:rFonts w:ascii="Meiryo UI" w:eastAsia="Meiryo UI" w:hAnsi="Meiryo UI" w:hint="eastAsia"/>
          <w:sz w:val="22"/>
        </w:rPr>
        <w:t>報酬基準</w:t>
      </w:r>
      <w:r w:rsidR="00626A7F" w:rsidRPr="00941AED">
        <w:rPr>
          <w:rFonts w:ascii="Meiryo UI" w:eastAsia="Meiryo UI" w:hAnsi="Meiryo UI" w:hint="eastAsia"/>
          <w:sz w:val="22"/>
        </w:rPr>
        <w:t>との間</w:t>
      </w:r>
      <w:r w:rsidR="0032637B" w:rsidRPr="00941AED">
        <w:rPr>
          <w:rFonts w:ascii="Meiryo UI" w:eastAsia="Meiryo UI" w:hAnsi="Meiryo UI" w:hint="eastAsia"/>
          <w:sz w:val="22"/>
        </w:rPr>
        <w:t>に明確な相関関係があると</w:t>
      </w:r>
      <w:r w:rsidR="00626A7F" w:rsidRPr="00941AED">
        <w:rPr>
          <w:rFonts w:ascii="Meiryo UI" w:eastAsia="Meiryo UI" w:hAnsi="Meiryo UI" w:hint="eastAsia"/>
          <w:sz w:val="22"/>
        </w:rPr>
        <w:t>は言えない。</w:t>
      </w:r>
    </w:p>
    <w:p w14:paraId="799E39F3" w14:textId="77777777" w:rsidR="005D0039" w:rsidRPr="00941AED" w:rsidRDefault="005D0039" w:rsidP="00651B70">
      <w:pPr>
        <w:spacing w:line="0" w:lineRule="atLeast"/>
        <w:ind w:firstLineChars="100" w:firstLine="220"/>
        <w:rPr>
          <w:rFonts w:ascii="Meiryo UI" w:eastAsia="Meiryo UI" w:hAnsi="Meiryo UI"/>
          <w:sz w:val="22"/>
        </w:rPr>
      </w:pPr>
    </w:p>
    <w:p w14:paraId="1C506085" w14:textId="4B610324" w:rsidR="00651B70" w:rsidRPr="00941AED" w:rsidRDefault="00651B70" w:rsidP="00636F51">
      <w:pPr>
        <w:spacing w:line="0" w:lineRule="atLeast"/>
        <w:rPr>
          <w:rFonts w:ascii="Meiryo UI" w:eastAsia="Meiryo UI" w:hAnsi="Meiryo UI"/>
          <w:sz w:val="22"/>
        </w:rPr>
      </w:pPr>
      <w:r w:rsidRPr="00941AED">
        <w:rPr>
          <w:rFonts w:ascii="Meiryo UI" w:eastAsia="Meiryo UI" w:hAnsi="Meiryo UI" w:hint="eastAsia"/>
          <w:sz w:val="22"/>
          <w:bdr w:val="single" w:sz="4" w:space="0" w:color="auto"/>
        </w:rPr>
        <w:t>R7再点検（案）</w:t>
      </w:r>
    </w:p>
    <w:p w14:paraId="25B9AAFC" w14:textId="11630D14" w:rsidR="00B17817" w:rsidRDefault="00E70992" w:rsidP="00793C4E">
      <w:pPr>
        <w:widowControl/>
        <w:spacing w:line="0" w:lineRule="atLeast"/>
        <w:ind w:left="220" w:hangingChars="100" w:hanging="220"/>
        <w:jc w:val="left"/>
        <w:rPr>
          <w:rFonts w:ascii="Meiryo UI" w:eastAsia="Meiryo UI" w:hAnsi="Meiryo UI"/>
          <w:sz w:val="22"/>
        </w:rPr>
      </w:pPr>
      <w:r w:rsidRPr="00941AED">
        <w:rPr>
          <w:rFonts w:ascii="Meiryo UI" w:eastAsia="Meiryo UI" w:hAnsi="Meiryo UI" w:hint="eastAsia"/>
          <w:bCs/>
          <w:sz w:val="22"/>
        </w:rPr>
        <w:t xml:space="preserve">　</w:t>
      </w:r>
      <w:r w:rsidRPr="00941AED">
        <w:rPr>
          <w:rFonts w:ascii="Meiryo UI" w:eastAsia="Meiryo UI" w:hAnsi="Meiryo UI" w:hint="eastAsia"/>
          <w:sz w:val="22"/>
        </w:rPr>
        <w:t>・調査結果も踏まえると、令和4年度の意見書と同様に、今回の点検においても、報酬基準と応募状況との間に明確な関連性は認められなかったことから</w:t>
      </w:r>
      <w:r w:rsidR="00793C4E" w:rsidRPr="00941AED">
        <w:rPr>
          <w:rFonts w:ascii="Meiryo UI" w:eastAsia="Meiryo UI" w:hAnsi="Meiryo UI" w:hint="eastAsia"/>
          <w:sz w:val="22"/>
        </w:rPr>
        <w:t>も</w:t>
      </w:r>
      <w:r w:rsidRPr="00941AED">
        <w:rPr>
          <w:rFonts w:ascii="Meiryo UI" w:eastAsia="Meiryo UI" w:hAnsi="Meiryo UI" w:hint="eastAsia"/>
          <w:sz w:val="22"/>
        </w:rPr>
        <w:t>、引き続き、R4意見書の考え方にて整理を行う。</w:t>
      </w:r>
    </w:p>
    <w:p w14:paraId="7F429C56" w14:textId="10CD1664" w:rsidR="005219CE" w:rsidRPr="00784DF6" w:rsidRDefault="002C395D" w:rsidP="005219CE">
      <w:pPr>
        <w:spacing w:line="0" w:lineRule="atLeast"/>
        <w:rPr>
          <w:rFonts w:ascii="Meiryo UI" w:eastAsia="Meiryo UI" w:hAnsi="Meiryo UI"/>
          <w:b/>
          <w:color w:val="000000" w:themeColor="text1"/>
          <w:sz w:val="22"/>
          <w:u w:val="single"/>
        </w:rPr>
      </w:pPr>
      <w:r>
        <w:rPr>
          <w:rFonts w:ascii="Meiryo UI" w:eastAsia="Meiryo UI" w:hAnsi="Meiryo UI" w:hint="eastAsia"/>
          <w:b/>
          <w:color w:val="000000" w:themeColor="text1"/>
          <w:sz w:val="22"/>
          <w:u w:val="single"/>
        </w:rPr>
        <w:t>６</w:t>
      </w:r>
      <w:r w:rsidR="005219CE" w:rsidRPr="00784DF6">
        <w:rPr>
          <w:rFonts w:ascii="Meiryo UI" w:eastAsia="Meiryo UI" w:hAnsi="Meiryo UI" w:hint="eastAsia"/>
          <w:b/>
          <w:color w:val="000000" w:themeColor="text1"/>
          <w:sz w:val="22"/>
          <w:u w:val="single"/>
        </w:rPr>
        <w:t xml:space="preserve">　役員業績評価制度について</w:t>
      </w:r>
    </w:p>
    <w:p w14:paraId="4FA7456E" w14:textId="12A2FB73" w:rsidR="00180C67" w:rsidRPr="00784DF6" w:rsidRDefault="0006178D" w:rsidP="00180C67">
      <w:pPr>
        <w:pStyle w:val="a7"/>
        <w:numPr>
          <w:ilvl w:val="0"/>
          <w:numId w:val="5"/>
        </w:numPr>
        <w:spacing w:line="0" w:lineRule="atLeast"/>
        <w:ind w:leftChars="0"/>
        <w:rPr>
          <w:rFonts w:ascii="Meiryo UI" w:eastAsia="Meiryo UI" w:hAnsi="Meiryo UI"/>
          <w:color w:val="000000" w:themeColor="text1"/>
          <w:sz w:val="22"/>
        </w:rPr>
      </w:pPr>
      <w:r w:rsidRPr="00784DF6">
        <w:rPr>
          <w:rFonts w:ascii="Meiryo UI" w:eastAsia="Meiryo UI" w:hAnsi="Meiryo UI" w:hint="eastAsia"/>
          <w:color w:val="000000" w:themeColor="text1"/>
          <w:sz w:val="22"/>
        </w:rPr>
        <w:t>役員業績評価制度</w:t>
      </w:r>
      <w:r w:rsidR="00180C67" w:rsidRPr="00784DF6">
        <w:rPr>
          <w:rFonts w:ascii="Meiryo UI" w:eastAsia="Meiryo UI" w:hAnsi="Meiryo UI" w:hint="eastAsia"/>
          <w:color w:val="000000" w:themeColor="text1"/>
          <w:sz w:val="22"/>
        </w:rPr>
        <w:t>について、従前より次の意見が示されている。</w:t>
      </w:r>
    </w:p>
    <w:p w14:paraId="119533B0" w14:textId="5E3D9C31" w:rsidR="00A52A1D" w:rsidRPr="00784DF6" w:rsidRDefault="00A52A1D" w:rsidP="00A52A1D">
      <w:pPr>
        <w:pStyle w:val="a7"/>
        <w:spacing w:line="0" w:lineRule="atLeast"/>
        <w:ind w:leftChars="0" w:left="645"/>
        <w:rPr>
          <w:rFonts w:ascii="Meiryo UI" w:eastAsia="Meiryo UI" w:hAnsi="Meiryo UI"/>
          <w:color w:val="000000" w:themeColor="text1"/>
          <w:sz w:val="22"/>
        </w:rPr>
      </w:pPr>
      <w:r w:rsidRPr="00784DF6">
        <w:rPr>
          <w:rFonts w:ascii="Meiryo UI" w:eastAsia="Meiryo UI" w:hAnsi="Meiryo UI" w:hint="eastAsia"/>
          <w:color w:val="000000" w:themeColor="text1"/>
          <w:sz w:val="22"/>
        </w:rPr>
        <w:t>役員業績評価制度は、</w:t>
      </w:r>
      <w:r w:rsidR="009A6C32" w:rsidRPr="00784DF6">
        <w:rPr>
          <w:rFonts w:ascii="Meiryo UI" w:eastAsia="Meiryo UI" w:hAnsi="Meiryo UI" w:hint="eastAsia"/>
          <w:color w:val="000000" w:themeColor="text1"/>
          <w:sz w:val="22"/>
        </w:rPr>
        <w:t>毎年の</w:t>
      </w:r>
      <w:r w:rsidRPr="00784DF6">
        <w:rPr>
          <w:rFonts w:ascii="Meiryo UI" w:eastAsia="Meiryo UI" w:hAnsi="Meiryo UI" w:hint="eastAsia"/>
          <w:color w:val="000000" w:themeColor="text1"/>
          <w:sz w:val="22"/>
        </w:rPr>
        <w:t>「経営評価」の結果に基づき、</w:t>
      </w:r>
      <w:r w:rsidR="009A6C32" w:rsidRPr="00784DF6">
        <w:rPr>
          <w:rFonts w:ascii="Meiryo UI" w:eastAsia="Meiryo UI" w:hAnsi="Meiryo UI" w:hint="eastAsia"/>
          <w:color w:val="000000" w:themeColor="text1"/>
          <w:sz w:val="22"/>
        </w:rPr>
        <w:t>A（90～100）、B（60～</w:t>
      </w:r>
      <w:r w:rsidR="00200F95">
        <w:rPr>
          <w:rFonts w:ascii="Meiryo UI" w:eastAsia="Meiryo UI" w:hAnsi="Meiryo UI" w:hint="eastAsia"/>
          <w:color w:val="000000" w:themeColor="text1"/>
          <w:sz w:val="22"/>
        </w:rPr>
        <w:t>89</w:t>
      </w:r>
      <w:r w:rsidR="009A6C32" w:rsidRPr="00784DF6">
        <w:rPr>
          <w:rFonts w:ascii="Meiryo UI" w:eastAsia="Meiryo UI" w:hAnsi="Meiryo UI" w:hint="eastAsia"/>
          <w:color w:val="000000" w:themeColor="text1"/>
          <w:sz w:val="22"/>
        </w:rPr>
        <w:t>）、C（59以下）の評価を行い、その結果により</w:t>
      </w:r>
      <w:r w:rsidRPr="00784DF6">
        <w:rPr>
          <w:rFonts w:ascii="Meiryo UI" w:eastAsia="Meiryo UI" w:hAnsi="Meiryo UI" w:hint="eastAsia"/>
          <w:color w:val="000000" w:themeColor="text1"/>
          <w:sz w:val="22"/>
        </w:rPr>
        <w:t>役員報酬の５％増減を行う制度</w:t>
      </w:r>
      <w:r w:rsidR="009359FC" w:rsidRPr="00784DF6">
        <w:rPr>
          <w:rFonts w:ascii="Meiryo UI" w:eastAsia="Meiryo UI" w:hAnsi="Meiryo UI" w:hint="eastAsia"/>
          <w:color w:val="000000" w:themeColor="text1"/>
          <w:sz w:val="22"/>
        </w:rPr>
        <w:t>である。</w:t>
      </w:r>
    </w:p>
    <w:p w14:paraId="2811091B" w14:textId="2E1D071E" w:rsidR="009B0E87" w:rsidRPr="00180C67" w:rsidRDefault="0006178D" w:rsidP="0014722C">
      <w:pPr>
        <w:spacing w:line="0" w:lineRule="atLeast"/>
        <w:rPr>
          <w:rFonts w:ascii="Meiryo UI" w:eastAsia="Meiryo UI" w:hAnsi="Meiryo UI"/>
          <w:b/>
          <w:sz w:val="22"/>
          <w:u w:val="single"/>
        </w:rPr>
      </w:pPr>
      <w:r w:rsidRPr="0006178D">
        <w:rPr>
          <w:rFonts w:ascii="Meiryo UI" w:eastAsia="Meiryo UI" w:hAnsi="Meiryo UI" w:hint="eastAsia"/>
          <w:b/>
          <w:noProof/>
          <w:sz w:val="22"/>
        </w:rPr>
        <mc:AlternateContent>
          <mc:Choice Requires="wps">
            <w:drawing>
              <wp:anchor distT="0" distB="0" distL="114300" distR="114300" simplePos="0" relativeHeight="251692544" behindDoc="0" locked="0" layoutInCell="1" allowOverlap="1" wp14:anchorId="0BA87258" wp14:editId="61C20DC7">
                <wp:simplePos x="0" y="0"/>
                <wp:positionH relativeFrom="margin">
                  <wp:align>left</wp:align>
                </wp:positionH>
                <wp:positionV relativeFrom="paragraph">
                  <wp:posOffset>29210</wp:posOffset>
                </wp:positionV>
                <wp:extent cx="6286500" cy="1554480"/>
                <wp:effectExtent l="0" t="0" r="19050" b="26670"/>
                <wp:wrapNone/>
                <wp:docPr id="10" name="角丸四角形 7"/>
                <wp:cNvGraphicFramePr/>
                <a:graphic xmlns:a="http://schemas.openxmlformats.org/drawingml/2006/main">
                  <a:graphicData uri="http://schemas.microsoft.com/office/word/2010/wordprocessingShape">
                    <wps:wsp>
                      <wps:cNvSpPr/>
                      <wps:spPr>
                        <a:xfrm>
                          <a:off x="0" y="0"/>
                          <a:ext cx="6286500" cy="1554480"/>
                        </a:xfrm>
                        <a:prstGeom prst="roundRect">
                          <a:avLst>
                            <a:gd name="adj" fmla="val 9483"/>
                          </a:avLst>
                        </a:prstGeom>
                        <a:noFill/>
                        <a:ln w="127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4835D36" w14:textId="047CD77B" w:rsidR="00BE6A59" w:rsidRPr="00784DF6" w:rsidRDefault="00BE6A59" w:rsidP="00BE6A59">
                            <w:pPr>
                              <w:spacing w:line="0" w:lineRule="atLeast"/>
                              <w:rPr>
                                <w:rFonts w:ascii="Meiryo UI" w:eastAsia="Meiryo UI" w:hAnsi="Meiryo UI"/>
                                <w:b/>
                                <w:color w:val="000000" w:themeColor="text1"/>
                                <w:sz w:val="22"/>
                              </w:rPr>
                            </w:pPr>
                            <w:r w:rsidRPr="00784DF6">
                              <w:rPr>
                                <w:rFonts w:ascii="Meiryo UI" w:eastAsia="Meiryo UI" w:hAnsi="Meiryo UI" w:hint="eastAsia"/>
                                <w:b/>
                                <w:color w:val="000000" w:themeColor="text1"/>
                                <w:sz w:val="22"/>
                              </w:rPr>
                              <w:t>【令和４年11月意見書_Ｐ７抜粋】</w:t>
                            </w:r>
                          </w:p>
                          <w:p w14:paraId="79E3EA90" w14:textId="59D16D1B" w:rsidR="0006178D" w:rsidRPr="00784DF6" w:rsidRDefault="0006178D" w:rsidP="00A52A1D">
                            <w:pPr>
                              <w:pStyle w:val="a7"/>
                              <w:numPr>
                                <w:ilvl w:val="0"/>
                                <w:numId w:val="21"/>
                              </w:numPr>
                              <w:spacing w:line="0" w:lineRule="atLeast"/>
                              <w:ind w:leftChars="0"/>
                              <w:rPr>
                                <w:rFonts w:ascii="Meiryo UI" w:eastAsia="Meiryo UI" w:hAnsi="Meiryo UI"/>
                                <w:color w:val="000000" w:themeColor="text1"/>
                                <w:sz w:val="22"/>
                              </w:rPr>
                            </w:pPr>
                            <w:r w:rsidRPr="00784DF6">
                              <w:rPr>
                                <w:rFonts w:ascii="Meiryo UI" w:eastAsia="Meiryo UI" w:hAnsi="Meiryo UI" w:hint="eastAsia"/>
                                <w:color w:val="000000" w:themeColor="text1"/>
                                <w:sz w:val="22"/>
                              </w:rPr>
                              <w:t>法人の経営目標に対する評価結果に基づいた経営責任の明確化及び必要な経営改善を促すことを目的に、役員報酬の５％増減を行う「役員業績評価制度」については、平成１６年度の制度導入以降、経営目標の設定に際し、職務・ミッション等の重要性を適切に反映するため最重点目標を設けるなど、制度の充実を図っており、今後も引き続き制度を運用するとともに、必要に応じ運用方法等について検討していくこととする。</w:t>
                            </w:r>
                          </w:p>
                          <w:p w14:paraId="3C16A40F" w14:textId="77777777" w:rsidR="0006178D" w:rsidRPr="0006178D" w:rsidRDefault="0006178D" w:rsidP="0006178D">
                            <w:pPr>
                              <w:pStyle w:val="a7"/>
                              <w:spacing w:line="0" w:lineRule="atLeast"/>
                              <w:ind w:leftChars="0" w:left="420"/>
                              <w:rPr>
                                <w:rFonts w:ascii="Meiryo UI" w:eastAsia="Meiryo UI" w:hAnsi="Meiryo UI"/>
                                <w:color w:val="FF0000"/>
                                <w:sz w:val="22"/>
                                <w:highlight w:val="gree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87258" id="_x0000_s1031" style="position:absolute;left:0;text-align:left;margin-left:0;margin-top:2.3pt;width:495pt;height:122.4pt;z-index:251692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nb4QIAAPwFAAAOAAAAZHJzL2Uyb0RvYy54bWysVMFu2zAMvQ/YPwi6r46zpE2DOkXQosOA&#10;oivaDj0rslR7kERNUhJnn7Frb7vsF3rZ36zAPmOU7DjdVuww7GJTIvlIPpE8Om60IivhfA2moPne&#10;gBJhOJS1uSvo+5uzVxNKfGCmZAqMKOhGeHo8e/niaG2nYggVqFI4giDGT9e2oFUIdpplnldCM78H&#10;VhhUSnCaBTy6u6x0bI3oWmXDwWA/W4MrrQMuvMfb01ZJZwlfSsHDOym9CEQVFHML6evSdxG/2eyI&#10;Te8cs1XNuzTYP2ShWW0waA91ygIjS1f/AaVr7sCDDHscdAZS1lykGrCafPBbNdcVsyLVguR429Pk&#10;/x8sv1hdOlKX+HZIj2Ea3+jH18/fHx4e7+9RePz2hRxEltbWT9H42l667uRRjCU30un4x2JIk5jd&#10;9MyKJhCOl/vDyf54gBE46vLxeDSaJO6znbt1PrwRoEkUCupgacorfL9EK1ud+5D4LbskWfmBEqkV&#10;vtaKKXI4mryOaSJgZ4vSFjI6GjirlUrPrQxZYxbDg5SQtlh8uVApjgdVl9EwuqQmFCfKEYxQ0NDk&#10;XYRfrGKQU+ar1iipOjNlMJ/IW8tUksJGiYitzJWQyDtyM2wjx47fBWOcCxPyVlWxUrTwyCEm3dbZ&#10;p5eqToARWWL2PXYH8Dx2C9PZR1eRBqZ3Hvwtsda590iRwYTeWdcG3HMACqvqIrf2W5JaaiJLoVk0&#10;qSfH0TLeLKDcYJ86aAfYW35WI+/nzIdL5rAHsLVwC4V3+JEK8HmhkyipwH167j7a4yChlpI1boCC&#10;+o9L5gQl6q3BETvMR6O4MtJhND4Y4sE91SyeasxSnwB2SY77zvIkRvugtqJ0oG9xWc1jVFQxwzF2&#10;QXlw28NJaDcTrjsu5vNkhmvCsnBuri2P4JHn2HE3zS1ztpuVgGN2Adtt0U1Ay/HONnoamC8DyDpE&#10;5Y7X7oArJrVStw7jDnt6Tla7pT37CQAA//8DAFBLAwQUAAYACAAAACEAJa9gZ9wAAAAGAQAADwAA&#10;AGRycy9kb3ducmV2LnhtbEyPQU+DQBSE7yb+h80z8WYXK2kAeTTWxHhoYtLWg8cHPIHI7hJ2C/Tf&#10;93nS42QmM9/k28X0auLRd84iPK4iUGwrV3e2Qfg8vT0koHwgW1PvLCNc2MO2uL3JKavdbA88HUOj&#10;pMT6jBDaEIZMa1+1bMiv3MBWvG83Ggoix0bXI81Sbnq9jqKNNtRZWWhp4NeWq5/j2SC8Jx+Lf/J+&#10;X6XJRG5XHuav/Q7x/m55eQYVeAl/YfjFF3QohKl0Z1t71SPIkYAQb0CJmaaR6BJhHacx6CLX//GL&#10;KwAAAP//AwBQSwECLQAUAAYACAAAACEAtoM4kv4AAADhAQAAEwAAAAAAAAAAAAAAAAAAAAAAW0Nv&#10;bnRlbnRfVHlwZXNdLnhtbFBLAQItABQABgAIAAAAIQA4/SH/1gAAAJQBAAALAAAAAAAAAAAAAAAA&#10;AC8BAABfcmVscy8ucmVsc1BLAQItABQABgAIAAAAIQDSx9nb4QIAAPwFAAAOAAAAAAAAAAAAAAAA&#10;AC4CAABkcnMvZTJvRG9jLnhtbFBLAQItABQABgAIAAAAIQAlr2Bn3AAAAAYBAAAPAAAAAAAAAAAA&#10;AAAAADsFAABkcnMvZG93bnJldi54bWxQSwUGAAAAAAQABADzAAAARAYAAAAA&#10;" filled="f" strokecolor="black [3213]" strokeweight="1pt">
                <v:stroke linestyle="thinThin"/>
                <v:textbox>
                  <w:txbxContent>
                    <w:p w14:paraId="44835D36" w14:textId="047CD77B" w:rsidR="00BE6A59" w:rsidRPr="00784DF6" w:rsidRDefault="00BE6A59" w:rsidP="00BE6A59">
                      <w:pPr>
                        <w:spacing w:line="0" w:lineRule="atLeast"/>
                        <w:rPr>
                          <w:rFonts w:ascii="Meiryo UI" w:eastAsia="Meiryo UI" w:hAnsi="Meiryo UI"/>
                          <w:b/>
                          <w:color w:val="000000" w:themeColor="text1"/>
                          <w:sz w:val="22"/>
                        </w:rPr>
                      </w:pPr>
                      <w:r w:rsidRPr="00784DF6">
                        <w:rPr>
                          <w:rFonts w:ascii="Meiryo UI" w:eastAsia="Meiryo UI" w:hAnsi="Meiryo UI" w:hint="eastAsia"/>
                          <w:b/>
                          <w:color w:val="000000" w:themeColor="text1"/>
                          <w:sz w:val="22"/>
                        </w:rPr>
                        <w:t>【令和４年11</w:t>
                      </w:r>
                      <w:r w:rsidRPr="00784DF6">
                        <w:rPr>
                          <w:rFonts w:ascii="Meiryo UI" w:eastAsia="Meiryo UI" w:hAnsi="Meiryo UI" w:hint="eastAsia"/>
                          <w:b/>
                          <w:color w:val="000000" w:themeColor="text1"/>
                          <w:sz w:val="22"/>
                        </w:rPr>
                        <w:t>月意見書_Ｐ７抜粋】</w:t>
                      </w:r>
                    </w:p>
                    <w:p w14:paraId="79E3EA90" w14:textId="59D16D1B" w:rsidR="0006178D" w:rsidRPr="00784DF6" w:rsidRDefault="0006178D" w:rsidP="00A52A1D">
                      <w:pPr>
                        <w:pStyle w:val="a7"/>
                        <w:numPr>
                          <w:ilvl w:val="0"/>
                          <w:numId w:val="21"/>
                        </w:numPr>
                        <w:spacing w:line="0" w:lineRule="atLeast"/>
                        <w:ind w:leftChars="0"/>
                        <w:rPr>
                          <w:rFonts w:ascii="Meiryo UI" w:eastAsia="Meiryo UI" w:hAnsi="Meiryo UI"/>
                          <w:color w:val="000000" w:themeColor="text1"/>
                          <w:sz w:val="22"/>
                        </w:rPr>
                      </w:pPr>
                      <w:r w:rsidRPr="00784DF6">
                        <w:rPr>
                          <w:rFonts w:ascii="Meiryo UI" w:eastAsia="Meiryo UI" w:hAnsi="Meiryo UI" w:hint="eastAsia"/>
                          <w:color w:val="000000" w:themeColor="text1"/>
                          <w:sz w:val="22"/>
                        </w:rPr>
                        <w:t>法人の経営目標に対する評価結果に基づいた経営責任の明確化及び必要な経営改善を促すことを目的に、役員報酬の５％増減を行う「役員業績評価制度」については、平成１６年度の制度導入以降、経営目標の設定に際し、職務・ミッション等の重要性を適切に反映するため最重点目標を設けるなど、制度の充実を図っており、今後も引き続き制度を運用するとともに、必要に応じ運用方法等について検討していくこととする。</w:t>
                      </w:r>
                    </w:p>
                    <w:p w14:paraId="3C16A40F" w14:textId="77777777" w:rsidR="0006178D" w:rsidRPr="0006178D" w:rsidRDefault="0006178D" w:rsidP="0006178D">
                      <w:pPr>
                        <w:pStyle w:val="a7"/>
                        <w:spacing w:line="0" w:lineRule="atLeast"/>
                        <w:ind w:leftChars="0" w:left="420"/>
                        <w:rPr>
                          <w:rFonts w:ascii="Meiryo UI" w:eastAsia="Meiryo UI" w:hAnsi="Meiryo UI"/>
                          <w:color w:val="FF0000"/>
                          <w:sz w:val="22"/>
                          <w:highlight w:val="green"/>
                        </w:rPr>
                      </w:pPr>
                    </w:p>
                  </w:txbxContent>
                </v:textbox>
                <w10:wrap anchorx="margin"/>
              </v:roundrect>
            </w:pict>
          </mc:Fallback>
        </mc:AlternateContent>
      </w:r>
    </w:p>
    <w:p w14:paraId="4987128D" w14:textId="5388471D" w:rsidR="00BE6A59" w:rsidRDefault="00BE6A59" w:rsidP="0014722C">
      <w:pPr>
        <w:spacing w:line="0" w:lineRule="atLeast"/>
        <w:rPr>
          <w:rFonts w:ascii="Meiryo UI" w:eastAsia="Meiryo UI" w:hAnsi="Meiryo UI"/>
          <w:b/>
          <w:sz w:val="22"/>
          <w:u w:val="single"/>
        </w:rPr>
      </w:pPr>
    </w:p>
    <w:p w14:paraId="656D6C8C" w14:textId="3499495E" w:rsidR="00BE6A59" w:rsidRDefault="00BE6A59" w:rsidP="0014722C">
      <w:pPr>
        <w:spacing w:line="0" w:lineRule="atLeast"/>
        <w:rPr>
          <w:rFonts w:ascii="Meiryo UI" w:eastAsia="Meiryo UI" w:hAnsi="Meiryo UI"/>
          <w:b/>
          <w:sz w:val="22"/>
          <w:u w:val="single"/>
        </w:rPr>
      </w:pPr>
    </w:p>
    <w:p w14:paraId="001300B7" w14:textId="32B6A4F8" w:rsidR="00BE6A59" w:rsidRDefault="00BE6A59" w:rsidP="0014722C">
      <w:pPr>
        <w:spacing w:line="0" w:lineRule="atLeast"/>
        <w:rPr>
          <w:rFonts w:ascii="Meiryo UI" w:eastAsia="Meiryo UI" w:hAnsi="Meiryo UI"/>
          <w:b/>
          <w:sz w:val="22"/>
          <w:u w:val="single"/>
        </w:rPr>
      </w:pPr>
    </w:p>
    <w:p w14:paraId="022A589D" w14:textId="1CD884C1" w:rsidR="00BE6A59" w:rsidRPr="005219CE" w:rsidRDefault="00BE6A59" w:rsidP="0014722C">
      <w:pPr>
        <w:spacing w:line="0" w:lineRule="atLeast"/>
        <w:rPr>
          <w:rFonts w:ascii="Meiryo UI" w:eastAsia="Meiryo UI" w:hAnsi="Meiryo UI"/>
          <w:b/>
          <w:sz w:val="22"/>
          <w:u w:val="single"/>
        </w:rPr>
      </w:pPr>
    </w:p>
    <w:p w14:paraId="30971658" w14:textId="6A0028F1" w:rsidR="009B0E87" w:rsidRDefault="009B0E87" w:rsidP="0014722C">
      <w:pPr>
        <w:spacing w:line="0" w:lineRule="atLeast"/>
        <w:rPr>
          <w:rFonts w:ascii="Meiryo UI" w:eastAsia="Meiryo UI" w:hAnsi="Meiryo UI"/>
          <w:b/>
          <w:sz w:val="22"/>
          <w:u w:val="single"/>
        </w:rPr>
      </w:pPr>
    </w:p>
    <w:p w14:paraId="2F40F706" w14:textId="7FC210E5" w:rsidR="00331550" w:rsidRDefault="00331550" w:rsidP="003E499F">
      <w:pPr>
        <w:spacing w:line="0" w:lineRule="atLeast"/>
        <w:rPr>
          <w:rFonts w:ascii="Meiryo UI" w:eastAsia="Meiryo UI" w:hAnsi="Meiryo UI"/>
          <w:color w:val="000000"/>
          <w:sz w:val="22"/>
        </w:rPr>
      </w:pPr>
    </w:p>
    <w:p w14:paraId="19D125E5" w14:textId="4D688059" w:rsidR="00F528EB" w:rsidRDefault="00F528EB" w:rsidP="003E499F">
      <w:pPr>
        <w:spacing w:line="0" w:lineRule="atLeast"/>
        <w:rPr>
          <w:rFonts w:ascii="Meiryo UI" w:eastAsia="Meiryo UI" w:hAnsi="Meiryo UI"/>
          <w:color w:val="000000" w:themeColor="text1"/>
          <w:sz w:val="22"/>
        </w:rPr>
      </w:pPr>
      <w:r w:rsidRPr="00784DF6">
        <w:rPr>
          <w:rFonts w:ascii="Meiryo UI" w:eastAsia="Meiryo UI" w:hAnsi="Meiryo UI" w:hint="eastAsia"/>
          <w:color w:val="000000" w:themeColor="text1"/>
          <w:sz w:val="22"/>
        </w:rPr>
        <w:t xml:space="preserve">　　令和６年度の</w:t>
      </w:r>
      <w:r w:rsidR="00554102">
        <w:rPr>
          <w:rFonts w:ascii="Meiryo UI" w:eastAsia="Meiryo UI" w:hAnsi="Meiryo UI" w:hint="eastAsia"/>
          <w:color w:val="000000" w:themeColor="text1"/>
          <w:sz w:val="22"/>
        </w:rPr>
        <w:t>役員</w:t>
      </w:r>
      <w:r w:rsidR="00200F95">
        <w:rPr>
          <w:rFonts w:ascii="Meiryo UI" w:eastAsia="Meiryo UI" w:hAnsi="Meiryo UI" w:hint="eastAsia"/>
          <w:color w:val="000000" w:themeColor="text1"/>
          <w:sz w:val="22"/>
        </w:rPr>
        <w:t>業績評価の</w:t>
      </w:r>
      <w:r w:rsidRPr="00784DF6">
        <w:rPr>
          <w:rFonts w:ascii="Meiryo UI" w:eastAsia="Meiryo UI" w:hAnsi="Meiryo UI" w:hint="eastAsia"/>
          <w:color w:val="000000" w:themeColor="text1"/>
          <w:sz w:val="22"/>
        </w:rPr>
        <w:t>結果は、Aは</w:t>
      </w:r>
      <w:r w:rsidR="009A6C32" w:rsidRPr="00784DF6">
        <w:rPr>
          <w:rFonts w:ascii="Meiryo UI" w:eastAsia="Meiryo UI" w:hAnsi="Meiryo UI" w:hint="eastAsia"/>
          <w:color w:val="000000" w:themeColor="text1"/>
          <w:sz w:val="22"/>
        </w:rPr>
        <w:t>11</w:t>
      </w:r>
      <w:r w:rsidRPr="00784DF6">
        <w:rPr>
          <w:rFonts w:ascii="Meiryo UI" w:eastAsia="Meiryo UI" w:hAnsi="Meiryo UI" w:hint="eastAsia"/>
          <w:color w:val="000000" w:themeColor="text1"/>
          <w:sz w:val="22"/>
        </w:rPr>
        <w:t>法人、Bは</w:t>
      </w:r>
      <w:r w:rsidR="009A6C32" w:rsidRPr="00784DF6">
        <w:rPr>
          <w:rFonts w:ascii="Meiryo UI" w:eastAsia="Meiryo UI" w:hAnsi="Meiryo UI" w:hint="eastAsia"/>
          <w:color w:val="000000" w:themeColor="text1"/>
          <w:sz w:val="22"/>
        </w:rPr>
        <w:t>5</w:t>
      </w:r>
      <w:r w:rsidRPr="00784DF6">
        <w:rPr>
          <w:rFonts w:ascii="Meiryo UI" w:eastAsia="Meiryo UI" w:hAnsi="Meiryo UI" w:hint="eastAsia"/>
          <w:color w:val="000000" w:themeColor="text1"/>
          <w:sz w:val="22"/>
        </w:rPr>
        <w:t>法人、Cは</w:t>
      </w:r>
      <w:r w:rsidR="009A6C32" w:rsidRPr="00784DF6">
        <w:rPr>
          <w:rFonts w:ascii="Meiryo UI" w:eastAsia="Meiryo UI" w:hAnsi="Meiryo UI" w:hint="eastAsia"/>
          <w:color w:val="000000" w:themeColor="text1"/>
          <w:sz w:val="22"/>
        </w:rPr>
        <w:t>３</w:t>
      </w:r>
      <w:r w:rsidRPr="00784DF6">
        <w:rPr>
          <w:rFonts w:ascii="Meiryo UI" w:eastAsia="Meiryo UI" w:hAnsi="Meiryo UI" w:hint="eastAsia"/>
          <w:color w:val="000000" w:themeColor="text1"/>
          <w:sz w:val="22"/>
        </w:rPr>
        <w:t>法人である。</w:t>
      </w:r>
    </w:p>
    <w:p w14:paraId="2DAC0067" w14:textId="3A982A2A" w:rsidR="00AA1916" w:rsidRDefault="00AA1916" w:rsidP="003E499F">
      <w:pPr>
        <w:spacing w:line="0" w:lineRule="atLeast"/>
        <w:rPr>
          <w:rFonts w:ascii="Meiryo UI" w:eastAsia="Meiryo UI" w:hAnsi="Meiryo UI"/>
          <w:color w:val="000000" w:themeColor="text1"/>
          <w:sz w:val="22"/>
        </w:rPr>
      </w:pPr>
    </w:p>
    <w:p w14:paraId="3557CC4D" w14:textId="71BD0202" w:rsidR="00AA1916" w:rsidRPr="00941AED" w:rsidRDefault="00AA1916" w:rsidP="00636F51">
      <w:pPr>
        <w:spacing w:line="0" w:lineRule="atLeast"/>
        <w:rPr>
          <w:rFonts w:ascii="Meiryo UI" w:eastAsia="Meiryo UI" w:hAnsi="Meiryo UI"/>
          <w:sz w:val="22"/>
        </w:rPr>
      </w:pPr>
      <w:r w:rsidRPr="00941AED">
        <w:rPr>
          <w:rFonts w:ascii="Meiryo UI" w:eastAsia="Meiryo UI" w:hAnsi="Meiryo UI" w:hint="eastAsia"/>
          <w:sz w:val="22"/>
          <w:bdr w:val="single" w:sz="4" w:space="0" w:color="auto"/>
        </w:rPr>
        <w:t>R7再点検（案）</w:t>
      </w:r>
    </w:p>
    <w:p w14:paraId="3C33F97D" w14:textId="3D76DF9A" w:rsidR="00AA1916" w:rsidRPr="00784DF6" w:rsidRDefault="00AA1916" w:rsidP="008D3EFD">
      <w:pPr>
        <w:widowControl/>
        <w:spacing w:line="0" w:lineRule="atLeast"/>
        <w:ind w:left="220" w:hangingChars="100" w:hanging="220"/>
        <w:jc w:val="left"/>
        <w:rPr>
          <w:rFonts w:ascii="Meiryo UI" w:eastAsia="Meiryo UI" w:hAnsi="Meiryo UI"/>
          <w:color w:val="000000" w:themeColor="text1"/>
          <w:sz w:val="22"/>
        </w:rPr>
      </w:pPr>
      <w:r w:rsidRPr="00941AED">
        <w:rPr>
          <w:rFonts w:ascii="Meiryo UI" w:eastAsia="Meiryo UI" w:hAnsi="Meiryo UI" w:hint="eastAsia"/>
          <w:bCs/>
          <w:sz w:val="22"/>
        </w:rPr>
        <w:t xml:space="preserve">　</w:t>
      </w:r>
      <w:r w:rsidRPr="00941AED">
        <w:rPr>
          <w:rFonts w:ascii="Meiryo UI" w:eastAsia="Meiryo UI" w:hAnsi="Meiryo UI" w:hint="eastAsia"/>
          <w:sz w:val="22"/>
        </w:rPr>
        <w:t>・</w:t>
      </w:r>
      <w:r w:rsidR="00A6166F" w:rsidRPr="00941AED">
        <w:rPr>
          <w:rFonts w:ascii="Meiryo UI" w:eastAsia="Meiryo UI" w:hAnsi="Meiryo UI" w:hint="eastAsia"/>
          <w:sz w:val="22"/>
        </w:rPr>
        <w:t>大阪府として</w:t>
      </w:r>
      <w:r w:rsidR="001926E9" w:rsidRPr="00941AED">
        <w:rPr>
          <w:rFonts w:ascii="Meiryo UI" w:eastAsia="Meiryo UI" w:hAnsi="Meiryo UI" w:hint="eastAsia"/>
          <w:sz w:val="22"/>
        </w:rPr>
        <w:t>法人の経営責任の明確化及び必要な経営改善を促すための制度として当制度を運用して</w:t>
      </w:r>
      <w:r w:rsidR="0059789C" w:rsidRPr="00941AED">
        <w:rPr>
          <w:rFonts w:ascii="Meiryo UI" w:eastAsia="Meiryo UI" w:hAnsi="Meiryo UI" w:hint="eastAsia"/>
          <w:sz w:val="22"/>
        </w:rPr>
        <w:t>いることから、</w:t>
      </w:r>
      <w:r w:rsidR="001926E9" w:rsidRPr="00941AED">
        <w:rPr>
          <w:rFonts w:ascii="Meiryo UI" w:eastAsia="Meiryo UI" w:hAnsi="Meiryo UI" w:hint="eastAsia"/>
          <w:sz w:val="22"/>
        </w:rPr>
        <w:t>今後も引き続き、これまでの審議会意見も踏まえ、R4意見書と同様に、現行制度に沿った運用を行うとともに必要に応じて運用方法等について検討していく。</w:t>
      </w:r>
    </w:p>
    <w:p w14:paraId="03B78059" w14:textId="31C39619" w:rsidR="00054EF4" w:rsidRDefault="00054EF4" w:rsidP="003E499F">
      <w:pPr>
        <w:spacing w:line="0" w:lineRule="atLeast"/>
        <w:rPr>
          <w:rFonts w:ascii="Meiryo UI" w:eastAsia="Meiryo UI" w:hAnsi="Meiryo UI"/>
          <w:color w:val="FF0000"/>
          <w:sz w:val="22"/>
        </w:rPr>
      </w:pPr>
    </w:p>
    <w:p w14:paraId="376206AA" w14:textId="036E58F5" w:rsidR="00054EF4" w:rsidRPr="00784DF6" w:rsidRDefault="00054EF4" w:rsidP="003E499F">
      <w:pPr>
        <w:spacing w:line="0" w:lineRule="atLeast"/>
        <w:rPr>
          <w:rFonts w:ascii="Meiryo UI" w:eastAsia="Meiryo UI" w:hAnsi="Meiryo UI"/>
          <w:b/>
          <w:color w:val="000000" w:themeColor="text1"/>
          <w:sz w:val="22"/>
          <w:u w:val="single"/>
        </w:rPr>
      </w:pPr>
      <w:r w:rsidRPr="00784DF6">
        <w:rPr>
          <w:rFonts w:ascii="Meiryo UI" w:eastAsia="Meiryo UI" w:hAnsi="Meiryo UI" w:hint="eastAsia"/>
          <w:b/>
          <w:color w:val="000000" w:themeColor="text1"/>
          <w:sz w:val="22"/>
          <w:u w:val="single"/>
        </w:rPr>
        <w:t xml:space="preserve">　</w:t>
      </w:r>
      <w:r w:rsidR="002C395D">
        <w:rPr>
          <w:rFonts w:ascii="Meiryo UI" w:eastAsia="Meiryo UI" w:hAnsi="Meiryo UI" w:hint="eastAsia"/>
          <w:b/>
          <w:color w:val="000000" w:themeColor="text1"/>
          <w:sz w:val="22"/>
          <w:u w:val="single"/>
        </w:rPr>
        <w:t>７．今後の定期点検の目安等</w:t>
      </w:r>
      <w:r w:rsidR="006620A5">
        <w:rPr>
          <w:rFonts w:ascii="Meiryo UI" w:eastAsia="Meiryo UI" w:hAnsi="Meiryo UI" w:hint="eastAsia"/>
          <w:b/>
          <w:color w:val="000000" w:themeColor="text1"/>
          <w:sz w:val="22"/>
          <w:u w:val="single"/>
        </w:rPr>
        <w:t>について</w:t>
      </w:r>
    </w:p>
    <w:p w14:paraId="4B9E766E" w14:textId="08F45E6B" w:rsidR="00054EF4" w:rsidRPr="00784DF6" w:rsidRDefault="00054EF4" w:rsidP="00054EF4">
      <w:pPr>
        <w:pStyle w:val="a7"/>
        <w:numPr>
          <w:ilvl w:val="0"/>
          <w:numId w:val="5"/>
        </w:numPr>
        <w:spacing w:line="0" w:lineRule="atLeast"/>
        <w:ind w:leftChars="0"/>
        <w:rPr>
          <w:rFonts w:ascii="Meiryo UI" w:eastAsia="Meiryo UI" w:hAnsi="Meiryo UI"/>
          <w:color w:val="000000" w:themeColor="text1"/>
          <w:sz w:val="22"/>
        </w:rPr>
      </w:pPr>
      <w:r w:rsidRPr="00784DF6">
        <w:rPr>
          <w:rFonts w:ascii="Meiryo UI" w:eastAsia="Meiryo UI" w:hAnsi="Meiryo UI" w:hint="eastAsia"/>
          <w:color w:val="000000" w:themeColor="text1"/>
          <w:sz w:val="22"/>
        </w:rPr>
        <w:t>今後の定期点検の目安等について従前より次の意見が示されている。</w:t>
      </w:r>
    </w:p>
    <w:p w14:paraId="242DA13D" w14:textId="1C84C4EF" w:rsidR="0073456E" w:rsidRDefault="0073456E" w:rsidP="005219CE">
      <w:pPr>
        <w:spacing w:line="0" w:lineRule="atLeast"/>
        <w:rPr>
          <w:rFonts w:ascii="Meiryo UI" w:eastAsia="Meiryo UI" w:hAnsi="Meiryo UI"/>
          <w:b/>
          <w:color w:val="FF0000"/>
          <w:sz w:val="22"/>
          <w:u w:val="single"/>
        </w:rPr>
      </w:pPr>
      <w:r w:rsidRPr="0006178D">
        <w:rPr>
          <w:rFonts w:ascii="Meiryo UI" w:eastAsia="Meiryo UI" w:hAnsi="Meiryo UI" w:hint="eastAsia"/>
          <w:b/>
          <w:noProof/>
          <w:sz w:val="22"/>
        </w:rPr>
        <mc:AlternateContent>
          <mc:Choice Requires="wps">
            <w:drawing>
              <wp:anchor distT="0" distB="0" distL="114300" distR="114300" simplePos="0" relativeHeight="251701760" behindDoc="0" locked="0" layoutInCell="1" allowOverlap="1" wp14:anchorId="1CAD8009" wp14:editId="57243831">
                <wp:simplePos x="0" y="0"/>
                <wp:positionH relativeFrom="margin">
                  <wp:align>left</wp:align>
                </wp:positionH>
                <wp:positionV relativeFrom="paragraph">
                  <wp:posOffset>88900</wp:posOffset>
                </wp:positionV>
                <wp:extent cx="6286500" cy="2087880"/>
                <wp:effectExtent l="0" t="0" r="19050" b="26670"/>
                <wp:wrapNone/>
                <wp:docPr id="15" name="角丸四角形 7"/>
                <wp:cNvGraphicFramePr/>
                <a:graphic xmlns:a="http://schemas.openxmlformats.org/drawingml/2006/main">
                  <a:graphicData uri="http://schemas.microsoft.com/office/word/2010/wordprocessingShape">
                    <wps:wsp>
                      <wps:cNvSpPr/>
                      <wps:spPr>
                        <a:xfrm>
                          <a:off x="0" y="0"/>
                          <a:ext cx="6286500" cy="2087880"/>
                        </a:xfrm>
                        <a:prstGeom prst="roundRect">
                          <a:avLst>
                            <a:gd name="adj" fmla="val 9483"/>
                          </a:avLst>
                        </a:prstGeom>
                        <a:noFill/>
                        <a:ln w="127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7D54174" w14:textId="77777777" w:rsidR="007726E0" w:rsidRPr="00784DF6" w:rsidRDefault="007726E0" w:rsidP="007726E0">
                            <w:pPr>
                              <w:spacing w:line="0" w:lineRule="atLeast"/>
                              <w:rPr>
                                <w:rFonts w:ascii="Meiryo UI" w:eastAsia="Meiryo UI" w:hAnsi="Meiryo UI"/>
                                <w:b/>
                                <w:color w:val="000000" w:themeColor="text1"/>
                                <w:sz w:val="22"/>
                              </w:rPr>
                            </w:pPr>
                            <w:r w:rsidRPr="00784DF6">
                              <w:rPr>
                                <w:rFonts w:ascii="Meiryo UI" w:eastAsia="Meiryo UI" w:hAnsi="Meiryo UI" w:hint="eastAsia"/>
                                <w:b/>
                                <w:color w:val="000000" w:themeColor="text1"/>
                                <w:sz w:val="22"/>
                              </w:rPr>
                              <w:t>【令和４年11月意見書_Ｐ７抜粋】</w:t>
                            </w:r>
                          </w:p>
                          <w:p w14:paraId="5CC63196" w14:textId="20F86C3C" w:rsidR="007726E0" w:rsidRPr="00784DF6" w:rsidRDefault="007726E0" w:rsidP="002B559F">
                            <w:pPr>
                              <w:pStyle w:val="a7"/>
                              <w:numPr>
                                <w:ilvl w:val="0"/>
                                <w:numId w:val="21"/>
                              </w:numPr>
                              <w:spacing w:line="0" w:lineRule="atLeast"/>
                              <w:ind w:leftChars="0"/>
                              <w:rPr>
                                <w:rFonts w:ascii="Meiryo UI" w:eastAsia="Meiryo UI" w:hAnsi="Meiryo UI"/>
                                <w:color w:val="000000" w:themeColor="text1"/>
                                <w:sz w:val="22"/>
                              </w:rPr>
                            </w:pPr>
                            <w:r w:rsidRPr="00784DF6">
                              <w:rPr>
                                <w:rFonts w:ascii="Meiryo UI" w:eastAsia="Meiryo UI" w:hAnsi="Meiryo UI" w:hint="eastAsia"/>
                                <w:color w:val="000000" w:themeColor="text1"/>
                                <w:sz w:val="22"/>
                              </w:rPr>
                              <w:t>今後も３年程度を目安として定期的に点検を行っていくことが必要である。また、経営評価制度に基づき毎年度法人をチェックしていく中で、法人のミッション等に大きな変化がある場合は、必要な都度、報酬の見直しを行うべきである。</w:t>
                            </w:r>
                          </w:p>
                          <w:p w14:paraId="66D99847" w14:textId="523647D2" w:rsidR="007726E0" w:rsidRPr="00784DF6" w:rsidRDefault="007726E0" w:rsidP="007726E0">
                            <w:pPr>
                              <w:pStyle w:val="a7"/>
                              <w:numPr>
                                <w:ilvl w:val="0"/>
                                <w:numId w:val="21"/>
                              </w:numPr>
                              <w:spacing w:line="0" w:lineRule="atLeast"/>
                              <w:ind w:leftChars="0"/>
                              <w:rPr>
                                <w:rFonts w:ascii="Meiryo UI" w:eastAsia="Meiryo UI" w:hAnsi="Meiryo UI"/>
                                <w:color w:val="000000" w:themeColor="text1"/>
                                <w:sz w:val="22"/>
                              </w:rPr>
                            </w:pPr>
                            <w:r w:rsidRPr="00784DF6">
                              <w:rPr>
                                <w:rFonts w:ascii="Meiryo UI" w:eastAsia="Meiryo UI" w:hAnsi="Meiryo UI" w:hint="eastAsia"/>
                                <w:color w:val="000000" w:themeColor="text1"/>
                                <w:sz w:val="22"/>
                              </w:rPr>
                              <w:t>今後も社会経済環境の変化等を踏まえ、より適切な制度となるよう、評価の視点や点検手法をはじめとした役員報酬制度のあり方についても、引き続き見直しを検討していくこととする。</w:t>
                            </w:r>
                          </w:p>
                          <w:p w14:paraId="15466A6C" w14:textId="02E2929B" w:rsidR="007726E0" w:rsidRPr="00784DF6" w:rsidRDefault="007726E0" w:rsidP="007726E0">
                            <w:pPr>
                              <w:pStyle w:val="a7"/>
                              <w:numPr>
                                <w:ilvl w:val="0"/>
                                <w:numId w:val="21"/>
                              </w:numPr>
                              <w:spacing w:line="0" w:lineRule="atLeast"/>
                              <w:ind w:leftChars="0"/>
                              <w:rPr>
                                <w:rFonts w:ascii="Meiryo UI" w:eastAsia="Meiryo UI" w:hAnsi="Meiryo UI"/>
                                <w:color w:val="000000" w:themeColor="text1"/>
                                <w:sz w:val="22"/>
                              </w:rPr>
                            </w:pPr>
                            <w:r w:rsidRPr="00784DF6">
                              <w:rPr>
                                <w:rFonts w:ascii="Meiryo UI" w:eastAsia="Meiryo UI" w:hAnsi="Meiryo UI" w:hint="eastAsia"/>
                                <w:color w:val="000000" w:themeColor="text1"/>
                                <w:sz w:val="22"/>
                              </w:rPr>
                              <w:t>府職員の給与改定等にあわせた府OB役員報酬の改定については、前回の定期点検時（※）と同様、引き続き、必要ないものと考える。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D8009" id="_x0000_s1032" style="position:absolute;left:0;text-align:left;margin-left:0;margin-top:7pt;width:495pt;height:164.4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c4gIAAPwFAAAOAAAAZHJzL2Uyb0RvYy54bWysVMFu2zAMvQ/YPwi6r06yNEmDOkXQosOA&#10;oi3aDj0rslR7kERNUhJnn7Frb73sF3rZ36zAPmOU7DjdVuww7GJTIvlIPpE8PKq1IivhfAUmp/29&#10;HiXCcCgqc5fTDzenbyaU+MBMwRQYkdON8PRo9vrV4dpOxQBKUIVwBEGMn65tTssQ7DTLPC+FZn4P&#10;rDColOA0C3h0d1nh2BrRtcoGvd4oW4MrrAMuvMfbk0ZJZwlfSsHDhZReBKJyirmF9HXpu4jfbHbI&#10;pneO2bLibRrsH7LQrDIYtIM6YYGRpav+gNIVd+BBhj0OOgMpKy5SDVhNv/dbNdclsyLVguR429Hk&#10;/x8sP19dOlIV+Hb7lBim8Y1+fP3y/fHx6f4ehadvD2QcWVpbP0Xja3vp2pNHMZZcS6fjH4shdWJ2&#10;0zEr6kA4Xo4Gk9F+Dx+Ao27Qm4wnk8R9tnO3zod3AjSJQk4dLE1xhe+XaGWrMx8Sv0WbJCs+UiK1&#10;wtdaMUUOhpO3MU0EbG1R2kJGRwOnlVLpuZUha6x3ME4JaYvFFwuV4nhQVRENo0tqQnGsHMEIOQ11&#10;v43wi1UMcsJ82RglVWumDOYTeWuYSlLYKBGxlbkSEnlHbgZN5Njxu2CMc2FCv1GVrBANPHKISTd1&#10;dumlqhNgRJaYfYfdAryM3cC09tFVpIHpnHt/S6xx7jxSZDChc9aVAfcSgMKq2siN/ZakhprIUqgX&#10;derJUbSMNwsoNtinDpoB9pafVsj7GfPhkjnsAWwt3ELhAj9SAT4vtBIlJbjPL91Hexwk1FKyxg2Q&#10;U/9pyZygRL03OGIH/eEwrox0GO6PB3hwzzWL5xqz1MeAXdLHfWd5EqN9UFtROtC3uKzmMSqqmOEY&#10;O6c8uO3hODSbCdcdF/N5MsM1YVk4M9eWR/DIc+y4m/qWOdvOSsAxO4fttmgnoOF4Zxs9DcyXAWQV&#10;onLHa3vAFZNaqV2HcYc9Pyer3dKe/QQAAP//AwBQSwMEFAAGAAgAAAAhAOyYSsLcAAAABwEAAA8A&#10;AABkcnMvZG93bnJldi54bWxMj09Lw0AQxe+C32EZwZvd2BZJYjbFCuKhILT14HGSHZNgdjdktkn8&#10;9o4nPc2fN7z3m2K3uF5NNHIXvIH7VQKKfB1s5xsD7+eXuxQUR/QW++DJwDcx7MrrqwJzG2Z/pOkU&#10;GyUmnnM00MY45Fpz3ZJDXoWBvGifYXQYZRwbbUecxdz1ep0kD9ph5yWhxYGeW6q/Thdn4DV9W3jD&#10;fKizdMKwr47zx2FvzO3N8vQIKtIS/47hF1/QoRSmKly8ZdUbkEeibLdSRc2yRJrKwGa7TkGXhf7P&#10;X/4AAAD//wMAUEsBAi0AFAAGAAgAAAAhALaDOJL+AAAA4QEAABMAAAAAAAAAAAAAAAAAAAAAAFtD&#10;b250ZW50X1R5cGVzXS54bWxQSwECLQAUAAYACAAAACEAOP0h/9YAAACUAQAACwAAAAAAAAAAAAAA&#10;AAAvAQAAX3JlbHMvLnJlbHNQSwECLQAUAAYACAAAACEAPxW/XOICAAD8BQAADgAAAAAAAAAAAAAA&#10;AAAuAgAAZHJzL2Uyb0RvYy54bWxQSwECLQAUAAYACAAAACEA7JhKwtwAAAAHAQAADwAAAAAAAAAA&#10;AAAAAAA8BQAAZHJzL2Rvd25yZXYueG1sUEsFBgAAAAAEAAQA8wAAAEUGAAAAAA==&#10;" filled="f" strokecolor="black [3213]" strokeweight="1pt">
                <v:stroke linestyle="thinThin"/>
                <v:textbox>
                  <w:txbxContent>
                    <w:p w14:paraId="17D54174" w14:textId="77777777" w:rsidR="007726E0" w:rsidRPr="00784DF6" w:rsidRDefault="007726E0" w:rsidP="007726E0">
                      <w:pPr>
                        <w:spacing w:line="0" w:lineRule="atLeast"/>
                        <w:rPr>
                          <w:rFonts w:ascii="Meiryo UI" w:eastAsia="Meiryo UI" w:hAnsi="Meiryo UI"/>
                          <w:b/>
                          <w:color w:val="000000" w:themeColor="text1"/>
                          <w:sz w:val="22"/>
                        </w:rPr>
                      </w:pPr>
                      <w:r w:rsidRPr="00784DF6">
                        <w:rPr>
                          <w:rFonts w:ascii="Meiryo UI" w:eastAsia="Meiryo UI" w:hAnsi="Meiryo UI" w:hint="eastAsia"/>
                          <w:b/>
                          <w:color w:val="000000" w:themeColor="text1"/>
                          <w:sz w:val="22"/>
                        </w:rPr>
                        <w:t>【令和４年11</w:t>
                      </w:r>
                      <w:r w:rsidRPr="00784DF6">
                        <w:rPr>
                          <w:rFonts w:ascii="Meiryo UI" w:eastAsia="Meiryo UI" w:hAnsi="Meiryo UI" w:hint="eastAsia"/>
                          <w:b/>
                          <w:color w:val="000000" w:themeColor="text1"/>
                          <w:sz w:val="22"/>
                        </w:rPr>
                        <w:t>月意見書_Ｐ７抜粋】</w:t>
                      </w:r>
                    </w:p>
                    <w:p w14:paraId="5CC63196" w14:textId="20F86C3C" w:rsidR="007726E0" w:rsidRPr="00784DF6" w:rsidRDefault="007726E0" w:rsidP="002B559F">
                      <w:pPr>
                        <w:pStyle w:val="a7"/>
                        <w:numPr>
                          <w:ilvl w:val="0"/>
                          <w:numId w:val="21"/>
                        </w:numPr>
                        <w:spacing w:line="0" w:lineRule="atLeast"/>
                        <w:ind w:leftChars="0"/>
                        <w:rPr>
                          <w:rFonts w:ascii="Meiryo UI" w:eastAsia="Meiryo UI" w:hAnsi="Meiryo UI"/>
                          <w:color w:val="000000" w:themeColor="text1"/>
                          <w:sz w:val="22"/>
                        </w:rPr>
                      </w:pPr>
                      <w:r w:rsidRPr="00784DF6">
                        <w:rPr>
                          <w:rFonts w:ascii="Meiryo UI" w:eastAsia="Meiryo UI" w:hAnsi="Meiryo UI" w:hint="eastAsia"/>
                          <w:color w:val="000000" w:themeColor="text1"/>
                          <w:sz w:val="22"/>
                        </w:rPr>
                        <w:t>今後も３年程度を目安として定期的に点検を行っていくことが必要である。また、経営評価制度に基づき毎年度法人をチェックしていく中で、法人のミッション等に大きな変化がある場合は、必要な都度、報酬の見直しを行うべきである。</w:t>
                      </w:r>
                    </w:p>
                    <w:p w14:paraId="66D99847" w14:textId="523647D2" w:rsidR="007726E0" w:rsidRPr="00784DF6" w:rsidRDefault="007726E0" w:rsidP="007726E0">
                      <w:pPr>
                        <w:pStyle w:val="a7"/>
                        <w:numPr>
                          <w:ilvl w:val="0"/>
                          <w:numId w:val="21"/>
                        </w:numPr>
                        <w:spacing w:line="0" w:lineRule="atLeast"/>
                        <w:ind w:leftChars="0"/>
                        <w:rPr>
                          <w:rFonts w:ascii="Meiryo UI" w:eastAsia="Meiryo UI" w:hAnsi="Meiryo UI"/>
                          <w:color w:val="000000" w:themeColor="text1"/>
                          <w:sz w:val="22"/>
                        </w:rPr>
                      </w:pPr>
                      <w:r w:rsidRPr="00784DF6">
                        <w:rPr>
                          <w:rFonts w:ascii="Meiryo UI" w:eastAsia="Meiryo UI" w:hAnsi="Meiryo UI" w:hint="eastAsia"/>
                          <w:color w:val="000000" w:themeColor="text1"/>
                          <w:sz w:val="22"/>
                        </w:rPr>
                        <w:t>今後も社会経済環境の変化等を踏まえ、より適切な制度となるよう、評価の視点や点検手法をはじめとした役員報酬制度のあり方についても、引き続き見直しを検討していくこととする。</w:t>
                      </w:r>
                    </w:p>
                    <w:p w14:paraId="15466A6C" w14:textId="02E2929B" w:rsidR="007726E0" w:rsidRPr="00784DF6" w:rsidRDefault="007726E0" w:rsidP="007726E0">
                      <w:pPr>
                        <w:pStyle w:val="a7"/>
                        <w:numPr>
                          <w:ilvl w:val="0"/>
                          <w:numId w:val="21"/>
                        </w:numPr>
                        <w:spacing w:line="0" w:lineRule="atLeast"/>
                        <w:ind w:leftChars="0"/>
                        <w:rPr>
                          <w:rFonts w:ascii="Meiryo UI" w:eastAsia="Meiryo UI" w:hAnsi="Meiryo UI"/>
                          <w:color w:val="000000" w:themeColor="text1"/>
                          <w:sz w:val="22"/>
                        </w:rPr>
                      </w:pPr>
                      <w:r w:rsidRPr="00784DF6">
                        <w:rPr>
                          <w:rFonts w:ascii="Meiryo UI" w:eastAsia="Meiryo UI" w:hAnsi="Meiryo UI" w:hint="eastAsia"/>
                          <w:color w:val="000000" w:themeColor="text1"/>
                          <w:sz w:val="22"/>
                        </w:rPr>
                        <w:t>府職員の給与改定等にあわせた府OB役員報酬の改定については、前回の定期点検時（※）と同様、引き続き、必要ないものと考える。</w:t>
                      </w:r>
                    </w:p>
                  </w:txbxContent>
                </v:textbox>
                <w10:wrap anchorx="margin"/>
              </v:roundrect>
            </w:pict>
          </mc:Fallback>
        </mc:AlternateContent>
      </w:r>
    </w:p>
    <w:p w14:paraId="695DC3FA" w14:textId="64E6AAEB" w:rsidR="0073456E" w:rsidRDefault="0073456E" w:rsidP="005219CE">
      <w:pPr>
        <w:spacing w:line="0" w:lineRule="atLeast"/>
        <w:rPr>
          <w:rFonts w:ascii="Meiryo UI" w:eastAsia="Meiryo UI" w:hAnsi="Meiryo UI"/>
          <w:b/>
          <w:color w:val="FF0000"/>
          <w:sz w:val="22"/>
          <w:u w:val="single"/>
        </w:rPr>
      </w:pPr>
    </w:p>
    <w:p w14:paraId="66B11B3E" w14:textId="1858F47B" w:rsidR="0073456E" w:rsidRDefault="0073456E" w:rsidP="005219CE">
      <w:pPr>
        <w:spacing w:line="0" w:lineRule="atLeast"/>
        <w:rPr>
          <w:rFonts w:ascii="Meiryo UI" w:eastAsia="Meiryo UI" w:hAnsi="Meiryo UI"/>
          <w:b/>
          <w:color w:val="FF0000"/>
          <w:sz w:val="22"/>
          <w:u w:val="single"/>
        </w:rPr>
      </w:pPr>
    </w:p>
    <w:p w14:paraId="46777A8C" w14:textId="77777777" w:rsidR="0073456E" w:rsidRDefault="0073456E" w:rsidP="005219CE">
      <w:pPr>
        <w:spacing w:line="0" w:lineRule="atLeast"/>
        <w:rPr>
          <w:rFonts w:ascii="Meiryo UI" w:eastAsia="Meiryo UI" w:hAnsi="Meiryo UI"/>
          <w:b/>
          <w:color w:val="FF0000"/>
          <w:sz w:val="22"/>
          <w:u w:val="single"/>
        </w:rPr>
      </w:pPr>
    </w:p>
    <w:p w14:paraId="09F2DC67" w14:textId="2BE6C1F9" w:rsidR="0073456E" w:rsidRDefault="0073456E" w:rsidP="005219CE">
      <w:pPr>
        <w:spacing w:line="0" w:lineRule="atLeast"/>
        <w:rPr>
          <w:rFonts w:ascii="Meiryo UI" w:eastAsia="Meiryo UI" w:hAnsi="Meiryo UI"/>
          <w:b/>
          <w:color w:val="FF0000"/>
          <w:sz w:val="22"/>
          <w:u w:val="single"/>
        </w:rPr>
      </w:pPr>
    </w:p>
    <w:p w14:paraId="61D335C2" w14:textId="77777777" w:rsidR="0073456E" w:rsidRDefault="0073456E" w:rsidP="005219CE">
      <w:pPr>
        <w:spacing w:line="0" w:lineRule="atLeast"/>
        <w:rPr>
          <w:rFonts w:ascii="Meiryo UI" w:eastAsia="Meiryo UI" w:hAnsi="Meiryo UI"/>
          <w:b/>
          <w:color w:val="FF0000"/>
          <w:sz w:val="22"/>
          <w:u w:val="single"/>
        </w:rPr>
      </w:pPr>
    </w:p>
    <w:p w14:paraId="7CACF2F0" w14:textId="7C673E2D" w:rsidR="0073456E" w:rsidRDefault="0073456E" w:rsidP="005219CE">
      <w:pPr>
        <w:spacing w:line="0" w:lineRule="atLeast"/>
        <w:rPr>
          <w:rFonts w:ascii="Meiryo UI" w:eastAsia="Meiryo UI" w:hAnsi="Meiryo UI"/>
          <w:b/>
          <w:color w:val="FF0000"/>
          <w:sz w:val="22"/>
          <w:u w:val="single"/>
        </w:rPr>
      </w:pPr>
    </w:p>
    <w:p w14:paraId="5DBC30D6" w14:textId="77777777" w:rsidR="0073456E" w:rsidRDefault="0073456E" w:rsidP="005219CE">
      <w:pPr>
        <w:spacing w:line="0" w:lineRule="atLeast"/>
        <w:rPr>
          <w:rFonts w:ascii="Meiryo UI" w:eastAsia="Meiryo UI" w:hAnsi="Meiryo UI"/>
          <w:b/>
          <w:color w:val="FF0000"/>
          <w:sz w:val="22"/>
          <w:u w:val="single"/>
        </w:rPr>
      </w:pPr>
    </w:p>
    <w:p w14:paraId="009EB13E" w14:textId="41607CB0" w:rsidR="0073456E" w:rsidRDefault="0073456E" w:rsidP="005219CE">
      <w:pPr>
        <w:spacing w:line="0" w:lineRule="atLeast"/>
        <w:rPr>
          <w:rFonts w:ascii="Meiryo UI" w:eastAsia="Meiryo UI" w:hAnsi="Meiryo UI"/>
          <w:b/>
          <w:color w:val="FF0000"/>
          <w:sz w:val="22"/>
          <w:u w:val="single"/>
        </w:rPr>
      </w:pPr>
    </w:p>
    <w:p w14:paraId="644A7C73" w14:textId="5556273A" w:rsidR="00BE6A59" w:rsidRDefault="00BE6A59" w:rsidP="005219CE">
      <w:pPr>
        <w:spacing w:line="0" w:lineRule="atLeast"/>
        <w:rPr>
          <w:rFonts w:ascii="Meiryo UI" w:eastAsia="Meiryo UI" w:hAnsi="Meiryo UI"/>
          <w:b/>
          <w:color w:val="FF0000"/>
          <w:sz w:val="22"/>
          <w:u w:val="single"/>
        </w:rPr>
      </w:pPr>
    </w:p>
    <w:p w14:paraId="0D190B83" w14:textId="0698FBC6" w:rsidR="0073456E" w:rsidRPr="00784DF6" w:rsidRDefault="0073456E" w:rsidP="0073456E">
      <w:pPr>
        <w:pStyle w:val="a7"/>
        <w:spacing w:line="0" w:lineRule="atLeast"/>
        <w:ind w:leftChars="0" w:left="420"/>
        <w:rPr>
          <w:rFonts w:ascii="Meiryo UI" w:eastAsia="Meiryo UI" w:hAnsi="Meiryo UI"/>
          <w:color w:val="000000" w:themeColor="text1"/>
          <w:sz w:val="22"/>
        </w:rPr>
      </w:pPr>
      <w:r w:rsidRPr="0073456E">
        <w:rPr>
          <w:rFonts w:ascii="Meiryo UI" w:eastAsia="Meiryo UI" w:hAnsi="Meiryo UI" w:hint="eastAsia"/>
          <w:b/>
          <w:color w:val="FF0000"/>
          <w:sz w:val="22"/>
        </w:rPr>
        <w:t xml:space="preserve">　</w:t>
      </w:r>
      <w:r w:rsidRPr="00784DF6">
        <w:rPr>
          <w:rFonts w:ascii="Meiryo UI" w:eastAsia="Meiryo UI" w:hAnsi="Meiryo UI" w:hint="eastAsia"/>
          <w:b/>
          <w:color w:val="000000" w:themeColor="text1"/>
          <w:sz w:val="22"/>
        </w:rPr>
        <w:t>※</w:t>
      </w:r>
      <w:r w:rsidRPr="00784DF6">
        <w:rPr>
          <w:rFonts w:ascii="Meiryo UI" w:eastAsia="Meiryo UI" w:hAnsi="Meiryo UI" w:hint="eastAsia"/>
          <w:color w:val="000000" w:themeColor="text1"/>
          <w:sz w:val="22"/>
        </w:rPr>
        <w:t xml:space="preserve">　平成28年11月意見書（令和元年11月意見書も令和４年11月意見書と同様の記載）</w:t>
      </w:r>
    </w:p>
    <w:p w14:paraId="652BCFD5" w14:textId="118B7E01" w:rsidR="0073456E" w:rsidRPr="00941AED" w:rsidRDefault="0073456E" w:rsidP="002C395D">
      <w:pPr>
        <w:pStyle w:val="a7"/>
        <w:spacing w:line="0" w:lineRule="atLeast"/>
        <w:ind w:leftChars="200" w:left="640" w:hangingChars="100" w:hanging="220"/>
        <w:rPr>
          <w:rFonts w:ascii="Meiryo UI" w:eastAsia="Meiryo UI" w:hAnsi="Meiryo UI"/>
          <w:bCs/>
          <w:color w:val="000000" w:themeColor="text1"/>
          <w:sz w:val="22"/>
        </w:rPr>
      </w:pPr>
      <w:r w:rsidRPr="00784DF6">
        <w:rPr>
          <w:rFonts w:ascii="Meiryo UI" w:eastAsia="Meiryo UI" w:hAnsi="Meiryo UI" w:hint="eastAsia"/>
          <w:bCs/>
          <w:color w:val="000000" w:themeColor="text1"/>
          <w:sz w:val="22"/>
        </w:rPr>
        <w:t xml:space="preserve">　　「今回も、前回の見直しと同様、法人における役員の職務・職責等を踏まえ、適正と考えられる報酬水</w:t>
      </w:r>
      <w:r w:rsidRPr="00941AED">
        <w:rPr>
          <w:rFonts w:ascii="Meiryo UI" w:eastAsia="Meiryo UI" w:hAnsi="Meiryo UI" w:hint="eastAsia"/>
          <w:bCs/>
          <w:color w:val="000000" w:themeColor="text1"/>
          <w:sz w:val="22"/>
        </w:rPr>
        <w:t>準を判断したものであるため、府職員の給与改定等にあわせた措置は必要ないも</w:t>
      </w:r>
      <w:r w:rsidR="00D76CB9" w:rsidRPr="00941AED">
        <w:rPr>
          <w:rFonts w:ascii="Meiryo UI" w:eastAsia="Meiryo UI" w:hAnsi="Meiryo UI" w:hint="eastAsia"/>
          <w:bCs/>
          <w:color w:val="000000" w:themeColor="text1"/>
          <w:sz w:val="22"/>
        </w:rPr>
        <w:t>の</w:t>
      </w:r>
      <w:r w:rsidR="00200F95">
        <w:rPr>
          <w:rFonts w:ascii="Meiryo UI" w:eastAsia="Meiryo UI" w:hAnsi="Meiryo UI" w:hint="eastAsia"/>
          <w:bCs/>
          <w:color w:val="000000" w:themeColor="text1"/>
          <w:sz w:val="22"/>
        </w:rPr>
        <w:t>と</w:t>
      </w:r>
      <w:r w:rsidRPr="00941AED">
        <w:rPr>
          <w:rFonts w:ascii="Meiryo UI" w:eastAsia="Meiryo UI" w:hAnsi="Meiryo UI" w:hint="eastAsia"/>
          <w:bCs/>
          <w:color w:val="000000" w:themeColor="text1"/>
          <w:sz w:val="22"/>
        </w:rPr>
        <w:t>考える。」</w:t>
      </w:r>
    </w:p>
    <w:p w14:paraId="73E5D894" w14:textId="77777777" w:rsidR="001B2FC9" w:rsidRPr="00941AED" w:rsidRDefault="001B2FC9" w:rsidP="002C395D">
      <w:pPr>
        <w:pStyle w:val="a7"/>
        <w:spacing w:line="0" w:lineRule="atLeast"/>
        <w:ind w:leftChars="200" w:left="640" w:hangingChars="100" w:hanging="220"/>
        <w:rPr>
          <w:rFonts w:ascii="Meiryo UI" w:eastAsia="Meiryo UI" w:hAnsi="Meiryo UI"/>
          <w:bCs/>
          <w:color w:val="000000" w:themeColor="text1"/>
          <w:sz w:val="22"/>
        </w:rPr>
      </w:pPr>
    </w:p>
    <w:p w14:paraId="19B4AEDC" w14:textId="5B751467" w:rsidR="008D3EFD" w:rsidRPr="00941AED" w:rsidRDefault="008D3EFD" w:rsidP="00636F51">
      <w:pPr>
        <w:spacing w:line="0" w:lineRule="atLeast"/>
        <w:rPr>
          <w:rFonts w:ascii="Meiryo UI" w:eastAsia="Meiryo UI" w:hAnsi="Meiryo UI"/>
          <w:sz w:val="22"/>
        </w:rPr>
      </w:pPr>
      <w:r w:rsidRPr="00941AED">
        <w:rPr>
          <w:rFonts w:ascii="Meiryo UI" w:eastAsia="Meiryo UI" w:hAnsi="Meiryo UI" w:hint="eastAsia"/>
          <w:sz w:val="22"/>
          <w:bdr w:val="single" w:sz="4" w:space="0" w:color="auto"/>
        </w:rPr>
        <w:t>R7再点検（案）</w:t>
      </w:r>
    </w:p>
    <w:p w14:paraId="7B5E223C" w14:textId="1DF0877C" w:rsidR="008D3EFD" w:rsidRPr="00941AED" w:rsidRDefault="008D3EFD" w:rsidP="008D3EFD">
      <w:pPr>
        <w:widowControl/>
        <w:spacing w:line="0" w:lineRule="atLeast"/>
        <w:ind w:left="220" w:hangingChars="100" w:hanging="220"/>
        <w:jc w:val="left"/>
        <w:rPr>
          <w:rFonts w:ascii="Meiryo UI" w:eastAsia="Meiryo UI" w:hAnsi="Meiryo UI"/>
          <w:sz w:val="22"/>
        </w:rPr>
      </w:pPr>
      <w:r w:rsidRPr="00941AED">
        <w:rPr>
          <w:rFonts w:ascii="Meiryo UI" w:eastAsia="Meiryo UI" w:hAnsi="Meiryo UI" w:hint="eastAsia"/>
          <w:bCs/>
          <w:sz w:val="22"/>
        </w:rPr>
        <w:t xml:space="preserve">　</w:t>
      </w:r>
      <w:r w:rsidRPr="00941AED">
        <w:rPr>
          <w:rFonts w:ascii="Meiryo UI" w:eastAsia="Meiryo UI" w:hAnsi="Meiryo UI" w:hint="eastAsia"/>
          <w:sz w:val="22"/>
        </w:rPr>
        <w:t>・今後もこれまでの審議会意見と同様、３年程度を一定の目安として、また、R4意見書と同様、適宜、必要に応じて見直し等を実施していく。</w:t>
      </w:r>
    </w:p>
    <w:p w14:paraId="23C153E7" w14:textId="5BC69F2C" w:rsidR="00504B46" w:rsidRDefault="008D3EFD" w:rsidP="00200F95">
      <w:pPr>
        <w:spacing w:line="0" w:lineRule="atLeast"/>
        <w:ind w:leftChars="50" w:left="215" w:hangingChars="50" w:hanging="110"/>
        <w:rPr>
          <w:rFonts w:ascii="Meiryo UI" w:eastAsia="Meiryo UI" w:hAnsi="Meiryo UI"/>
          <w:b/>
          <w:color w:val="FF0000"/>
          <w:sz w:val="22"/>
        </w:rPr>
      </w:pPr>
      <w:r w:rsidRPr="00941AED">
        <w:rPr>
          <w:rFonts w:ascii="Meiryo UI" w:eastAsia="Meiryo UI" w:hAnsi="Meiryo UI" w:hint="eastAsia"/>
          <w:sz w:val="22"/>
        </w:rPr>
        <w:t>・</w:t>
      </w:r>
      <w:r w:rsidRPr="00941AED">
        <w:rPr>
          <w:rFonts w:ascii="Meiryo UI" w:eastAsia="Meiryo UI" w:hAnsi="Meiryo UI" w:hint="eastAsia"/>
          <w:color w:val="000000" w:themeColor="text1"/>
          <w:sz w:val="22"/>
        </w:rPr>
        <w:t>府職員の給与改定等にあわせた</w:t>
      </w:r>
      <w:r w:rsidR="0059789C" w:rsidRPr="00941AED">
        <w:rPr>
          <w:rFonts w:ascii="Meiryo UI" w:eastAsia="Meiryo UI" w:hAnsi="Meiryo UI" w:hint="eastAsia"/>
          <w:color w:val="000000" w:themeColor="text1"/>
          <w:sz w:val="22"/>
        </w:rPr>
        <w:t>考え方は、</w:t>
      </w:r>
      <w:r w:rsidR="00A6166F" w:rsidRPr="00941AED">
        <w:rPr>
          <w:rFonts w:ascii="Meiryo UI" w:eastAsia="Meiryo UI" w:hAnsi="Meiryo UI" w:hint="eastAsia"/>
          <w:color w:val="000000" w:themeColor="text1"/>
          <w:sz w:val="22"/>
        </w:rPr>
        <w:t>役員報酬制度の取扱いの考え方に変更がないことから、</w:t>
      </w:r>
      <w:r w:rsidR="0059789C" w:rsidRPr="00941AED">
        <w:rPr>
          <w:rFonts w:ascii="Meiryo UI" w:eastAsia="Meiryo UI" w:hAnsi="Meiryo UI" w:hint="eastAsia"/>
          <w:color w:val="000000" w:themeColor="text1"/>
          <w:sz w:val="22"/>
        </w:rPr>
        <w:t>これまでの意見書どおり必要がないものとして整理する。</w:t>
      </w:r>
      <w:r w:rsidR="00504B46">
        <w:rPr>
          <w:rFonts w:ascii="Meiryo UI" w:eastAsia="Meiryo UI" w:hAnsi="Meiryo UI"/>
          <w:b/>
          <w:color w:val="FF0000"/>
          <w:sz w:val="22"/>
        </w:rPr>
        <w:br w:type="page"/>
      </w:r>
    </w:p>
    <w:p w14:paraId="48E5E2BD" w14:textId="4C985CFB" w:rsidR="0013784A" w:rsidRPr="008F2BC7" w:rsidRDefault="002C395D" w:rsidP="0013784A">
      <w:pPr>
        <w:spacing w:line="0" w:lineRule="atLeast"/>
        <w:rPr>
          <w:rFonts w:ascii="Meiryo UI" w:eastAsia="Meiryo UI" w:hAnsi="Meiryo UI"/>
          <w:b/>
          <w:sz w:val="22"/>
          <w:u w:val="single"/>
        </w:rPr>
      </w:pPr>
      <w:r>
        <w:rPr>
          <w:rFonts w:ascii="Meiryo UI" w:eastAsia="Meiryo UI" w:hAnsi="Meiryo UI" w:hint="eastAsia"/>
          <w:b/>
          <w:sz w:val="22"/>
          <w:u w:val="single"/>
        </w:rPr>
        <w:t>８</w:t>
      </w:r>
      <w:r w:rsidR="0013784A" w:rsidRPr="008F2BC7">
        <w:rPr>
          <w:rFonts w:ascii="Meiryo UI" w:eastAsia="Meiryo UI" w:hAnsi="Meiryo UI" w:hint="eastAsia"/>
          <w:b/>
          <w:sz w:val="22"/>
          <w:u w:val="single"/>
        </w:rPr>
        <w:t xml:space="preserve">　評価・点検</w:t>
      </w:r>
      <w:r>
        <w:rPr>
          <w:rFonts w:ascii="Meiryo UI" w:eastAsia="Meiryo UI" w:hAnsi="Meiryo UI" w:hint="eastAsia"/>
          <w:b/>
          <w:sz w:val="22"/>
          <w:u w:val="single"/>
        </w:rPr>
        <w:t>を行っていただくにあたっての方法等の確認</w:t>
      </w:r>
    </w:p>
    <w:p w14:paraId="36384766" w14:textId="77777777" w:rsidR="0013784A" w:rsidRPr="008F2BC7" w:rsidRDefault="0013784A" w:rsidP="0013784A">
      <w:pPr>
        <w:spacing w:line="0" w:lineRule="atLeast"/>
        <w:rPr>
          <w:rFonts w:ascii="Meiryo UI" w:eastAsia="Meiryo UI" w:hAnsi="Meiryo UI"/>
          <w:sz w:val="22"/>
        </w:rPr>
      </w:pPr>
    </w:p>
    <w:p w14:paraId="2817EC9F" w14:textId="0C33F5D5" w:rsidR="0013784A" w:rsidRPr="008F2BC7" w:rsidRDefault="0013784A" w:rsidP="0013784A">
      <w:pPr>
        <w:spacing w:line="0" w:lineRule="atLeast"/>
        <w:rPr>
          <w:rFonts w:ascii="Meiryo UI" w:eastAsia="Meiryo UI" w:hAnsi="Meiryo UI"/>
          <w:bCs/>
          <w:sz w:val="22"/>
        </w:rPr>
      </w:pPr>
      <w:r w:rsidRPr="008F2BC7">
        <w:rPr>
          <w:rFonts w:ascii="Meiryo UI" w:eastAsia="Meiryo UI" w:hAnsi="Meiryo UI" w:hint="eastAsia"/>
          <w:bCs/>
          <w:sz w:val="22"/>
        </w:rPr>
        <w:t>（１）評価方法について</w:t>
      </w:r>
    </w:p>
    <w:p w14:paraId="38DD5E10" w14:textId="77777777" w:rsidR="0013784A" w:rsidRPr="008F2BC7" w:rsidRDefault="0013784A" w:rsidP="0013784A">
      <w:pPr>
        <w:spacing w:line="0" w:lineRule="atLeast"/>
        <w:ind w:leftChars="100" w:left="210" w:firstLineChars="100" w:firstLine="220"/>
        <w:rPr>
          <w:rFonts w:ascii="Meiryo UI" w:eastAsia="Meiryo UI" w:hAnsi="Meiryo UI"/>
          <w:kern w:val="0"/>
          <w:sz w:val="22"/>
          <w:szCs w:val="21"/>
        </w:rPr>
      </w:pPr>
      <w:r w:rsidRPr="008F2BC7">
        <w:rPr>
          <w:rFonts w:ascii="Meiryo UI" w:eastAsia="Meiryo UI" w:hAnsi="Meiryo UI" w:hint="eastAsia"/>
          <w:kern w:val="0"/>
          <w:sz w:val="22"/>
          <w:szCs w:val="21"/>
        </w:rPr>
        <w:t>・これまでの評価の連続性を踏まえ、原則、前回評価からの変化に基づく点検を３年程度を目安として</w:t>
      </w:r>
    </w:p>
    <w:p w14:paraId="1F6E5E89" w14:textId="77777777" w:rsidR="0013784A" w:rsidRPr="008F2BC7" w:rsidRDefault="0013784A" w:rsidP="0013784A">
      <w:pPr>
        <w:spacing w:line="0" w:lineRule="atLeast"/>
        <w:ind w:leftChars="100" w:left="210" w:firstLineChars="150" w:firstLine="330"/>
        <w:rPr>
          <w:rFonts w:ascii="Meiryo UI" w:eastAsia="Meiryo UI" w:hAnsi="Meiryo UI"/>
          <w:kern w:val="0"/>
          <w:sz w:val="22"/>
          <w:szCs w:val="21"/>
        </w:rPr>
      </w:pPr>
      <w:r w:rsidRPr="008F2BC7">
        <w:rPr>
          <w:rFonts w:ascii="Meiryo UI" w:eastAsia="Meiryo UI" w:hAnsi="Meiryo UI" w:hint="eastAsia"/>
          <w:kern w:val="0"/>
          <w:sz w:val="22"/>
          <w:szCs w:val="21"/>
        </w:rPr>
        <w:t>実施。</w:t>
      </w:r>
    </w:p>
    <w:p w14:paraId="682D75A0" w14:textId="77777777" w:rsidR="0013784A" w:rsidRPr="008F2BC7" w:rsidRDefault="0013784A" w:rsidP="0013784A">
      <w:pPr>
        <w:spacing w:line="0" w:lineRule="atLeast"/>
        <w:ind w:firstLineChars="200" w:firstLine="440"/>
        <w:rPr>
          <w:rFonts w:ascii="Meiryo UI" w:eastAsia="Meiryo UI" w:hAnsi="Meiryo UI"/>
          <w:sz w:val="22"/>
        </w:rPr>
      </w:pPr>
      <w:r w:rsidRPr="008F2BC7">
        <w:rPr>
          <w:rFonts w:ascii="Meiryo UI" w:eastAsia="Meiryo UI" w:hAnsi="Meiryo UI" w:hint="eastAsia"/>
          <w:sz w:val="22"/>
        </w:rPr>
        <w:t>・前回評価時からの変化について点検・評価を行い、評価点数を増減。</w:t>
      </w:r>
    </w:p>
    <w:p w14:paraId="33065C62" w14:textId="676E2736" w:rsidR="0013784A" w:rsidRPr="008F2BC7" w:rsidRDefault="0013784A" w:rsidP="0013784A">
      <w:pPr>
        <w:spacing w:line="0" w:lineRule="atLeast"/>
        <w:ind w:leftChars="200" w:left="530" w:hangingChars="50" w:hanging="110"/>
        <w:rPr>
          <w:rFonts w:ascii="Meiryo UI" w:eastAsia="Meiryo UI" w:hAnsi="Meiryo UI"/>
          <w:kern w:val="0"/>
          <w:sz w:val="22"/>
          <w:szCs w:val="21"/>
        </w:rPr>
      </w:pPr>
      <w:r w:rsidRPr="008F2BC7">
        <w:rPr>
          <w:rFonts w:ascii="Meiryo UI" w:eastAsia="Meiryo UI" w:hAnsi="Meiryo UI" w:hint="eastAsia"/>
          <w:kern w:val="0"/>
          <w:sz w:val="22"/>
          <w:szCs w:val="21"/>
        </w:rPr>
        <w:t>・ただし、H23.2の報酬基準設定から一定期間を経過していることから、必要な場合は現時点の評価を加味すること</w:t>
      </w:r>
      <w:r w:rsidR="002C395D">
        <w:rPr>
          <w:rFonts w:ascii="Meiryo UI" w:eastAsia="Meiryo UI" w:hAnsi="Meiryo UI" w:hint="eastAsia"/>
          <w:kern w:val="0"/>
          <w:sz w:val="22"/>
          <w:szCs w:val="21"/>
        </w:rPr>
        <w:t>ができること</w:t>
      </w:r>
      <w:r w:rsidRPr="008F2BC7">
        <w:rPr>
          <w:rFonts w:ascii="Meiryo UI" w:eastAsia="Meiryo UI" w:hAnsi="Meiryo UI" w:hint="eastAsia"/>
          <w:kern w:val="0"/>
          <w:sz w:val="22"/>
          <w:szCs w:val="21"/>
        </w:rPr>
        <w:t>とする。</w:t>
      </w:r>
    </w:p>
    <w:p w14:paraId="1612EC9A" w14:textId="77777777" w:rsidR="0013784A" w:rsidRPr="008F2BC7" w:rsidRDefault="0013784A" w:rsidP="0013784A">
      <w:pPr>
        <w:spacing w:line="0" w:lineRule="atLeast"/>
        <w:rPr>
          <w:rFonts w:ascii="Meiryo UI" w:eastAsia="Meiryo UI" w:hAnsi="Meiryo UI"/>
          <w:sz w:val="22"/>
        </w:rPr>
      </w:pPr>
    </w:p>
    <w:p w14:paraId="6F0B90FB" w14:textId="77777777" w:rsidR="0013784A" w:rsidRPr="008F2BC7" w:rsidRDefault="0013784A" w:rsidP="0013784A">
      <w:pPr>
        <w:spacing w:line="0" w:lineRule="atLeast"/>
        <w:rPr>
          <w:rFonts w:ascii="Meiryo UI" w:eastAsia="Meiryo UI" w:hAnsi="Meiryo UI"/>
          <w:sz w:val="22"/>
        </w:rPr>
      </w:pPr>
      <w:r w:rsidRPr="008F2BC7">
        <w:rPr>
          <w:rFonts w:ascii="Meiryo UI" w:eastAsia="Meiryo UI" w:hAnsi="Meiryo UI" w:hint="eastAsia"/>
          <w:sz w:val="22"/>
        </w:rPr>
        <w:t>（２）評価の視点</w:t>
      </w:r>
    </w:p>
    <w:p w14:paraId="29C5E080" w14:textId="2E460CC4" w:rsidR="0013784A" w:rsidRPr="0057071A" w:rsidRDefault="0013784A" w:rsidP="0013784A">
      <w:pPr>
        <w:pStyle w:val="a7"/>
        <w:numPr>
          <w:ilvl w:val="0"/>
          <w:numId w:val="5"/>
        </w:numPr>
        <w:spacing w:line="0" w:lineRule="atLeast"/>
        <w:ind w:leftChars="0"/>
        <w:rPr>
          <w:rFonts w:ascii="Meiryo UI" w:eastAsia="Meiryo UI" w:hAnsi="Meiryo UI"/>
          <w:b/>
          <w:sz w:val="22"/>
        </w:rPr>
      </w:pPr>
      <w:r w:rsidRPr="008F2BC7">
        <w:rPr>
          <w:rFonts w:ascii="Meiryo UI" w:eastAsia="Meiryo UI" w:hAnsi="Meiryo UI" w:hint="eastAsia"/>
          <w:sz w:val="22"/>
        </w:rPr>
        <w:t>以</w:t>
      </w:r>
      <w:r w:rsidRPr="0057071A">
        <w:rPr>
          <w:rFonts w:ascii="Meiryo UI" w:eastAsia="Meiryo UI" w:hAnsi="Meiryo UI" w:hint="eastAsia"/>
          <w:sz w:val="22"/>
        </w:rPr>
        <w:t>下の３つの視点に基づき、法人ごとに役員の職務・職責等を評価することにより、各法人の役員報酬基準について</w:t>
      </w:r>
      <w:r w:rsidR="002C395D" w:rsidRPr="00D269D6">
        <w:rPr>
          <w:rFonts w:ascii="Meiryo UI" w:eastAsia="Meiryo UI" w:hAnsi="Meiryo UI" w:hint="eastAsia"/>
          <w:sz w:val="22"/>
        </w:rPr>
        <w:t>、</w:t>
      </w:r>
      <w:r w:rsidR="002C395D" w:rsidRPr="00D269D6">
        <w:rPr>
          <w:rFonts w:ascii="Meiryo UI" w:eastAsia="Meiryo UI" w:hAnsi="Meiryo UI" w:hint="eastAsia"/>
          <w:kern w:val="0"/>
          <w:sz w:val="22"/>
          <w:szCs w:val="21"/>
        </w:rPr>
        <w:t>原則、前回評価からの変化に基づく</w:t>
      </w:r>
      <w:r w:rsidRPr="00D269D6">
        <w:rPr>
          <w:rFonts w:ascii="Meiryo UI" w:eastAsia="Meiryo UI" w:hAnsi="Meiryo UI" w:hint="eastAsia"/>
          <w:sz w:val="22"/>
        </w:rPr>
        <w:t>点</w:t>
      </w:r>
      <w:r w:rsidRPr="0057071A">
        <w:rPr>
          <w:rFonts w:ascii="Meiryo UI" w:eastAsia="Meiryo UI" w:hAnsi="Meiryo UI" w:hint="eastAsia"/>
          <w:sz w:val="22"/>
        </w:rPr>
        <w:t>検を行う。</w:t>
      </w:r>
    </w:p>
    <w:p w14:paraId="274256F5" w14:textId="77777777" w:rsidR="0013784A" w:rsidRPr="0057071A" w:rsidRDefault="0013784A" w:rsidP="0013784A">
      <w:pPr>
        <w:pStyle w:val="a7"/>
        <w:spacing w:line="0" w:lineRule="atLeast"/>
        <w:ind w:leftChars="0" w:left="645"/>
        <w:rPr>
          <w:rFonts w:ascii="Meiryo UI" w:eastAsia="Meiryo UI" w:hAnsi="Meiryo UI"/>
          <w:b/>
          <w:sz w:val="22"/>
        </w:rPr>
      </w:pPr>
      <w:r w:rsidRPr="0057071A">
        <w:rPr>
          <w:rFonts w:ascii="Meiryo UI" w:eastAsia="Meiryo UI" w:hAnsi="Meiryo UI"/>
          <w:b/>
          <w:noProof/>
          <w:sz w:val="22"/>
        </w:rPr>
        <mc:AlternateContent>
          <mc:Choice Requires="wps">
            <w:drawing>
              <wp:anchor distT="0" distB="0" distL="114300" distR="114300" simplePos="0" relativeHeight="251704832" behindDoc="0" locked="0" layoutInCell="1" allowOverlap="1" wp14:anchorId="7872C059" wp14:editId="6549FF3B">
                <wp:simplePos x="0" y="0"/>
                <wp:positionH relativeFrom="column">
                  <wp:posOffset>213360</wp:posOffset>
                </wp:positionH>
                <wp:positionV relativeFrom="paragraph">
                  <wp:posOffset>177165</wp:posOffset>
                </wp:positionV>
                <wp:extent cx="6086475" cy="6667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086475" cy="666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8754799" id="正方形/長方形 5" o:spid="_x0000_s1026" style="position:absolute;margin-left:16.8pt;margin-top:13.95pt;width:479.25pt;height:52.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G8ggIAAGcFAAAOAAAAZHJzL2Uyb0RvYy54bWysVEtv2zAMvg/YfxB0X51kSdoFcYqgRYcB&#10;RVu0HXpWZSk2IIsapcTJfv0o+ZGsK3YYloMimuRH8eNjebmvDdsp9BXYnI/PRpwpK6Go7Cbn359v&#10;Pl1w5oOwhTBgVc4PyvPL1ccPy8Yt1ARKMIVCRiDWLxqX8zIEt8gyL0tVC38GTllSasBaBBJxkxUo&#10;GkKvTTYZjeZZA1g4BKm8p6/XrZKvEr7WSoZ7rb0KzOSc3hbSiel8jWe2WorFBoUrK9k9Q/zDK2pR&#10;WQo6QF2LINgWqz+g6koieNDhTEKdgdaVVCkHymY8epPNUymcSrkQOd4NNPn/Byvvdk/uAYmGxvmF&#10;p2vMYq+xjv/0PrZPZB0GstQ+MEkf56OL+fR8xpkk3Xw+P58lNrOjt0MfviqoWbzkHKkYiSOxu/WB&#10;IpJpbxKDWbipjEkFMZY1BPqZIKPGg6mKqExCbA11ZZDtBBU17MexiIR1YkWSsfTxmFO6hYNREcLY&#10;R6VZVVAWkzbA75hCSmXDuFWVolBtqNmIfn2w3iOFToARWdMjB+wOoLdsQXrs9s2dfXRVqVsH5y7z&#10;vzkPHiky2DA415UFfC8zQ1l1kVv7nqSWmsjSKxSHB2QI7ax4J28qqt+t8OFBIA0HjRENfLinQxug&#10;OkF346wE/Pne92hPPUtazhoatpz7H1uBijPzzVI3fxlPp3E6kzCdnU9IwFPN66nGbusroNKPabU4&#10;ma7RPpj+qhHqF9oL6xiVVMJKip1zGbAXrkK7BGizSLVeJzOaSCfCrX1yMoJHVmN/Pu9fBLquiQO1&#10;/x30gykWb3q5tY2eFtbbALpKjX7kteObpjk1Trd54ro4lZPVcT+ufgEAAP//AwBQSwMEFAAGAAgA&#10;AAAhANm9pancAAAACQEAAA8AAABkcnMvZG93bnJldi54bWxMj8FugzAQRO+V8g/WRuqtMTESDRQT&#10;VZF6aU+hUc4O3gAqXiNsEvr33Z7a42qeZt6W+8UN4oZT6D1p2G4SEEiNtz21Gk6fb087ECEasmbw&#10;hBq+McC+Wj2UprD+Tke81bEVXEKhMBq6GMdCytB06EzY+BGJs6ufnIl8Tq20k7lzuRukSpJMOtMT&#10;L3RmxEOHzVc9Ow3n3dG2p+W9dh/pfLiqLLglBq0f18vrC4iIS/yD4Vef1aFip4ufyQYxaEjTjEkN&#10;6jkHwXmeqy2IC4OpykFWpfz/QfUDAAD//wMAUEsBAi0AFAAGAAgAAAAhALaDOJL+AAAA4QEAABMA&#10;AAAAAAAAAAAAAAAAAAAAAFtDb250ZW50X1R5cGVzXS54bWxQSwECLQAUAAYACAAAACEAOP0h/9YA&#10;AACUAQAACwAAAAAAAAAAAAAAAAAvAQAAX3JlbHMvLnJlbHNQSwECLQAUAAYACAAAACEADk1RvIIC&#10;AABnBQAADgAAAAAAAAAAAAAAAAAuAgAAZHJzL2Uyb0RvYy54bWxQSwECLQAUAAYACAAAACEA2b2l&#10;qdwAAAAJAQAADwAAAAAAAAAAAAAAAADcBAAAZHJzL2Rvd25yZXYueG1sUEsFBgAAAAAEAAQA8wAA&#10;AOUFAAAAAA==&#10;" filled="f" strokecolor="black [3213]" strokeweight=".5pt"/>
            </w:pict>
          </mc:Fallback>
        </mc:AlternateContent>
      </w:r>
    </w:p>
    <w:p w14:paraId="370EC148" w14:textId="77777777" w:rsidR="0013784A" w:rsidRPr="0057071A" w:rsidRDefault="0013784A" w:rsidP="0013784A">
      <w:pPr>
        <w:spacing w:line="0" w:lineRule="atLeast"/>
        <w:ind w:firstLineChars="200" w:firstLine="442"/>
        <w:rPr>
          <w:rFonts w:ascii="HG丸ｺﾞｼｯｸM-PRO" w:eastAsia="HG丸ｺﾞｼｯｸM-PRO" w:hAnsi="HG丸ｺﾞｼｯｸM-PRO"/>
          <w:sz w:val="22"/>
        </w:rPr>
      </w:pPr>
      <w:r w:rsidRPr="0057071A">
        <w:rPr>
          <w:rFonts w:ascii="HG丸ｺﾞｼｯｸM-PRO" w:eastAsia="HG丸ｺﾞｼｯｸM-PRO" w:hAnsi="HG丸ｺﾞｼｯｸM-PRO" w:hint="eastAsia"/>
          <w:b/>
          <w:sz w:val="22"/>
        </w:rPr>
        <w:t>① 役員としての日々の職務内容について</w:t>
      </w:r>
    </w:p>
    <w:p w14:paraId="4C19BD8C" w14:textId="77777777" w:rsidR="0013784A" w:rsidRPr="0057071A" w:rsidRDefault="0013784A" w:rsidP="0013784A">
      <w:pPr>
        <w:spacing w:line="0" w:lineRule="atLeast"/>
        <w:ind w:leftChars="250" w:left="525" w:firstLineChars="100" w:firstLine="220"/>
        <w:rPr>
          <w:rFonts w:ascii="HG丸ｺﾞｼｯｸM-PRO" w:eastAsia="HG丸ｺﾞｼｯｸM-PRO" w:hAnsi="HG丸ｺﾞｼｯｸM-PRO"/>
        </w:rPr>
      </w:pPr>
      <w:r w:rsidRPr="0057071A">
        <w:rPr>
          <w:rFonts w:ascii="HG丸ｺﾞｼｯｸM-PRO" w:eastAsia="HG丸ｺﾞｼｯｸM-PRO" w:hAnsi="HG丸ｺﾞｼｯｸM-PRO" w:hint="eastAsia"/>
          <w:sz w:val="22"/>
        </w:rPr>
        <w:t>役員としての日常の職務における難易度の高さや法人運営上の管理スパンの広さ、職務を執行する上で求められる専門性の有無といった観点から日々の職務内容における職責を判断。</w:t>
      </w:r>
    </w:p>
    <w:p w14:paraId="12898E43" w14:textId="77777777" w:rsidR="0013784A" w:rsidRPr="0057071A" w:rsidRDefault="0013784A" w:rsidP="0013784A">
      <w:pPr>
        <w:spacing w:line="0" w:lineRule="atLeast"/>
        <w:rPr>
          <w:rFonts w:ascii="Meiryo UI" w:eastAsia="Meiryo UI" w:hAnsi="Meiryo UI"/>
          <w:b/>
          <w:sz w:val="22"/>
        </w:rPr>
      </w:pPr>
      <w:r w:rsidRPr="0057071A">
        <w:rPr>
          <w:rFonts w:ascii="Meiryo UI" w:eastAsia="Meiryo UI" w:hAnsi="Meiryo UI"/>
          <w:b/>
          <w:noProof/>
          <w:sz w:val="22"/>
        </w:rPr>
        <mc:AlternateContent>
          <mc:Choice Requires="wps">
            <w:drawing>
              <wp:anchor distT="0" distB="0" distL="114300" distR="114300" simplePos="0" relativeHeight="251705856" behindDoc="0" locked="0" layoutInCell="1" allowOverlap="1" wp14:anchorId="62D15FA9" wp14:editId="154FBF72">
                <wp:simplePos x="0" y="0"/>
                <wp:positionH relativeFrom="column">
                  <wp:posOffset>213360</wp:posOffset>
                </wp:positionH>
                <wp:positionV relativeFrom="paragraph">
                  <wp:posOffset>164465</wp:posOffset>
                </wp:positionV>
                <wp:extent cx="6086475" cy="10668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6086475" cy="1066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907DB81" id="正方形/長方形 8" o:spid="_x0000_s1026" style="position:absolute;margin-left:16.8pt;margin-top:12.95pt;width:479.25pt;height:84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DIhQIAAGgFAAAOAAAAZHJzL2Uyb0RvYy54bWysVEtvGyEQvlfqf0Dcm911bSe1so4sR6kq&#10;RYnVpMqZsOBFYhkK2Gv313dgH7bSqIeqe2CBmfmG+eZxfXNoNNkL5xWYkhYXOSXCcKiU2Zb0x/Pd&#10;pytKfGCmYhqMKOlReHqz/PjhurULMYEadCUcQRDjF60taR2CXWSZ57VomL8AKwwKJbiGBTy6bVY5&#10;1iJ6o7NJns+zFlxlHXDhPd7edkK6TPhSCh4epfQiEF1SfFtIq0vra1yz5TVbbB2zteL9M9g/vKJh&#10;yqDTEeqWBUZ2Tv0B1SjuwIMMFxyaDKRUXKQYMJoifxPNU82sSLEgOd6ONPn/B8sf9k9245CG1vqF&#10;x22M4iBdE//4PnJIZB1HssQhEI6X8/xqPr2cUcJRVuTz+VWe6MxO5tb58FVAQ+KmpA6zkUhi+3sf&#10;0CWqDirRm4E7pXXKiDakRRefZ3ky8KBVFYVRLdWGWGtH9gyzGg5FzCJinWnhSRu8PAWVduGoRYTQ&#10;5ruQRFUYxqRzEOvthMk4FyYUnahmlehczXL8BmeDRXKdACOyxEeO2D3AoNmBDNjdm3v9aCpSuY7G&#10;feR/Mx4tkmcwYTRulAH3XmQao+o9d/oDSR01kaVXqI4bRxx0zeItv1OYv3vmw4Y57A7sI+z48IiL&#10;1IB5gn5HSQ3u13v3UR+LFqWUtNhtJfU/d8wJSvQ3g+X8pZhOY3umw3R2OcGDO5e8nkvMrlkDpr7A&#10;2WJ52kb9oIetdNC84GBYRa8oYoaj75Ly4IbDOnRTAEcLF6tVUsOWtCzcmyfLI3hkNdbn8+GFOdsX&#10;ccD6f4ChM9niTS13utHSwGoXQKpU6Cdee76xnVPh9KMnzovzc9I6DcjlbwAAAP//AwBQSwMEFAAG&#10;AAgAAAAhABFzlM3cAAAACQEAAA8AAABkcnMvZG93bnJldi54bWxMj8FugzAQRO+V8g/WRuqtMQEV&#10;xRQTVZF6aU+hUc4O3gAqXiNsEvr33Z7a42qeZt6W+8UN4oZT6D1p2G4SEEiNtz21Gk6fb087ECEa&#10;smbwhBq+McC+Wj2UprD+Tke81bEVXEKhMBq6GMdCytB06EzY+BGJs6ufnIl8Tq20k7lzuRtkmiS5&#10;dKYnXujMiIcOm696dhrOu6NtT8t77T6y+XBN8+CWGLR+XC+vLyAiLvEPhl99VoeKnS5+JhvEoCHL&#10;ciY1pM8KBOdKpVsQFwZVpkBWpfz/QfUDAAD//wMAUEsBAi0AFAAGAAgAAAAhALaDOJL+AAAA4QEA&#10;ABMAAAAAAAAAAAAAAAAAAAAAAFtDb250ZW50X1R5cGVzXS54bWxQSwECLQAUAAYACAAAACEAOP0h&#10;/9YAAACUAQAACwAAAAAAAAAAAAAAAAAvAQAAX3JlbHMvLnJlbHNQSwECLQAUAAYACAAAACEAQXcw&#10;yIUCAABoBQAADgAAAAAAAAAAAAAAAAAuAgAAZHJzL2Uyb0RvYy54bWxQSwECLQAUAAYACAAAACEA&#10;EXOUzdwAAAAJAQAADwAAAAAAAAAAAAAAAADfBAAAZHJzL2Rvd25yZXYueG1sUEsFBgAAAAAEAAQA&#10;8wAAAOgFAAAAAA==&#10;" filled="f" strokecolor="black [3213]" strokeweight=".5pt"/>
            </w:pict>
          </mc:Fallback>
        </mc:AlternateContent>
      </w:r>
    </w:p>
    <w:p w14:paraId="4223511E" w14:textId="77777777" w:rsidR="0013784A" w:rsidRPr="0057071A" w:rsidRDefault="0013784A" w:rsidP="0013784A">
      <w:pPr>
        <w:spacing w:line="0" w:lineRule="atLeast"/>
        <w:ind w:firstLineChars="200" w:firstLine="442"/>
        <w:rPr>
          <w:rFonts w:ascii="HG丸ｺﾞｼｯｸM-PRO" w:eastAsia="HG丸ｺﾞｼｯｸM-PRO" w:hAnsi="HG丸ｺﾞｼｯｸM-PRO"/>
          <w:color w:val="000000"/>
          <w:sz w:val="22"/>
        </w:rPr>
      </w:pPr>
      <w:r w:rsidRPr="0057071A">
        <w:rPr>
          <w:rFonts w:ascii="HG丸ｺﾞｼｯｸM-PRO" w:eastAsia="HG丸ｺﾞｼｯｸM-PRO" w:hAnsi="HG丸ｺﾞｼｯｸM-PRO" w:hint="eastAsia"/>
          <w:b/>
          <w:sz w:val="22"/>
        </w:rPr>
        <w:t>②</w:t>
      </w:r>
      <w:r w:rsidRPr="0057071A">
        <w:rPr>
          <w:rFonts w:ascii="HG丸ｺﾞｼｯｸM-PRO" w:eastAsia="HG丸ｺﾞｼｯｸM-PRO" w:hAnsi="HG丸ｺﾞｼｯｸM-PRO" w:hint="eastAsia"/>
          <w:b/>
          <w:color w:val="000000"/>
          <w:sz w:val="22"/>
        </w:rPr>
        <w:t xml:space="preserve"> 役員としての重要課題、ミッションについて</w:t>
      </w:r>
    </w:p>
    <w:p w14:paraId="5FEBCF40" w14:textId="77777777" w:rsidR="0013784A" w:rsidRPr="0057071A" w:rsidRDefault="0013784A" w:rsidP="0013784A">
      <w:pPr>
        <w:spacing w:line="0" w:lineRule="atLeast"/>
        <w:ind w:leftChars="250" w:left="525" w:firstLineChars="100" w:firstLine="220"/>
        <w:rPr>
          <w:rFonts w:ascii="HG丸ｺﾞｼｯｸM-PRO" w:eastAsia="HG丸ｺﾞｼｯｸM-PRO" w:hAnsi="HG丸ｺﾞｼｯｸM-PRO"/>
        </w:rPr>
      </w:pPr>
      <w:r w:rsidRPr="0057071A">
        <w:rPr>
          <w:rFonts w:ascii="HG丸ｺﾞｼｯｸM-PRO" w:eastAsia="HG丸ｺﾞｼｯｸM-PRO" w:hAnsi="HG丸ｺﾞｼｯｸM-PRO" w:hint="eastAsia"/>
          <w:color w:val="000000"/>
          <w:sz w:val="22"/>
        </w:rPr>
        <w:t>府の財政再建プログラム（案）や財政構造改革プラン（案）、行財政改革推進プラン（案）、大阪府行政経営の取組みにおける</w:t>
      </w:r>
      <w:r w:rsidRPr="0057071A">
        <w:rPr>
          <w:rFonts w:ascii="HG丸ｺﾞｼｯｸM-PRO" w:eastAsia="HG丸ｺﾞｼｯｸM-PRO" w:hAnsi="HG丸ｺﾞｼｯｸM-PRO" w:hint="eastAsia"/>
          <w:sz w:val="22"/>
        </w:rPr>
        <w:t>法人改革への対応や法人事業を取り巻く外的環境の変化等への対応など、法人運営上の喫緊の重要課題の有無やそのボリューム、難易度の高さといった観点から役員の職責を判断。</w:t>
      </w:r>
    </w:p>
    <w:p w14:paraId="747AC4E8" w14:textId="77777777" w:rsidR="0013784A" w:rsidRPr="0057071A" w:rsidRDefault="0013784A" w:rsidP="0013784A">
      <w:pPr>
        <w:spacing w:line="0" w:lineRule="atLeast"/>
        <w:rPr>
          <w:rFonts w:ascii="Meiryo UI" w:eastAsia="Meiryo UI" w:hAnsi="Meiryo UI"/>
          <w:b/>
          <w:sz w:val="22"/>
        </w:rPr>
      </w:pPr>
      <w:r w:rsidRPr="0057071A">
        <w:rPr>
          <w:rFonts w:ascii="Meiryo UI" w:eastAsia="Meiryo UI" w:hAnsi="Meiryo UI"/>
          <w:b/>
          <w:noProof/>
          <w:sz w:val="22"/>
        </w:rPr>
        <mc:AlternateContent>
          <mc:Choice Requires="wps">
            <w:drawing>
              <wp:anchor distT="0" distB="0" distL="114300" distR="114300" simplePos="0" relativeHeight="251706880" behindDoc="0" locked="0" layoutInCell="1" allowOverlap="1" wp14:anchorId="2F704538" wp14:editId="011C2FCB">
                <wp:simplePos x="0" y="0"/>
                <wp:positionH relativeFrom="column">
                  <wp:posOffset>213360</wp:posOffset>
                </wp:positionH>
                <wp:positionV relativeFrom="paragraph">
                  <wp:posOffset>209550</wp:posOffset>
                </wp:positionV>
                <wp:extent cx="6086475" cy="10001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0864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D18DC8E" id="正方形/長方形 9" o:spid="_x0000_s1026" style="position:absolute;margin-left:16.8pt;margin-top:16.5pt;width:479.25pt;height:78.75p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mCgQIAAGgFAAAOAAAAZHJzL2Uyb0RvYy54bWysVE1v2zAMvQ/YfxB0X21nSdsFdYqgRYcB&#10;RVusHXpWZSk2IIsapcTJfv0o2XGCLthh2EWWTPKRfPy4ut62hm0U+gZsyYuznDNlJVSNXZX8x8vd&#10;p0vOfBC2EgasKvlOeX69+PjhqnNzNYEaTKWQEYj1886VvA7BzbPMy1q1wp+BU5aEGrAVgZ64yioU&#10;HaG3Jpvk+XnWAVYOQSrv6e9tL+SLhK+1kuFRa68CMyWn2EI6MZ1v8cwWV2K+QuHqRg5hiH+IohWN&#10;Jacj1K0Igq2x+QOqbSSCBx3OJLQZaN1IlXKgbIr8XTbPtXAq5ULkeDfS5P8frHzYPLsnJBo65+ee&#10;rjGLrcY2fik+tk1k7Uay1DYwST/P88vz6cWMM0myIs/zYjKLdGYHc4c+fFXQsngpOVI1Eklic+9D&#10;r7pXid4s3DXGpIoYyzpy8XmWJwMPpqmiMKql3lA3BtlGUFXDthjcHmlREMZSLIek0i3sjIoQxn5X&#10;mjUVpTHpHcR+O2AKKZUNRS+qRaV6VzPKMrUMwY9RpIwTYETWFOSIPQCcxu7zH/SjqUrtOhoPmf/N&#10;eLRInsGG0bhtLOCpzAxlNXju9fck9dRElt6g2j0hQ+iHxTt511D97oUPTwJpOmiOaOLDIx3aANUJ&#10;hhtnNeCvU/+jPjUtSTnraNpK7n+uBSrOzDdL7fylmE7jeKbHdHYxoQceS96OJXbd3gCVvqDd4mS6&#10;Rv1g9leN0L7SYlhGryQSVpLvksuA+8dN6LcArRaplsukRiPpRLi3z05G8Mhq7M+X7atANzRxoP5/&#10;gP1kivm7Xu51o6WF5TqAblKjH3gd+KZxTo0zrJ64L47fSeuwIBe/AQAA//8DAFBLAwQUAAYACAAA&#10;ACEAup/7C9wAAAAJAQAADwAAAGRycy9kb3ducmV2LnhtbEyPwWrDMBBE74X+g9hAb40cm5rYtRxK&#10;oJf2FDf0rFgb28RaGUtO1L/v5tSelmEeszPVLtpRXHH2gyMFm3UCAql1ZqBOwfHr/XkLwgdNRo+O&#10;UMEPetjVjw+VLo270QGvTegEh5AvtYI+hKmU0rc9Wu3XbkJi7+xmqwPLuZNm1jcOt6NMkySXVg/E&#10;H3o94b7H9tIsVsH39mC6Y/xo7Ge27M9p7m0MXqmnVXx7BREwhj8Y7vW5OtTc6eQWMl6MCrIsZ/J+&#10;eRL7RZFuQJwYLJIXkHUl/y+ofwEAAP//AwBQSwECLQAUAAYACAAAACEAtoM4kv4AAADhAQAAEwAA&#10;AAAAAAAAAAAAAAAAAAAAW0NvbnRlbnRfVHlwZXNdLnhtbFBLAQItABQABgAIAAAAIQA4/SH/1gAA&#10;AJQBAAALAAAAAAAAAAAAAAAAAC8BAABfcmVscy8ucmVsc1BLAQItABQABgAIAAAAIQAQ1AmCgQIA&#10;AGgFAAAOAAAAAAAAAAAAAAAAAC4CAABkcnMvZTJvRG9jLnhtbFBLAQItABQABgAIAAAAIQC6n/sL&#10;3AAAAAkBAAAPAAAAAAAAAAAAAAAAANsEAABkcnMvZG93bnJldi54bWxQSwUGAAAAAAQABADzAAAA&#10;5AUAAAAA&#10;" filled="f" strokecolor="black [3213]" strokeweight=".5pt"/>
            </w:pict>
          </mc:Fallback>
        </mc:AlternateContent>
      </w:r>
    </w:p>
    <w:p w14:paraId="24E0DF62" w14:textId="77777777" w:rsidR="0013784A" w:rsidRPr="0057071A" w:rsidRDefault="0013784A" w:rsidP="0013784A">
      <w:pPr>
        <w:spacing w:line="0" w:lineRule="atLeast"/>
        <w:ind w:firstLineChars="200" w:firstLine="442"/>
        <w:rPr>
          <w:rFonts w:ascii="HG丸ｺﾞｼｯｸM-PRO" w:eastAsia="HG丸ｺﾞｼｯｸM-PRO" w:hAnsi="HG丸ｺﾞｼｯｸM-PRO"/>
          <w:sz w:val="22"/>
        </w:rPr>
      </w:pPr>
      <w:r w:rsidRPr="0057071A">
        <w:rPr>
          <w:rFonts w:ascii="HG丸ｺﾞｼｯｸM-PRO" w:eastAsia="HG丸ｺﾞｼｯｸM-PRO" w:hAnsi="HG丸ｺﾞｼｯｸM-PRO" w:hint="eastAsia"/>
          <w:b/>
          <w:sz w:val="22"/>
        </w:rPr>
        <w:t>③ 役員としての法人運営上の経営判断の自由度、リスクについて</w:t>
      </w:r>
    </w:p>
    <w:p w14:paraId="61E68A0B" w14:textId="77777777" w:rsidR="0013784A" w:rsidRPr="0057071A" w:rsidRDefault="0013784A" w:rsidP="0013784A">
      <w:pPr>
        <w:spacing w:line="0" w:lineRule="atLeast"/>
        <w:ind w:leftChars="250" w:left="525" w:firstLineChars="100" w:firstLine="220"/>
        <w:rPr>
          <w:rFonts w:ascii="HG丸ｺﾞｼｯｸM-PRO" w:eastAsia="HG丸ｺﾞｼｯｸM-PRO" w:hAnsi="HG丸ｺﾞｼｯｸM-PRO"/>
        </w:rPr>
      </w:pPr>
      <w:r w:rsidRPr="0057071A">
        <w:rPr>
          <w:rFonts w:ascii="HG丸ｺﾞｼｯｸM-PRO" w:eastAsia="HG丸ｺﾞｼｯｸM-PRO" w:hAnsi="HG丸ｺﾞｼｯｸM-PRO" w:hint="eastAsia"/>
          <w:sz w:val="22"/>
        </w:rPr>
        <w:t>府の施策を補完する役割を担う出資法人の特性から、法人事業等の実施にあたっても府の関与が必要となるため、法人経営を行っていく上での役員の経営判断の自由度や責任についても一定の制限が生じているケースがある。そのため、各法人における法人経営の自由度の高さや役員としての責任・リスクの高さといった観点から役員の職責を判断。</w:t>
      </w:r>
    </w:p>
    <w:p w14:paraId="644AA0DC" w14:textId="77777777" w:rsidR="0013784A" w:rsidRPr="0057071A" w:rsidRDefault="0013784A" w:rsidP="0013784A">
      <w:pPr>
        <w:spacing w:line="0" w:lineRule="atLeast"/>
        <w:rPr>
          <w:rFonts w:ascii="Meiryo UI" w:eastAsia="Meiryo UI" w:hAnsi="Meiryo UI"/>
          <w:b/>
          <w:sz w:val="22"/>
        </w:rPr>
      </w:pPr>
    </w:p>
    <w:p w14:paraId="1E0A0219" w14:textId="77777777" w:rsidR="0013784A" w:rsidRPr="008F2BC7" w:rsidRDefault="0013784A" w:rsidP="0013784A">
      <w:pPr>
        <w:spacing w:line="0" w:lineRule="atLeast"/>
        <w:rPr>
          <w:rFonts w:ascii="Meiryo UI" w:eastAsia="Meiryo UI" w:hAnsi="Meiryo UI"/>
          <w:sz w:val="22"/>
        </w:rPr>
      </w:pPr>
      <w:r w:rsidRPr="008F2BC7">
        <w:rPr>
          <w:rFonts w:ascii="Meiryo UI" w:eastAsia="Meiryo UI" w:hAnsi="Meiryo UI" w:hint="eastAsia"/>
          <w:sz w:val="22"/>
        </w:rPr>
        <w:t>（３）評価点数について</w:t>
      </w:r>
    </w:p>
    <w:p w14:paraId="00FF3B53" w14:textId="77777777" w:rsidR="0013784A" w:rsidRPr="008F2BC7" w:rsidRDefault="0013784A" w:rsidP="0013784A">
      <w:pPr>
        <w:spacing w:line="0" w:lineRule="atLeast"/>
        <w:ind w:firstLineChars="200" w:firstLine="440"/>
        <w:rPr>
          <w:rFonts w:ascii="Meiryo UI" w:eastAsia="Meiryo UI" w:hAnsi="Meiryo UI"/>
          <w:sz w:val="22"/>
        </w:rPr>
      </w:pPr>
      <w:r w:rsidRPr="008F2BC7">
        <w:rPr>
          <w:rFonts w:ascii="Meiryo UI" w:eastAsia="Meiryo UI" w:hAnsi="Meiryo UI" w:hint="eastAsia"/>
          <w:sz w:val="22"/>
        </w:rPr>
        <w:t>・３つの評価の視点について、１～４点（0.5点単位）で評価。</w:t>
      </w:r>
    </w:p>
    <w:p w14:paraId="5A938224" w14:textId="77777777" w:rsidR="0013784A" w:rsidRPr="008F2BC7" w:rsidRDefault="0013784A" w:rsidP="0013784A">
      <w:pPr>
        <w:spacing w:line="0" w:lineRule="atLeast"/>
        <w:ind w:leftChars="200" w:left="640" w:hangingChars="100" w:hanging="220"/>
        <w:rPr>
          <w:rFonts w:ascii="Meiryo UI" w:eastAsia="Meiryo UI" w:hAnsi="Meiryo UI"/>
          <w:sz w:val="22"/>
        </w:rPr>
      </w:pPr>
      <w:r w:rsidRPr="008F2BC7">
        <w:rPr>
          <w:rFonts w:ascii="Meiryo UI" w:eastAsia="Meiryo UI" w:hAnsi="Meiryo UI" w:hint="eastAsia"/>
          <w:sz w:val="22"/>
        </w:rPr>
        <w:t>・0.5点当たり25万円差を設定し、760万円（3点）～1,110万円（10点以上）の範囲で報酬基準を決定。</w:t>
      </w:r>
    </w:p>
    <w:p w14:paraId="405CF312" w14:textId="29F715A6" w:rsidR="0013784A" w:rsidRDefault="0013784A" w:rsidP="002C395D">
      <w:pPr>
        <w:spacing w:line="0" w:lineRule="atLeast"/>
        <w:ind w:leftChars="200" w:left="640" w:hangingChars="100" w:hanging="220"/>
        <w:rPr>
          <w:rFonts w:ascii="Meiryo UI" w:eastAsia="Meiryo UI" w:hAnsi="Meiryo UI" w:cs="Meiryo UI"/>
          <w:sz w:val="22"/>
          <w:szCs w:val="21"/>
        </w:rPr>
      </w:pPr>
      <w:r w:rsidRPr="008F2BC7">
        <w:rPr>
          <w:rFonts w:ascii="Meiryo UI" w:eastAsia="Meiryo UI" w:hAnsi="Meiryo UI" w:cs="Meiryo UI" w:hint="eastAsia"/>
          <w:sz w:val="22"/>
          <w:szCs w:val="21"/>
        </w:rPr>
        <w:t xml:space="preserve">　（</w:t>
      </w:r>
      <w:r w:rsidRPr="008F2BC7">
        <w:rPr>
          <w:rFonts w:ascii="Meiryo UI" w:eastAsia="Meiryo UI" w:hAnsi="Meiryo UI" w:hint="eastAsia"/>
          <w:sz w:val="22"/>
        </w:rPr>
        <w:t>R</w:t>
      </w:r>
      <w:r w:rsidR="00200F95">
        <w:rPr>
          <w:rFonts w:ascii="Meiryo UI" w:eastAsia="Meiryo UI" w:hAnsi="Meiryo UI" w:hint="eastAsia"/>
          <w:sz w:val="22"/>
        </w:rPr>
        <w:t>1</w:t>
      </w:r>
      <w:r w:rsidRPr="008F2BC7">
        <w:rPr>
          <w:rFonts w:ascii="Meiryo UI" w:eastAsia="Meiryo UI" w:hAnsi="Meiryo UI" w:hint="eastAsia"/>
          <w:sz w:val="22"/>
        </w:rPr>
        <w:t>.</w:t>
      </w:r>
      <w:r w:rsidR="00200F95">
        <w:rPr>
          <w:rFonts w:ascii="Meiryo UI" w:eastAsia="Meiryo UI" w:hAnsi="Meiryo UI" w:hint="eastAsia"/>
          <w:sz w:val="22"/>
        </w:rPr>
        <w:t>11</w:t>
      </w:r>
      <w:r w:rsidRPr="008F2BC7">
        <w:rPr>
          <w:rFonts w:ascii="Meiryo UI" w:eastAsia="Meiryo UI" w:hAnsi="Meiryo UI" w:hint="eastAsia"/>
          <w:sz w:val="22"/>
        </w:rPr>
        <w:t>の点検時において、１点当たり50万円だと大きな変動となるため評価が保守的になる面があるとの意見を受け、</w:t>
      </w:r>
      <w:r w:rsidR="00200F95">
        <w:rPr>
          <w:rFonts w:ascii="Meiryo UI" w:eastAsia="Meiryo UI" w:hAnsi="Meiryo UI" w:hint="eastAsia"/>
          <w:sz w:val="22"/>
        </w:rPr>
        <w:t>R4.11の点検時に</w:t>
      </w:r>
      <w:r w:rsidRPr="008F2BC7">
        <w:rPr>
          <w:rFonts w:ascii="Meiryo UI" w:eastAsia="Meiryo UI" w:hAnsi="Meiryo UI" w:hint="eastAsia"/>
          <w:sz w:val="22"/>
        </w:rPr>
        <w:t>点数を１点</w:t>
      </w:r>
      <w:r w:rsidRPr="008F2BC7">
        <w:rPr>
          <w:rFonts w:ascii="Meiryo UI" w:eastAsia="Meiryo UI" w:hAnsi="Meiryo UI" w:cs="Meiryo UI" w:hint="eastAsia"/>
          <w:sz w:val="22"/>
          <w:szCs w:val="21"/>
        </w:rPr>
        <w:t>から0.5点単位に細分化し、0.5点あたり25万円変動する評価手法とした。）</w:t>
      </w:r>
    </w:p>
    <w:p w14:paraId="54B80A9B" w14:textId="337BCA9B" w:rsidR="00100911" w:rsidRDefault="00100911" w:rsidP="002C395D">
      <w:pPr>
        <w:spacing w:line="0" w:lineRule="atLeast"/>
        <w:ind w:leftChars="200" w:left="640" w:hangingChars="100" w:hanging="220"/>
        <w:rPr>
          <w:rFonts w:ascii="Meiryo UI" w:eastAsia="Meiryo UI" w:hAnsi="Meiryo UI" w:cs="Meiryo UI"/>
          <w:sz w:val="22"/>
          <w:szCs w:val="21"/>
        </w:rPr>
      </w:pPr>
    </w:p>
    <w:p w14:paraId="6F29174C" w14:textId="77777777" w:rsidR="00793C4E" w:rsidRPr="00941AED" w:rsidRDefault="00793C4E" w:rsidP="00636F51">
      <w:pPr>
        <w:spacing w:line="0" w:lineRule="atLeast"/>
        <w:rPr>
          <w:rFonts w:ascii="Meiryo UI" w:eastAsia="Meiryo UI" w:hAnsi="Meiryo UI"/>
          <w:sz w:val="22"/>
        </w:rPr>
      </w:pPr>
      <w:r w:rsidRPr="00941AED">
        <w:rPr>
          <w:rFonts w:ascii="Meiryo UI" w:eastAsia="Meiryo UI" w:hAnsi="Meiryo UI" w:hint="eastAsia"/>
          <w:sz w:val="22"/>
          <w:bdr w:val="single" w:sz="4" w:space="0" w:color="auto"/>
        </w:rPr>
        <w:t>R7再点検（案）</w:t>
      </w:r>
    </w:p>
    <w:p w14:paraId="08CE0714" w14:textId="31C54A48" w:rsidR="00100911" w:rsidRPr="00941AED" w:rsidRDefault="00100911" w:rsidP="00636F51">
      <w:pPr>
        <w:widowControl/>
        <w:spacing w:line="0" w:lineRule="atLeast"/>
        <w:ind w:leftChars="100" w:left="430" w:hangingChars="100" w:hanging="220"/>
        <w:jc w:val="left"/>
        <w:rPr>
          <w:rFonts w:ascii="Meiryo UI" w:eastAsia="Meiryo UI" w:hAnsi="Meiryo UI"/>
          <w:sz w:val="22"/>
        </w:rPr>
      </w:pPr>
      <w:r w:rsidRPr="00941AED">
        <w:rPr>
          <w:rFonts w:ascii="Meiryo UI" w:eastAsia="Meiryo UI" w:hAnsi="Meiryo UI" w:hint="eastAsia"/>
          <w:bCs/>
          <w:sz w:val="22"/>
        </w:rPr>
        <w:t xml:space="preserve">　</w:t>
      </w:r>
      <w:r w:rsidRPr="00941AED">
        <w:rPr>
          <w:rFonts w:ascii="Meiryo UI" w:eastAsia="Meiryo UI" w:hAnsi="Meiryo UI" w:hint="eastAsia"/>
          <w:sz w:val="22"/>
        </w:rPr>
        <w:t>・</w:t>
      </w:r>
      <w:r w:rsidR="00793C4E" w:rsidRPr="00941AED">
        <w:rPr>
          <w:rFonts w:ascii="Meiryo UI" w:eastAsia="Meiryo UI" w:hAnsi="Meiryo UI" w:hint="eastAsia"/>
          <w:sz w:val="22"/>
        </w:rPr>
        <w:t>次回の再点検にあたっても、</w:t>
      </w:r>
      <w:r w:rsidRPr="00941AED">
        <w:rPr>
          <w:rFonts w:ascii="Meiryo UI" w:eastAsia="Meiryo UI" w:hAnsi="Meiryo UI" w:hint="eastAsia"/>
          <w:sz w:val="22"/>
        </w:rPr>
        <w:t>これまでの審議会意見と同様、３年程度を一定の目安として、評価の連続性等も踏まえ、同様の評価・点検を行う。</w:t>
      </w:r>
    </w:p>
    <w:p w14:paraId="6B9901B2" w14:textId="3A427B77" w:rsidR="00100911" w:rsidRPr="00941AED" w:rsidRDefault="00100911" w:rsidP="00636F51">
      <w:pPr>
        <w:widowControl/>
        <w:spacing w:line="0" w:lineRule="atLeast"/>
        <w:ind w:firstLineChars="200" w:firstLine="440"/>
        <w:jc w:val="left"/>
        <w:rPr>
          <w:rFonts w:ascii="Meiryo UI" w:eastAsia="Meiryo UI" w:hAnsi="Meiryo UI"/>
          <w:sz w:val="22"/>
        </w:rPr>
      </w:pPr>
      <w:r w:rsidRPr="00941AED">
        <w:rPr>
          <w:rFonts w:ascii="Meiryo UI" w:eastAsia="Meiryo UI" w:hAnsi="Meiryo UI" w:hint="eastAsia"/>
          <w:sz w:val="22"/>
        </w:rPr>
        <w:t>また、適宜、必要に応じて見直し等を実施していく。</w:t>
      </w:r>
    </w:p>
    <w:p w14:paraId="2F185E2C" w14:textId="77777777" w:rsidR="00100911" w:rsidRPr="00100911" w:rsidRDefault="00100911" w:rsidP="002C395D">
      <w:pPr>
        <w:spacing w:line="0" w:lineRule="atLeast"/>
        <w:ind w:leftChars="200" w:left="640" w:hangingChars="100" w:hanging="220"/>
        <w:rPr>
          <w:rFonts w:ascii="Meiryo UI" w:eastAsia="Meiryo UI" w:hAnsi="Meiryo UI"/>
          <w:b/>
          <w:color w:val="FF0000"/>
          <w:sz w:val="22"/>
        </w:rPr>
      </w:pPr>
    </w:p>
    <w:sectPr w:rsidR="00100911" w:rsidRPr="00100911" w:rsidSect="005D0039">
      <w:headerReference w:type="default" r:id="rId9"/>
      <w:footerReference w:type="default" r:id="rId10"/>
      <w:pgSz w:w="11906" w:h="16838" w:code="9"/>
      <w:pgMar w:top="1134" w:right="1134" w:bottom="1134" w:left="1134" w:header="454" w:footer="454"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6AF6" w14:textId="77777777" w:rsidR="00AC4086" w:rsidRDefault="00AC4086" w:rsidP="00681084">
      <w:r>
        <w:separator/>
      </w:r>
    </w:p>
  </w:endnote>
  <w:endnote w:type="continuationSeparator" w:id="0">
    <w:p w14:paraId="5164CF00" w14:textId="77777777" w:rsidR="00AC4086" w:rsidRDefault="00AC4086" w:rsidP="0068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117008"/>
      <w:docPartObj>
        <w:docPartGallery w:val="Page Numbers (Bottom of Page)"/>
        <w:docPartUnique/>
      </w:docPartObj>
    </w:sdtPr>
    <w:sdtEndPr/>
    <w:sdtContent>
      <w:sdt>
        <w:sdtPr>
          <w:id w:val="1728636285"/>
          <w:docPartObj>
            <w:docPartGallery w:val="Page Numbers (Top of Page)"/>
            <w:docPartUnique/>
          </w:docPartObj>
        </w:sdtPr>
        <w:sdtEndPr/>
        <w:sdtContent>
          <w:p w14:paraId="00B0B58B" w14:textId="77777777" w:rsidR="00737B83" w:rsidRDefault="00737B8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860ED">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860ED">
              <w:rPr>
                <w:b/>
                <w:bCs/>
                <w:noProof/>
              </w:rPr>
              <w:t>4</w:t>
            </w:r>
            <w:r>
              <w:rPr>
                <w:b/>
                <w:bCs/>
                <w:sz w:val="24"/>
                <w:szCs w:val="24"/>
              </w:rPr>
              <w:fldChar w:fldCharType="end"/>
            </w:r>
          </w:p>
        </w:sdtContent>
      </w:sdt>
    </w:sdtContent>
  </w:sdt>
  <w:p w14:paraId="16313D23" w14:textId="77777777" w:rsidR="00737B83" w:rsidRDefault="00737B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411B" w14:textId="77777777" w:rsidR="00AC4086" w:rsidRDefault="00AC4086" w:rsidP="00681084">
      <w:r>
        <w:separator/>
      </w:r>
    </w:p>
  </w:footnote>
  <w:footnote w:type="continuationSeparator" w:id="0">
    <w:p w14:paraId="5B9B07DA" w14:textId="77777777" w:rsidR="00AC4086" w:rsidRDefault="00AC4086" w:rsidP="0068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47F7" w14:textId="77777777" w:rsidR="00065EED" w:rsidRPr="00254D79" w:rsidRDefault="00254D79" w:rsidP="00254D79">
    <w:pPr>
      <w:pStyle w:val="a3"/>
      <w:wordWrap w:val="0"/>
      <w:jc w:val="right"/>
      <w:rPr>
        <w:rFonts w:ascii="Meiryo UI" w:eastAsia="Meiryo UI" w:hAnsi="Meiryo UI"/>
      </w:rPr>
    </w:pPr>
    <w:r>
      <w:rPr>
        <w:rFonts w:hint="eastAsia"/>
      </w:rPr>
      <w:t xml:space="preserve">　　　</w:t>
    </w:r>
    <w:r w:rsidRPr="00254D79">
      <w:rPr>
        <w:rFonts w:ascii="Meiryo UI" w:eastAsia="Meiryo UI" w:hAnsi="Meiryo UI"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16FA"/>
    <w:multiLevelType w:val="hybridMultilevel"/>
    <w:tmpl w:val="993ADD4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3F70D4"/>
    <w:multiLevelType w:val="hybridMultilevel"/>
    <w:tmpl w:val="89A05E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DB72AD"/>
    <w:multiLevelType w:val="hybridMultilevel"/>
    <w:tmpl w:val="34FABC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D71782"/>
    <w:multiLevelType w:val="hybridMultilevel"/>
    <w:tmpl w:val="163076B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A12D8"/>
    <w:multiLevelType w:val="hybridMultilevel"/>
    <w:tmpl w:val="D6D09C40"/>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28771641"/>
    <w:multiLevelType w:val="hybridMultilevel"/>
    <w:tmpl w:val="3552DF9C"/>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2F562F2E"/>
    <w:multiLevelType w:val="hybridMultilevel"/>
    <w:tmpl w:val="E23A7FA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3012694D"/>
    <w:multiLevelType w:val="hybridMultilevel"/>
    <w:tmpl w:val="3050DB5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EB186C"/>
    <w:multiLevelType w:val="hybridMultilevel"/>
    <w:tmpl w:val="B394B46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046809"/>
    <w:multiLevelType w:val="hybridMultilevel"/>
    <w:tmpl w:val="2E6C322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8666593"/>
    <w:multiLevelType w:val="hybridMultilevel"/>
    <w:tmpl w:val="20E08A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A35EB3"/>
    <w:multiLevelType w:val="hybridMultilevel"/>
    <w:tmpl w:val="963272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5D3C3B"/>
    <w:multiLevelType w:val="hybridMultilevel"/>
    <w:tmpl w:val="D730017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46D06A97"/>
    <w:multiLevelType w:val="hybridMultilevel"/>
    <w:tmpl w:val="4B402B0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171BE"/>
    <w:multiLevelType w:val="hybridMultilevel"/>
    <w:tmpl w:val="C9A2E598"/>
    <w:lvl w:ilvl="0" w:tplc="0409000B">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54A2FA5"/>
    <w:multiLevelType w:val="hybridMultilevel"/>
    <w:tmpl w:val="F93028E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6" w15:restartNumberingAfterBreak="0">
    <w:nsid w:val="5FEE0757"/>
    <w:multiLevelType w:val="hybridMultilevel"/>
    <w:tmpl w:val="199257D0"/>
    <w:lvl w:ilvl="0" w:tplc="0409000B">
      <w:start w:val="1"/>
      <w:numFmt w:val="bullet"/>
      <w:lvlText w:val=""/>
      <w:lvlJc w:val="left"/>
      <w:pPr>
        <w:ind w:left="947" w:hanging="420"/>
      </w:pPr>
      <w:rPr>
        <w:rFonts w:ascii="Wingdings" w:hAnsi="Wingdings" w:hint="default"/>
      </w:rPr>
    </w:lvl>
    <w:lvl w:ilvl="1" w:tplc="0409000B" w:tentative="1">
      <w:start w:val="1"/>
      <w:numFmt w:val="bullet"/>
      <w:lvlText w:val=""/>
      <w:lvlJc w:val="left"/>
      <w:pPr>
        <w:ind w:left="1367" w:hanging="420"/>
      </w:pPr>
      <w:rPr>
        <w:rFonts w:ascii="Wingdings" w:hAnsi="Wingdings" w:hint="default"/>
      </w:rPr>
    </w:lvl>
    <w:lvl w:ilvl="2" w:tplc="0409000D" w:tentative="1">
      <w:start w:val="1"/>
      <w:numFmt w:val="bullet"/>
      <w:lvlText w:val=""/>
      <w:lvlJc w:val="left"/>
      <w:pPr>
        <w:ind w:left="1787" w:hanging="420"/>
      </w:pPr>
      <w:rPr>
        <w:rFonts w:ascii="Wingdings" w:hAnsi="Wingdings" w:hint="default"/>
      </w:rPr>
    </w:lvl>
    <w:lvl w:ilvl="3" w:tplc="04090001" w:tentative="1">
      <w:start w:val="1"/>
      <w:numFmt w:val="bullet"/>
      <w:lvlText w:val=""/>
      <w:lvlJc w:val="left"/>
      <w:pPr>
        <w:ind w:left="2207" w:hanging="420"/>
      </w:pPr>
      <w:rPr>
        <w:rFonts w:ascii="Wingdings" w:hAnsi="Wingdings" w:hint="default"/>
      </w:rPr>
    </w:lvl>
    <w:lvl w:ilvl="4" w:tplc="0409000B" w:tentative="1">
      <w:start w:val="1"/>
      <w:numFmt w:val="bullet"/>
      <w:lvlText w:val=""/>
      <w:lvlJc w:val="left"/>
      <w:pPr>
        <w:ind w:left="2627" w:hanging="420"/>
      </w:pPr>
      <w:rPr>
        <w:rFonts w:ascii="Wingdings" w:hAnsi="Wingdings" w:hint="default"/>
      </w:rPr>
    </w:lvl>
    <w:lvl w:ilvl="5" w:tplc="0409000D" w:tentative="1">
      <w:start w:val="1"/>
      <w:numFmt w:val="bullet"/>
      <w:lvlText w:val=""/>
      <w:lvlJc w:val="left"/>
      <w:pPr>
        <w:ind w:left="3047" w:hanging="420"/>
      </w:pPr>
      <w:rPr>
        <w:rFonts w:ascii="Wingdings" w:hAnsi="Wingdings" w:hint="default"/>
      </w:rPr>
    </w:lvl>
    <w:lvl w:ilvl="6" w:tplc="04090001" w:tentative="1">
      <w:start w:val="1"/>
      <w:numFmt w:val="bullet"/>
      <w:lvlText w:val=""/>
      <w:lvlJc w:val="left"/>
      <w:pPr>
        <w:ind w:left="3467" w:hanging="420"/>
      </w:pPr>
      <w:rPr>
        <w:rFonts w:ascii="Wingdings" w:hAnsi="Wingdings" w:hint="default"/>
      </w:rPr>
    </w:lvl>
    <w:lvl w:ilvl="7" w:tplc="0409000B" w:tentative="1">
      <w:start w:val="1"/>
      <w:numFmt w:val="bullet"/>
      <w:lvlText w:val=""/>
      <w:lvlJc w:val="left"/>
      <w:pPr>
        <w:ind w:left="3887" w:hanging="420"/>
      </w:pPr>
      <w:rPr>
        <w:rFonts w:ascii="Wingdings" w:hAnsi="Wingdings" w:hint="default"/>
      </w:rPr>
    </w:lvl>
    <w:lvl w:ilvl="8" w:tplc="0409000D" w:tentative="1">
      <w:start w:val="1"/>
      <w:numFmt w:val="bullet"/>
      <w:lvlText w:val=""/>
      <w:lvlJc w:val="left"/>
      <w:pPr>
        <w:ind w:left="4307" w:hanging="420"/>
      </w:pPr>
      <w:rPr>
        <w:rFonts w:ascii="Wingdings" w:hAnsi="Wingdings" w:hint="default"/>
      </w:rPr>
    </w:lvl>
  </w:abstractNum>
  <w:abstractNum w:abstractNumId="17" w15:restartNumberingAfterBreak="0">
    <w:nsid w:val="67D23038"/>
    <w:multiLevelType w:val="hybridMultilevel"/>
    <w:tmpl w:val="0420B23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1D0828"/>
    <w:multiLevelType w:val="hybridMultilevel"/>
    <w:tmpl w:val="1B54CC78"/>
    <w:lvl w:ilvl="0" w:tplc="0409000B">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9" w15:restartNumberingAfterBreak="0">
    <w:nsid w:val="71AB73DE"/>
    <w:multiLevelType w:val="hybridMultilevel"/>
    <w:tmpl w:val="A68CDE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46B6CD2"/>
    <w:multiLevelType w:val="hybridMultilevel"/>
    <w:tmpl w:val="14E28E14"/>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7E303CF3"/>
    <w:multiLevelType w:val="hybridMultilevel"/>
    <w:tmpl w:val="FB98A2B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9"/>
  </w:num>
  <w:num w:numId="3">
    <w:abstractNumId w:val="18"/>
  </w:num>
  <w:num w:numId="4">
    <w:abstractNumId w:val="16"/>
  </w:num>
  <w:num w:numId="5">
    <w:abstractNumId w:val="4"/>
  </w:num>
  <w:num w:numId="6">
    <w:abstractNumId w:val="13"/>
  </w:num>
  <w:num w:numId="7">
    <w:abstractNumId w:val="7"/>
  </w:num>
  <w:num w:numId="8">
    <w:abstractNumId w:val="19"/>
  </w:num>
  <w:num w:numId="9">
    <w:abstractNumId w:val="5"/>
  </w:num>
  <w:num w:numId="10">
    <w:abstractNumId w:val="3"/>
  </w:num>
  <w:num w:numId="11">
    <w:abstractNumId w:val="0"/>
  </w:num>
  <w:num w:numId="12">
    <w:abstractNumId w:val="1"/>
  </w:num>
  <w:num w:numId="13">
    <w:abstractNumId w:val="17"/>
  </w:num>
  <w:num w:numId="14">
    <w:abstractNumId w:val="14"/>
  </w:num>
  <w:num w:numId="15">
    <w:abstractNumId w:val="6"/>
  </w:num>
  <w:num w:numId="16">
    <w:abstractNumId w:val="2"/>
  </w:num>
  <w:num w:numId="17">
    <w:abstractNumId w:val="15"/>
  </w:num>
  <w:num w:numId="18">
    <w:abstractNumId w:val="8"/>
  </w:num>
  <w:num w:numId="19">
    <w:abstractNumId w:val="10"/>
  </w:num>
  <w:num w:numId="20">
    <w:abstractNumId w:val="20"/>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84"/>
    <w:rsid w:val="0000201D"/>
    <w:rsid w:val="000045F9"/>
    <w:rsid w:val="00005212"/>
    <w:rsid w:val="00005FED"/>
    <w:rsid w:val="000117A6"/>
    <w:rsid w:val="00020440"/>
    <w:rsid w:val="00032B78"/>
    <w:rsid w:val="00035491"/>
    <w:rsid w:val="00037E4E"/>
    <w:rsid w:val="00054EF4"/>
    <w:rsid w:val="0006178D"/>
    <w:rsid w:val="00065EED"/>
    <w:rsid w:val="000A4BDD"/>
    <w:rsid w:val="000C7390"/>
    <w:rsid w:val="000D1088"/>
    <w:rsid w:val="000F123B"/>
    <w:rsid w:val="000F50D2"/>
    <w:rsid w:val="00100911"/>
    <w:rsid w:val="00107547"/>
    <w:rsid w:val="0012351E"/>
    <w:rsid w:val="00127B9F"/>
    <w:rsid w:val="0013784A"/>
    <w:rsid w:val="00146036"/>
    <w:rsid w:val="0014722C"/>
    <w:rsid w:val="00150A09"/>
    <w:rsid w:val="00180C67"/>
    <w:rsid w:val="00181317"/>
    <w:rsid w:val="0018383F"/>
    <w:rsid w:val="001926E9"/>
    <w:rsid w:val="001B2FC9"/>
    <w:rsid w:val="001C11CD"/>
    <w:rsid w:val="001D7320"/>
    <w:rsid w:val="00200F95"/>
    <w:rsid w:val="00224A26"/>
    <w:rsid w:val="00233932"/>
    <w:rsid w:val="0023597D"/>
    <w:rsid w:val="00254D79"/>
    <w:rsid w:val="00257769"/>
    <w:rsid w:val="00287132"/>
    <w:rsid w:val="0029263B"/>
    <w:rsid w:val="0029275B"/>
    <w:rsid w:val="002B2E3E"/>
    <w:rsid w:val="002C395D"/>
    <w:rsid w:val="002C4F4D"/>
    <w:rsid w:val="002E5813"/>
    <w:rsid w:val="002E6DF2"/>
    <w:rsid w:val="002F7C9B"/>
    <w:rsid w:val="0031580C"/>
    <w:rsid w:val="00321B1E"/>
    <w:rsid w:val="0032637B"/>
    <w:rsid w:val="00331550"/>
    <w:rsid w:val="00331C62"/>
    <w:rsid w:val="003639BD"/>
    <w:rsid w:val="00366B80"/>
    <w:rsid w:val="00377F69"/>
    <w:rsid w:val="00380695"/>
    <w:rsid w:val="003A2DC9"/>
    <w:rsid w:val="003A4BCD"/>
    <w:rsid w:val="003B06E2"/>
    <w:rsid w:val="003C67D5"/>
    <w:rsid w:val="003D2C64"/>
    <w:rsid w:val="003D396C"/>
    <w:rsid w:val="003D555E"/>
    <w:rsid w:val="003E499F"/>
    <w:rsid w:val="003F08A7"/>
    <w:rsid w:val="003F6A92"/>
    <w:rsid w:val="00414FE3"/>
    <w:rsid w:val="00416CC3"/>
    <w:rsid w:val="0043478E"/>
    <w:rsid w:val="00440182"/>
    <w:rsid w:val="00443FDC"/>
    <w:rsid w:val="00450258"/>
    <w:rsid w:val="00450F39"/>
    <w:rsid w:val="00472E81"/>
    <w:rsid w:val="004944D5"/>
    <w:rsid w:val="00497A12"/>
    <w:rsid w:val="004A5A66"/>
    <w:rsid w:val="004A70C6"/>
    <w:rsid w:val="00504A42"/>
    <w:rsid w:val="00504B46"/>
    <w:rsid w:val="005219CE"/>
    <w:rsid w:val="005247E3"/>
    <w:rsid w:val="00531502"/>
    <w:rsid w:val="00534715"/>
    <w:rsid w:val="00541AB0"/>
    <w:rsid w:val="00544DEF"/>
    <w:rsid w:val="00554102"/>
    <w:rsid w:val="00557B55"/>
    <w:rsid w:val="0057071A"/>
    <w:rsid w:val="00572497"/>
    <w:rsid w:val="00575FA1"/>
    <w:rsid w:val="0059789C"/>
    <w:rsid w:val="005C79EA"/>
    <w:rsid w:val="005D0039"/>
    <w:rsid w:val="005D3B3D"/>
    <w:rsid w:val="005E39C4"/>
    <w:rsid w:val="005E5B6B"/>
    <w:rsid w:val="00606057"/>
    <w:rsid w:val="006109D1"/>
    <w:rsid w:val="00626A7F"/>
    <w:rsid w:val="00632596"/>
    <w:rsid w:val="006332D4"/>
    <w:rsid w:val="00636F51"/>
    <w:rsid w:val="00642F90"/>
    <w:rsid w:val="006501A7"/>
    <w:rsid w:val="00651B70"/>
    <w:rsid w:val="0066012A"/>
    <w:rsid w:val="006620A5"/>
    <w:rsid w:val="00664ACD"/>
    <w:rsid w:val="00671B53"/>
    <w:rsid w:val="00681084"/>
    <w:rsid w:val="00685858"/>
    <w:rsid w:val="006A4A7C"/>
    <w:rsid w:val="006A685D"/>
    <w:rsid w:val="006C2E68"/>
    <w:rsid w:val="006C4950"/>
    <w:rsid w:val="006D2ADA"/>
    <w:rsid w:val="007003A4"/>
    <w:rsid w:val="007169D1"/>
    <w:rsid w:val="0073456E"/>
    <w:rsid w:val="00737B83"/>
    <w:rsid w:val="00743623"/>
    <w:rsid w:val="00760AF2"/>
    <w:rsid w:val="0076226E"/>
    <w:rsid w:val="0076379E"/>
    <w:rsid w:val="00764FF3"/>
    <w:rsid w:val="007655AF"/>
    <w:rsid w:val="00766D5E"/>
    <w:rsid w:val="007726E0"/>
    <w:rsid w:val="00784816"/>
    <w:rsid w:val="00784DF6"/>
    <w:rsid w:val="00793C4E"/>
    <w:rsid w:val="007A57D8"/>
    <w:rsid w:val="007C52C7"/>
    <w:rsid w:val="007C6C27"/>
    <w:rsid w:val="007D2E4F"/>
    <w:rsid w:val="00800638"/>
    <w:rsid w:val="0080522E"/>
    <w:rsid w:val="00824FCB"/>
    <w:rsid w:val="00860F21"/>
    <w:rsid w:val="008635C2"/>
    <w:rsid w:val="008951B9"/>
    <w:rsid w:val="008A3A41"/>
    <w:rsid w:val="008B05C8"/>
    <w:rsid w:val="008C6AD2"/>
    <w:rsid w:val="008D0630"/>
    <w:rsid w:val="008D0B65"/>
    <w:rsid w:val="008D3EFD"/>
    <w:rsid w:val="008E1F7C"/>
    <w:rsid w:val="008E4AC1"/>
    <w:rsid w:val="008F2BC7"/>
    <w:rsid w:val="008F4A83"/>
    <w:rsid w:val="008F5E13"/>
    <w:rsid w:val="008F6DB1"/>
    <w:rsid w:val="009049CC"/>
    <w:rsid w:val="009119D9"/>
    <w:rsid w:val="009236D5"/>
    <w:rsid w:val="009359FC"/>
    <w:rsid w:val="00941AED"/>
    <w:rsid w:val="00947B23"/>
    <w:rsid w:val="00947B89"/>
    <w:rsid w:val="00972A7A"/>
    <w:rsid w:val="00972F42"/>
    <w:rsid w:val="00973067"/>
    <w:rsid w:val="009816B3"/>
    <w:rsid w:val="0099038F"/>
    <w:rsid w:val="009941E3"/>
    <w:rsid w:val="0099467F"/>
    <w:rsid w:val="009A5BD5"/>
    <w:rsid w:val="009A6C32"/>
    <w:rsid w:val="009B029F"/>
    <w:rsid w:val="009B0E87"/>
    <w:rsid w:val="009B216A"/>
    <w:rsid w:val="009B25E4"/>
    <w:rsid w:val="009B31C7"/>
    <w:rsid w:val="009C061B"/>
    <w:rsid w:val="009D160D"/>
    <w:rsid w:val="009E0152"/>
    <w:rsid w:val="009E0254"/>
    <w:rsid w:val="009E376D"/>
    <w:rsid w:val="009E5F7A"/>
    <w:rsid w:val="00A03CF1"/>
    <w:rsid w:val="00A04FCD"/>
    <w:rsid w:val="00A13F62"/>
    <w:rsid w:val="00A16910"/>
    <w:rsid w:val="00A277A2"/>
    <w:rsid w:val="00A37827"/>
    <w:rsid w:val="00A50352"/>
    <w:rsid w:val="00A52199"/>
    <w:rsid w:val="00A52A1D"/>
    <w:rsid w:val="00A537D5"/>
    <w:rsid w:val="00A57C74"/>
    <w:rsid w:val="00A6166F"/>
    <w:rsid w:val="00A8496E"/>
    <w:rsid w:val="00A97EC9"/>
    <w:rsid w:val="00AA1916"/>
    <w:rsid w:val="00AA2238"/>
    <w:rsid w:val="00AA5CC3"/>
    <w:rsid w:val="00AB4F8F"/>
    <w:rsid w:val="00AC1DE9"/>
    <w:rsid w:val="00AC4086"/>
    <w:rsid w:val="00AD13A1"/>
    <w:rsid w:val="00AD455E"/>
    <w:rsid w:val="00AE16C4"/>
    <w:rsid w:val="00AF4313"/>
    <w:rsid w:val="00B04717"/>
    <w:rsid w:val="00B17817"/>
    <w:rsid w:val="00B321A9"/>
    <w:rsid w:val="00B343EB"/>
    <w:rsid w:val="00B46F55"/>
    <w:rsid w:val="00B605BF"/>
    <w:rsid w:val="00B64FBE"/>
    <w:rsid w:val="00B70BDF"/>
    <w:rsid w:val="00B860ED"/>
    <w:rsid w:val="00BA7338"/>
    <w:rsid w:val="00BA765E"/>
    <w:rsid w:val="00BC3486"/>
    <w:rsid w:val="00BC363E"/>
    <w:rsid w:val="00BE6A59"/>
    <w:rsid w:val="00C27EE6"/>
    <w:rsid w:val="00C33319"/>
    <w:rsid w:val="00C336F4"/>
    <w:rsid w:val="00C33F8D"/>
    <w:rsid w:val="00C459AF"/>
    <w:rsid w:val="00C542C4"/>
    <w:rsid w:val="00C703A4"/>
    <w:rsid w:val="00C9472C"/>
    <w:rsid w:val="00C9782B"/>
    <w:rsid w:val="00CB735C"/>
    <w:rsid w:val="00CC3D61"/>
    <w:rsid w:val="00CC5517"/>
    <w:rsid w:val="00CE7E11"/>
    <w:rsid w:val="00CF054E"/>
    <w:rsid w:val="00CF1B74"/>
    <w:rsid w:val="00CF243B"/>
    <w:rsid w:val="00D071D2"/>
    <w:rsid w:val="00D269D6"/>
    <w:rsid w:val="00D36643"/>
    <w:rsid w:val="00D37BC4"/>
    <w:rsid w:val="00D42E6A"/>
    <w:rsid w:val="00D474F5"/>
    <w:rsid w:val="00D76CB9"/>
    <w:rsid w:val="00D872DC"/>
    <w:rsid w:val="00D91875"/>
    <w:rsid w:val="00D969C0"/>
    <w:rsid w:val="00DA2DCB"/>
    <w:rsid w:val="00DB4CC4"/>
    <w:rsid w:val="00DC04C7"/>
    <w:rsid w:val="00DC2C6F"/>
    <w:rsid w:val="00DC686F"/>
    <w:rsid w:val="00DD5D98"/>
    <w:rsid w:val="00DE327A"/>
    <w:rsid w:val="00E14694"/>
    <w:rsid w:val="00E2183E"/>
    <w:rsid w:val="00E46492"/>
    <w:rsid w:val="00E4713A"/>
    <w:rsid w:val="00E603F8"/>
    <w:rsid w:val="00E67CD0"/>
    <w:rsid w:val="00E70992"/>
    <w:rsid w:val="00E83B87"/>
    <w:rsid w:val="00E864BC"/>
    <w:rsid w:val="00EA6543"/>
    <w:rsid w:val="00EC1472"/>
    <w:rsid w:val="00EC3884"/>
    <w:rsid w:val="00ED09A0"/>
    <w:rsid w:val="00ED152B"/>
    <w:rsid w:val="00ED29D2"/>
    <w:rsid w:val="00EE267B"/>
    <w:rsid w:val="00EE70C6"/>
    <w:rsid w:val="00EF6310"/>
    <w:rsid w:val="00F04CC1"/>
    <w:rsid w:val="00F120E5"/>
    <w:rsid w:val="00F46A0D"/>
    <w:rsid w:val="00F528EB"/>
    <w:rsid w:val="00F53354"/>
    <w:rsid w:val="00F71E9A"/>
    <w:rsid w:val="00F7576E"/>
    <w:rsid w:val="00F77F77"/>
    <w:rsid w:val="00F967A1"/>
    <w:rsid w:val="00FB6973"/>
    <w:rsid w:val="00FB6B5A"/>
    <w:rsid w:val="00FC09E8"/>
    <w:rsid w:val="00FC2BE6"/>
    <w:rsid w:val="00FC2C93"/>
    <w:rsid w:val="00FC54AE"/>
    <w:rsid w:val="00FD3DF0"/>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B3F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084"/>
    <w:pPr>
      <w:tabs>
        <w:tab w:val="center" w:pos="4252"/>
        <w:tab w:val="right" w:pos="8504"/>
      </w:tabs>
      <w:snapToGrid w:val="0"/>
    </w:pPr>
  </w:style>
  <w:style w:type="character" w:customStyle="1" w:styleId="a4">
    <w:name w:val="ヘッダー (文字)"/>
    <w:basedOn w:val="a0"/>
    <w:link w:val="a3"/>
    <w:uiPriority w:val="99"/>
    <w:rsid w:val="00681084"/>
  </w:style>
  <w:style w:type="paragraph" w:styleId="a5">
    <w:name w:val="footer"/>
    <w:basedOn w:val="a"/>
    <w:link w:val="a6"/>
    <w:uiPriority w:val="99"/>
    <w:unhideWhenUsed/>
    <w:rsid w:val="00681084"/>
    <w:pPr>
      <w:tabs>
        <w:tab w:val="center" w:pos="4252"/>
        <w:tab w:val="right" w:pos="8504"/>
      </w:tabs>
      <w:snapToGrid w:val="0"/>
    </w:pPr>
  </w:style>
  <w:style w:type="character" w:customStyle="1" w:styleId="a6">
    <w:name w:val="フッター (文字)"/>
    <w:basedOn w:val="a0"/>
    <w:link w:val="a5"/>
    <w:uiPriority w:val="99"/>
    <w:rsid w:val="00681084"/>
  </w:style>
  <w:style w:type="paragraph" w:styleId="a7">
    <w:name w:val="List Paragraph"/>
    <w:basedOn w:val="a"/>
    <w:uiPriority w:val="34"/>
    <w:qFormat/>
    <w:rsid w:val="0029263B"/>
    <w:pPr>
      <w:ind w:leftChars="400" w:left="840"/>
    </w:pPr>
  </w:style>
  <w:style w:type="paragraph" w:styleId="Web">
    <w:name w:val="Normal (Web)"/>
    <w:basedOn w:val="a"/>
    <w:uiPriority w:val="99"/>
    <w:unhideWhenUsed/>
    <w:rsid w:val="006A4A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E1F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1F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29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2025-09-25T02:08:00Z</dcterms:created>
  <dcterms:modified xsi:type="dcterms:W3CDTF">2025-09-25T02:08:00Z</dcterms:modified>
</cp:coreProperties>
</file>