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6ED" w:rsidRPr="00621674" w:rsidRDefault="000738FE" w:rsidP="00CC7314">
      <w:pPr>
        <w:ind w:rightChars="-135" w:right="-283" w:firstLineChars="708" w:firstLine="1699"/>
        <w:rPr>
          <w:rFonts w:asciiTheme="minorEastAsia" w:hAnsiTheme="minorEastAsia"/>
          <w:color w:val="000000" w:themeColor="text1"/>
          <w:sz w:val="24"/>
          <w:szCs w:val="24"/>
        </w:rPr>
      </w:pPr>
      <w:bookmarkStart w:id="0" w:name="_GoBack"/>
      <w:bookmarkEnd w:id="0"/>
      <w:r w:rsidRPr="00621674">
        <w:rPr>
          <w:rFonts w:asciiTheme="minorEastAsia" w:hAnsiTheme="minorEastAsia" w:hint="eastAsia"/>
          <w:color w:val="000000" w:themeColor="text1"/>
          <w:sz w:val="24"/>
          <w:szCs w:val="24"/>
        </w:rPr>
        <w:t>模擬授業テーマ</w:t>
      </w:r>
      <w:r w:rsidR="00967949" w:rsidRPr="00621674">
        <w:rPr>
          <w:rFonts w:asciiTheme="minorEastAsia" w:hAnsiTheme="minorEastAsia" w:hint="eastAsia"/>
          <w:color w:val="000000" w:themeColor="text1"/>
          <w:sz w:val="24"/>
          <w:szCs w:val="24"/>
        </w:rPr>
        <w:t>一覧</w:t>
      </w:r>
      <w:r w:rsidRPr="00621674">
        <w:rPr>
          <w:rFonts w:asciiTheme="minorEastAsia" w:hAnsiTheme="minorEastAsia" w:hint="eastAsia"/>
          <w:color w:val="000000" w:themeColor="text1"/>
          <w:sz w:val="24"/>
          <w:szCs w:val="24"/>
        </w:rPr>
        <w:t>（必ず</w:t>
      </w:r>
      <w:r w:rsidR="00A6145D" w:rsidRPr="00621674">
        <w:rPr>
          <w:rFonts w:asciiTheme="minorEastAsia" w:hAnsiTheme="minorEastAsia" w:hint="eastAsia"/>
          <w:color w:val="000000" w:themeColor="text1"/>
          <w:sz w:val="24"/>
          <w:szCs w:val="24"/>
        </w:rPr>
        <w:t>、</w:t>
      </w:r>
      <w:r w:rsidR="0062336C" w:rsidRPr="00621674">
        <w:rPr>
          <w:rFonts w:asciiTheme="minorEastAsia" w:hAnsiTheme="minorEastAsia" w:hint="eastAsia"/>
          <w:color w:val="000000" w:themeColor="text1"/>
          <w:sz w:val="24"/>
          <w:szCs w:val="24"/>
        </w:rPr>
        <w:t>実施</w:t>
      </w:r>
      <w:r w:rsidRPr="00621674">
        <w:rPr>
          <w:rFonts w:asciiTheme="minorEastAsia" w:hAnsiTheme="minorEastAsia" w:hint="eastAsia"/>
          <w:color w:val="000000" w:themeColor="text1"/>
          <w:sz w:val="24"/>
          <w:szCs w:val="24"/>
        </w:rPr>
        <w:t>案内を読んでください。）</w:t>
      </w:r>
      <w:r w:rsidR="00CC7314" w:rsidRPr="00621674">
        <w:rPr>
          <w:rFonts w:asciiTheme="minorEastAsia" w:hAnsiTheme="minorEastAsia" w:hint="eastAsia"/>
          <w:color w:val="000000" w:themeColor="text1"/>
          <w:sz w:val="24"/>
          <w:szCs w:val="24"/>
        </w:rPr>
        <w:t xml:space="preserve">　　　　　　　　別紙</w:t>
      </w:r>
    </w:p>
    <w:p w:rsidR="00400ACC" w:rsidRPr="00621674" w:rsidRDefault="009C723B" w:rsidP="009C723B">
      <w:pPr>
        <w:ind w:leftChars="-152" w:left="-14" w:hangingChars="127" w:hanging="305"/>
        <w:jc w:val="left"/>
        <w:rPr>
          <w:rFonts w:asciiTheme="minorEastAsia" w:hAnsiTheme="minorEastAsia"/>
          <w:color w:val="000000" w:themeColor="text1"/>
          <w:sz w:val="24"/>
        </w:rPr>
      </w:pPr>
      <w:r w:rsidRPr="00621674">
        <w:rPr>
          <w:rFonts w:asciiTheme="minorEastAsia" w:hAnsiTheme="minorEastAsia" w:hint="eastAsia"/>
          <w:color w:val="000000" w:themeColor="text1"/>
          <w:sz w:val="24"/>
        </w:rPr>
        <w:t>表</w:t>
      </w:r>
      <w:r w:rsidR="00343ADA" w:rsidRPr="00621674">
        <w:rPr>
          <w:rFonts w:asciiTheme="minorEastAsia" w:hAnsiTheme="minorEastAsia" w:hint="eastAsia"/>
          <w:color w:val="000000" w:themeColor="text1"/>
          <w:sz w:val="24"/>
        </w:rPr>
        <w:t>（１）</w:t>
      </w:r>
      <w:r w:rsidRPr="00621674">
        <w:rPr>
          <w:rFonts w:asciiTheme="minorEastAsia" w:hAnsiTheme="minorEastAsia" w:hint="eastAsia"/>
          <w:color w:val="000000" w:themeColor="text1"/>
          <w:sz w:val="24"/>
        </w:rPr>
        <w:t xml:space="preserve"> </w:t>
      </w:r>
      <w:r w:rsidR="00343ADA" w:rsidRPr="00621674">
        <w:rPr>
          <w:rFonts w:asciiTheme="minorEastAsia" w:hAnsiTheme="minorEastAsia" w:hint="eastAsia"/>
          <w:color w:val="000000" w:themeColor="text1"/>
          <w:sz w:val="24"/>
        </w:rPr>
        <w:t>支援学校</w:t>
      </w:r>
      <w:r w:rsidR="00384378" w:rsidRPr="00621674">
        <w:rPr>
          <w:rFonts w:asciiTheme="minorEastAsia" w:hAnsiTheme="minorEastAsia" w:hint="eastAsia"/>
          <w:color w:val="000000" w:themeColor="text1"/>
          <w:sz w:val="24"/>
        </w:rPr>
        <w:t>「</w:t>
      </w:r>
      <w:r w:rsidR="001555B9" w:rsidRPr="00621674">
        <w:rPr>
          <w:rFonts w:asciiTheme="minorEastAsia" w:hAnsiTheme="minorEastAsia" w:hint="eastAsia"/>
          <w:color w:val="000000" w:themeColor="text1"/>
          <w:sz w:val="24"/>
        </w:rPr>
        <w:t>幼稚部・小学部共通</w:t>
      </w:r>
      <w:r w:rsidR="00384378" w:rsidRPr="00621674">
        <w:rPr>
          <w:rFonts w:asciiTheme="minorEastAsia" w:hAnsiTheme="minorEastAsia" w:hint="eastAsia"/>
          <w:color w:val="000000" w:themeColor="text1"/>
          <w:sz w:val="24"/>
        </w:rPr>
        <w:t>」</w:t>
      </w:r>
      <w:r w:rsidR="001555B9" w:rsidRPr="00621674">
        <w:rPr>
          <w:rFonts w:asciiTheme="minorEastAsia" w:hAnsiTheme="minorEastAsia" w:hint="eastAsia"/>
          <w:color w:val="000000" w:themeColor="text1"/>
          <w:sz w:val="24"/>
        </w:rPr>
        <w:t>・</w:t>
      </w:r>
      <w:r w:rsidR="00384378" w:rsidRPr="00621674">
        <w:rPr>
          <w:rFonts w:asciiTheme="minorEastAsia" w:hAnsiTheme="minorEastAsia" w:hint="eastAsia"/>
          <w:color w:val="000000" w:themeColor="text1"/>
          <w:sz w:val="24"/>
        </w:rPr>
        <w:t>「</w:t>
      </w:r>
      <w:r w:rsidR="001555B9" w:rsidRPr="00621674">
        <w:rPr>
          <w:rFonts w:asciiTheme="minorEastAsia" w:hAnsiTheme="minorEastAsia" w:hint="eastAsia"/>
          <w:color w:val="000000" w:themeColor="text1"/>
          <w:sz w:val="24"/>
        </w:rPr>
        <w:t>小学部</w:t>
      </w:r>
      <w:r w:rsidR="00384378" w:rsidRPr="00621674">
        <w:rPr>
          <w:rFonts w:asciiTheme="minorEastAsia" w:hAnsiTheme="minorEastAsia" w:hint="eastAsia"/>
          <w:color w:val="000000" w:themeColor="text1"/>
          <w:sz w:val="24"/>
        </w:rPr>
        <w:t>」</w:t>
      </w:r>
      <w:r w:rsidR="001555B9" w:rsidRPr="00621674">
        <w:rPr>
          <w:rFonts w:asciiTheme="minorEastAsia" w:hAnsiTheme="minorEastAsia" w:hint="eastAsia"/>
          <w:color w:val="000000" w:themeColor="text1"/>
          <w:sz w:val="24"/>
        </w:rPr>
        <w:t>・</w:t>
      </w:r>
      <w:r w:rsidR="00384378" w:rsidRPr="00621674">
        <w:rPr>
          <w:rFonts w:asciiTheme="minorEastAsia" w:hAnsiTheme="minorEastAsia" w:hint="eastAsia"/>
          <w:color w:val="000000" w:themeColor="text1"/>
          <w:sz w:val="24"/>
        </w:rPr>
        <w:t>「</w:t>
      </w:r>
      <w:r w:rsidR="001555B9" w:rsidRPr="00621674">
        <w:rPr>
          <w:rFonts w:asciiTheme="minorEastAsia" w:hAnsiTheme="minorEastAsia" w:hint="eastAsia"/>
          <w:color w:val="000000" w:themeColor="text1"/>
          <w:sz w:val="24"/>
        </w:rPr>
        <w:t>中学部</w:t>
      </w:r>
      <w:r w:rsidR="00384378" w:rsidRPr="00621674">
        <w:rPr>
          <w:rFonts w:asciiTheme="minorEastAsia" w:hAnsiTheme="minorEastAsia" w:hint="eastAsia"/>
          <w:color w:val="000000" w:themeColor="text1"/>
          <w:sz w:val="24"/>
        </w:rPr>
        <w:t>」</w:t>
      </w:r>
      <w:r w:rsidR="001555B9" w:rsidRPr="00621674">
        <w:rPr>
          <w:rFonts w:asciiTheme="minorEastAsia" w:hAnsiTheme="minorEastAsia" w:hint="eastAsia"/>
          <w:color w:val="000000" w:themeColor="text1"/>
          <w:sz w:val="24"/>
        </w:rPr>
        <w:t>・</w:t>
      </w:r>
      <w:r w:rsidR="00384378" w:rsidRPr="00621674">
        <w:rPr>
          <w:rFonts w:asciiTheme="minorEastAsia" w:hAnsiTheme="minorEastAsia" w:hint="eastAsia"/>
          <w:color w:val="000000" w:themeColor="text1"/>
          <w:sz w:val="24"/>
        </w:rPr>
        <w:t>「</w:t>
      </w:r>
      <w:r w:rsidR="001555B9" w:rsidRPr="00621674">
        <w:rPr>
          <w:rFonts w:asciiTheme="minorEastAsia" w:hAnsiTheme="minorEastAsia" w:hint="eastAsia"/>
          <w:color w:val="000000" w:themeColor="text1"/>
          <w:sz w:val="24"/>
        </w:rPr>
        <w:t>高等部</w:t>
      </w:r>
      <w:r w:rsidR="00384378" w:rsidRPr="00621674">
        <w:rPr>
          <w:rFonts w:asciiTheme="minorEastAsia" w:hAnsiTheme="minorEastAsia" w:hint="eastAsia"/>
          <w:color w:val="000000" w:themeColor="text1"/>
          <w:sz w:val="24"/>
        </w:rPr>
        <w:t>」</w:t>
      </w:r>
    </w:p>
    <w:tbl>
      <w:tblPr>
        <w:tblStyle w:val="a3"/>
        <w:tblW w:w="10783" w:type="dxa"/>
        <w:tblInd w:w="-1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53"/>
        <w:gridCol w:w="8930"/>
      </w:tblGrid>
      <w:tr w:rsidR="00621674" w:rsidRPr="00621674" w:rsidTr="007C65F2">
        <w:trPr>
          <w:trHeight w:val="525"/>
          <w:tblHeader/>
        </w:trPr>
        <w:tc>
          <w:tcPr>
            <w:tcW w:w="1853" w:type="dxa"/>
            <w:tcBorders>
              <w:top w:val="single" w:sz="12" w:space="0" w:color="auto"/>
              <w:left w:val="single" w:sz="12" w:space="0" w:color="auto"/>
              <w:bottom w:val="double" w:sz="4" w:space="0" w:color="auto"/>
            </w:tcBorders>
            <w:vAlign w:val="center"/>
          </w:tcPr>
          <w:p w:rsidR="007C65F2" w:rsidRPr="00621674" w:rsidRDefault="007C65F2" w:rsidP="007C65F2">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校種</w:t>
            </w:r>
            <w:r w:rsidR="00051458" w:rsidRPr="00621674">
              <w:rPr>
                <w:rFonts w:asciiTheme="minorEastAsia" w:hAnsiTheme="minorEastAsia" w:hint="eastAsia"/>
                <w:color w:val="000000" w:themeColor="text1"/>
                <w:sz w:val="18"/>
                <w:szCs w:val="18"/>
              </w:rPr>
              <w:t>等</w:t>
            </w:r>
          </w:p>
        </w:tc>
        <w:tc>
          <w:tcPr>
            <w:tcW w:w="8930" w:type="dxa"/>
            <w:tcBorders>
              <w:top w:val="single" w:sz="12" w:space="0" w:color="auto"/>
              <w:bottom w:val="double" w:sz="4" w:space="0" w:color="auto"/>
              <w:right w:val="single" w:sz="12" w:space="0" w:color="auto"/>
            </w:tcBorders>
            <w:shd w:val="clear" w:color="auto" w:fill="auto"/>
            <w:vAlign w:val="center"/>
          </w:tcPr>
          <w:p w:rsidR="007C65F2" w:rsidRPr="00621674" w:rsidRDefault="007C65F2" w:rsidP="007C65F2">
            <w:pPr>
              <w:spacing w:line="240" w:lineRule="exact"/>
              <w:jc w:val="center"/>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模 擬 授 業 の 内 容</w:t>
            </w:r>
          </w:p>
        </w:tc>
      </w:tr>
      <w:tr w:rsidR="00621674" w:rsidRPr="00621674" w:rsidTr="007C65F2">
        <w:trPr>
          <w:trHeight w:val="992"/>
          <w:tblHeader/>
        </w:trPr>
        <w:tc>
          <w:tcPr>
            <w:tcW w:w="1853" w:type="dxa"/>
            <w:tcBorders>
              <w:top w:val="double" w:sz="4" w:space="0" w:color="auto"/>
              <w:left w:val="single" w:sz="12" w:space="0" w:color="auto"/>
              <w:bottom w:val="single" w:sz="4" w:space="0" w:color="auto"/>
            </w:tcBorders>
          </w:tcPr>
          <w:p w:rsidR="00343ADA" w:rsidRPr="00621674" w:rsidRDefault="00343ADA" w:rsidP="007E3C2D">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支援学校</w:t>
            </w:r>
          </w:p>
          <w:p w:rsidR="00343ADA" w:rsidRPr="00621674" w:rsidRDefault="00343ADA" w:rsidP="007E3C2D">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幼稚部・小学部共通</w:t>
            </w:r>
            <w:r w:rsidR="00A6145D" w:rsidRPr="00621674">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小学部</w:t>
            </w:r>
          </w:p>
        </w:tc>
        <w:tc>
          <w:tcPr>
            <w:tcW w:w="8930" w:type="dxa"/>
            <w:tcBorders>
              <w:top w:val="double" w:sz="4" w:space="0" w:color="auto"/>
              <w:bottom w:val="single" w:sz="4" w:space="0" w:color="auto"/>
              <w:right w:val="single" w:sz="12" w:space="0" w:color="auto"/>
            </w:tcBorders>
            <w:shd w:val="clear" w:color="auto" w:fill="auto"/>
          </w:tcPr>
          <w:p w:rsidR="00205517" w:rsidRPr="001E6868" w:rsidRDefault="00205517" w:rsidP="00205517">
            <w:pPr>
              <w:pStyle w:val="a6"/>
              <w:spacing w:line="220" w:lineRule="exact"/>
              <w:ind w:leftChars="0" w:left="0"/>
              <w:rPr>
                <w:rFonts w:asciiTheme="minorEastAsia" w:hAnsiTheme="minorEastAsia"/>
                <w:color w:val="000000" w:themeColor="text1"/>
                <w:sz w:val="18"/>
                <w:szCs w:val="18"/>
              </w:rPr>
            </w:pPr>
            <w:r w:rsidRPr="001E6868">
              <w:rPr>
                <w:rFonts w:asciiTheme="minorEastAsia" w:hAnsiTheme="minorEastAsia" w:hint="eastAsia"/>
                <w:color w:val="000000" w:themeColor="text1"/>
              </w:rPr>
              <w:t xml:space="preserve">≪　</w:t>
            </w:r>
            <w:r w:rsidRPr="001E6868">
              <w:rPr>
                <w:rFonts w:asciiTheme="minorEastAsia" w:hAnsiTheme="minorEastAsia" w:hint="eastAsia"/>
                <w:color w:val="000000" w:themeColor="text1"/>
                <w:sz w:val="18"/>
                <w:szCs w:val="18"/>
              </w:rPr>
              <w:t>特別支援学校</w:t>
            </w:r>
            <w:r w:rsidR="00A6145D" w:rsidRPr="001E6868">
              <w:rPr>
                <w:rFonts w:asciiTheme="minorEastAsia" w:hAnsiTheme="minorEastAsia" w:hint="eastAsia"/>
                <w:color w:val="000000" w:themeColor="text1"/>
                <w:sz w:val="18"/>
                <w:szCs w:val="18"/>
              </w:rPr>
              <w:t xml:space="preserve">　</w:t>
            </w:r>
            <w:r w:rsidRPr="001E6868">
              <w:rPr>
                <w:rFonts w:asciiTheme="minorEastAsia" w:hAnsiTheme="minorEastAsia" w:hint="eastAsia"/>
                <w:color w:val="000000" w:themeColor="text1"/>
                <w:sz w:val="18"/>
                <w:szCs w:val="18"/>
              </w:rPr>
              <w:t>幼稚部教育要領 小学部・中学部学習指導要領</w:t>
            </w:r>
            <w:r w:rsidR="001E6868" w:rsidRPr="001E6868">
              <w:rPr>
                <w:rFonts w:asciiTheme="minorEastAsia" w:hAnsiTheme="minorEastAsia" w:hint="eastAsia"/>
                <w:color w:val="000000" w:themeColor="text1"/>
                <w:sz w:val="18"/>
                <w:szCs w:val="18"/>
              </w:rPr>
              <w:t xml:space="preserve">  P84</w:t>
            </w:r>
            <w:r w:rsidRPr="001E6868">
              <w:rPr>
                <w:rFonts w:asciiTheme="minorEastAsia" w:hAnsiTheme="minorEastAsia" w:hint="eastAsia"/>
                <w:color w:val="000000" w:themeColor="text1"/>
                <w:sz w:val="18"/>
                <w:szCs w:val="18"/>
              </w:rPr>
              <w:t xml:space="preserve"> 〔生活〕 </w:t>
            </w:r>
          </w:p>
          <w:p w:rsidR="00205517" w:rsidRPr="001E6868" w:rsidRDefault="00205517" w:rsidP="00205517">
            <w:pPr>
              <w:pStyle w:val="a6"/>
              <w:spacing w:line="220" w:lineRule="exact"/>
              <w:ind w:leftChars="0" w:left="0" w:firstLineChars="100" w:firstLine="180"/>
              <w:rPr>
                <w:rFonts w:asciiTheme="minorEastAsia" w:hAnsiTheme="minorEastAsia"/>
                <w:color w:val="000000" w:themeColor="text1"/>
                <w:sz w:val="18"/>
                <w:szCs w:val="18"/>
              </w:rPr>
            </w:pPr>
            <w:r w:rsidRPr="001E6868">
              <w:rPr>
                <w:rFonts w:asciiTheme="minorEastAsia" w:hAnsiTheme="minorEastAsia" w:hint="eastAsia"/>
                <w:color w:val="000000" w:themeColor="text1"/>
                <w:sz w:val="18"/>
                <w:szCs w:val="18"/>
              </w:rPr>
              <w:t xml:space="preserve">２ 各段階の目標及び内容 </w:t>
            </w:r>
            <w:r w:rsidRPr="001E6868">
              <w:rPr>
                <w:rFonts w:asciiTheme="minorEastAsia" w:hAnsiTheme="minorEastAsia" w:hint="eastAsia"/>
                <w:color w:val="000000" w:themeColor="text1"/>
              </w:rPr>
              <w:t>≫</w:t>
            </w:r>
          </w:p>
          <w:p w:rsidR="00205517" w:rsidRPr="001E6868" w:rsidRDefault="00205517" w:rsidP="00BC100B">
            <w:pPr>
              <w:spacing w:line="220" w:lineRule="exact"/>
              <w:ind w:firstLineChars="100" w:firstLine="180"/>
              <w:rPr>
                <w:rFonts w:asciiTheme="minorEastAsia" w:hAnsiTheme="minorEastAsia"/>
                <w:color w:val="000000" w:themeColor="text1"/>
                <w:sz w:val="18"/>
                <w:szCs w:val="18"/>
              </w:rPr>
            </w:pPr>
            <w:r w:rsidRPr="001E6868">
              <w:rPr>
                <w:rFonts w:asciiTheme="minorEastAsia" w:hAnsiTheme="minorEastAsia" w:hint="eastAsia"/>
                <w:color w:val="000000" w:themeColor="text1"/>
                <w:sz w:val="18"/>
                <w:szCs w:val="18"/>
              </w:rPr>
              <w:t>○２段階</w:t>
            </w:r>
          </w:p>
          <w:p w:rsidR="00205517" w:rsidRPr="001E6868" w:rsidRDefault="00BC100B" w:rsidP="00BC100B">
            <w:pPr>
              <w:spacing w:line="220" w:lineRule="exact"/>
              <w:ind w:firstLineChars="200" w:firstLine="360"/>
              <w:rPr>
                <w:rFonts w:asciiTheme="minorEastAsia" w:hAnsiTheme="minorEastAsia"/>
                <w:color w:val="000000" w:themeColor="text1"/>
                <w:sz w:val="18"/>
                <w:szCs w:val="18"/>
              </w:rPr>
            </w:pPr>
            <w:r w:rsidRPr="001E6868">
              <w:rPr>
                <w:rFonts w:asciiTheme="minorEastAsia" w:hAnsiTheme="minorEastAsia" w:hint="eastAsia"/>
                <w:color w:val="000000" w:themeColor="text1"/>
                <w:sz w:val="18"/>
                <w:szCs w:val="18"/>
              </w:rPr>
              <w:t>(</w:t>
            </w:r>
            <w:r w:rsidRPr="001E6868">
              <w:rPr>
                <w:rFonts w:asciiTheme="minorEastAsia" w:hAnsiTheme="minorEastAsia"/>
                <w:color w:val="000000" w:themeColor="text1"/>
                <w:sz w:val="18"/>
                <w:szCs w:val="18"/>
              </w:rPr>
              <w:t>2</w:t>
            </w:r>
            <w:r w:rsidRPr="001E6868">
              <w:rPr>
                <w:rFonts w:asciiTheme="minorEastAsia" w:hAnsiTheme="minorEastAsia" w:hint="eastAsia"/>
                <w:color w:val="000000" w:themeColor="text1"/>
                <w:sz w:val="18"/>
                <w:szCs w:val="18"/>
              </w:rPr>
              <w:t xml:space="preserve">)　</w:t>
            </w:r>
            <w:r w:rsidR="00205517" w:rsidRPr="001E6868">
              <w:rPr>
                <w:rFonts w:asciiTheme="minorEastAsia" w:hAnsiTheme="minorEastAsia" w:hint="eastAsia"/>
                <w:color w:val="000000" w:themeColor="text1"/>
                <w:sz w:val="18"/>
                <w:szCs w:val="18"/>
              </w:rPr>
              <w:t>内容</w:t>
            </w:r>
          </w:p>
          <w:p w:rsidR="001E6868" w:rsidRPr="001E6868" w:rsidRDefault="001E6868" w:rsidP="001E6868">
            <w:pPr>
              <w:spacing w:line="220" w:lineRule="exact"/>
              <w:ind w:firstLineChars="350" w:firstLine="630"/>
              <w:rPr>
                <w:rFonts w:asciiTheme="minorEastAsia" w:hAnsiTheme="minorEastAsia"/>
                <w:color w:val="000000" w:themeColor="text1"/>
                <w:sz w:val="18"/>
                <w:szCs w:val="18"/>
              </w:rPr>
            </w:pPr>
            <w:r w:rsidRPr="001E6868">
              <w:rPr>
                <w:rFonts w:asciiTheme="minorEastAsia" w:hAnsiTheme="minorEastAsia" w:hint="eastAsia"/>
                <w:color w:val="000000" w:themeColor="text1"/>
                <w:sz w:val="18"/>
                <w:szCs w:val="18"/>
              </w:rPr>
              <w:t>カ　役割</w:t>
            </w:r>
          </w:p>
          <w:p w:rsidR="001E6868" w:rsidRPr="001E6868" w:rsidRDefault="001E6868" w:rsidP="001E6868">
            <w:pPr>
              <w:spacing w:line="220" w:lineRule="exact"/>
              <w:ind w:leftChars="387" w:left="1061" w:hangingChars="138" w:hanging="248"/>
              <w:rPr>
                <w:rFonts w:asciiTheme="minorEastAsia" w:hAnsiTheme="minorEastAsia"/>
                <w:color w:val="FF0000"/>
                <w:sz w:val="18"/>
                <w:szCs w:val="18"/>
              </w:rPr>
            </w:pPr>
            <w:r w:rsidRPr="001E6868">
              <w:rPr>
                <w:rFonts w:asciiTheme="minorEastAsia" w:hAnsiTheme="minorEastAsia" w:hint="eastAsia"/>
                <w:color w:val="000000" w:themeColor="text1"/>
                <w:sz w:val="18"/>
                <w:szCs w:val="18"/>
              </w:rPr>
              <w:t>(ｱ)　身近な集団活動に参加し</w:t>
            </w:r>
            <w:r w:rsidR="00B26F83">
              <w:rPr>
                <w:rFonts w:asciiTheme="minorEastAsia" w:hAnsiTheme="minorEastAsia" w:hint="eastAsia"/>
                <w:color w:val="000000" w:themeColor="text1"/>
                <w:sz w:val="18"/>
                <w:szCs w:val="18"/>
              </w:rPr>
              <w:t>、</w:t>
            </w:r>
            <w:r w:rsidRPr="001E6868">
              <w:rPr>
                <w:rFonts w:asciiTheme="minorEastAsia" w:hAnsiTheme="minorEastAsia" w:hint="eastAsia"/>
                <w:color w:val="000000" w:themeColor="text1"/>
                <w:sz w:val="18"/>
                <w:szCs w:val="18"/>
              </w:rPr>
              <w:t>簡単な係活動をしようとすること。</w:t>
            </w:r>
          </w:p>
        </w:tc>
      </w:tr>
      <w:tr w:rsidR="00621674" w:rsidRPr="00621674" w:rsidTr="00252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7"/>
        </w:trPr>
        <w:tc>
          <w:tcPr>
            <w:tcW w:w="1853" w:type="dxa"/>
            <w:tcBorders>
              <w:left w:val="single" w:sz="12" w:space="0" w:color="auto"/>
            </w:tcBorders>
          </w:tcPr>
          <w:p w:rsidR="00343ADA" w:rsidRPr="00621674" w:rsidRDefault="00343ADA" w:rsidP="007E3C2D">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支援学校</w:t>
            </w:r>
          </w:p>
          <w:p w:rsidR="00343ADA" w:rsidRPr="00621674" w:rsidRDefault="00343ADA" w:rsidP="007E3C2D">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中学部</w:t>
            </w:r>
          </w:p>
        </w:tc>
        <w:tc>
          <w:tcPr>
            <w:tcW w:w="8930" w:type="dxa"/>
            <w:tcBorders>
              <w:right w:val="single" w:sz="12" w:space="0" w:color="auto"/>
            </w:tcBorders>
          </w:tcPr>
          <w:p w:rsidR="00205517" w:rsidRPr="00335322" w:rsidRDefault="00205517" w:rsidP="00205517">
            <w:pPr>
              <w:pStyle w:val="a6"/>
              <w:spacing w:line="220" w:lineRule="exact"/>
              <w:ind w:leftChars="0" w:left="210" w:hangingChars="100" w:hanging="210"/>
              <w:rPr>
                <w:rFonts w:asciiTheme="minorEastAsia" w:hAnsiTheme="minorEastAsia"/>
                <w:color w:val="000000" w:themeColor="text1"/>
                <w:sz w:val="18"/>
                <w:szCs w:val="18"/>
              </w:rPr>
            </w:pPr>
            <w:r w:rsidRPr="00335322">
              <w:rPr>
                <w:rFonts w:asciiTheme="minorEastAsia" w:hAnsiTheme="minorEastAsia" w:hint="eastAsia"/>
                <w:color w:val="000000" w:themeColor="text1"/>
              </w:rPr>
              <w:t xml:space="preserve">≪　</w:t>
            </w:r>
            <w:r w:rsidRPr="00335322">
              <w:rPr>
                <w:rFonts w:asciiTheme="minorEastAsia" w:hAnsiTheme="minorEastAsia" w:hint="eastAsia"/>
                <w:color w:val="000000" w:themeColor="text1"/>
                <w:sz w:val="18"/>
                <w:szCs w:val="18"/>
              </w:rPr>
              <w:t>特別支援学校</w:t>
            </w:r>
            <w:r w:rsidR="00A6145D" w:rsidRPr="00335322">
              <w:rPr>
                <w:rFonts w:asciiTheme="minorEastAsia" w:hAnsiTheme="minorEastAsia" w:hint="eastAsia"/>
                <w:color w:val="000000" w:themeColor="text1"/>
                <w:sz w:val="18"/>
                <w:szCs w:val="18"/>
              </w:rPr>
              <w:t xml:space="preserve">　</w:t>
            </w:r>
            <w:r w:rsidRPr="00335322">
              <w:rPr>
                <w:rFonts w:asciiTheme="minorEastAsia" w:hAnsiTheme="minorEastAsia" w:hint="eastAsia"/>
                <w:color w:val="000000" w:themeColor="text1"/>
                <w:sz w:val="18"/>
                <w:szCs w:val="18"/>
              </w:rPr>
              <w:t xml:space="preserve">幼稚部教育要領 小学部・中学部学習指導要領 　</w:t>
            </w:r>
            <w:r w:rsidR="00D80E29">
              <w:rPr>
                <w:rFonts w:asciiTheme="minorEastAsia" w:hAnsiTheme="minorEastAsia" w:hint="eastAsia"/>
                <w:color w:val="000000" w:themeColor="text1"/>
                <w:sz w:val="18"/>
                <w:szCs w:val="18"/>
              </w:rPr>
              <w:t>P18</w:t>
            </w:r>
            <w:r w:rsidR="00D80E29">
              <w:rPr>
                <w:rFonts w:asciiTheme="minorEastAsia" w:hAnsiTheme="minorEastAsia"/>
                <w:color w:val="000000" w:themeColor="text1"/>
                <w:sz w:val="18"/>
                <w:szCs w:val="18"/>
              </w:rPr>
              <w:t>5</w:t>
            </w:r>
            <w:r w:rsidRPr="00335322">
              <w:rPr>
                <w:rFonts w:asciiTheme="minorEastAsia" w:hAnsiTheme="minorEastAsia" w:hint="eastAsia"/>
                <w:color w:val="000000" w:themeColor="text1"/>
                <w:sz w:val="18"/>
                <w:szCs w:val="18"/>
              </w:rPr>
              <w:t xml:space="preserve"> 〔職業・家庭〕</w:t>
            </w:r>
          </w:p>
          <w:p w:rsidR="00205517" w:rsidRPr="00335322" w:rsidRDefault="00205517" w:rsidP="00205517">
            <w:pPr>
              <w:pStyle w:val="a6"/>
              <w:spacing w:line="220" w:lineRule="exact"/>
              <w:ind w:leftChars="0" w:left="0" w:firstLineChars="100" w:firstLine="180"/>
              <w:rPr>
                <w:rFonts w:asciiTheme="minorEastAsia" w:hAnsiTheme="minorEastAsia"/>
                <w:color w:val="000000" w:themeColor="text1"/>
              </w:rPr>
            </w:pPr>
            <w:r w:rsidRPr="00335322">
              <w:rPr>
                <w:rFonts w:asciiTheme="minorEastAsia" w:hAnsiTheme="minorEastAsia" w:hint="eastAsia"/>
                <w:color w:val="000000" w:themeColor="text1"/>
                <w:sz w:val="18"/>
                <w:szCs w:val="18"/>
              </w:rPr>
              <w:t xml:space="preserve">２ 各段階の目標及び内容 </w:t>
            </w:r>
            <w:r w:rsidRPr="00335322">
              <w:rPr>
                <w:rFonts w:asciiTheme="minorEastAsia" w:hAnsiTheme="minorEastAsia" w:hint="eastAsia"/>
                <w:color w:val="000000" w:themeColor="text1"/>
              </w:rPr>
              <w:t>≫</w:t>
            </w:r>
          </w:p>
          <w:p w:rsidR="00205517" w:rsidRPr="00335322" w:rsidRDefault="00CF2D6B" w:rsidP="009079CA">
            <w:pPr>
              <w:spacing w:line="220" w:lineRule="exact"/>
              <w:ind w:firstLineChars="100" w:firstLine="180"/>
              <w:rPr>
                <w:rFonts w:asciiTheme="minorEastAsia" w:hAnsiTheme="minorEastAsia"/>
                <w:color w:val="000000" w:themeColor="text1"/>
                <w:sz w:val="18"/>
                <w:szCs w:val="18"/>
              </w:rPr>
            </w:pPr>
            <w:r w:rsidRPr="00335322">
              <w:rPr>
                <w:rFonts w:asciiTheme="minorEastAsia" w:hAnsiTheme="minorEastAsia" w:hint="eastAsia"/>
                <w:color w:val="000000" w:themeColor="text1"/>
                <w:sz w:val="18"/>
                <w:szCs w:val="18"/>
              </w:rPr>
              <w:t>○２</w:t>
            </w:r>
            <w:r w:rsidR="00205517" w:rsidRPr="00335322">
              <w:rPr>
                <w:rFonts w:asciiTheme="minorEastAsia" w:hAnsiTheme="minorEastAsia" w:hint="eastAsia"/>
                <w:color w:val="000000" w:themeColor="text1"/>
                <w:sz w:val="18"/>
                <w:szCs w:val="18"/>
              </w:rPr>
              <w:t>段階</w:t>
            </w:r>
          </w:p>
          <w:p w:rsidR="00205517" w:rsidRPr="00335322" w:rsidRDefault="009079CA" w:rsidP="009079CA">
            <w:pPr>
              <w:spacing w:line="220" w:lineRule="exact"/>
              <w:ind w:firstLineChars="200" w:firstLine="360"/>
              <w:rPr>
                <w:rFonts w:asciiTheme="minorEastAsia" w:hAnsiTheme="minorEastAsia"/>
                <w:color w:val="000000" w:themeColor="text1"/>
                <w:sz w:val="18"/>
                <w:szCs w:val="18"/>
              </w:rPr>
            </w:pPr>
            <w:r w:rsidRPr="00335322">
              <w:rPr>
                <w:rFonts w:asciiTheme="minorEastAsia" w:hAnsiTheme="minorEastAsia" w:hint="eastAsia"/>
                <w:color w:val="000000" w:themeColor="text1"/>
                <w:sz w:val="18"/>
                <w:szCs w:val="18"/>
              </w:rPr>
              <w:t xml:space="preserve">(2)　</w:t>
            </w:r>
            <w:r w:rsidR="00205517" w:rsidRPr="00335322">
              <w:rPr>
                <w:rFonts w:asciiTheme="minorEastAsia" w:hAnsiTheme="minorEastAsia" w:hint="eastAsia"/>
                <w:color w:val="000000" w:themeColor="text1"/>
                <w:sz w:val="18"/>
                <w:szCs w:val="18"/>
              </w:rPr>
              <w:t>内容</w:t>
            </w:r>
          </w:p>
          <w:p w:rsidR="001D3FBA" w:rsidRDefault="001D3FBA" w:rsidP="001D3FBA">
            <w:pPr>
              <w:spacing w:line="220" w:lineRule="exact"/>
              <w:ind w:firstLineChars="350" w:firstLine="630"/>
              <w:rPr>
                <w:rFonts w:asciiTheme="minorEastAsia" w:hAnsiTheme="minorEastAsia"/>
                <w:color w:val="000000" w:themeColor="text1"/>
                <w:sz w:val="18"/>
                <w:szCs w:val="18"/>
              </w:rPr>
            </w:pPr>
            <w:r w:rsidRPr="001D3FBA">
              <w:rPr>
                <w:rFonts w:asciiTheme="minorEastAsia" w:hAnsiTheme="minorEastAsia" w:hint="eastAsia"/>
                <w:color w:val="000000" w:themeColor="text1"/>
                <w:sz w:val="18"/>
                <w:szCs w:val="18"/>
              </w:rPr>
              <w:t>家庭分野</w:t>
            </w:r>
          </w:p>
          <w:p w:rsidR="001D3FBA" w:rsidRPr="001D3FBA" w:rsidRDefault="001D3FBA" w:rsidP="001D3FBA">
            <w:pPr>
              <w:spacing w:line="220" w:lineRule="exact"/>
              <w:ind w:firstLineChars="450" w:firstLine="810"/>
              <w:rPr>
                <w:rFonts w:asciiTheme="minorEastAsia" w:hAnsiTheme="minorEastAsia"/>
                <w:color w:val="000000" w:themeColor="text1"/>
                <w:sz w:val="18"/>
                <w:szCs w:val="18"/>
              </w:rPr>
            </w:pPr>
            <w:r w:rsidRPr="001D3FBA">
              <w:rPr>
                <w:rFonts w:asciiTheme="minorEastAsia" w:hAnsiTheme="minorEastAsia" w:hint="eastAsia"/>
                <w:color w:val="000000" w:themeColor="text1"/>
                <w:sz w:val="18"/>
                <w:szCs w:val="18"/>
              </w:rPr>
              <w:t>Ｂ　衣食住の生活</w:t>
            </w:r>
          </w:p>
          <w:p w:rsidR="001D3FBA" w:rsidRPr="001D3FBA" w:rsidRDefault="001D3FBA" w:rsidP="001D3FBA">
            <w:pPr>
              <w:spacing w:line="220" w:lineRule="exact"/>
              <w:ind w:firstLineChars="550" w:firstLine="990"/>
              <w:rPr>
                <w:rFonts w:asciiTheme="minorEastAsia" w:hAnsiTheme="minorEastAsia"/>
                <w:color w:val="000000" w:themeColor="text1"/>
                <w:sz w:val="18"/>
                <w:szCs w:val="18"/>
              </w:rPr>
            </w:pPr>
            <w:r w:rsidRPr="001D3FBA">
              <w:rPr>
                <w:rFonts w:asciiTheme="minorEastAsia" w:hAnsiTheme="minorEastAsia" w:hint="eastAsia"/>
                <w:color w:val="000000" w:themeColor="text1"/>
                <w:sz w:val="18"/>
                <w:szCs w:val="18"/>
              </w:rPr>
              <w:t>ウ　調理の基礎</w:t>
            </w:r>
          </w:p>
          <w:p w:rsidR="001D3FBA" w:rsidRPr="001D3FBA" w:rsidRDefault="001D3FBA" w:rsidP="00D83CA1">
            <w:pPr>
              <w:spacing w:line="220" w:lineRule="exact"/>
              <w:ind w:firstLineChars="650" w:firstLine="117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(ｱ)</w:t>
            </w:r>
            <w:r w:rsidRPr="001D3FBA">
              <w:rPr>
                <w:rFonts w:asciiTheme="minorEastAsia" w:hAnsiTheme="minorEastAsia" w:hint="eastAsia"/>
                <w:color w:val="000000" w:themeColor="text1"/>
                <w:sz w:val="18"/>
                <w:szCs w:val="18"/>
              </w:rPr>
              <w:t xml:space="preserve">　調理に必要な材料の分量や手順などについて理解し</w:t>
            </w:r>
            <w:r w:rsidR="00B26F83">
              <w:rPr>
                <w:rFonts w:asciiTheme="minorEastAsia" w:hAnsiTheme="minorEastAsia" w:hint="eastAsia"/>
                <w:color w:val="000000" w:themeColor="text1"/>
                <w:sz w:val="18"/>
                <w:szCs w:val="18"/>
              </w:rPr>
              <w:t>、</w:t>
            </w:r>
            <w:r w:rsidRPr="001D3FBA">
              <w:rPr>
                <w:rFonts w:asciiTheme="minorEastAsia" w:hAnsiTheme="minorEastAsia" w:hint="eastAsia"/>
                <w:color w:val="000000" w:themeColor="text1"/>
                <w:sz w:val="18"/>
                <w:szCs w:val="18"/>
              </w:rPr>
              <w:t>適切にできること。</w:t>
            </w:r>
          </w:p>
        </w:tc>
      </w:tr>
      <w:tr w:rsidR="00621674" w:rsidRPr="00621674" w:rsidTr="00252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78"/>
        </w:trPr>
        <w:tc>
          <w:tcPr>
            <w:tcW w:w="1853" w:type="dxa"/>
            <w:tcBorders>
              <w:left w:val="single" w:sz="12" w:space="0" w:color="auto"/>
              <w:bottom w:val="single" w:sz="12" w:space="0" w:color="auto"/>
            </w:tcBorders>
          </w:tcPr>
          <w:p w:rsidR="00343ADA" w:rsidRPr="00621674" w:rsidRDefault="003B3F47" w:rsidP="00331798">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支援学校</w:t>
            </w:r>
          </w:p>
          <w:p w:rsidR="00343ADA" w:rsidRPr="00621674" w:rsidRDefault="00343ADA" w:rsidP="00331798">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高等部</w:t>
            </w:r>
          </w:p>
        </w:tc>
        <w:tc>
          <w:tcPr>
            <w:tcW w:w="8930" w:type="dxa"/>
            <w:tcBorders>
              <w:bottom w:val="single" w:sz="12" w:space="0" w:color="auto"/>
              <w:right w:val="single" w:sz="12" w:space="0" w:color="auto"/>
            </w:tcBorders>
          </w:tcPr>
          <w:p w:rsidR="00205517" w:rsidRDefault="00205517" w:rsidP="00205517">
            <w:pPr>
              <w:spacing w:line="220" w:lineRule="exact"/>
              <w:rPr>
                <w:rFonts w:asciiTheme="minorEastAsia" w:hAnsiTheme="minorEastAsia"/>
                <w:color w:val="000000" w:themeColor="text1"/>
                <w:sz w:val="18"/>
                <w:szCs w:val="18"/>
              </w:rPr>
            </w:pPr>
            <w:r w:rsidRPr="00912DB5">
              <w:rPr>
                <w:rFonts w:asciiTheme="minorEastAsia" w:hAnsiTheme="minorEastAsia" w:hint="eastAsia"/>
                <w:color w:val="000000" w:themeColor="text1"/>
                <w:sz w:val="18"/>
                <w:szCs w:val="18"/>
              </w:rPr>
              <w:t>≪　特別支援学校</w:t>
            </w:r>
            <w:r w:rsidR="00F43FFD" w:rsidRPr="00912DB5">
              <w:rPr>
                <w:rFonts w:asciiTheme="minorEastAsia" w:hAnsiTheme="minorEastAsia" w:hint="eastAsia"/>
                <w:color w:val="000000" w:themeColor="text1"/>
                <w:sz w:val="18"/>
                <w:szCs w:val="18"/>
              </w:rPr>
              <w:t xml:space="preserve">　</w:t>
            </w:r>
            <w:r w:rsidRPr="00912DB5">
              <w:rPr>
                <w:rFonts w:asciiTheme="minorEastAsia" w:hAnsiTheme="minorEastAsia" w:hint="eastAsia"/>
                <w:color w:val="000000" w:themeColor="text1"/>
                <w:sz w:val="18"/>
                <w:szCs w:val="18"/>
              </w:rPr>
              <w:t xml:space="preserve">高等部学習指導要領  </w:t>
            </w:r>
            <w:r w:rsidR="006F78FD">
              <w:rPr>
                <w:rFonts w:asciiTheme="minorEastAsia" w:hAnsiTheme="minorEastAsia" w:hint="eastAsia"/>
                <w:color w:val="000000" w:themeColor="text1"/>
                <w:sz w:val="18"/>
                <w:szCs w:val="18"/>
              </w:rPr>
              <w:t>P2</w:t>
            </w:r>
            <w:r w:rsidR="006F78FD">
              <w:rPr>
                <w:rFonts w:asciiTheme="minorEastAsia" w:hAnsiTheme="minorEastAsia"/>
                <w:color w:val="000000" w:themeColor="text1"/>
                <w:sz w:val="18"/>
                <w:szCs w:val="18"/>
              </w:rPr>
              <w:t>42</w:t>
            </w:r>
            <w:r w:rsidR="006F78FD">
              <w:rPr>
                <w:rFonts w:asciiTheme="minorEastAsia" w:hAnsiTheme="minorEastAsia" w:hint="eastAsia"/>
                <w:color w:val="000000" w:themeColor="text1"/>
                <w:sz w:val="18"/>
                <w:szCs w:val="18"/>
              </w:rPr>
              <w:t xml:space="preserve">　〔家庭</w:t>
            </w:r>
            <w:r w:rsidRPr="00912DB5">
              <w:rPr>
                <w:rFonts w:asciiTheme="minorEastAsia" w:hAnsiTheme="minorEastAsia" w:hint="eastAsia"/>
                <w:color w:val="000000" w:themeColor="text1"/>
                <w:sz w:val="18"/>
                <w:szCs w:val="18"/>
              </w:rPr>
              <w:t>〕</w:t>
            </w:r>
          </w:p>
          <w:p w:rsidR="003C5770" w:rsidRPr="00335322" w:rsidRDefault="003C5770" w:rsidP="003C5770">
            <w:pPr>
              <w:pStyle w:val="a6"/>
              <w:spacing w:line="220" w:lineRule="exact"/>
              <w:ind w:leftChars="0" w:left="0" w:firstLineChars="100" w:firstLine="180"/>
              <w:rPr>
                <w:rFonts w:asciiTheme="minorEastAsia" w:hAnsiTheme="minorEastAsia"/>
                <w:color w:val="000000" w:themeColor="text1"/>
              </w:rPr>
            </w:pPr>
            <w:r w:rsidRPr="00335322">
              <w:rPr>
                <w:rFonts w:asciiTheme="minorEastAsia" w:hAnsiTheme="minorEastAsia" w:hint="eastAsia"/>
                <w:color w:val="000000" w:themeColor="text1"/>
                <w:sz w:val="18"/>
                <w:szCs w:val="18"/>
              </w:rPr>
              <w:t xml:space="preserve">２ 各段階の目標及び内容 </w:t>
            </w:r>
            <w:r w:rsidRPr="00335322">
              <w:rPr>
                <w:rFonts w:asciiTheme="minorEastAsia" w:hAnsiTheme="minorEastAsia" w:hint="eastAsia"/>
                <w:color w:val="000000" w:themeColor="text1"/>
              </w:rPr>
              <w:t>≫</w:t>
            </w:r>
          </w:p>
          <w:p w:rsidR="006F78FD" w:rsidRPr="00912DB5" w:rsidRDefault="006F78FD" w:rsidP="006F78FD">
            <w:pPr>
              <w:spacing w:line="220" w:lineRule="exact"/>
              <w:ind w:firstLineChars="100" w:firstLine="1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○２</w:t>
            </w:r>
            <w:r w:rsidRPr="00912DB5">
              <w:rPr>
                <w:rFonts w:asciiTheme="minorEastAsia" w:hAnsiTheme="minorEastAsia" w:hint="eastAsia"/>
                <w:color w:val="000000" w:themeColor="text1"/>
                <w:sz w:val="18"/>
                <w:szCs w:val="18"/>
              </w:rPr>
              <w:t>段階</w:t>
            </w:r>
          </w:p>
          <w:p w:rsidR="006F78FD" w:rsidRPr="00912DB5" w:rsidRDefault="006F78FD" w:rsidP="006F78FD">
            <w:pPr>
              <w:spacing w:line="220" w:lineRule="exact"/>
              <w:ind w:leftChars="200" w:left="510" w:hangingChars="50" w:hanging="90"/>
              <w:rPr>
                <w:rFonts w:asciiTheme="minorEastAsia" w:hAnsiTheme="minorEastAsia"/>
                <w:color w:val="000000" w:themeColor="text1"/>
                <w:sz w:val="18"/>
                <w:szCs w:val="18"/>
              </w:rPr>
            </w:pPr>
            <w:r w:rsidRPr="00912DB5">
              <w:rPr>
                <w:rFonts w:asciiTheme="minorEastAsia" w:hAnsiTheme="minorEastAsia" w:hint="eastAsia"/>
                <w:color w:val="000000" w:themeColor="text1"/>
                <w:sz w:val="18"/>
                <w:szCs w:val="18"/>
              </w:rPr>
              <w:t>(</w:t>
            </w:r>
            <w:r w:rsidRPr="00912DB5">
              <w:rPr>
                <w:rFonts w:asciiTheme="minorEastAsia" w:hAnsiTheme="minorEastAsia"/>
                <w:color w:val="000000" w:themeColor="text1"/>
                <w:sz w:val="18"/>
                <w:szCs w:val="18"/>
              </w:rPr>
              <w:t>2</w:t>
            </w:r>
            <w:r w:rsidRPr="00912DB5">
              <w:rPr>
                <w:rFonts w:asciiTheme="minorEastAsia" w:hAnsiTheme="minorEastAsia" w:hint="eastAsia"/>
                <w:color w:val="000000" w:themeColor="text1"/>
                <w:sz w:val="18"/>
                <w:szCs w:val="18"/>
              </w:rPr>
              <w:t>)</w:t>
            </w:r>
            <w:r w:rsidR="00D5468F">
              <w:rPr>
                <w:rFonts w:asciiTheme="minorEastAsia" w:hAnsiTheme="minorEastAsia" w:hint="eastAsia"/>
                <w:color w:val="000000" w:themeColor="text1"/>
                <w:sz w:val="18"/>
                <w:szCs w:val="18"/>
              </w:rPr>
              <w:t xml:space="preserve">　内</w:t>
            </w:r>
            <w:r w:rsidRPr="00912DB5">
              <w:rPr>
                <w:rFonts w:asciiTheme="minorEastAsia" w:hAnsiTheme="minorEastAsia" w:hint="eastAsia"/>
                <w:color w:val="000000" w:themeColor="text1"/>
                <w:sz w:val="18"/>
                <w:szCs w:val="18"/>
              </w:rPr>
              <w:t>容</w:t>
            </w:r>
          </w:p>
          <w:p w:rsidR="006F78FD" w:rsidRPr="006F78FD" w:rsidRDefault="006F78FD" w:rsidP="0042321D">
            <w:pPr>
              <w:spacing w:line="220" w:lineRule="exact"/>
              <w:ind w:firstLineChars="400" w:firstLine="720"/>
              <w:rPr>
                <w:rFonts w:asciiTheme="minorEastAsia" w:hAnsiTheme="minorEastAsia"/>
                <w:color w:val="000000" w:themeColor="text1"/>
                <w:sz w:val="18"/>
                <w:szCs w:val="18"/>
              </w:rPr>
            </w:pPr>
            <w:r w:rsidRPr="006F78FD">
              <w:rPr>
                <w:rFonts w:asciiTheme="minorEastAsia" w:hAnsiTheme="minorEastAsia" w:hint="eastAsia"/>
                <w:color w:val="000000" w:themeColor="text1"/>
                <w:sz w:val="18"/>
                <w:szCs w:val="18"/>
              </w:rPr>
              <w:t>Ａ　家族・家庭生活</w:t>
            </w:r>
          </w:p>
          <w:p w:rsidR="00D5468F" w:rsidRPr="006F78FD" w:rsidRDefault="00D5468F" w:rsidP="0042321D">
            <w:pPr>
              <w:spacing w:line="220" w:lineRule="exact"/>
              <w:ind w:firstLineChars="500" w:firstLine="900"/>
              <w:rPr>
                <w:rFonts w:asciiTheme="minorEastAsia" w:hAnsiTheme="minorEastAsia"/>
                <w:color w:val="000000" w:themeColor="text1"/>
                <w:sz w:val="18"/>
                <w:szCs w:val="18"/>
              </w:rPr>
            </w:pPr>
            <w:r w:rsidRPr="00D5468F">
              <w:rPr>
                <w:rFonts w:asciiTheme="minorEastAsia" w:hAnsiTheme="minorEastAsia" w:hint="eastAsia"/>
                <w:color w:val="000000" w:themeColor="text1"/>
                <w:sz w:val="18"/>
                <w:szCs w:val="18"/>
              </w:rPr>
              <w:t>ウ　家庭生活における健康管理と余暇</w:t>
            </w:r>
          </w:p>
          <w:p w:rsidR="00826E6E" w:rsidRPr="008D0AF5" w:rsidRDefault="00826E6E" w:rsidP="0042321D">
            <w:pPr>
              <w:spacing w:line="220" w:lineRule="exact"/>
              <w:ind w:firstLineChars="600" w:firstLine="108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(ｱ)</w:t>
            </w:r>
            <w:r w:rsidRPr="00826E6E">
              <w:rPr>
                <w:rFonts w:asciiTheme="minorEastAsia" w:hAnsiTheme="minorEastAsia" w:hint="eastAsia"/>
                <w:color w:val="000000" w:themeColor="text1"/>
                <w:sz w:val="18"/>
                <w:szCs w:val="18"/>
              </w:rPr>
              <w:t xml:space="preserve">　健康管理や余暇の有効な過ごし方について理解を深め</w:t>
            </w:r>
            <w:r w:rsidR="00B26F83">
              <w:rPr>
                <w:rFonts w:asciiTheme="minorEastAsia" w:hAnsiTheme="minorEastAsia" w:hint="eastAsia"/>
                <w:color w:val="000000" w:themeColor="text1"/>
                <w:sz w:val="18"/>
                <w:szCs w:val="18"/>
              </w:rPr>
              <w:t>、</w:t>
            </w:r>
            <w:r w:rsidRPr="00826E6E">
              <w:rPr>
                <w:rFonts w:asciiTheme="minorEastAsia" w:hAnsiTheme="minorEastAsia" w:hint="eastAsia"/>
                <w:color w:val="000000" w:themeColor="text1"/>
                <w:sz w:val="18"/>
                <w:szCs w:val="18"/>
              </w:rPr>
              <w:t>実践すること。</w:t>
            </w:r>
          </w:p>
        </w:tc>
      </w:tr>
    </w:tbl>
    <w:p w:rsidR="003C5770" w:rsidRDefault="003C5770" w:rsidP="009C723B">
      <w:pPr>
        <w:ind w:leftChars="-152" w:left="-14" w:hangingChars="127" w:hanging="305"/>
        <w:jc w:val="left"/>
        <w:rPr>
          <w:rFonts w:asciiTheme="minorEastAsia" w:hAnsiTheme="minorEastAsia"/>
          <w:color w:val="000000" w:themeColor="text1"/>
          <w:sz w:val="24"/>
        </w:rPr>
      </w:pPr>
    </w:p>
    <w:p w:rsidR="00AC06ED" w:rsidRDefault="009C723B" w:rsidP="009C723B">
      <w:pPr>
        <w:ind w:leftChars="-152" w:left="-14" w:hangingChars="127" w:hanging="305"/>
        <w:jc w:val="left"/>
        <w:rPr>
          <w:rFonts w:asciiTheme="minorEastAsia" w:hAnsiTheme="minorEastAsia"/>
          <w:color w:val="000000" w:themeColor="text1"/>
          <w:sz w:val="24"/>
        </w:rPr>
      </w:pPr>
      <w:r w:rsidRPr="00621674">
        <w:rPr>
          <w:rFonts w:asciiTheme="minorEastAsia" w:hAnsiTheme="minorEastAsia" w:hint="eastAsia"/>
          <w:color w:val="000000" w:themeColor="text1"/>
          <w:sz w:val="24"/>
        </w:rPr>
        <w:t>表</w:t>
      </w:r>
      <w:r w:rsidR="00343ADA" w:rsidRPr="00621674">
        <w:rPr>
          <w:rFonts w:asciiTheme="minorEastAsia" w:hAnsiTheme="minorEastAsia" w:hint="eastAsia"/>
          <w:color w:val="000000" w:themeColor="text1"/>
          <w:sz w:val="24"/>
        </w:rPr>
        <w:t>（２）</w:t>
      </w:r>
      <w:r w:rsidRPr="00621674">
        <w:rPr>
          <w:rFonts w:asciiTheme="minorEastAsia" w:hAnsiTheme="minorEastAsia" w:hint="eastAsia"/>
          <w:color w:val="000000" w:themeColor="text1"/>
          <w:sz w:val="24"/>
        </w:rPr>
        <w:t xml:space="preserve"> </w:t>
      </w:r>
      <w:r w:rsidR="00343ADA" w:rsidRPr="00621674">
        <w:rPr>
          <w:rFonts w:asciiTheme="minorEastAsia" w:hAnsiTheme="minorEastAsia" w:hint="eastAsia"/>
          <w:color w:val="000000" w:themeColor="text1"/>
          <w:sz w:val="24"/>
        </w:rPr>
        <w:t>上記（１）以外の受験者</w:t>
      </w:r>
    </w:p>
    <w:p w:rsidR="00EF2EDF" w:rsidRPr="00621674" w:rsidRDefault="00EF2EDF" w:rsidP="00CC7314">
      <w:pPr>
        <w:ind w:leftChars="-67" w:left="1" w:hangingChars="59" w:hanging="142"/>
        <w:jc w:val="left"/>
        <w:rPr>
          <w:rFonts w:asciiTheme="minorEastAsia" w:hAnsiTheme="minorEastAsia"/>
          <w:color w:val="000000" w:themeColor="text1"/>
          <w:sz w:val="24"/>
        </w:rPr>
      </w:pPr>
      <w:r w:rsidRPr="00621674">
        <w:rPr>
          <w:rFonts w:asciiTheme="minorEastAsia" w:hAnsiTheme="minorEastAsia" w:hint="eastAsia"/>
          <w:color w:val="000000" w:themeColor="text1"/>
          <w:sz w:val="24"/>
        </w:rPr>
        <w:t>【小学校・小中いきいき連携】</w:t>
      </w:r>
    </w:p>
    <w:tbl>
      <w:tblPr>
        <w:tblStyle w:val="a3"/>
        <w:tblW w:w="10774"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4"/>
        <w:gridCol w:w="8930"/>
      </w:tblGrid>
      <w:tr w:rsidR="00621674" w:rsidRPr="00621674" w:rsidTr="008D7938">
        <w:trPr>
          <w:trHeight w:val="495"/>
          <w:tblHeader/>
        </w:trPr>
        <w:tc>
          <w:tcPr>
            <w:tcW w:w="1844" w:type="dxa"/>
            <w:tcBorders>
              <w:bottom w:val="double" w:sz="4" w:space="0" w:color="auto"/>
            </w:tcBorders>
            <w:vAlign w:val="center"/>
          </w:tcPr>
          <w:p w:rsidR="00F66D7F" w:rsidRPr="00621674" w:rsidRDefault="00F66D7F" w:rsidP="008D7938">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校種</w:t>
            </w:r>
            <w:r w:rsidR="00C04F4A" w:rsidRPr="00621674">
              <w:rPr>
                <w:rFonts w:asciiTheme="minorEastAsia" w:hAnsiTheme="minorEastAsia" w:hint="eastAsia"/>
                <w:color w:val="000000" w:themeColor="text1"/>
                <w:sz w:val="18"/>
                <w:szCs w:val="18"/>
              </w:rPr>
              <w:t>等</w:t>
            </w:r>
            <w:r w:rsidRPr="00621674">
              <w:rPr>
                <w:rFonts w:asciiTheme="minorEastAsia" w:hAnsiTheme="minorEastAsia" w:hint="eastAsia"/>
                <w:color w:val="000000" w:themeColor="text1"/>
                <w:sz w:val="18"/>
                <w:szCs w:val="18"/>
              </w:rPr>
              <w:t>・教科</w:t>
            </w:r>
            <w:r w:rsidR="00C04F4A" w:rsidRPr="00621674">
              <w:rPr>
                <w:rFonts w:asciiTheme="minorEastAsia" w:hAnsiTheme="minorEastAsia" w:hint="eastAsia"/>
                <w:color w:val="000000" w:themeColor="text1"/>
                <w:sz w:val="18"/>
                <w:szCs w:val="18"/>
              </w:rPr>
              <w:t>（科目）</w:t>
            </w:r>
          </w:p>
        </w:tc>
        <w:tc>
          <w:tcPr>
            <w:tcW w:w="8930" w:type="dxa"/>
            <w:tcBorders>
              <w:bottom w:val="double" w:sz="4" w:space="0" w:color="auto"/>
            </w:tcBorders>
            <w:vAlign w:val="center"/>
          </w:tcPr>
          <w:p w:rsidR="00F66D7F" w:rsidRPr="00621674" w:rsidRDefault="00F66D7F" w:rsidP="00897BEA">
            <w:pPr>
              <w:spacing w:line="240" w:lineRule="exact"/>
              <w:jc w:val="center"/>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模 擬 授 業 の 内 容</w:t>
            </w:r>
          </w:p>
        </w:tc>
      </w:tr>
      <w:tr w:rsidR="00621674" w:rsidRPr="00621674" w:rsidTr="00BB7BBD">
        <w:trPr>
          <w:trHeight w:val="744"/>
          <w:tblHeader/>
        </w:trPr>
        <w:tc>
          <w:tcPr>
            <w:tcW w:w="1844" w:type="dxa"/>
            <w:vMerge w:val="restart"/>
            <w:tcBorders>
              <w:top w:val="double" w:sz="4" w:space="0" w:color="auto"/>
              <w:bottom w:val="single" w:sz="6" w:space="0" w:color="auto"/>
            </w:tcBorders>
          </w:tcPr>
          <w:p w:rsidR="008F3E9B" w:rsidRPr="00621674" w:rsidRDefault="008F3E9B" w:rsidP="008F3E9B">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小学校</w:t>
            </w:r>
          </w:p>
          <w:p w:rsidR="008F3E9B" w:rsidRPr="00621674" w:rsidRDefault="008F3E9B" w:rsidP="008F3E9B">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小中いきいき連携</w:t>
            </w:r>
          </w:p>
          <w:p w:rsidR="008F3E9B" w:rsidRPr="00621674" w:rsidRDefault="008F3E9B" w:rsidP="008F3E9B">
            <w:pPr>
              <w:spacing w:line="240" w:lineRule="exact"/>
              <w:rPr>
                <w:rFonts w:asciiTheme="minorEastAsia" w:hAnsiTheme="minorEastAsia"/>
                <w:color w:val="000000" w:themeColor="text1"/>
                <w:sz w:val="18"/>
                <w:szCs w:val="18"/>
              </w:rPr>
            </w:pPr>
          </w:p>
          <w:p w:rsidR="008F3E9B" w:rsidRPr="00621674" w:rsidRDefault="008F3E9B" w:rsidP="008F3E9B">
            <w:pPr>
              <w:spacing w:line="240" w:lineRule="exact"/>
              <w:rPr>
                <w:rFonts w:asciiTheme="minorEastAsia" w:hAnsiTheme="minorEastAsia"/>
                <w:color w:val="000000" w:themeColor="text1"/>
                <w:sz w:val="18"/>
                <w:szCs w:val="18"/>
              </w:rPr>
            </w:pPr>
          </w:p>
          <w:p w:rsidR="00F66D7F" w:rsidRPr="00621674" w:rsidRDefault="008F3E9B" w:rsidP="008F3E9B">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国語・社会・算数</w:t>
            </w:r>
            <w:r w:rsidR="00A6145D" w:rsidRPr="00621674">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理科</w:t>
            </w:r>
            <w:r w:rsidR="00A6145D" w:rsidRPr="00621674">
              <w:rPr>
                <w:rFonts w:asciiTheme="minorEastAsia" w:hAnsiTheme="minorEastAsia" w:hint="eastAsia"/>
                <w:color w:val="000000" w:themeColor="text1"/>
                <w:sz w:val="18"/>
                <w:szCs w:val="18"/>
              </w:rPr>
              <w:t>・</w:t>
            </w:r>
            <w:r w:rsidR="000429F4" w:rsidRPr="00621674">
              <w:rPr>
                <w:rFonts w:asciiTheme="minorEastAsia" w:hAnsiTheme="minorEastAsia" w:hint="eastAsia"/>
                <w:color w:val="000000" w:themeColor="text1"/>
                <w:sz w:val="18"/>
                <w:szCs w:val="18"/>
              </w:rPr>
              <w:t xml:space="preserve">英語 </w:t>
            </w:r>
            <w:r w:rsidRPr="00621674">
              <w:rPr>
                <w:rFonts w:asciiTheme="minorEastAsia" w:hAnsiTheme="minorEastAsia" w:hint="eastAsia"/>
                <w:color w:val="000000" w:themeColor="text1"/>
                <w:sz w:val="18"/>
                <w:szCs w:val="18"/>
              </w:rPr>
              <w:t>から一つ選択して模擬授業を行うこと。</w:t>
            </w:r>
          </w:p>
        </w:tc>
        <w:tc>
          <w:tcPr>
            <w:tcW w:w="8930" w:type="dxa"/>
            <w:tcBorders>
              <w:top w:val="double" w:sz="4" w:space="0" w:color="auto"/>
              <w:bottom w:val="single" w:sz="6" w:space="0" w:color="auto"/>
            </w:tcBorders>
            <w:shd w:val="clear" w:color="auto" w:fill="auto"/>
          </w:tcPr>
          <w:p w:rsidR="008F3E9B" w:rsidRPr="00621674" w:rsidRDefault="008F3E9B" w:rsidP="008F3E9B">
            <w:pPr>
              <w:widowControl/>
              <w:shd w:val="clear" w:color="auto" w:fill="FFFFFF"/>
              <w:spacing w:line="220" w:lineRule="exact"/>
              <w:jc w:val="left"/>
              <w:outlineLvl w:val="6"/>
              <w:rPr>
                <w:rFonts w:asciiTheme="minorEastAsia" w:hAnsiTheme="minorEastAsia" w:cs="ＭＳ Ｐゴシック"/>
                <w:bCs/>
                <w:color w:val="000000" w:themeColor="text1"/>
                <w:kern w:val="0"/>
                <w:sz w:val="18"/>
                <w:szCs w:val="18"/>
              </w:rPr>
            </w:pPr>
            <w:r w:rsidRPr="00621674">
              <w:rPr>
                <w:rFonts w:asciiTheme="minorEastAsia" w:hAnsiTheme="minorEastAsia" w:cs="ＭＳ Ｐゴシック" w:hint="eastAsia"/>
                <w:bCs/>
                <w:color w:val="000000" w:themeColor="text1"/>
                <w:kern w:val="0"/>
                <w:sz w:val="18"/>
                <w:szCs w:val="18"/>
              </w:rPr>
              <w:t>≪</w:t>
            </w:r>
            <w:r w:rsidR="000873E5">
              <w:rPr>
                <w:rFonts w:asciiTheme="minorEastAsia" w:hAnsiTheme="minorEastAsia" w:cs="ＭＳ Ｐゴシック" w:hint="eastAsia"/>
                <w:bCs/>
                <w:color w:val="000000" w:themeColor="text1"/>
                <w:kern w:val="0"/>
                <w:sz w:val="18"/>
                <w:szCs w:val="18"/>
              </w:rPr>
              <w:t xml:space="preserve">　</w:t>
            </w:r>
            <w:r w:rsidRPr="00621674">
              <w:rPr>
                <w:rFonts w:asciiTheme="minorEastAsia" w:hAnsiTheme="minorEastAsia" w:cs="ＭＳ Ｐゴシック" w:hint="eastAsia"/>
                <w:bCs/>
                <w:color w:val="000000" w:themeColor="text1"/>
                <w:kern w:val="0"/>
                <w:sz w:val="18"/>
                <w:szCs w:val="18"/>
              </w:rPr>
              <w:t>小学校学習指導要領</w:t>
            </w:r>
            <w:r w:rsidR="00D33EB8" w:rsidRPr="00621674">
              <w:rPr>
                <w:rFonts w:asciiTheme="minorEastAsia" w:hAnsiTheme="minorEastAsia" w:cs="ＭＳ Ｐゴシック" w:hint="eastAsia"/>
                <w:bCs/>
                <w:color w:val="000000" w:themeColor="text1"/>
                <w:kern w:val="0"/>
                <w:sz w:val="18"/>
                <w:szCs w:val="18"/>
              </w:rPr>
              <w:t xml:space="preserve">  P</w:t>
            </w:r>
            <w:r w:rsidR="0083662D" w:rsidRPr="00621674">
              <w:rPr>
                <w:rFonts w:asciiTheme="minorEastAsia" w:hAnsiTheme="minorEastAsia" w:cs="ＭＳ Ｐゴシック" w:hint="eastAsia"/>
                <w:bCs/>
                <w:color w:val="000000" w:themeColor="text1"/>
                <w:kern w:val="0"/>
                <w:sz w:val="18"/>
                <w:szCs w:val="18"/>
              </w:rPr>
              <w:t>29</w:t>
            </w:r>
            <w:r w:rsidRPr="00621674">
              <w:rPr>
                <w:rFonts w:asciiTheme="minorEastAsia" w:hAnsiTheme="minorEastAsia" w:cs="ＭＳ Ｐゴシック" w:hint="eastAsia"/>
                <w:bCs/>
                <w:color w:val="000000" w:themeColor="text1"/>
                <w:kern w:val="0"/>
                <w:sz w:val="18"/>
                <w:szCs w:val="18"/>
              </w:rPr>
              <w:t xml:space="preserve">  国語　〔第</w:t>
            </w:r>
            <w:r w:rsidR="00076DCB" w:rsidRPr="00621674">
              <w:rPr>
                <w:rFonts w:asciiTheme="minorEastAsia" w:hAnsiTheme="minorEastAsia" w:cs="ＭＳ Ｐゴシック" w:hint="eastAsia"/>
                <w:bCs/>
                <w:color w:val="000000" w:themeColor="text1"/>
                <w:kern w:val="0"/>
                <w:sz w:val="18"/>
                <w:szCs w:val="18"/>
              </w:rPr>
              <w:t>１学年及び第２</w:t>
            </w:r>
            <w:r w:rsidRPr="00621674">
              <w:rPr>
                <w:rFonts w:asciiTheme="minorEastAsia" w:hAnsiTheme="minorEastAsia" w:cs="ＭＳ Ｐゴシック" w:hint="eastAsia"/>
                <w:bCs/>
                <w:color w:val="000000" w:themeColor="text1"/>
                <w:kern w:val="0"/>
                <w:sz w:val="18"/>
                <w:szCs w:val="18"/>
              </w:rPr>
              <w:t>学年〕　２内容 ≫</w:t>
            </w:r>
          </w:p>
          <w:p w:rsidR="0083662D" w:rsidRPr="00621674" w:rsidRDefault="0083662D" w:rsidP="0083662D">
            <w:pPr>
              <w:widowControl/>
              <w:shd w:val="clear" w:color="auto" w:fill="FFFFFF"/>
              <w:spacing w:line="220" w:lineRule="exact"/>
              <w:ind w:firstLineChars="100" w:firstLine="180"/>
              <w:jc w:val="left"/>
              <w:outlineLvl w:val="6"/>
              <w:rPr>
                <w:rFonts w:asciiTheme="minorEastAsia" w:hAnsiTheme="minorEastAsia" w:cs="ＭＳ Ｐゴシック"/>
                <w:bCs/>
                <w:color w:val="000000" w:themeColor="text1"/>
                <w:kern w:val="0"/>
                <w:sz w:val="18"/>
                <w:szCs w:val="18"/>
              </w:rPr>
            </w:pPr>
            <w:r w:rsidRPr="00621674">
              <w:rPr>
                <w:rFonts w:asciiTheme="minorEastAsia" w:hAnsiTheme="minorEastAsia" w:cs="ＭＳ Ｐゴシック" w:hint="eastAsia"/>
                <w:bCs/>
                <w:color w:val="000000" w:themeColor="text1"/>
                <w:kern w:val="0"/>
                <w:sz w:val="18"/>
                <w:szCs w:val="18"/>
              </w:rPr>
              <w:t>(</w:t>
            </w:r>
            <w:r w:rsidRPr="00621674">
              <w:rPr>
                <w:rFonts w:asciiTheme="minorEastAsia" w:hAnsiTheme="minorEastAsia" w:cs="ＭＳ Ｐゴシック"/>
                <w:bCs/>
                <w:color w:val="000000" w:themeColor="text1"/>
                <w:kern w:val="0"/>
                <w:sz w:val="18"/>
                <w:szCs w:val="18"/>
              </w:rPr>
              <w:t>3</w:t>
            </w:r>
            <w:r w:rsidRPr="00621674">
              <w:rPr>
                <w:rFonts w:asciiTheme="minorEastAsia" w:hAnsiTheme="minorEastAsia" w:cs="ＭＳ Ｐゴシック" w:hint="eastAsia"/>
                <w:bCs/>
                <w:color w:val="000000" w:themeColor="text1"/>
                <w:kern w:val="0"/>
                <w:sz w:val="18"/>
                <w:szCs w:val="18"/>
              </w:rPr>
              <w:t>)　我が国の言語文化に関する次の事項を身に付けることができるよう指導する。</w:t>
            </w:r>
          </w:p>
          <w:p w:rsidR="00EB2C55" w:rsidRPr="00621674" w:rsidRDefault="00EB2C55" w:rsidP="00A45C73">
            <w:pPr>
              <w:widowControl/>
              <w:shd w:val="clear" w:color="auto" w:fill="FFFFFF"/>
              <w:spacing w:line="220" w:lineRule="exact"/>
              <w:ind w:firstLineChars="250" w:firstLine="450"/>
              <w:jc w:val="left"/>
              <w:outlineLvl w:val="6"/>
              <w:rPr>
                <w:rFonts w:asciiTheme="minorEastAsia" w:hAnsiTheme="minorEastAsia" w:cs="ＭＳ Ｐゴシック"/>
                <w:bCs/>
                <w:color w:val="000000" w:themeColor="text1"/>
                <w:kern w:val="0"/>
                <w:sz w:val="18"/>
                <w:szCs w:val="18"/>
              </w:rPr>
            </w:pPr>
            <w:r w:rsidRPr="00621674">
              <w:rPr>
                <w:rFonts w:asciiTheme="minorEastAsia" w:hAnsiTheme="minorEastAsia" w:cs="ＭＳ Ｐゴシック" w:hint="eastAsia"/>
                <w:bCs/>
                <w:color w:val="000000" w:themeColor="text1"/>
                <w:kern w:val="0"/>
                <w:sz w:val="18"/>
                <w:szCs w:val="18"/>
              </w:rPr>
              <w:t>イ　長く親しまれている言葉遊びを通して</w:t>
            </w:r>
            <w:r w:rsidR="00B26F83">
              <w:rPr>
                <w:rFonts w:asciiTheme="minorEastAsia" w:hAnsiTheme="minorEastAsia" w:cs="ＭＳ Ｐゴシック" w:hint="eastAsia"/>
                <w:bCs/>
                <w:color w:val="000000" w:themeColor="text1"/>
                <w:kern w:val="0"/>
                <w:sz w:val="18"/>
                <w:szCs w:val="18"/>
              </w:rPr>
              <w:t>、</w:t>
            </w:r>
            <w:r w:rsidRPr="00621674">
              <w:rPr>
                <w:rFonts w:asciiTheme="minorEastAsia" w:hAnsiTheme="minorEastAsia" w:cs="ＭＳ Ｐゴシック" w:hint="eastAsia"/>
                <w:bCs/>
                <w:color w:val="000000" w:themeColor="text1"/>
                <w:kern w:val="0"/>
                <w:sz w:val="18"/>
                <w:szCs w:val="18"/>
              </w:rPr>
              <w:t>言葉の豊かさに気付くこと。</w:t>
            </w:r>
          </w:p>
        </w:tc>
      </w:tr>
      <w:tr w:rsidR="00621674" w:rsidRPr="00621674" w:rsidTr="001555B9">
        <w:trPr>
          <w:trHeight w:val="1255"/>
          <w:tblHeader/>
        </w:trPr>
        <w:tc>
          <w:tcPr>
            <w:tcW w:w="1844" w:type="dxa"/>
            <w:vMerge/>
            <w:tcBorders>
              <w:top w:val="single" w:sz="6" w:space="0" w:color="auto"/>
              <w:bottom w:val="single" w:sz="6" w:space="0" w:color="auto"/>
            </w:tcBorders>
          </w:tcPr>
          <w:p w:rsidR="00F66D7F" w:rsidRPr="00621674" w:rsidRDefault="00F66D7F" w:rsidP="00897BEA">
            <w:pPr>
              <w:spacing w:line="240" w:lineRule="exact"/>
              <w:rPr>
                <w:rFonts w:asciiTheme="minorEastAsia" w:hAnsiTheme="minorEastAsia"/>
                <w:color w:val="000000" w:themeColor="text1"/>
                <w:sz w:val="18"/>
                <w:szCs w:val="18"/>
              </w:rPr>
            </w:pPr>
          </w:p>
        </w:tc>
        <w:tc>
          <w:tcPr>
            <w:tcW w:w="8930" w:type="dxa"/>
            <w:tcBorders>
              <w:top w:val="single" w:sz="6" w:space="0" w:color="auto"/>
              <w:bottom w:val="single" w:sz="6" w:space="0" w:color="auto"/>
            </w:tcBorders>
            <w:shd w:val="clear" w:color="auto" w:fill="auto"/>
          </w:tcPr>
          <w:p w:rsidR="008F3E9B" w:rsidRPr="00621674" w:rsidRDefault="008F3E9B" w:rsidP="00BA67C4">
            <w:pPr>
              <w:tabs>
                <w:tab w:val="num" w:pos="1440"/>
              </w:tabs>
              <w:spacing w:line="220" w:lineRule="exact"/>
              <w:ind w:left="270" w:hangingChars="150" w:hanging="27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000873E5">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小学校学習指導要領</w:t>
            </w:r>
            <w:r w:rsidR="00D33EB8" w:rsidRPr="00621674">
              <w:rPr>
                <w:rFonts w:asciiTheme="minorEastAsia" w:hAnsiTheme="minorEastAsia" w:hint="eastAsia"/>
                <w:color w:val="000000" w:themeColor="text1"/>
                <w:sz w:val="18"/>
                <w:szCs w:val="18"/>
              </w:rPr>
              <w:t xml:space="preserve">  P</w:t>
            </w:r>
            <w:r w:rsidR="00A830CE" w:rsidRPr="00621674">
              <w:rPr>
                <w:rFonts w:asciiTheme="minorEastAsia" w:hAnsiTheme="minorEastAsia" w:hint="eastAsia"/>
                <w:color w:val="000000" w:themeColor="text1"/>
                <w:sz w:val="18"/>
                <w:szCs w:val="18"/>
              </w:rPr>
              <w:t>47</w:t>
            </w:r>
            <w:r w:rsidRPr="00621674">
              <w:rPr>
                <w:rFonts w:asciiTheme="minorEastAsia" w:hAnsiTheme="minorEastAsia" w:hint="eastAsia"/>
                <w:color w:val="000000" w:themeColor="text1"/>
                <w:sz w:val="18"/>
                <w:szCs w:val="18"/>
              </w:rPr>
              <w:t xml:space="preserve">  </w:t>
            </w:r>
            <w:r w:rsidR="00A830CE" w:rsidRPr="00621674">
              <w:rPr>
                <w:rFonts w:asciiTheme="minorEastAsia" w:hAnsiTheme="minorEastAsia" w:hint="eastAsia"/>
                <w:color w:val="000000" w:themeColor="text1"/>
                <w:sz w:val="18"/>
                <w:szCs w:val="18"/>
              </w:rPr>
              <w:t>社会　〔第３</w:t>
            </w:r>
            <w:r w:rsidRPr="00621674">
              <w:rPr>
                <w:rFonts w:asciiTheme="minorEastAsia" w:hAnsiTheme="minorEastAsia" w:hint="eastAsia"/>
                <w:color w:val="000000" w:themeColor="text1"/>
                <w:sz w:val="18"/>
                <w:szCs w:val="18"/>
              </w:rPr>
              <w:t>学年〕　２内容 ≫</w:t>
            </w:r>
          </w:p>
          <w:p w:rsidR="00A830CE" w:rsidRPr="00621674" w:rsidRDefault="00A830CE" w:rsidP="00A830CE">
            <w:pPr>
              <w:tabs>
                <w:tab w:val="num" w:pos="1440"/>
              </w:tabs>
              <w:spacing w:line="220" w:lineRule="exact"/>
              <w:ind w:leftChars="88" w:left="480" w:hangingChars="164" w:hanging="295"/>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Pr="00621674">
              <w:rPr>
                <w:rFonts w:asciiTheme="minorEastAsia" w:hAnsiTheme="minorEastAsia"/>
                <w:color w:val="000000" w:themeColor="text1"/>
                <w:sz w:val="18"/>
                <w:szCs w:val="18"/>
              </w:rPr>
              <w:t>2</w:t>
            </w:r>
            <w:r w:rsidRPr="00621674">
              <w:rPr>
                <w:rFonts w:asciiTheme="minorEastAsia" w:hAnsiTheme="minorEastAsia" w:hint="eastAsia"/>
                <w:color w:val="000000" w:themeColor="text1"/>
                <w:sz w:val="18"/>
                <w:szCs w:val="18"/>
              </w:rPr>
              <w:t>)　地域に見られる生産や販売の仕事について</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学習の問題を追究・解決する活動を通して</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次の事項を身に付けることができるよう指導する。</w:t>
            </w:r>
          </w:p>
          <w:p w:rsidR="00A830CE" w:rsidRPr="00621674" w:rsidRDefault="00A830CE" w:rsidP="00A830CE">
            <w:pPr>
              <w:tabs>
                <w:tab w:val="num" w:pos="1440"/>
              </w:tabs>
              <w:spacing w:line="220" w:lineRule="exact"/>
              <w:ind w:leftChars="238" w:left="525" w:hangingChars="14" w:hanging="25"/>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次のような知識及び技能を身に付けること。</w:t>
            </w:r>
          </w:p>
          <w:p w:rsidR="00A830CE" w:rsidRPr="00621674" w:rsidRDefault="00A830CE" w:rsidP="00A45C73">
            <w:pPr>
              <w:tabs>
                <w:tab w:val="num" w:pos="1440"/>
              </w:tabs>
              <w:spacing w:line="220" w:lineRule="exact"/>
              <w:ind w:leftChars="338" w:left="980" w:hangingChars="150" w:hanging="27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(ｲ)　販売の仕事は</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消費者の多様な願いを踏まえ売り上げを高めるよう</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工夫して行われていることを理解すること。</w:t>
            </w:r>
          </w:p>
        </w:tc>
      </w:tr>
      <w:tr w:rsidR="00621674" w:rsidRPr="00621674" w:rsidTr="001555B9">
        <w:trPr>
          <w:trHeight w:val="975"/>
          <w:tblHeader/>
        </w:trPr>
        <w:tc>
          <w:tcPr>
            <w:tcW w:w="1844" w:type="dxa"/>
            <w:vMerge/>
            <w:tcBorders>
              <w:top w:val="single" w:sz="6" w:space="0" w:color="auto"/>
              <w:bottom w:val="single" w:sz="6" w:space="0" w:color="auto"/>
            </w:tcBorders>
          </w:tcPr>
          <w:p w:rsidR="00F66D7F" w:rsidRPr="00621674" w:rsidRDefault="00F66D7F" w:rsidP="00897BEA">
            <w:pPr>
              <w:spacing w:line="240" w:lineRule="exact"/>
              <w:rPr>
                <w:rFonts w:asciiTheme="minorEastAsia" w:hAnsiTheme="minorEastAsia"/>
                <w:color w:val="000000" w:themeColor="text1"/>
                <w:sz w:val="18"/>
                <w:szCs w:val="18"/>
              </w:rPr>
            </w:pPr>
          </w:p>
        </w:tc>
        <w:tc>
          <w:tcPr>
            <w:tcW w:w="8930" w:type="dxa"/>
            <w:tcBorders>
              <w:top w:val="single" w:sz="6" w:space="0" w:color="auto"/>
              <w:bottom w:val="single" w:sz="6" w:space="0" w:color="auto"/>
            </w:tcBorders>
            <w:shd w:val="clear" w:color="auto" w:fill="auto"/>
          </w:tcPr>
          <w:p w:rsidR="008F3E9B" w:rsidRPr="00621674" w:rsidRDefault="008F3E9B" w:rsidP="008F3E9B">
            <w:pPr>
              <w:widowControl/>
              <w:shd w:val="clear" w:color="auto" w:fill="FFFFFF"/>
              <w:spacing w:line="220" w:lineRule="exact"/>
              <w:ind w:left="360" w:hangingChars="200" w:hanging="360"/>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w:t>
            </w:r>
            <w:r w:rsidR="000873E5">
              <w:rPr>
                <w:rFonts w:asciiTheme="minorEastAsia" w:hAnsiTheme="minorEastAsia" w:cs="ＭＳ Ｐゴシック" w:hint="eastAsia"/>
                <w:color w:val="000000" w:themeColor="text1"/>
                <w:kern w:val="0"/>
                <w:sz w:val="18"/>
                <w:szCs w:val="18"/>
              </w:rPr>
              <w:t xml:space="preserve">　</w:t>
            </w:r>
            <w:r w:rsidRPr="00621674">
              <w:rPr>
                <w:rFonts w:asciiTheme="minorEastAsia" w:hAnsiTheme="minorEastAsia" w:cs="ＭＳ Ｐゴシック" w:hint="eastAsia"/>
                <w:color w:val="000000" w:themeColor="text1"/>
                <w:kern w:val="0"/>
                <w:sz w:val="18"/>
                <w:szCs w:val="18"/>
              </w:rPr>
              <w:t>小学校学習指導要領</w:t>
            </w:r>
            <w:r w:rsidR="00D33EB8" w:rsidRPr="00621674">
              <w:rPr>
                <w:rFonts w:asciiTheme="minorEastAsia" w:hAnsiTheme="minorEastAsia" w:cs="ＭＳ Ｐゴシック" w:hint="eastAsia"/>
                <w:color w:val="000000" w:themeColor="text1"/>
                <w:kern w:val="0"/>
                <w:sz w:val="18"/>
                <w:szCs w:val="18"/>
              </w:rPr>
              <w:t xml:space="preserve">  P</w:t>
            </w:r>
            <w:r w:rsidR="00DF4860" w:rsidRPr="00621674">
              <w:rPr>
                <w:rFonts w:asciiTheme="minorEastAsia" w:hAnsiTheme="minorEastAsia" w:cs="ＭＳ Ｐゴシック" w:hint="eastAsia"/>
                <w:color w:val="000000" w:themeColor="text1"/>
                <w:kern w:val="0"/>
                <w:sz w:val="18"/>
                <w:szCs w:val="18"/>
              </w:rPr>
              <w:t>85</w:t>
            </w:r>
            <w:r w:rsidRPr="00621674">
              <w:rPr>
                <w:rFonts w:asciiTheme="minorEastAsia" w:hAnsiTheme="minorEastAsia" w:cs="ＭＳ Ｐゴシック" w:hint="eastAsia"/>
                <w:color w:val="000000" w:themeColor="text1"/>
                <w:kern w:val="0"/>
                <w:sz w:val="18"/>
                <w:szCs w:val="18"/>
              </w:rPr>
              <w:t xml:space="preserve">  </w:t>
            </w:r>
            <w:r w:rsidR="00DF4860" w:rsidRPr="00621674">
              <w:rPr>
                <w:rFonts w:asciiTheme="minorEastAsia" w:hAnsiTheme="minorEastAsia" w:cs="ＭＳ Ｐゴシック" w:hint="eastAsia"/>
                <w:color w:val="000000" w:themeColor="text1"/>
                <w:kern w:val="0"/>
                <w:sz w:val="18"/>
                <w:szCs w:val="18"/>
              </w:rPr>
              <w:t>算数　〔第５</w:t>
            </w:r>
            <w:r w:rsidRPr="00621674">
              <w:rPr>
                <w:rFonts w:asciiTheme="minorEastAsia" w:hAnsiTheme="minorEastAsia" w:cs="ＭＳ Ｐゴシック" w:hint="eastAsia"/>
                <w:color w:val="000000" w:themeColor="text1"/>
                <w:kern w:val="0"/>
                <w:sz w:val="18"/>
                <w:szCs w:val="18"/>
              </w:rPr>
              <w:t>学年〕　２内容 ≫</w:t>
            </w:r>
          </w:p>
          <w:p w:rsidR="00DF4860" w:rsidRPr="00621674" w:rsidRDefault="00DF4860" w:rsidP="00DF4860">
            <w:pPr>
              <w:widowControl/>
              <w:shd w:val="clear" w:color="auto" w:fill="FFFFFF"/>
              <w:spacing w:line="220" w:lineRule="exact"/>
              <w:ind w:leftChars="107" w:left="389" w:hangingChars="91" w:hanging="164"/>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Ｂ　図形</w:t>
            </w:r>
          </w:p>
          <w:p w:rsidR="00DF4860" w:rsidRPr="00621674" w:rsidRDefault="00DF4860" w:rsidP="00DF4860">
            <w:pPr>
              <w:widowControl/>
              <w:shd w:val="clear" w:color="auto" w:fill="FFFFFF"/>
              <w:spacing w:line="220" w:lineRule="exact"/>
              <w:ind w:leftChars="157" w:left="330" w:firstLineChars="50" w:firstLine="90"/>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w:t>
            </w:r>
            <w:r w:rsidRPr="00621674">
              <w:rPr>
                <w:rFonts w:asciiTheme="minorEastAsia" w:hAnsiTheme="minorEastAsia" w:cs="ＭＳ Ｐゴシック"/>
                <w:color w:val="000000" w:themeColor="text1"/>
                <w:kern w:val="0"/>
                <w:sz w:val="18"/>
                <w:szCs w:val="18"/>
              </w:rPr>
              <w:t>3</w:t>
            </w:r>
            <w:r w:rsidRPr="00621674">
              <w:rPr>
                <w:rFonts w:asciiTheme="minorEastAsia" w:hAnsiTheme="minorEastAsia" w:cs="ＭＳ Ｐゴシック" w:hint="eastAsia"/>
                <w:color w:val="000000" w:themeColor="text1"/>
                <w:kern w:val="0"/>
                <w:sz w:val="18"/>
                <w:szCs w:val="18"/>
              </w:rPr>
              <w:t>)　平面図形の面積に関わる数学的活動を通して</w:t>
            </w:r>
            <w:r w:rsidR="00B26F83">
              <w:rPr>
                <w:rFonts w:asciiTheme="minorEastAsia" w:hAnsiTheme="minorEastAsia" w:cs="ＭＳ Ｐゴシック" w:hint="eastAsia"/>
                <w:color w:val="000000" w:themeColor="text1"/>
                <w:kern w:val="0"/>
                <w:sz w:val="18"/>
                <w:szCs w:val="18"/>
              </w:rPr>
              <w:t>、</w:t>
            </w:r>
            <w:r w:rsidRPr="00621674">
              <w:rPr>
                <w:rFonts w:asciiTheme="minorEastAsia" w:hAnsiTheme="minorEastAsia" w:cs="ＭＳ Ｐゴシック" w:hint="eastAsia"/>
                <w:color w:val="000000" w:themeColor="text1"/>
                <w:kern w:val="0"/>
                <w:sz w:val="18"/>
                <w:szCs w:val="18"/>
              </w:rPr>
              <w:t>次の事項を身に付けることができるよう指導する。</w:t>
            </w:r>
          </w:p>
          <w:p w:rsidR="00DF4860" w:rsidRPr="00621674" w:rsidRDefault="00DF4860" w:rsidP="00DF4860">
            <w:pPr>
              <w:widowControl/>
              <w:shd w:val="clear" w:color="auto" w:fill="FFFFFF"/>
              <w:spacing w:line="220" w:lineRule="exact"/>
              <w:ind w:leftChars="157" w:left="330" w:firstLineChars="200" w:firstLine="360"/>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ア　次のような知識及び技能を身に付けること。</w:t>
            </w:r>
          </w:p>
          <w:p w:rsidR="00742F3F" w:rsidRPr="00621674" w:rsidRDefault="00DF4860" w:rsidP="00A45C73">
            <w:pPr>
              <w:widowControl/>
              <w:shd w:val="clear" w:color="auto" w:fill="FFFFFF"/>
              <w:spacing w:line="220" w:lineRule="exact"/>
              <w:ind w:leftChars="157" w:left="330" w:firstLineChars="300" w:firstLine="540"/>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(ｱ)　三角形</w:t>
            </w:r>
            <w:r w:rsidR="00B26F83">
              <w:rPr>
                <w:rFonts w:asciiTheme="minorEastAsia" w:hAnsiTheme="minorEastAsia" w:cs="ＭＳ Ｐゴシック" w:hint="eastAsia"/>
                <w:color w:val="000000" w:themeColor="text1"/>
                <w:kern w:val="0"/>
                <w:sz w:val="18"/>
                <w:szCs w:val="18"/>
              </w:rPr>
              <w:t>、</w:t>
            </w:r>
            <w:r w:rsidRPr="00621674">
              <w:rPr>
                <w:rFonts w:asciiTheme="minorEastAsia" w:hAnsiTheme="minorEastAsia" w:cs="ＭＳ Ｐゴシック" w:hint="eastAsia"/>
                <w:color w:val="000000" w:themeColor="text1"/>
                <w:kern w:val="0"/>
                <w:sz w:val="18"/>
                <w:szCs w:val="18"/>
              </w:rPr>
              <w:t>平行四辺形</w:t>
            </w:r>
            <w:r w:rsidR="00B26F83">
              <w:rPr>
                <w:rFonts w:asciiTheme="minorEastAsia" w:hAnsiTheme="minorEastAsia" w:cs="ＭＳ Ｐゴシック" w:hint="eastAsia"/>
                <w:color w:val="000000" w:themeColor="text1"/>
                <w:kern w:val="0"/>
                <w:sz w:val="18"/>
                <w:szCs w:val="18"/>
              </w:rPr>
              <w:t>、</w:t>
            </w:r>
            <w:r w:rsidRPr="00621674">
              <w:rPr>
                <w:rFonts w:asciiTheme="minorEastAsia" w:hAnsiTheme="minorEastAsia" w:cs="ＭＳ Ｐゴシック" w:hint="eastAsia"/>
                <w:color w:val="000000" w:themeColor="text1"/>
                <w:kern w:val="0"/>
                <w:sz w:val="18"/>
                <w:szCs w:val="18"/>
              </w:rPr>
              <w:t>ひし形</w:t>
            </w:r>
            <w:r w:rsidR="00B26F83">
              <w:rPr>
                <w:rFonts w:asciiTheme="minorEastAsia" w:hAnsiTheme="minorEastAsia" w:cs="ＭＳ Ｐゴシック" w:hint="eastAsia"/>
                <w:color w:val="000000" w:themeColor="text1"/>
                <w:kern w:val="0"/>
                <w:sz w:val="18"/>
                <w:szCs w:val="18"/>
              </w:rPr>
              <w:t>、</w:t>
            </w:r>
            <w:r w:rsidRPr="00621674">
              <w:rPr>
                <w:rFonts w:asciiTheme="minorEastAsia" w:hAnsiTheme="minorEastAsia" w:cs="ＭＳ Ｐゴシック" w:hint="eastAsia"/>
                <w:color w:val="000000" w:themeColor="text1"/>
                <w:kern w:val="0"/>
                <w:sz w:val="18"/>
                <w:szCs w:val="18"/>
              </w:rPr>
              <w:t>台形の面積の計算による求め方について理解すること。</w:t>
            </w:r>
          </w:p>
        </w:tc>
      </w:tr>
      <w:tr w:rsidR="00621674" w:rsidRPr="00621674" w:rsidTr="001555B9">
        <w:trPr>
          <w:trHeight w:val="975"/>
          <w:tblHeader/>
        </w:trPr>
        <w:tc>
          <w:tcPr>
            <w:tcW w:w="1844" w:type="dxa"/>
            <w:vMerge/>
            <w:tcBorders>
              <w:top w:val="single" w:sz="6" w:space="0" w:color="auto"/>
              <w:bottom w:val="single" w:sz="6" w:space="0" w:color="auto"/>
            </w:tcBorders>
          </w:tcPr>
          <w:p w:rsidR="00164489" w:rsidRPr="00621674" w:rsidRDefault="00164489" w:rsidP="00897BEA">
            <w:pPr>
              <w:spacing w:line="240" w:lineRule="exact"/>
              <w:rPr>
                <w:rFonts w:asciiTheme="minorEastAsia" w:hAnsiTheme="minorEastAsia"/>
                <w:color w:val="000000" w:themeColor="text1"/>
                <w:sz w:val="18"/>
                <w:szCs w:val="18"/>
              </w:rPr>
            </w:pPr>
          </w:p>
        </w:tc>
        <w:tc>
          <w:tcPr>
            <w:tcW w:w="8930" w:type="dxa"/>
            <w:tcBorders>
              <w:top w:val="single" w:sz="6" w:space="0" w:color="auto"/>
              <w:bottom w:val="single" w:sz="6" w:space="0" w:color="auto"/>
            </w:tcBorders>
            <w:shd w:val="clear" w:color="auto" w:fill="auto"/>
          </w:tcPr>
          <w:p w:rsidR="00164489" w:rsidRPr="00621674" w:rsidRDefault="00164489" w:rsidP="00164489">
            <w:pPr>
              <w:widowControl/>
              <w:shd w:val="clear" w:color="auto" w:fill="FFFFFF"/>
              <w:spacing w:line="220" w:lineRule="exact"/>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w:t>
            </w:r>
            <w:r w:rsidR="000873E5">
              <w:rPr>
                <w:rFonts w:asciiTheme="minorEastAsia" w:hAnsiTheme="minorEastAsia" w:cs="ＭＳ Ｐゴシック" w:hint="eastAsia"/>
                <w:color w:val="000000" w:themeColor="text1"/>
                <w:kern w:val="0"/>
                <w:sz w:val="18"/>
                <w:szCs w:val="18"/>
              </w:rPr>
              <w:t xml:space="preserve">　</w:t>
            </w:r>
            <w:r w:rsidRPr="00621674">
              <w:rPr>
                <w:rFonts w:asciiTheme="minorEastAsia" w:hAnsiTheme="minorEastAsia" w:cs="ＭＳ Ｐゴシック" w:hint="eastAsia"/>
                <w:color w:val="000000" w:themeColor="text1"/>
                <w:kern w:val="0"/>
                <w:sz w:val="18"/>
                <w:szCs w:val="18"/>
              </w:rPr>
              <w:t>小学校学習指導要領  P</w:t>
            </w:r>
            <w:r w:rsidR="00F6586D" w:rsidRPr="00621674">
              <w:rPr>
                <w:rFonts w:asciiTheme="minorEastAsia" w:hAnsiTheme="minorEastAsia" w:cs="ＭＳ Ｐゴシック"/>
                <w:color w:val="000000" w:themeColor="text1"/>
                <w:kern w:val="0"/>
                <w:sz w:val="18"/>
                <w:szCs w:val="18"/>
              </w:rPr>
              <w:t>99</w:t>
            </w:r>
            <w:r w:rsidRPr="00621674">
              <w:rPr>
                <w:rFonts w:asciiTheme="minorEastAsia" w:hAnsiTheme="minorEastAsia" w:cs="ＭＳ Ｐゴシック" w:hint="eastAsia"/>
                <w:color w:val="000000" w:themeColor="text1"/>
                <w:kern w:val="0"/>
                <w:sz w:val="18"/>
                <w:szCs w:val="18"/>
              </w:rPr>
              <w:t xml:space="preserve">  </w:t>
            </w:r>
            <w:r w:rsidR="00F6586D" w:rsidRPr="00621674">
              <w:rPr>
                <w:rFonts w:asciiTheme="minorEastAsia" w:hAnsiTheme="minorEastAsia" w:cs="ＭＳ Ｐゴシック" w:hint="eastAsia"/>
                <w:color w:val="000000" w:themeColor="text1"/>
                <w:kern w:val="0"/>
                <w:sz w:val="18"/>
                <w:szCs w:val="18"/>
              </w:rPr>
              <w:t>理科　〔第４</w:t>
            </w:r>
            <w:r w:rsidRPr="00621674">
              <w:rPr>
                <w:rFonts w:asciiTheme="minorEastAsia" w:hAnsiTheme="minorEastAsia" w:cs="ＭＳ Ｐゴシック" w:hint="eastAsia"/>
                <w:color w:val="000000" w:themeColor="text1"/>
                <w:kern w:val="0"/>
                <w:sz w:val="18"/>
                <w:szCs w:val="18"/>
              </w:rPr>
              <w:t>学年〕　２内容 ≫</w:t>
            </w:r>
          </w:p>
          <w:p w:rsidR="00F6586D" w:rsidRPr="00621674" w:rsidRDefault="00F6586D" w:rsidP="00F6586D">
            <w:pPr>
              <w:widowControl/>
              <w:shd w:val="clear" w:color="auto" w:fill="FFFFFF"/>
              <w:spacing w:line="220" w:lineRule="exact"/>
              <w:ind w:firstLineChars="117" w:firstLine="211"/>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Ｂ　生命・地球</w:t>
            </w:r>
          </w:p>
          <w:p w:rsidR="00F6586D" w:rsidRPr="00621674" w:rsidRDefault="00F6586D" w:rsidP="00F6586D">
            <w:pPr>
              <w:widowControl/>
              <w:shd w:val="clear" w:color="auto" w:fill="FFFFFF"/>
              <w:spacing w:line="220" w:lineRule="exact"/>
              <w:ind w:firstLineChars="250" w:firstLine="450"/>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w:t>
            </w:r>
            <w:r w:rsidRPr="00621674">
              <w:rPr>
                <w:rFonts w:asciiTheme="minorEastAsia" w:hAnsiTheme="minorEastAsia" w:cs="ＭＳ Ｐゴシック"/>
                <w:color w:val="000000" w:themeColor="text1"/>
                <w:kern w:val="0"/>
                <w:sz w:val="18"/>
                <w:szCs w:val="18"/>
              </w:rPr>
              <w:t>1</w:t>
            </w:r>
            <w:r w:rsidRPr="00621674">
              <w:rPr>
                <w:rFonts w:asciiTheme="minorEastAsia" w:hAnsiTheme="minorEastAsia" w:cs="ＭＳ Ｐゴシック" w:hint="eastAsia"/>
                <w:color w:val="000000" w:themeColor="text1"/>
                <w:kern w:val="0"/>
                <w:sz w:val="18"/>
                <w:szCs w:val="18"/>
              </w:rPr>
              <w:t>)　人の体のつくりと運動</w:t>
            </w:r>
          </w:p>
          <w:p w:rsidR="00F6586D" w:rsidRPr="00621674" w:rsidRDefault="00F6586D" w:rsidP="00F6586D">
            <w:pPr>
              <w:widowControl/>
              <w:shd w:val="clear" w:color="auto" w:fill="FFFFFF"/>
              <w:spacing w:line="220" w:lineRule="exact"/>
              <w:ind w:firstLineChars="417" w:firstLine="751"/>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ア　次のことを理解するとともに</w:t>
            </w:r>
            <w:r w:rsidR="00B26F83">
              <w:rPr>
                <w:rFonts w:asciiTheme="minorEastAsia" w:hAnsiTheme="minorEastAsia" w:cs="ＭＳ Ｐゴシック" w:hint="eastAsia"/>
                <w:color w:val="000000" w:themeColor="text1"/>
                <w:kern w:val="0"/>
                <w:sz w:val="18"/>
                <w:szCs w:val="18"/>
              </w:rPr>
              <w:t>、</w:t>
            </w:r>
            <w:r w:rsidRPr="00621674">
              <w:rPr>
                <w:rFonts w:asciiTheme="minorEastAsia" w:hAnsiTheme="minorEastAsia" w:cs="ＭＳ Ｐゴシック" w:hint="eastAsia"/>
                <w:color w:val="000000" w:themeColor="text1"/>
                <w:kern w:val="0"/>
                <w:sz w:val="18"/>
                <w:szCs w:val="18"/>
              </w:rPr>
              <w:t>観察</w:t>
            </w:r>
            <w:r w:rsidR="00B26F83">
              <w:rPr>
                <w:rFonts w:asciiTheme="minorEastAsia" w:hAnsiTheme="minorEastAsia" w:cs="ＭＳ Ｐゴシック" w:hint="eastAsia"/>
                <w:color w:val="000000" w:themeColor="text1"/>
                <w:kern w:val="0"/>
                <w:sz w:val="18"/>
                <w:szCs w:val="18"/>
              </w:rPr>
              <w:t>、</w:t>
            </w:r>
            <w:r w:rsidRPr="00621674">
              <w:rPr>
                <w:rFonts w:asciiTheme="minorEastAsia" w:hAnsiTheme="minorEastAsia" w:cs="ＭＳ Ｐゴシック" w:hint="eastAsia"/>
                <w:color w:val="000000" w:themeColor="text1"/>
                <w:kern w:val="0"/>
                <w:sz w:val="18"/>
                <w:szCs w:val="18"/>
              </w:rPr>
              <w:t>実験などに関する技能を身に付けること。</w:t>
            </w:r>
          </w:p>
          <w:p w:rsidR="00742F3F" w:rsidRPr="00621674" w:rsidRDefault="00F6586D" w:rsidP="00A45C73">
            <w:pPr>
              <w:widowControl/>
              <w:shd w:val="clear" w:color="auto" w:fill="FFFFFF"/>
              <w:spacing w:line="220" w:lineRule="exact"/>
              <w:ind w:firstLineChars="517" w:firstLine="931"/>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(ｱ)　人の体には骨と筋肉があること。</w:t>
            </w:r>
          </w:p>
        </w:tc>
      </w:tr>
      <w:tr w:rsidR="00621674" w:rsidRPr="00621674" w:rsidTr="001141CC">
        <w:trPr>
          <w:trHeight w:val="1277"/>
          <w:tblHeader/>
        </w:trPr>
        <w:tc>
          <w:tcPr>
            <w:tcW w:w="1844" w:type="dxa"/>
            <w:vMerge/>
            <w:tcBorders>
              <w:top w:val="single" w:sz="6" w:space="0" w:color="auto"/>
              <w:bottom w:val="single" w:sz="12" w:space="0" w:color="auto"/>
            </w:tcBorders>
          </w:tcPr>
          <w:p w:rsidR="00F66D7F" w:rsidRPr="00621674" w:rsidRDefault="00F66D7F" w:rsidP="00897BEA">
            <w:pPr>
              <w:spacing w:line="240" w:lineRule="exact"/>
              <w:rPr>
                <w:rFonts w:asciiTheme="minorEastAsia" w:hAnsiTheme="minorEastAsia"/>
                <w:color w:val="000000" w:themeColor="text1"/>
                <w:sz w:val="18"/>
                <w:szCs w:val="18"/>
              </w:rPr>
            </w:pPr>
          </w:p>
        </w:tc>
        <w:tc>
          <w:tcPr>
            <w:tcW w:w="8930" w:type="dxa"/>
            <w:tcBorders>
              <w:top w:val="single" w:sz="6" w:space="0" w:color="auto"/>
              <w:bottom w:val="single" w:sz="12" w:space="0" w:color="auto"/>
            </w:tcBorders>
            <w:shd w:val="clear" w:color="auto" w:fill="auto"/>
          </w:tcPr>
          <w:p w:rsidR="00164489" w:rsidRPr="00621674" w:rsidRDefault="00164489" w:rsidP="00164489">
            <w:pPr>
              <w:widowControl/>
              <w:shd w:val="clear" w:color="auto" w:fill="FFFFFF"/>
              <w:spacing w:line="220" w:lineRule="exact"/>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w:t>
            </w:r>
            <w:r w:rsidR="000873E5">
              <w:rPr>
                <w:rFonts w:asciiTheme="minorEastAsia" w:hAnsiTheme="minorEastAsia" w:cs="ＭＳ Ｐゴシック" w:hint="eastAsia"/>
                <w:color w:val="000000" w:themeColor="text1"/>
                <w:kern w:val="0"/>
                <w:sz w:val="18"/>
                <w:szCs w:val="18"/>
              </w:rPr>
              <w:t xml:space="preserve">　</w:t>
            </w:r>
            <w:r w:rsidRPr="00621674">
              <w:rPr>
                <w:rFonts w:asciiTheme="minorEastAsia" w:hAnsiTheme="minorEastAsia" w:cs="ＭＳ Ｐゴシック" w:hint="eastAsia"/>
                <w:color w:val="000000" w:themeColor="text1"/>
                <w:kern w:val="0"/>
                <w:sz w:val="18"/>
                <w:szCs w:val="18"/>
              </w:rPr>
              <w:t>小学校学習指導要領  P</w:t>
            </w:r>
            <w:r w:rsidR="00742F3F" w:rsidRPr="00621674">
              <w:rPr>
                <w:rFonts w:asciiTheme="minorEastAsia" w:hAnsiTheme="minorEastAsia" w:cs="ＭＳ Ｐゴシック"/>
                <w:color w:val="000000" w:themeColor="text1"/>
                <w:kern w:val="0"/>
                <w:sz w:val="18"/>
                <w:szCs w:val="18"/>
              </w:rPr>
              <w:t>160</w:t>
            </w:r>
            <w:r w:rsidRPr="00621674">
              <w:rPr>
                <w:rFonts w:asciiTheme="minorEastAsia" w:hAnsiTheme="minorEastAsia" w:cs="ＭＳ Ｐゴシック" w:hint="eastAsia"/>
                <w:color w:val="000000" w:themeColor="text1"/>
                <w:kern w:val="0"/>
                <w:sz w:val="18"/>
                <w:szCs w:val="18"/>
              </w:rPr>
              <w:t xml:space="preserve">  外国語</w:t>
            </w:r>
            <w:r w:rsidR="00A6145D" w:rsidRPr="00621674">
              <w:rPr>
                <w:rFonts w:asciiTheme="minorEastAsia" w:hAnsiTheme="minorEastAsia" w:cs="ＭＳ Ｐゴシック" w:hint="eastAsia"/>
                <w:color w:val="000000" w:themeColor="text1"/>
                <w:kern w:val="0"/>
                <w:sz w:val="18"/>
                <w:szCs w:val="18"/>
              </w:rPr>
              <w:t xml:space="preserve">　英語</w:t>
            </w:r>
            <w:r w:rsidRPr="00621674">
              <w:rPr>
                <w:rFonts w:asciiTheme="minorEastAsia" w:hAnsiTheme="minorEastAsia" w:cs="ＭＳ Ｐゴシック" w:hint="eastAsia"/>
                <w:color w:val="000000" w:themeColor="text1"/>
                <w:kern w:val="0"/>
                <w:sz w:val="18"/>
                <w:szCs w:val="18"/>
              </w:rPr>
              <w:t xml:space="preserve">　２内容 〔第５学年及び第６学年〕≫</w:t>
            </w:r>
          </w:p>
          <w:p w:rsidR="00AC54DF" w:rsidRPr="00621674" w:rsidRDefault="00AC54DF" w:rsidP="00AC54DF">
            <w:pPr>
              <w:widowControl/>
              <w:shd w:val="clear" w:color="auto" w:fill="FFFFFF"/>
              <w:spacing w:line="220" w:lineRule="exact"/>
              <w:ind w:firstLineChars="100" w:firstLine="180"/>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w:t>
            </w:r>
            <w:r w:rsidRPr="00621674">
              <w:rPr>
                <w:rFonts w:asciiTheme="minorEastAsia" w:hAnsiTheme="minorEastAsia" w:cs="ＭＳ Ｐゴシック"/>
                <w:color w:val="000000" w:themeColor="text1"/>
                <w:kern w:val="0"/>
                <w:sz w:val="18"/>
                <w:szCs w:val="18"/>
              </w:rPr>
              <w:t>3</w:t>
            </w:r>
            <w:r w:rsidRPr="00621674">
              <w:rPr>
                <w:rFonts w:asciiTheme="minorEastAsia" w:hAnsiTheme="minorEastAsia" w:cs="ＭＳ Ｐゴシック" w:hint="eastAsia"/>
                <w:color w:val="000000" w:themeColor="text1"/>
                <w:kern w:val="0"/>
                <w:sz w:val="18"/>
                <w:szCs w:val="18"/>
              </w:rPr>
              <w:t>)　言語活動及び言語の働きに関する事項</w:t>
            </w:r>
          </w:p>
          <w:p w:rsidR="00AC54DF" w:rsidRPr="00621674" w:rsidRDefault="00AC54DF" w:rsidP="00742F3F">
            <w:pPr>
              <w:widowControl/>
              <w:shd w:val="clear" w:color="auto" w:fill="FFFFFF"/>
              <w:spacing w:line="220" w:lineRule="exact"/>
              <w:ind w:firstLineChars="150" w:firstLine="270"/>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①　言語活動に関する事項</w:t>
            </w:r>
          </w:p>
          <w:p w:rsidR="00AC54DF" w:rsidRPr="00621674" w:rsidRDefault="00AC54DF" w:rsidP="00742F3F">
            <w:pPr>
              <w:widowControl/>
              <w:shd w:val="clear" w:color="auto" w:fill="FFFFFF"/>
              <w:spacing w:line="220" w:lineRule="exact"/>
              <w:ind w:firstLineChars="250" w:firstLine="450"/>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ウ　話すこと［やり取り］</w:t>
            </w:r>
          </w:p>
          <w:p w:rsidR="00742F3F" w:rsidRPr="00621674" w:rsidRDefault="00742F3F" w:rsidP="00A45C73">
            <w:pPr>
              <w:widowControl/>
              <w:shd w:val="clear" w:color="auto" w:fill="FFFFFF"/>
              <w:spacing w:line="220" w:lineRule="exact"/>
              <w:ind w:leftChars="283" w:left="877" w:hangingChars="157" w:hanging="283"/>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(ｱ)</w:t>
            </w:r>
            <w:r w:rsidR="00AC54DF" w:rsidRPr="00621674">
              <w:rPr>
                <w:rFonts w:asciiTheme="minorEastAsia" w:hAnsiTheme="minorEastAsia" w:cs="ＭＳ Ｐゴシック" w:hint="eastAsia"/>
                <w:color w:val="000000" w:themeColor="text1"/>
                <w:kern w:val="0"/>
                <w:sz w:val="18"/>
                <w:szCs w:val="18"/>
              </w:rPr>
              <w:t xml:space="preserve">　初対面の人や知り合いと挨拶を交わしたり</w:t>
            </w:r>
            <w:r w:rsidR="00B26F83">
              <w:rPr>
                <w:rFonts w:asciiTheme="minorEastAsia" w:hAnsiTheme="minorEastAsia" w:cs="ＭＳ Ｐゴシック" w:hint="eastAsia"/>
                <w:color w:val="000000" w:themeColor="text1"/>
                <w:kern w:val="0"/>
                <w:sz w:val="18"/>
                <w:szCs w:val="18"/>
              </w:rPr>
              <w:t>、</w:t>
            </w:r>
            <w:r w:rsidR="00AC54DF" w:rsidRPr="00621674">
              <w:rPr>
                <w:rFonts w:asciiTheme="minorEastAsia" w:hAnsiTheme="minorEastAsia" w:cs="ＭＳ Ｐゴシック" w:hint="eastAsia"/>
                <w:color w:val="000000" w:themeColor="text1"/>
                <w:kern w:val="0"/>
                <w:sz w:val="18"/>
                <w:szCs w:val="18"/>
              </w:rPr>
              <w:t>相手に指示や依頼をして</w:t>
            </w:r>
            <w:r w:rsidR="00B26F83">
              <w:rPr>
                <w:rFonts w:asciiTheme="minorEastAsia" w:hAnsiTheme="minorEastAsia" w:cs="ＭＳ Ｐゴシック" w:hint="eastAsia"/>
                <w:color w:val="000000" w:themeColor="text1"/>
                <w:kern w:val="0"/>
                <w:sz w:val="18"/>
                <w:szCs w:val="18"/>
              </w:rPr>
              <w:t>、</w:t>
            </w:r>
            <w:r w:rsidR="00AC54DF" w:rsidRPr="00621674">
              <w:rPr>
                <w:rFonts w:asciiTheme="minorEastAsia" w:hAnsiTheme="minorEastAsia" w:cs="ＭＳ Ｐゴシック" w:hint="eastAsia"/>
                <w:color w:val="000000" w:themeColor="text1"/>
                <w:kern w:val="0"/>
                <w:sz w:val="18"/>
                <w:szCs w:val="18"/>
              </w:rPr>
              <w:t>それらに応じたり断ったりする活動。</w:t>
            </w:r>
          </w:p>
        </w:tc>
      </w:tr>
      <w:tr w:rsidR="00621674" w:rsidRPr="00621674" w:rsidTr="003F041F">
        <w:trPr>
          <w:trHeight w:val="404"/>
          <w:tblHeader/>
        </w:trPr>
        <w:tc>
          <w:tcPr>
            <w:tcW w:w="10774" w:type="dxa"/>
            <w:gridSpan w:val="2"/>
            <w:tcBorders>
              <w:top w:val="single" w:sz="12" w:space="0" w:color="auto"/>
              <w:left w:val="nil"/>
              <w:bottom w:val="single" w:sz="12" w:space="0" w:color="auto"/>
              <w:right w:val="nil"/>
            </w:tcBorders>
            <w:vAlign w:val="center"/>
          </w:tcPr>
          <w:p w:rsidR="00EF2EDF" w:rsidRPr="00621674" w:rsidRDefault="00EF2EDF" w:rsidP="00EF2EDF">
            <w:pPr>
              <w:rPr>
                <w:rFonts w:asciiTheme="minorEastAsia" w:hAnsiTheme="minorEastAsia"/>
                <w:color w:val="000000" w:themeColor="text1"/>
                <w:sz w:val="18"/>
                <w:szCs w:val="18"/>
              </w:rPr>
            </w:pPr>
            <w:r w:rsidRPr="00621674">
              <w:rPr>
                <w:rFonts w:asciiTheme="minorEastAsia" w:hAnsiTheme="minorEastAsia" w:hint="eastAsia"/>
                <w:color w:val="000000" w:themeColor="text1"/>
                <w:sz w:val="24"/>
                <w:szCs w:val="18"/>
              </w:rPr>
              <w:t>【中学校】</w:t>
            </w:r>
          </w:p>
        </w:tc>
      </w:tr>
      <w:tr w:rsidR="00621674" w:rsidRPr="00621674" w:rsidTr="003F041F">
        <w:trPr>
          <w:trHeight w:val="530"/>
          <w:tblHeader/>
        </w:trPr>
        <w:tc>
          <w:tcPr>
            <w:tcW w:w="1844" w:type="dxa"/>
            <w:tcBorders>
              <w:top w:val="single" w:sz="12" w:space="0" w:color="auto"/>
              <w:bottom w:val="double" w:sz="4" w:space="0" w:color="auto"/>
            </w:tcBorders>
            <w:vAlign w:val="center"/>
          </w:tcPr>
          <w:p w:rsidR="00EF2EDF" w:rsidRPr="00621674" w:rsidRDefault="00EF2EDF" w:rsidP="008D7938">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校種</w:t>
            </w:r>
            <w:r w:rsidR="00C04F4A" w:rsidRPr="00621674">
              <w:rPr>
                <w:rFonts w:asciiTheme="minorEastAsia" w:hAnsiTheme="minorEastAsia" w:hint="eastAsia"/>
                <w:color w:val="000000" w:themeColor="text1"/>
                <w:sz w:val="18"/>
                <w:szCs w:val="18"/>
              </w:rPr>
              <w:t>等</w:t>
            </w:r>
            <w:r w:rsidRPr="00621674">
              <w:rPr>
                <w:rFonts w:asciiTheme="minorEastAsia" w:hAnsiTheme="minorEastAsia" w:hint="eastAsia"/>
                <w:color w:val="000000" w:themeColor="text1"/>
                <w:sz w:val="18"/>
                <w:szCs w:val="18"/>
              </w:rPr>
              <w:t>・教科</w:t>
            </w:r>
            <w:r w:rsidR="00C04F4A" w:rsidRPr="00621674">
              <w:rPr>
                <w:rFonts w:asciiTheme="minorEastAsia" w:hAnsiTheme="minorEastAsia" w:hint="eastAsia"/>
                <w:color w:val="000000" w:themeColor="text1"/>
                <w:sz w:val="18"/>
                <w:szCs w:val="18"/>
              </w:rPr>
              <w:t>（科目）</w:t>
            </w:r>
          </w:p>
        </w:tc>
        <w:tc>
          <w:tcPr>
            <w:tcW w:w="8930" w:type="dxa"/>
            <w:tcBorders>
              <w:top w:val="single" w:sz="12" w:space="0" w:color="auto"/>
              <w:bottom w:val="double" w:sz="4" w:space="0" w:color="auto"/>
            </w:tcBorders>
            <w:shd w:val="clear" w:color="auto" w:fill="auto"/>
            <w:vAlign w:val="center"/>
          </w:tcPr>
          <w:p w:rsidR="00EF2EDF" w:rsidRPr="00621674" w:rsidRDefault="00EF2EDF" w:rsidP="00331798">
            <w:pPr>
              <w:spacing w:line="240" w:lineRule="exact"/>
              <w:jc w:val="center"/>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模 擬 授 業 の 内 容</w:t>
            </w:r>
          </w:p>
        </w:tc>
      </w:tr>
      <w:tr w:rsidR="00621674" w:rsidRPr="00621674" w:rsidTr="007E3C2D">
        <w:trPr>
          <w:trHeight w:val="530"/>
          <w:tblHeader/>
        </w:trPr>
        <w:tc>
          <w:tcPr>
            <w:tcW w:w="1844" w:type="dxa"/>
            <w:tcBorders>
              <w:top w:val="double" w:sz="4" w:space="0" w:color="auto"/>
              <w:bottom w:val="single" w:sz="12" w:space="0" w:color="auto"/>
            </w:tcBorders>
          </w:tcPr>
          <w:p w:rsidR="00D63B0B" w:rsidRPr="00621674" w:rsidRDefault="00D63B0B" w:rsidP="00331798">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中学校・国語</w:t>
            </w:r>
          </w:p>
        </w:tc>
        <w:tc>
          <w:tcPr>
            <w:tcW w:w="8930" w:type="dxa"/>
            <w:tcBorders>
              <w:top w:val="double" w:sz="4" w:space="0" w:color="auto"/>
              <w:bottom w:val="single" w:sz="12" w:space="0" w:color="auto"/>
            </w:tcBorders>
            <w:shd w:val="clear" w:color="auto" w:fill="auto"/>
            <w:vAlign w:val="center"/>
          </w:tcPr>
          <w:p w:rsidR="00D63B0B" w:rsidRPr="00621674" w:rsidRDefault="00D33EB8" w:rsidP="00D63B0B">
            <w:pPr>
              <w:spacing w:line="240" w:lineRule="exact"/>
              <w:rPr>
                <w:rFonts w:asciiTheme="minorEastAsia" w:hAnsiTheme="minorEastAsia" w:cs="Times New Roman"/>
                <w:color w:val="000000" w:themeColor="text1"/>
                <w:sz w:val="18"/>
              </w:rPr>
            </w:pPr>
            <w:r w:rsidRPr="00621674">
              <w:rPr>
                <w:rFonts w:asciiTheme="minorEastAsia" w:hAnsiTheme="minorEastAsia" w:cs="Times New Roman" w:hint="eastAsia"/>
                <w:color w:val="000000" w:themeColor="text1"/>
                <w:sz w:val="18"/>
              </w:rPr>
              <w:t>≪</w:t>
            </w:r>
            <w:r w:rsidR="009D4D80" w:rsidRPr="00621674">
              <w:rPr>
                <w:rFonts w:asciiTheme="minorEastAsia" w:hAnsiTheme="minorEastAsia" w:cs="Times New Roman" w:hint="eastAsia"/>
                <w:color w:val="000000" w:themeColor="text1"/>
                <w:sz w:val="18"/>
              </w:rPr>
              <w:t xml:space="preserve">　</w:t>
            </w:r>
            <w:r w:rsidRPr="00621674">
              <w:rPr>
                <w:rFonts w:asciiTheme="minorEastAsia" w:hAnsiTheme="minorEastAsia" w:cs="Times New Roman" w:hint="eastAsia"/>
                <w:color w:val="000000" w:themeColor="text1"/>
                <w:sz w:val="18"/>
              </w:rPr>
              <w:t>中学校学習指導要領</w:t>
            </w:r>
            <w:r w:rsidR="00554557" w:rsidRPr="00621674">
              <w:rPr>
                <w:rFonts w:asciiTheme="minorEastAsia" w:hAnsiTheme="minorEastAsia" w:cs="Times New Roman" w:hint="eastAsia"/>
                <w:color w:val="000000" w:themeColor="text1"/>
                <w:sz w:val="18"/>
              </w:rPr>
              <w:t xml:space="preserve">　</w:t>
            </w:r>
            <w:r w:rsidRPr="00621674">
              <w:rPr>
                <w:rFonts w:asciiTheme="minorEastAsia" w:hAnsiTheme="minorEastAsia" w:cs="Times New Roman" w:hint="eastAsia"/>
                <w:color w:val="000000" w:themeColor="text1"/>
                <w:sz w:val="18"/>
              </w:rPr>
              <w:t>P</w:t>
            </w:r>
            <w:r w:rsidR="00066019" w:rsidRPr="00621674">
              <w:rPr>
                <w:rFonts w:asciiTheme="minorEastAsia" w:hAnsiTheme="minorEastAsia" w:cs="Times New Roman" w:hint="eastAsia"/>
                <w:color w:val="000000" w:themeColor="text1"/>
                <w:sz w:val="18"/>
              </w:rPr>
              <w:t>3</w:t>
            </w:r>
            <w:r w:rsidR="00327E7A" w:rsidRPr="00621674">
              <w:rPr>
                <w:rFonts w:asciiTheme="minorEastAsia" w:hAnsiTheme="minorEastAsia" w:cs="Times New Roman"/>
                <w:color w:val="000000" w:themeColor="text1"/>
                <w:sz w:val="18"/>
              </w:rPr>
              <w:t>4</w:t>
            </w:r>
            <w:r w:rsidR="00327E7A" w:rsidRPr="00621674">
              <w:rPr>
                <w:rFonts w:asciiTheme="minorEastAsia" w:hAnsiTheme="minorEastAsia" w:cs="Times New Roman" w:hint="eastAsia"/>
                <w:color w:val="000000" w:themeColor="text1"/>
                <w:sz w:val="18"/>
              </w:rPr>
              <w:t xml:space="preserve">　国語　〔第２</w:t>
            </w:r>
            <w:r w:rsidR="006A1687" w:rsidRPr="00621674">
              <w:rPr>
                <w:rFonts w:asciiTheme="minorEastAsia" w:hAnsiTheme="minorEastAsia" w:cs="Times New Roman" w:hint="eastAsia"/>
                <w:color w:val="000000" w:themeColor="text1"/>
                <w:sz w:val="18"/>
              </w:rPr>
              <w:t>学年〕</w:t>
            </w:r>
            <w:r w:rsidR="00066019" w:rsidRPr="00621674">
              <w:rPr>
                <w:rFonts w:asciiTheme="minorEastAsia" w:hAnsiTheme="minorEastAsia" w:cs="Times New Roman" w:hint="eastAsia"/>
                <w:color w:val="000000" w:themeColor="text1"/>
                <w:sz w:val="18"/>
              </w:rPr>
              <w:t xml:space="preserve">　</w:t>
            </w:r>
            <w:r w:rsidR="006A1687" w:rsidRPr="00621674">
              <w:rPr>
                <w:rFonts w:asciiTheme="minorEastAsia" w:hAnsiTheme="minorEastAsia" w:cs="Times New Roman" w:hint="eastAsia"/>
                <w:color w:val="000000" w:themeColor="text1"/>
                <w:sz w:val="18"/>
              </w:rPr>
              <w:t>２</w:t>
            </w:r>
            <w:r w:rsidR="008F3E9B" w:rsidRPr="00621674">
              <w:rPr>
                <w:rFonts w:asciiTheme="minorEastAsia" w:hAnsiTheme="minorEastAsia" w:cs="Times New Roman" w:hint="eastAsia"/>
                <w:color w:val="000000" w:themeColor="text1"/>
                <w:sz w:val="18"/>
              </w:rPr>
              <w:t>内容　≫</w:t>
            </w:r>
          </w:p>
          <w:p w:rsidR="00B10FAF" w:rsidRPr="00621674" w:rsidRDefault="00B10FAF" w:rsidP="00B10FAF">
            <w:pPr>
              <w:spacing w:line="240" w:lineRule="exact"/>
              <w:ind w:firstLineChars="100" w:firstLine="18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Ｃ　読むこと</w:t>
            </w:r>
          </w:p>
          <w:p w:rsidR="00B10FAF" w:rsidRPr="00621674" w:rsidRDefault="00B10FAF" w:rsidP="00B10FAF">
            <w:pPr>
              <w:spacing w:line="240" w:lineRule="exact"/>
              <w:ind w:firstLineChars="200" w:firstLine="36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Pr="00621674">
              <w:rPr>
                <w:rFonts w:asciiTheme="minorEastAsia" w:hAnsiTheme="minorEastAsia"/>
                <w:color w:val="000000" w:themeColor="text1"/>
                <w:sz w:val="18"/>
                <w:szCs w:val="18"/>
              </w:rPr>
              <w:t>1</w:t>
            </w:r>
            <w:r w:rsidRPr="00621674">
              <w:rPr>
                <w:rFonts w:asciiTheme="minorEastAsia" w:hAnsiTheme="minorEastAsia" w:hint="eastAsia"/>
                <w:color w:val="000000" w:themeColor="text1"/>
                <w:sz w:val="18"/>
                <w:szCs w:val="18"/>
              </w:rPr>
              <w:t>)　読むことに関する次の事項を身に付けることができるよう指導する。</w:t>
            </w:r>
          </w:p>
          <w:p w:rsidR="00B10FAF" w:rsidRPr="00621674" w:rsidRDefault="00B10FAF" w:rsidP="00B10FAF">
            <w:pPr>
              <w:spacing w:line="240" w:lineRule="exact"/>
              <w:ind w:firstLineChars="350" w:firstLine="63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ウ　文章と図表などを結び付け</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その関係を踏まえて内容を解釈すること。</w:t>
            </w:r>
          </w:p>
        </w:tc>
      </w:tr>
      <w:tr w:rsidR="00621674" w:rsidRPr="00621674" w:rsidTr="00B67C35">
        <w:trPr>
          <w:trHeight w:val="530"/>
          <w:tblHeader/>
        </w:trPr>
        <w:tc>
          <w:tcPr>
            <w:tcW w:w="1844" w:type="dxa"/>
            <w:tcBorders>
              <w:top w:val="single" w:sz="12" w:space="0" w:color="auto"/>
              <w:bottom w:val="double" w:sz="4" w:space="0" w:color="auto"/>
            </w:tcBorders>
            <w:vAlign w:val="center"/>
          </w:tcPr>
          <w:p w:rsidR="001555B9" w:rsidRPr="00621674" w:rsidRDefault="001555B9" w:rsidP="008D7938">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lastRenderedPageBreak/>
              <w:t>校種</w:t>
            </w:r>
            <w:r w:rsidR="00C04F4A" w:rsidRPr="00621674">
              <w:rPr>
                <w:rFonts w:asciiTheme="minorEastAsia" w:hAnsiTheme="minorEastAsia" w:hint="eastAsia"/>
                <w:color w:val="000000" w:themeColor="text1"/>
                <w:sz w:val="18"/>
                <w:szCs w:val="18"/>
              </w:rPr>
              <w:t>等</w:t>
            </w:r>
            <w:r w:rsidRPr="00621674">
              <w:rPr>
                <w:rFonts w:asciiTheme="minorEastAsia" w:hAnsiTheme="minorEastAsia" w:hint="eastAsia"/>
                <w:color w:val="000000" w:themeColor="text1"/>
                <w:sz w:val="18"/>
                <w:szCs w:val="18"/>
              </w:rPr>
              <w:t>・教科</w:t>
            </w:r>
            <w:r w:rsidR="00C04F4A" w:rsidRPr="00621674">
              <w:rPr>
                <w:rFonts w:asciiTheme="minorEastAsia" w:hAnsiTheme="minorEastAsia" w:hint="eastAsia"/>
                <w:color w:val="000000" w:themeColor="text1"/>
                <w:sz w:val="18"/>
                <w:szCs w:val="18"/>
              </w:rPr>
              <w:t>（科目）</w:t>
            </w:r>
          </w:p>
        </w:tc>
        <w:tc>
          <w:tcPr>
            <w:tcW w:w="8930" w:type="dxa"/>
            <w:tcBorders>
              <w:top w:val="single" w:sz="12" w:space="0" w:color="auto"/>
              <w:bottom w:val="double" w:sz="4" w:space="0" w:color="auto"/>
            </w:tcBorders>
            <w:shd w:val="clear" w:color="auto" w:fill="auto"/>
            <w:vAlign w:val="center"/>
          </w:tcPr>
          <w:p w:rsidR="001555B9" w:rsidRPr="00621674" w:rsidRDefault="001555B9" w:rsidP="00004BDE">
            <w:pPr>
              <w:spacing w:line="240" w:lineRule="exact"/>
              <w:jc w:val="center"/>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模 擬 授 業 の 内 容</w:t>
            </w:r>
          </w:p>
        </w:tc>
      </w:tr>
      <w:tr w:rsidR="00621674" w:rsidRPr="00621674" w:rsidTr="00A07DFA">
        <w:trPr>
          <w:trHeight w:val="1104"/>
          <w:tblHeader/>
        </w:trPr>
        <w:tc>
          <w:tcPr>
            <w:tcW w:w="1844" w:type="dxa"/>
            <w:vMerge w:val="restart"/>
            <w:tcBorders>
              <w:top w:val="double" w:sz="4" w:space="0" w:color="auto"/>
            </w:tcBorders>
          </w:tcPr>
          <w:p w:rsidR="001555B9" w:rsidRPr="00621674" w:rsidRDefault="001555B9" w:rsidP="00897BEA">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中学校・社会</w:t>
            </w:r>
          </w:p>
          <w:p w:rsidR="001555B9" w:rsidRPr="00621674" w:rsidRDefault="001555B9" w:rsidP="00897BEA">
            <w:pPr>
              <w:spacing w:line="240" w:lineRule="exact"/>
              <w:rPr>
                <w:rFonts w:asciiTheme="minorEastAsia" w:hAnsiTheme="minorEastAsia"/>
                <w:color w:val="000000" w:themeColor="text1"/>
                <w:sz w:val="18"/>
                <w:szCs w:val="18"/>
              </w:rPr>
            </w:pPr>
          </w:p>
          <w:p w:rsidR="001555B9" w:rsidRPr="00621674" w:rsidRDefault="001555B9" w:rsidP="00897BEA">
            <w:pPr>
              <w:spacing w:line="240" w:lineRule="exact"/>
              <w:rPr>
                <w:rFonts w:asciiTheme="minorEastAsia" w:hAnsiTheme="minorEastAsia"/>
                <w:color w:val="000000" w:themeColor="text1"/>
                <w:sz w:val="18"/>
                <w:szCs w:val="18"/>
              </w:rPr>
            </w:pPr>
          </w:p>
          <w:p w:rsidR="001555B9" w:rsidRPr="00621674" w:rsidRDefault="001555B9" w:rsidP="00897BEA">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地理的分野・歴史的分野・公民的分野から一つ選択して模擬授業を行うこと。</w:t>
            </w:r>
          </w:p>
        </w:tc>
        <w:tc>
          <w:tcPr>
            <w:tcW w:w="8930" w:type="dxa"/>
            <w:tcBorders>
              <w:top w:val="double" w:sz="4" w:space="0" w:color="auto"/>
            </w:tcBorders>
            <w:shd w:val="clear" w:color="auto" w:fill="auto"/>
          </w:tcPr>
          <w:p w:rsidR="001555B9" w:rsidRPr="00621674" w:rsidRDefault="001555B9" w:rsidP="00D63B0B">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中学校学習指導要領</w:t>
            </w:r>
            <w:r w:rsidR="00554557"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P</w:t>
            </w:r>
            <w:r w:rsidR="006245FD" w:rsidRPr="00621674">
              <w:rPr>
                <w:rFonts w:asciiTheme="minorEastAsia" w:hAnsiTheme="minorEastAsia" w:hint="eastAsia"/>
                <w:color w:val="000000" w:themeColor="text1"/>
                <w:sz w:val="18"/>
                <w:szCs w:val="18"/>
              </w:rPr>
              <w:t>4</w:t>
            </w:r>
            <w:r w:rsidR="00224200" w:rsidRPr="00621674">
              <w:rPr>
                <w:rFonts w:asciiTheme="minorEastAsia" w:hAnsiTheme="minorEastAsia" w:hint="eastAsia"/>
                <w:color w:val="000000" w:themeColor="text1"/>
                <w:sz w:val="18"/>
                <w:szCs w:val="18"/>
              </w:rPr>
              <w:t>3</w:t>
            </w:r>
            <w:r w:rsidR="006A1687" w:rsidRPr="00621674">
              <w:rPr>
                <w:rFonts w:asciiTheme="minorEastAsia" w:hAnsiTheme="minorEastAsia" w:hint="eastAsia"/>
                <w:color w:val="000000" w:themeColor="text1"/>
                <w:sz w:val="18"/>
                <w:szCs w:val="18"/>
              </w:rPr>
              <w:t xml:space="preserve">　社会　〔地理的分野〕　２</w:t>
            </w:r>
            <w:r w:rsidRPr="00621674">
              <w:rPr>
                <w:rFonts w:asciiTheme="minorEastAsia" w:hAnsiTheme="minorEastAsia" w:hint="eastAsia"/>
                <w:color w:val="000000" w:themeColor="text1"/>
                <w:sz w:val="18"/>
                <w:szCs w:val="18"/>
              </w:rPr>
              <w:t>内容　≫</w:t>
            </w:r>
          </w:p>
          <w:p w:rsidR="00FD66F3" w:rsidRPr="00621674" w:rsidRDefault="00D74460" w:rsidP="00D74460">
            <w:pPr>
              <w:spacing w:line="240" w:lineRule="exact"/>
              <w:ind w:firstLineChars="100" w:firstLine="18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Ｂ　世界の様々な地域</w:t>
            </w:r>
          </w:p>
          <w:p w:rsidR="00D74460" w:rsidRPr="00621674" w:rsidRDefault="00D74460" w:rsidP="00D74460">
            <w:pPr>
              <w:spacing w:line="240" w:lineRule="exact"/>
              <w:ind w:firstLineChars="200" w:firstLine="36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Pr="00621674">
              <w:rPr>
                <w:rFonts w:asciiTheme="minorEastAsia" w:hAnsiTheme="minorEastAsia"/>
                <w:color w:val="000000" w:themeColor="text1"/>
                <w:sz w:val="18"/>
                <w:szCs w:val="18"/>
              </w:rPr>
              <w:t>2</w:t>
            </w:r>
            <w:r w:rsidRPr="00621674">
              <w:rPr>
                <w:rFonts w:asciiTheme="minorEastAsia" w:hAnsiTheme="minorEastAsia" w:hint="eastAsia"/>
                <w:color w:val="000000" w:themeColor="text1"/>
                <w:sz w:val="18"/>
                <w:szCs w:val="18"/>
              </w:rPr>
              <w:t>)　世界の諸地域</w:t>
            </w:r>
          </w:p>
          <w:p w:rsidR="00D74460" w:rsidRPr="00621674" w:rsidRDefault="00D74460" w:rsidP="00D74460">
            <w:pPr>
              <w:spacing w:line="240" w:lineRule="exact"/>
              <w:ind w:firstLineChars="350" w:firstLine="63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次のような知識を身に付けること。</w:t>
            </w:r>
          </w:p>
          <w:p w:rsidR="00D74460" w:rsidRPr="00621674" w:rsidRDefault="00D74460" w:rsidP="00D74460">
            <w:pPr>
              <w:spacing w:line="240" w:lineRule="exact"/>
              <w:ind w:leftChars="413" w:left="1166" w:hangingChars="166" w:hanging="299"/>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Pr="00621674">
              <w:rPr>
                <w:rFonts w:asciiTheme="minorEastAsia" w:hAnsiTheme="minorEastAsia" w:cs="ＭＳ Ｐゴシック" w:hint="eastAsia"/>
                <w:color w:val="000000" w:themeColor="text1"/>
                <w:kern w:val="0"/>
                <w:sz w:val="18"/>
                <w:szCs w:val="18"/>
              </w:rPr>
              <w:t>ｱ</w:t>
            </w:r>
            <w:r w:rsidRPr="00621674">
              <w:rPr>
                <w:rFonts w:asciiTheme="minorEastAsia" w:hAnsiTheme="minorEastAsia" w:hint="eastAsia"/>
                <w:color w:val="000000" w:themeColor="text1"/>
                <w:sz w:val="18"/>
                <w:szCs w:val="18"/>
              </w:rPr>
              <w:t>)　世界各地で顕在化している地球的課題は</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それが見られる地域の地域的特色の影響を受けて</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現れ方が異なることを理解すること。</w:t>
            </w:r>
          </w:p>
          <w:p w:rsidR="00D74460" w:rsidRPr="00621674" w:rsidRDefault="00D74460" w:rsidP="002B158C">
            <w:pPr>
              <w:spacing w:line="240" w:lineRule="exact"/>
              <w:rPr>
                <w:rFonts w:asciiTheme="minorEastAsia" w:hAnsiTheme="minorEastAsia"/>
                <w:color w:val="000000" w:themeColor="text1"/>
                <w:sz w:val="18"/>
                <w:szCs w:val="18"/>
              </w:rPr>
            </w:pPr>
          </w:p>
        </w:tc>
      </w:tr>
      <w:tr w:rsidR="00621674" w:rsidRPr="00621674" w:rsidTr="00A07DFA">
        <w:trPr>
          <w:trHeight w:val="1919"/>
          <w:tblHeader/>
        </w:trPr>
        <w:tc>
          <w:tcPr>
            <w:tcW w:w="1844" w:type="dxa"/>
            <w:vMerge/>
          </w:tcPr>
          <w:p w:rsidR="001555B9" w:rsidRPr="00621674" w:rsidRDefault="001555B9" w:rsidP="00897BEA">
            <w:pPr>
              <w:spacing w:line="240" w:lineRule="exact"/>
              <w:rPr>
                <w:rFonts w:asciiTheme="minorEastAsia" w:hAnsiTheme="minorEastAsia"/>
                <w:color w:val="000000" w:themeColor="text1"/>
                <w:sz w:val="18"/>
                <w:szCs w:val="18"/>
              </w:rPr>
            </w:pPr>
          </w:p>
        </w:tc>
        <w:tc>
          <w:tcPr>
            <w:tcW w:w="8930" w:type="dxa"/>
            <w:shd w:val="clear" w:color="auto" w:fill="auto"/>
          </w:tcPr>
          <w:p w:rsidR="001555B9" w:rsidRPr="00621674" w:rsidRDefault="001555B9" w:rsidP="00D63B0B">
            <w:pPr>
              <w:spacing w:line="220" w:lineRule="exac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　中学校学習指導要領</w:t>
            </w:r>
            <w:r w:rsidR="00554557" w:rsidRPr="00621674">
              <w:rPr>
                <w:rFonts w:asciiTheme="minorEastAsia" w:hAnsiTheme="minorEastAsia" w:cs="ＭＳ Ｐゴシック" w:hint="eastAsia"/>
                <w:color w:val="000000" w:themeColor="text1"/>
                <w:kern w:val="0"/>
                <w:sz w:val="18"/>
                <w:szCs w:val="18"/>
              </w:rPr>
              <w:t xml:space="preserve">　</w:t>
            </w:r>
            <w:r w:rsidRPr="00621674">
              <w:rPr>
                <w:rFonts w:asciiTheme="minorEastAsia" w:hAnsiTheme="minorEastAsia" w:cs="ＭＳ Ｐゴシック" w:hint="eastAsia"/>
                <w:color w:val="000000" w:themeColor="text1"/>
                <w:kern w:val="0"/>
                <w:sz w:val="18"/>
                <w:szCs w:val="18"/>
              </w:rPr>
              <w:t>P</w:t>
            </w:r>
            <w:r w:rsidR="00B40B17" w:rsidRPr="00621674">
              <w:rPr>
                <w:rFonts w:asciiTheme="minorEastAsia" w:hAnsiTheme="minorEastAsia" w:cs="ＭＳ Ｐゴシック"/>
                <w:color w:val="000000" w:themeColor="text1"/>
                <w:kern w:val="0"/>
                <w:sz w:val="18"/>
                <w:szCs w:val="18"/>
              </w:rPr>
              <w:t>49</w:t>
            </w:r>
            <w:r w:rsidR="006A1687" w:rsidRPr="00621674">
              <w:rPr>
                <w:rFonts w:asciiTheme="minorEastAsia" w:hAnsiTheme="minorEastAsia" w:cs="ＭＳ Ｐゴシック" w:hint="eastAsia"/>
                <w:color w:val="000000" w:themeColor="text1"/>
                <w:kern w:val="0"/>
                <w:sz w:val="18"/>
                <w:szCs w:val="18"/>
              </w:rPr>
              <w:t xml:space="preserve">　社会　〔歴史的分野〕　２</w:t>
            </w:r>
            <w:r w:rsidRPr="00621674">
              <w:rPr>
                <w:rFonts w:asciiTheme="minorEastAsia" w:hAnsiTheme="minorEastAsia" w:cs="ＭＳ Ｐゴシック" w:hint="eastAsia"/>
                <w:color w:val="000000" w:themeColor="text1"/>
                <w:kern w:val="0"/>
                <w:sz w:val="18"/>
                <w:szCs w:val="18"/>
              </w:rPr>
              <w:t>内容　≫</w:t>
            </w:r>
          </w:p>
          <w:p w:rsidR="00B40B17" w:rsidRPr="00621674" w:rsidRDefault="00B40B17" w:rsidP="00B40B17">
            <w:pPr>
              <w:spacing w:line="220" w:lineRule="exact"/>
              <w:ind w:firstLineChars="100" w:firstLine="180"/>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Ｂ　近世までの日本とアジア</w:t>
            </w:r>
          </w:p>
          <w:p w:rsidR="00B40B17" w:rsidRPr="00621674" w:rsidRDefault="00B40B17" w:rsidP="00B40B17">
            <w:pPr>
              <w:spacing w:line="220" w:lineRule="exact"/>
              <w:ind w:firstLineChars="200" w:firstLine="360"/>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w:t>
            </w:r>
            <w:r w:rsidRPr="00621674">
              <w:rPr>
                <w:rFonts w:asciiTheme="minorEastAsia" w:hAnsiTheme="minorEastAsia" w:cs="ＭＳ Ｐゴシック"/>
                <w:color w:val="000000" w:themeColor="text1"/>
                <w:kern w:val="0"/>
                <w:sz w:val="18"/>
                <w:szCs w:val="18"/>
              </w:rPr>
              <w:t>1</w:t>
            </w:r>
            <w:r w:rsidRPr="00621674">
              <w:rPr>
                <w:rFonts w:asciiTheme="minorEastAsia" w:hAnsiTheme="minorEastAsia" w:cs="ＭＳ Ｐゴシック" w:hint="eastAsia"/>
                <w:color w:val="000000" w:themeColor="text1"/>
                <w:kern w:val="0"/>
                <w:sz w:val="18"/>
                <w:szCs w:val="18"/>
              </w:rPr>
              <w:t>)　古代までの日本</w:t>
            </w:r>
          </w:p>
          <w:p w:rsidR="00B40B17" w:rsidRPr="00621674" w:rsidRDefault="00B40B17" w:rsidP="00B40B17">
            <w:pPr>
              <w:spacing w:line="220" w:lineRule="exact"/>
              <w:ind w:firstLineChars="350" w:firstLine="630"/>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ア　次のような知識を身に付けること。</w:t>
            </w:r>
          </w:p>
          <w:p w:rsidR="00B40B17" w:rsidRPr="00621674" w:rsidRDefault="00B40B17" w:rsidP="00AB48E1">
            <w:pPr>
              <w:spacing w:line="300" w:lineRule="exact"/>
              <w:ind w:firstLineChars="450" w:firstLine="810"/>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 xml:space="preserve">(ｳ)　</w:t>
            </w:r>
            <w:r w:rsidR="00643F89" w:rsidRPr="00621674">
              <w:rPr>
                <w:rFonts w:asciiTheme="minorEastAsia" w:hAnsiTheme="minorEastAsia" w:cs="ＭＳ Ｐゴシック"/>
                <w:color w:val="000000" w:themeColor="text1"/>
                <w:kern w:val="0"/>
                <w:sz w:val="18"/>
                <w:szCs w:val="18"/>
              </w:rPr>
              <w:ruby>
                <w:rubyPr>
                  <w:rubyAlign w:val="distributeSpace"/>
                  <w:hps w:val="9"/>
                  <w:hpsRaise w:val="16"/>
                  <w:hpsBaseText w:val="18"/>
                  <w:lid w:val="ja-JP"/>
                </w:rubyPr>
                <w:rt>
                  <w:r w:rsidR="00643F89" w:rsidRPr="00621674">
                    <w:rPr>
                      <w:rFonts w:ascii="ＭＳ 明朝" w:eastAsia="ＭＳ 明朝" w:hAnsi="ＭＳ 明朝" w:cs="ＭＳ Ｐゴシック"/>
                      <w:color w:val="000000" w:themeColor="text1"/>
                      <w:kern w:val="0"/>
                      <w:sz w:val="9"/>
                      <w:szCs w:val="18"/>
                    </w:rPr>
                    <w:t>りつりょう</w:t>
                  </w:r>
                </w:rt>
                <w:rubyBase>
                  <w:r w:rsidR="00643F89" w:rsidRPr="00621674">
                    <w:rPr>
                      <w:rFonts w:asciiTheme="minorEastAsia" w:hAnsiTheme="minorEastAsia" w:cs="ＭＳ Ｐゴシック"/>
                      <w:color w:val="000000" w:themeColor="text1"/>
                      <w:kern w:val="0"/>
                      <w:sz w:val="18"/>
                      <w:szCs w:val="18"/>
                    </w:rPr>
                    <w:t>律令</w:t>
                  </w:r>
                </w:rubyBase>
              </w:ruby>
            </w:r>
            <w:r w:rsidRPr="00621674">
              <w:rPr>
                <w:rFonts w:asciiTheme="minorEastAsia" w:hAnsiTheme="minorEastAsia" w:cs="ＭＳ Ｐゴシック" w:hint="eastAsia"/>
                <w:color w:val="000000" w:themeColor="text1"/>
                <w:kern w:val="0"/>
                <w:sz w:val="18"/>
                <w:szCs w:val="18"/>
              </w:rPr>
              <w:t>国家の形成</w:t>
            </w:r>
          </w:p>
          <w:p w:rsidR="00B40B17" w:rsidRPr="00621674" w:rsidRDefault="00643F89" w:rsidP="00AB48E1">
            <w:pPr>
              <w:spacing w:line="300" w:lineRule="exact"/>
              <w:ind w:leftChars="507" w:left="1065" w:firstLineChars="108" w:firstLine="194"/>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color w:val="000000" w:themeColor="text1"/>
                <w:kern w:val="0"/>
                <w:sz w:val="18"/>
                <w:szCs w:val="18"/>
              </w:rPr>
              <w:ruby>
                <w:rubyPr>
                  <w:rubyAlign w:val="distributeSpace"/>
                  <w:hps w:val="9"/>
                  <w:hpsRaise w:val="16"/>
                  <w:hpsBaseText w:val="18"/>
                  <w:lid w:val="ja-JP"/>
                </w:rubyPr>
                <w:rt>
                  <w:r w:rsidR="00643F89" w:rsidRPr="00621674">
                    <w:rPr>
                      <w:rFonts w:ascii="ＭＳ 明朝" w:eastAsia="ＭＳ 明朝" w:hAnsi="ＭＳ 明朝" w:cs="ＭＳ Ｐゴシック"/>
                      <w:color w:val="000000" w:themeColor="text1"/>
                      <w:kern w:val="0"/>
                      <w:sz w:val="9"/>
                      <w:szCs w:val="18"/>
                    </w:rPr>
                    <w:t>りつりょう</w:t>
                  </w:r>
                </w:rt>
                <w:rubyBase>
                  <w:r w:rsidR="00643F89" w:rsidRPr="00621674">
                    <w:rPr>
                      <w:rFonts w:asciiTheme="minorEastAsia" w:hAnsiTheme="minorEastAsia" w:cs="ＭＳ Ｐゴシック"/>
                      <w:color w:val="000000" w:themeColor="text1"/>
                      <w:kern w:val="0"/>
                      <w:sz w:val="18"/>
                      <w:szCs w:val="18"/>
                    </w:rPr>
                    <w:t>律令</w:t>
                  </w:r>
                </w:rubyBase>
              </w:ruby>
            </w:r>
            <w:r w:rsidR="00B40B17" w:rsidRPr="00621674">
              <w:rPr>
                <w:rFonts w:asciiTheme="minorEastAsia" w:hAnsiTheme="minorEastAsia" w:cs="ＭＳ Ｐゴシック" w:hint="eastAsia"/>
                <w:color w:val="000000" w:themeColor="text1"/>
                <w:kern w:val="0"/>
                <w:sz w:val="18"/>
                <w:szCs w:val="18"/>
              </w:rPr>
              <w:t>国家の確立に至るまでの過程</w:t>
            </w:r>
            <w:r w:rsidR="00B26F83">
              <w:rPr>
                <w:rFonts w:asciiTheme="minorEastAsia" w:hAnsiTheme="minorEastAsia" w:cs="ＭＳ Ｐゴシック" w:hint="eastAsia"/>
                <w:color w:val="000000" w:themeColor="text1"/>
                <w:kern w:val="0"/>
                <w:sz w:val="18"/>
                <w:szCs w:val="18"/>
              </w:rPr>
              <w:t>、</w:t>
            </w:r>
            <w:r w:rsidR="00B40B17" w:rsidRPr="00621674">
              <w:rPr>
                <w:rFonts w:asciiTheme="minorEastAsia" w:hAnsiTheme="minorEastAsia" w:cs="ＭＳ Ｐゴシック" w:hint="eastAsia"/>
                <w:color w:val="000000" w:themeColor="text1"/>
                <w:kern w:val="0"/>
                <w:sz w:val="18"/>
                <w:szCs w:val="18"/>
              </w:rPr>
              <w:t>摂関政治などを基に</w:t>
            </w:r>
            <w:r w:rsidR="00B26F83">
              <w:rPr>
                <w:rFonts w:asciiTheme="minorEastAsia" w:hAnsiTheme="minorEastAsia" w:cs="ＭＳ Ｐゴシック" w:hint="eastAsia"/>
                <w:color w:val="000000" w:themeColor="text1"/>
                <w:kern w:val="0"/>
                <w:sz w:val="18"/>
                <w:szCs w:val="18"/>
              </w:rPr>
              <w:t>、</w:t>
            </w:r>
            <w:r w:rsidR="00B40B17" w:rsidRPr="00621674">
              <w:rPr>
                <w:rFonts w:asciiTheme="minorEastAsia" w:hAnsiTheme="minorEastAsia" w:cs="ＭＳ Ｐゴシック" w:hint="eastAsia"/>
                <w:color w:val="000000" w:themeColor="text1"/>
                <w:kern w:val="0"/>
                <w:sz w:val="18"/>
                <w:szCs w:val="18"/>
              </w:rPr>
              <w:t>東アジアの文物や制度を積極的に取り入れながら国家の仕組みが整えられ</w:t>
            </w:r>
            <w:r w:rsidR="00B26F83">
              <w:rPr>
                <w:rFonts w:asciiTheme="minorEastAsia" w:hAnsiTheme="minorEastAsia" w:cs="ＭＳ Ｐゴシック" w:hint="eastAsia"/>
                <w:color w:val="000000" w:themeColor="text1"/>
                <w:kern w:val="0"/>
                <w:sz w:val="18"/>
                <w:szCs w:val="18"/>
              </w:rPr>
              <w:t>、</w:t>
            </w:r>
            <w:r w:rsidR="00B40B17" w:rsidRPr="00621674">
              <w:rPr>
                <w:rFonts w:asciiTheme="minorEastAsia" w:hAnsiTheme="minorEastAsia" w:cs="ＭＳ Ｐゴシック" w:hint="eastAsia"/>
                <w:color w:val="000000" w:themeColor="text1"/>
                <w:kern w:val="0"/>
                <w:sz w:val="18"/>
                <w:szCs w:val="18"/>
              </w:rPr>
              <w:t>その後</w:t>
            </w:r>
            <w:r w:rsidR="00B26F83">
              <w:rPr>
                <w:rFonts w:asciiTheme="minorEastAsia" w:hAnsiTheme="minorEastAsia" w:cs="ＭＳ Ｐゴシック" w:hint="eastAsia"/>
                <w:color w:val="000000" w:themeColor="text1"/>
                <w:kern w:val="0"/>
                <w:sz w:val="18"/>
                <w:szCs w:val="18"/>
              </w:rPr>
              <w:t>、</w:t>
            </w:r>
            <w:r w:rsidR="00B40B17" w:rsidRPr="00621674">
              <w:rPr>
                <w:rFonts w:asciiTheme="minorEastAsia" w:hAnsiTheme="minorEastAsia" w:cs="ＭＳ Ｐゴシック" w:hint="eastAsia"/>
                <w:color w:val="000000" w:themeColor="text1"/>
                <w:kern w:val="0"/>
                <w:sz w:val="18"/>
                <w:szCs w:val="18"/>
              </w:rPr>
              <w:t>天皇や貴族による政治が展開したことを理解すること。</w:t>
            </w:r>
          </w:p>
        </w:tc>
      </w:tr>
      <w:tr w:rsidR="00621674" w:rsidRPr="00621674" w:rsidTr="00A07DFA">
        <w:trPr>
          <w:trHeight w:val="1514"/>
          <w:tblHeader/>
        </w:trPr>
        <w:tc>
          <w:tcPr>
            <w:tcW w:w="1844" w:type="dxa"/>
            <w:vMerge/>
            <w:tcBorders>
              <w:bottom w:val="single" w:sz="4" w:space="0" w:color="auto"/>
            </w:tcBorders>
          </w:tcPr>
          <w:p w:rsidR="001555B9" w:rsidRPr="00621674" w:rsidRDefault="001555B9" w:rsidP="00897BEA">
            <w:pPr>
              <w:spacing w:line="240" w:lineRule="exact"/>
              <w:rPr>
                <w:rFonts w:asciiTheme="minorEastAsia" w:hAnsiTheme="minorEastAsia"/>
                <w:color w:val="000000" w:themeColor="text1"/>
                <w:sz w:val="18"/>
                <w:szCs w:val="18"/>
              </w:rPr>
            </w:pPr>
          </w:p>
        </w:tc>
        <w:tc>
          <w:tcPr>
            <w:tcW w:w="8930" w:type="dxa"/>
            <w:tcBorders>
              <w:bottom w:val="single" w:sz="4" w:space="0" w:color="auto"/>
            </w:tcBorders>
            <w:shd w:val="clear" w:color="auto" w:fill="auto"/>
          </w:tcPr>
          <w:p w:rsidR="001555B9" w:rsidRPr="00621674" w:rsidRDefault="001555B9" w:rsidP="00D63B0B">
            <w:pPr>
              <w:widowControl/>
              <w:shd w:val="clear" w:color="auto" w:fill="FFFFFF"/>
              <w:spacing w:line="220" w:lineRule="exact"/>
              <w:ind w:left="1"/>
              <w:jc w:val="left"/>
              <w:rPr>
                <w:rFonts w:asciiTheme="minorEastAsia" w:hAnsiTheme="minorEastAsia" w:cs="ＭＳ 明朝"/>
                <w:color w:val="000000" w:themeColor="text1"/>
                <w:sz w:val="18"/>
                <w:szCs w:val="18"/>
              </w:rPr>
            </w:pPr>
            <w:r w:rsidRPr="00621674">
              <w:rPr>
                <w:rFonts w:asciiTheme="minorEastAsia" w:hAnsiTheme="minorEastAsia" w:cs="ＭＳ 明朝" w:hint="eastAsia"/>
                <w:color w:val="000000" w:themeColor="text1"/>
                <w:sz w:val="18"/>
                <w:szCs w:val="18"/>
              </w:rPr>
              <w:t>≪　中学校学習指導要領</w:t>
            </w:r>
            <w:r w:rsidR="00554557" w:rsidRPr="00621674">
              <w:rPr>
                <w:rFonts w:asciiTheme="minorEastAsia" w:hAnsiTheme="minorEastAsia" w:cs="ＭＳ 明朝" w:hint="eastAsia"/>
                <w:color w:val="000000" w:themeColor="text1"/>
                <w:sz w:val="18"/>
                <w:szCs w:val="18"/>
              </w:rPr>
              <w:t xml:space="preserve">　</w:t>
            </w:r>
            <w:r w:rsidR="00095FEE" w:rsidRPr="00621674">
              <w:rPr>
                <w:rFonts w:asciiTheme="minorEastAsia" w:hAnsiTheme="minorEastAsia" w:cs="ＭＳ 明朝" w:hint="eastAsia"/>
                <w:color w:val="000000" w:themeColor="text1"/>
                <w:sz w:val="18"/>
                <w:szCs w:val="18"/>
              </w:rPr>
              <w:t>P59</w:t>
            </w:r>
            <w:r w:rsidR="006A1687" w:rsidRPr="00621674">
              <w:rPr>
                <w:rFonts w:asciiTheme="minorEastAsia" w:hAnsiTheme="minorEastAsia" w:cs="ＭＳ 明朝" w:hint="eastAsia"/>
                <w:color w:val="000000" w:themeColor="text1"/>
                <w:sz w:val="18"/>
                <w:szCs w:val="18"/>
              </w:rPr>
              <w:t xml:space="preserve">　社会　〔公民的分野〕　２</w:t>
            </w:r>
            <w:r w:rsidRPr="00621674">
              <w:rPr>
                <w:rFonts w:asciiTheme="minorEastAsia" w:hAnsiTheme="minorEastAsia" w:cs="ＭＳ 明朝" w:hint="eastAsia"/>
                <w:color w:val="000000" w:themeColor="text1"/>
                <w:sz w:val="18"/>
                <w:szCs w:val="18"/>
              </w:rPr>
              <w:t>内容　≫</w:t>
            </w:r>
          </w:p>
          <w:p w:rsidR="00FD66F3" w:rsidRPr="00621674" w:rsidRDefault="00220F1E" w:rsidP="00220F1E">
            <w:pPr>
              <w:widowControl/>
              <w:shd w:val="clear" w:color="auto" w:fill="FFFFFF"/>
              <w:spacing w:line="220" w:lineRule="exact"/>
              <w:ind w:firstLineChars="100" w:firstLine="180"/>
              <w:jc w:val="left"/>
              <w:rPr>
                <w:rFonts w:asciiTheme="minorEastAsia" w:hAnsiTheme="minorEastAsia" w:cs="ＭＳ 明朝"/>
                <w:color w:val="000000" w:themeColor="text1"/>
                <w:sz w:val="18"/>
                <w:szCs w:val="18"/>
              </w:rPr>
            </w:pPr>
            <w:r w:rsidRPr="00621674">
              <w:rPr>
                <w:rFonts w:asciiTheme="minorEastAsia" w:hAnsiTheme="minorEastAsia" w:cs="ＭＳ 明朝" w:hint="eastAsia"/>
                <w:color w:val="000000" w:themeColor="text1"/>
                <w:sz w:val="18"/>
                <w:szCs w:val="18"/>
              </w:rPr>
              <w:t>Ｃ　私たちと政治</w:t>
            </w:r>
          </w:p>
          <w:p w:rsidR="00220F1E" w:rsidRPr="00621674" w:rsidRDefault="00220F1E" w:rsidP="00220F1E">
            <w:pPr>
              <w:widowControl/>
              <w:shd w:val="clear" w:color="auto" w:fill="FFFFFF"/>
              <w:spacing w:line="220" w:lineRule="exact"/>
              <w:ind w:left="1" w:firstLineChars="200" w:firstLine="360"/>
              <w:jc w:val="left"/>
              <w:rPr>
                <w:rFonts w:asciiTheme="minorEastAsia" w:hAnsiTheme="minorEastAsia" w:cs="ＭＳ 明朝"/>
                <w:color w:val="000000" w:themeColor="text1"/>
                <w:sz w:val="18"/>
                <w:szCs w:val="18"/>
              </w:rPr>
            </w:pPr>
            <w:r w:rsidRPr="00621674">
              <w:rPr>
                <w:rFonts w:asciiTheme="minorEastAsia" w:hAnsiTheme="minorEastAsia" w:cs="ＭＳ 明朝" w:hint="eastAsia"/>
                <w:color w:val="000000" w:themeColor="text1"/>
                <w:sz w:val="18"/>
                <w:szCs w:val="18"/>
              </w:rPr>
              <w:t>(2)　民主政治と政治参加</w:t>
            </w:r>
          </w:p>
          <w:p w:rsidR="00220F1E" w:rsidRPr="00621674" w:rsidRDefault="00220F1E" w:rsidP="00220F1E">
            <w:pPr>
              <w:widowControl/>
              <w:shd w:val="clear" w:color="auto" w:fill="FFFFFF"/>
              <w:spacing w:line="220" w:lineRule="exact"/>
              <w:ind w:left="1" w:firstLineChars="350" w:firstLine="630"/>
              <w:jc w:val="left"/>
              <w:rPr>
                <w:rFonts w:asciiTheme="minorEastAsia" w:hAnsiTheme="minorEastAsia" w:cs="ＭＳ 明朝"/>
                <w:color w:val="000000" w:themeColor="text1"/>
                <w:sz w:val="18"/>
                <w:szCs w:val="18"/>
              </w:rPr>
            </w:pPr>
            <w:r w:rsidRPr="00621674">
              <w:rPr>
                <w:rFonts w:asciiTheme="minorEastAsia" w:hAnsiTheme="minorEastAsia" w:cs="ＭＳ 明朝" w:hint="eastAsia"/>
                <w:color w:val="000000" w:themeColor="text1"/>
                <w:sz w:val="18"/>
                <w:szCs w:val="18"/>
              </w:rPr>
              <w:t>ア　次のような知識を身に付けること。</w:t>
            </w:r>
          </w:p>
          <w:p w:rsidR="00220F1E" w:rsidRPr="00621674" w:rsidRDefault="00220F1E" w:rsidP="00220F1E">
            <w:pPr>
              <w:widowControl/>
              <w:shd w:val="clear" w:color="auto" w:fill="FFFFFF"/>
              <w:spacing w:line="220" w:lineRule="exact"/>
              <w:ind w:left="1" w:firstLineChars="450" w:firstLine="810"/>
              <w:jc w:val="left"/>
              <w:rPr>
                <w:rFonts w:asciiTheme="minorEastAsia" w:hAnsiTheme="minorEastAsia" w:cs="ＭＳ 明朝"/>
                <w:color w:val="000000" w:themeColor="text1"/>
                <w:sz w:val="18"/>
                <w:szCs w:val="18"/>
              </w:rPr>
            </w:pPr>
            <w:r w:rsidRPr="00621674">
              <w:rPr>
                <w:rFonts w:asciiTheme="minorEastAsia" w:hAnsiTheme="minorEastAsia" w:cs="ＭＳ 明朝" w:hint="eastAsia"/>
                <w:color w:val="000000" w:themeColor="text1"/>
                <w:sz w:val="18"/>
                <w:szCs w:val="18"/>
              </w:rPr>
              <w:t>(ｱ)　国会を中心とする我が国の民主政治の仕組みのあらましや政党の役割を理解すること。</w:t>
            </w:r>
          </w:p>
          <w:p w:rsidR="00220F1E" w:rsidRPr="00621674" w:rsidRDefault="00220F1E" w:rsidP="00FD66F3">
            <w:pPr>
              <w:widowControl/>
              <w:shd w:val="clear" w:color="auto" w:fill="FFFFFF"/>
              <w:spacing w:line="220" w:lineRule="exact"/>
              <w:jc w:val="left"/>
              <w:rPr>
                <w:rFonts w:asciiTheme="minorEastAsia" w:hAnsiTheme="minorEastAsia" w:cs="ＭＳ 明朝"/>
                <w:color w:val="000000" w:themeColor="text1"/>
                <w:sz w:val="18"/>
                <w:szCs w:val="18"/>
              </w:rPr>
            </w:pPr>
          </w:p>
        </w:tc>
      </w:tr>
      <w:tr w:rsidR="00621674" w:rsidRPr="00621674" w:rsidTr="00C91833">
        <w:trPr>
          <w:trHeight w:val="1307"/>
          <w:tblHeader/>
        </w:trPr>
        <w:tc>
          <w:tcPr>
            <w:tcW w:w="1844" w:type="dxa"/>
            <w:tcBorders>
              <w:top w:val="single" w:sz="4" w:space="0" w:color="auto"/>
              <w:bottom w:val="single" w:sz="4" w:space="0" w:color="auto"/>
            </w:tcBorders>
          </w:tcPr>
          <w:p w:rsidR="001555B9" w:rsidRPr="00621674" w:rsidRDefault="001555B9" w:rsidP="00E13D5F">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中学校・数学</w:t>
            </w:r>
          </w:p>
          <w:p w:rsidR="001555B9" w:rsidRPr="00621674" w:rsidRDefault="001555B9" w:rsidP="00E13D5F">
            <w:pPr>
              <w:spacing w:line="240" w:lineRule="exact"/>
              <w:rPr>
                <w:rFonts w:asciiTheme="minorEastAsia" w:hAnsiTheme="minorEastAsia"/>
                <w:color w:val="000000" w:themeColor="text1"/>
                <w:sz w:val="18"/>
                <w:szCs w:val="18"/>
              </w:rPr>
            </w:pPr>
          </w:p>
        </w:tc>
        <w:tc>
          <w:tcPr>
            <w:tcW w:w="8930" w:type="dxa"/>
            <w:tcBorders>
              <w:top w:val="single" w:sz="4" w:space="0" w:color="auto"/>
              <w:bottom w:val="single" w:sz="4" w:space="0" w:color="auto"/>
            </w:tcBorders>
            <w:shd w:val="clear" w:color="auto" w:fill="auto"/>
          </w:tcPr>
          <w:p w:rsidR="001555B9" w:rsidRPr="00621674" w:rsidRDefault="001555B9" w:rsidP="00D63B0B">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中学校学習指導要領　P</w:t>
            </w:r>
            <w:r w:rsidR="006818C6" w:rsidRPr="00621674">
              <w:rPr>
                <w:rFonts w:asciiTheme="minorEastAsia" w:hAnsiTheme="minorEastAsia" w:hint="eastAsia"/>
                <w:color w:val="000000" w:themeColor="text1"/>
                <w:sz w:val="18"/>
                <w:szCs w:val="18"/>
              </w:rPr>
              <w:t>7</w:t>
            </w:r>
            <w:r w:rsidR="006818C6" w:rsidRPr="00621674">
              <w:rPr>
                <w:rFonts w:asciiTheme="minorEastAsia" w:hAnsiTheme="minorEastAsia"/>
                <w:color w:val="000000" w:themeColor="text1"/>
                <w:sz w:val="18"/>
                <w:szCs w:val="18"/>
              </w:rPr>
              <w:t>3</w:t>
            </w:r>
            <w:r w:rsidRPr="00621674">
              <w:rPr>
                <w:rFonts w:asciiTheme="minorEastAsia" w:hAnsiTheme="minorEastAsia" w:hint="eastAsia"/>
                <w:color w:val="000000" w:themeColor="text1"/>
                <w:sz w:val="18"/>
                <w:szCs w:val="18"/>
              </w:rPr>
              <w:t xml:space="preserve">　数学</w:t>
            </w:r>
            <w:r w:rsidR="00905848"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〔第</w:t>
            </w:r>
            <w:r w:rsidR="006818C6" w:rsidRPr="00621674">
              <w:rPr>
                <w:rFonts w:asciiTheme="minorEastAsia" w:hAnsiTheme="minorEastAsia" w:hint="eastAsia"/>
                <w:color w:val="000000" w:themeColor="text1"/>
                <w:sz w:val="18"/>
                <w:szCs w:val="18"/>
              </w:rPr>
              <w:t>３</w:t>
            </w:r>
            <w:r w:rsidRPr="00621674">
              <w:rPr>
                <w:rFonts w:asciiTheme="minorEastAsia" w:hAnsiTheme="minorEastAsia" w:hint="eastAsia"/>
                <w:color w:val="000000" w:themeColor="text1"/>
                <w:sz w:val="18"/>
                <w:szCs w:val="18"/>
              </w:rPr>
              <w:t>学年〕</w:t>
            </w:r>
            <w:r w:rsidR="0015458D" w:rsidRPr="00621674">
              <w:rPr>
                <w:rFonts w:asciiTheme="minorEastAsia" w:hAnsiTheme="minorEastAsia" w:hint="eastAsia"/>
                <w:color w:val="000000" w:themeColor="text1"/>
                <w:sz w:val="18"/>
                <w:szCs w:val="18"/>
              </w:rPr>
              <w:t xml:space="preserve">　</w:t>
            </w:r>
            <w:r w:rsidR="00B67C35" w:rsidRPr="00621674">
              <w:rPr>
                <w:rFonts w:asciiTheme="minorEastAsia" w:hAnsiTheme="minorEastAsia" w:hint="eastAsia"/>
                <w:color w:val="000000" w:themeColor="text1"/>
                <w:sz w:val="18"/>
                <w:szCs w:val="18"/>
              </w:rPr>
              <w:t>２</w:t>
            </w:r>
            <w:r w:rsidRPr="00621674">
              <w:rPr>
                <w:rFonts w:asciiTheme="minorEastAsia" w:hAnsiTheme="minorEastAsia" w:hint="eastAsia"/>
                <w:color w:val="000000" w:themeColor="text1"/>
                <w:sz w:val="18"/>
                <w:szCs w:val="18"/>
              </w:rPr>
              <w:t>内容　≫</w:t>
            </w:r>
          </w:p>
          <w:p w:rsidR="00FD66F3" w:rsidRPr="00621674" w:rsidRDefault="006818C6" w:rsidP="006818C6">
            <w:pPr>
              <w:spacing w:line="220" w:lineRule="exact"/>
              <w:ind w:firstLineChars="100" w:firstLine="18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Ａ　数と式</w:t>
            </w:r>
          </w:p>
          <w:p w:rsidR="006818C6" w:rsidRPr="00621674" w:rsidRDefault="006818C6" w:rsidP="006818C6">
            <w:pPr>
              <w:spacing w:line="220" w:lineRule="exact"/>
              <w:ind w:leftChars="171" w:left="674" w:hangingChars="175" w:hanging="315"/>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Pr="00621674">
              <w:rPr>
                <w:rFonts w:asciiTheme="minorEastAsia" w:hAnsiTheme="minorEastAsia"/>
                <w:color w:val="000000" w:themeColor="text1"/>
                <w:sz w:val="18"/>
                <w:szCs w:val="18"/>
              </w:rPr>
              <w:t>3</w:t>
            </w:r>
            <w:r w:rsidRPr="00621674">
              <w:rPr>
                <w:rFonts w:asciiTheme="minorEastAsia" w:hAnsiTheme="minorEastAsia" w:hint="eastAsia"/>
                <w:color w:val="000000" w:themeColor="text1"/>
                <w:sz w:val="18"/>
                <w:szCs w:val="18"/>
              </w:rPr>
              <w:t>)　二次方程式について</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数学的活動を通して</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次の事項を身に付けることができるよう指導する。</w:t>
            </w:r>
          </w:p>
          <w:p w:rsidR="006818C6" w:rsidRPr="00621674" w:rsidRDefault="006818C6" w:rsidP="006818C6">
            <w:pPr>
              <w:spacing w:line="220" w:lineRule="exact"/>
              <w:ind w:leftChars="321" w:left="719" w:hangingChars="25" w:hanging="45"/>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次のような知識及び技能を身に付けること。</w:t>
            </w:r>
          </w:p>
          <w:p w:rsidR="006818C6" w:rsidRPr="00621674" w:rsidRDefault="006818C6" w:rsidP="006818C6">
            <w:pPr>
              <w:spacing w:line="220" w:lineRule="exact"/>
              <w:ind w:leftChars="271" w:left="569" w:firstLineChars="177" w:firstLine="319"/>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(ｳ)</w:t>
            </w:r>
            <w:r w:rsidR="00643F89"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解の公式を知り</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それを用いて二次方程式を解くこと。</w:t>
            </w:r>
          </w:p>
          <w:p w:rsidR="006818C6" w:rsidRPr="00621674" w:rsidRDefault="006818C6" w:rsidP="00FD66F3">
            <w:pPr>
              <w:spacing w:line="220" w:lineRule="exact"/>
              <w:rPr>
                <w:rFonts w:asciiTheme="minorEastAsia" w:hAnsiTheme="minorEastAsia"/>
                <w:color w:val="000000" w:themeColor="text1"/>
                <w:sz w:val="18"/>
                <w:szCs w:val="18"/>
              </w:rPr>
            </w:pPr>
          </w:p>
        </w:tc>
      </w:tr>
      <w:tr w:rsidR="00621674" w:rsidRPr="00621674" w:rsidTr="004772BF">
        <w:trPr>
          <w:trHeight w:val="2023"/>
          <w:tblHeader/>
        </w:trPr>
        <w:tc>
          <w:tcPr>
            <w:tcW w:w="1844" w:type="dxa"/>
            <w:vMerge w:val="restart"/>
            <w:tcBorders>
              <w:top w:val="single" w:sz="4" w:space="0" w:color="auto"/>
            </w:tcBorders>
          </w:tcPr>
          <w:p w:rsidR="001555B9" w:rsidRPr="00621674" w:rsidRDefault="001555B9" w:rsidP="002A30BB">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中学校・理科</w:t>
            </w:r>
          </w:p>
          <w:p w:rsidR="001555B9" w:rsidRPr="00621674" w:rsidRDefault="001555B9" w:rsidP="002A30BB">
            <w:pPr>
              <w:spacing w:line="240" w:lineRule="exact"/>
              <w:rPr>
                <w:rFonts w:asciiTheme="minorEastAsia" w:hAnsiTheme="minorEastAsia"/>
                <w:color w:val="000000" w:themeColor="text1"/>
                <w:sz w:val="18"/>
                <w:szCs w:val="18"/>
              </w:rPr>
            </w:pPr>
          </w:p>
          <w:p w:rsidR="001555B9" w:rsidRPr="00621674" w:rsidRDefault="001555B9" w:rsidP="002A30BB">
            <w:pPr>
              <w:spacing w:line="240" w:lineRule="exact"/>
              <w:rPr>
                <w:rFonts w:asciiTheme="minorEastAsia" w:hAnsiTheme="minorEastAsia"/>
                <w:color w:val="000000" w:themeColor="text1"/>
                <w:sz w:val="18"/>
                <w:szCs w:val="18"/>
              </w:rPr>
            </w:pPr>
          </w:p>
          <w:p w:rsidR="001555B9" w:rsidRPr="00621674" w:rsidRDefault="001555B9" w:rsidP="00051458">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※四つの中から一つ選択して模擬授業を行うこと。</w:t>
            </w:r>
          </w:p>
        </w:tc>
        <w:tc>
          <w:tcPr>
            <w:tcW w:w="8930" w:type="dxa"/>
            <w:tcBorders>
              <w:top w:val="single" w:sz="4" w:space="0" w:color="auto"/>
              <w:bottom w:val="single" w:sz="4" w:space="0" w:color="auto"/>
            </w:tcBorders>
            <w:shd w:val="clear" w:color="auto" w:fill="auto"/>
          </w:tcPr>
          <w:p w:rsidR="00AF1083" w:rsidRPr="00621674" w:rsidRDefault="00AF1083" w:rsidP="00AF1083">
            <w:pPr>
              <w:spacing w:line="220" w:lineRule="exac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　中学校学習指導要領　P8</w:t>
            </w:r>
            <w:r w:rsidRPr="00621674">
              <w:rPr>
                <w:rFonts w:asciiTheme="minorEastAsia" w:hAnsiTheme="minorEastAsia" w:cs="ＭＳ Ｐゴシック"/>
                <w:color w:val="000000" w:themeColor="text1"/>
                <w:kern w:val="0"/>
                <w:sz w:val="18"/>
                <w:szCs w:val="18"/>
              </w:rPr>
              <w:t>3</w:t>
            </w:r>
            <w:r w:rsidRPr="00621674">
              <w:rPr>
                <w:rFonts w:asciiTheme="minorEastAsia" w:hAnsiTheme="minorEastAsia" w:cs="ＭＳ Ｐゴシック" w:hint="eastAsia"/>
                <w:color w:val="000000" w:themeColor="text1"/>
                <w:kern w:val="0"/>
                <w:sz w:val="18"/>
                <w:szCs w:val="18"/>
              </w:rPr>
              <w:t xml:space="preserve">　理科　〔第１分野〕　２内容　≫</w:t>
            </w:r>
          </w:p>
          <w:p w:rsidR="00AF1083" w:rsidRPr="00621674" w:rsidRDefault="00AF1083" w:rsidP="00AF1083">
            <w:pPr>
              <w:spacing w:line="220" w:lineRule="exact"/>
              <w:ind w:firstLineChars="100" w:firstLine="180"/>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w:t>
            </w:r>
            <w:r w:rsidRPr="00621674">
              <w:rPr>
                <w:rFonts w:asciiTheme="minorEastAsia" w:hAnsiTheme="minorEastAsia" w:cs="ＭＳ Ｐゴシック"/>
                <w:color w:val="000000" w:themeColor="text1"/>
                <w:kern w:val="0"/>
                <w:sz w:val="18"/>
                <w:szCs w:val="18"/>
              </w:rPr>
              <w:t>5</w:t>
            </w:r>
            <w:r w:rsidRPr="00621674">
              <w:rPr>
                <w:rFonts w:asciiTheme="minorEastAsia" w:hAnsiTheme="minorEastAsia" w:cs="ＭＳ Ｐゴシック" w:hint="eastAsia"/>
                <w:color w:val="000000" w:themeColor="text1"/>
                <w:kern w:val="0"/>
                <w:sz w:val="18"/>
                <w:szCs w:val="18"/>
              </w:rPr>
              <w:t>)　運動とエネルギー</w:t>
            </w:r>
          </w:p>
          <w:p w:rsidR="00AF1083" w:rsidRPr="00621674" w:rsidRDefault="00AF1083" w:rsidP="00AF1083">
            <w:pPr>
              <w:spacing w:line="220" w:lineRule="exact"/>
              <w:ind w:leftChars="214" w:left="638" w:hangingChars="105" w:hanging="189"/>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ア　物体の運動とエネルギーを日常生活や社会と関連付けながら</w:t>
            </w:r>
            <w:r w:rsidR="00B26F83">
              <w:rPr>
                <w:rFonts w:asciiTheme="minorEastAsia" w:hAnsiTheme="minorEastAsia" w:cs="ＭＳ Ｐゴシック" w:hint="eastAsia"/>
                <w:color w:val="000000" w:themeColor="text1"/>
                <w:kern w:val="0"/>
                <w:sz w:val="18"/>
                <w:szCs w:val="18"/>
              </w:rPr>
              <w:t>、</w:t>
            </w:r>
            <w:r w:rsidRPr="00621674">
              <w:rPr>
                <w:rFonts w:asciiTheme="minorEastAsia" w:hAnsiTheme="minorEastAsia" w:cs="ＭＳ Ｐゴシック" w:hint="eastAsia"/>
                <w:color w:val="000000" w:themeColor="text1"/>
                <w:kern w:val="0"/>
                <w:sz w:val="18"/>
                <w:szCs w:val="18"/>
              </w:rPr>
              <w:t>次のことを理解するとともに</w:t>
            </w:r>
            <w:r w:rsidR="00B26F83">
              <w:rPr>
                <w:rFonts w:asciiTheme="minorEastAsia" w:hAnsiTheme="minorEastAsia" w:cs="ＭＳ Ｐゴシック" w:hint="eastAsia"/>
                <w:color w:val="000000" w:themeColor="text1"/>
                <w:kern w:val="0"/>
                <w:sz w:val="18"/>
                <w:szCs w:val="18"/>
              </w:rPr>
              <w:t>、</w:t>
            </w:r>
            <w:r w:rsidRPr="00621674">
              <w:rPr>
                <w:rFonts w:asciiTheme="minorEastAsia" w:hAnsiTheme="minorEastAsia" w:cs="ＭＳ Ｐゴシック" w:hint="eastAsia"/>
                <w:color w:val="000000" w:themeColor="text1"/>
                <w:kern w:val="0"/>
                <w:sz w:val="18"/>
                <w:szCs w:val="18"/>
              </w:rPr>
              <w:t>それらの観察</w:t>
            </w:r>
            <w:r w:rsidR="00B26F83">
              <w:rPr>
                <w:rFonts w:asciiTheme="minorEastAsia" w:hAnsiTheme="minorEastAsia" w:cs="ＭＳ Ｐゴシック" w:hint="eastAsia"/>
                <w:color w:val="000000" w:themeColor="text1"/>
                <w:kern w:val="0"/>
                <w:sz w:val="18"/>
                <w:szCs w:val="18"/>
              </w:rPr>
              <w:t>、</w:t>
            </w:r>
            <w:r w:rsidRPr="00621674">
              <w:rPr>
                <w:rFonts w:asciiTheme="minorEastAsia" w:hAnsiTheme="minorEastAsia" w:cs="ＭＳ Ｐゴシック" w:hint="eastAsia"/>
                <w:color w:val="000000" w:themeColor="text1"/>
                <w:kern w:val="0"/>
                <w:sz w:val="18"/>
                <w:szCs w:val="18"/>
              </w:rPr>
              <w:t>実験などに関する技能を身に付けること。</w:t>
            </w:r>
          </w:p>
          <w:p w:rsidR="00AF1083" w:rsidRPr="00621674" w:rsidRDefault="00AF1083" w:rsidP="00AF1083">
            <w:pPr>
              <w:spacing w:line="220" w:lineRule="exact"/>
              <w:ind w:firstLineChars="350" w:firstLine="630"/>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(ｲ)　運動の規則性</w:t>
            </w:r>
          </w:p>
          <w:p w:rsidR="00AF1083" w:rsidRPr="00621674" w:rsidRDefault="00AF1083" w:rsidP="00AF1083">
            <w:pPr>
              <w:spacing w:line="220" w:lineRule="exact"/>
              <w:ind w:firstLineChars="500" w:firstLine="900"/>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　力と運動</w:t>
            </w:r>
          </w:p>
          <w:p w:rsidR="00AF1083" w:rsidRPr="00621674" w:rsidRDefault="00AF1083" w:rsidP="00733ECC">
            <w:pPr>
              <w:spacing w:line="220" w:lineRule="exact"/>
              <w:ind w:leftChars="517" w:left="1086" w:firstLineChars="101" w:firstLine="182"/>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物体に力が働く運動及び力が働かない運動についての観察</w:t>
            </w:r>
            <w:r w:rsidR="00B26F83">
              <w:rPr>
                <w:rFonts w:asciiTheme="minorEastAsia" w:hAnsiTheme="minorEastAsia" w:cs="ＭＳ Ｐゴシック" w:hint="eastAsia"/>
                <w:color w:val="000000" w:themeColor="text1"/>
                <w:kern w:val="0"/>
                <w:sz w:val="18"/>
                <w:szCs w:val="18"/>
              </w:rPr>
              <w:t>、</w:t>
            </w:r>
            <w:r w:rsidRPr="00621674">
              <w:rPr>
                <w:rFonts w:asciiTheme="minorEastAsia" w:hAnsiTheme="minorEastAsia" w:cs="ＭＳ Ｐゴシック" w:hint="eastAsia"/>
                <w:color w:val="000000" w:themeColor="text1"/>
                <w:kern w:val="0"/>
                <w:sz w:val="18"/>
                <w:szCs w:val="18"/>
              </w:rPr>
              <w:t>実験を行い</w:t>
            </w:r>
            <w:r w:rsidR="00B26F83">
              <w:rPr>
                <w:rFonts w:asciiTheme="minorEastAsia" w:hAnsiTheme="minorEastAsia" w:cs="ＭＳ Ｐゴシック" w:hint="eastAsia"/>
                <w:color w:val="000000" w:themeColor="text1"/>
                <w:kern w:val="0"/>
                <w:sz w:val="18"/>
                <w:szCs w:val="18"/>
              </w:rPr>
              <w:t>、</w:t>
            </w:r>
            <w:r w:rsidRPr="00621674">
              <w:rPr>
                <w:rFonts w:asciiTheme="minorEastAsia" w:hAnsiTheme="minorEastAsia" w:cs="ＭＳ Ｐゴシック" w:hint="eastAsia"/>
                <w:color w:val="000000" w:themeColor="text1"/>
                <w:kern w:val="0"/>
                <w:sz w:val="18"/>
                <w:szCs w:val="18"/>
              </w:rPr>
              <w:t>力が働く運動では運動の向きや時間の経過に伴って物体の速さが変わること及び力が働かない運動では物体は等速直線運動することを見いだして理解すること。</w:t>
            </w:r>
          </w:p>
          <w:p w:rsidR="00AF1083" w:rsidRPr="00621674" w:rsidRDefault="00AF1083" w:rsidP="004772BF">
            <w:pPr>
              <w:spacing w:line="220" w:lineRule="exact"/>
              <w:rPr>
                <w:rFonts w:asciiTheme="minorEastAsia" w:hAnsiTheme="minorEastAsia" w:cs="ＭＳ Ｐゴシック"/>
                <w:color w:val="000000" w:themeColor="text1"/>
                <w:kern w:val="0"/>
                <w:sz w:val="18"/>
                <w:szCs w:val="18"/>
              </w:rPr>
            </w:pPr>
          </w:p>
        </w:tc>
      </w:tr>
      <w:tr w:rsidR="00621674" w:rsidRPr="00621674" w:rsidTr="00A07DFA">
        <w:trPr>
          <w:trHeight w:val="1968"/>
          <w:tblHeader/>
        </w:trPr>
        <w:tc>
          <w:tcPr>
            <w:tcW w:w="1844" w:type="dxa"/>
            <w:vMerge/>
          </w:tcPr>
          <w:p w:rsidR="001555B9" w:rsidRPr="00621674" w:rsidRDefault="001555B9" w:rsidP="002A30BB">
            <w:pPr>
              <w:spacing w:line="240" w:lineRule="exact"/>
              <w:rPr>
                <w:rFonts w:asciiTheme="minorEastAsia" w:hAnsiTheme="minorEastAsia"/>
                <w:color w:val="000000" w:themeColor="text1"/>
                <w:sz w:val="18"/>
                <w:szCs w:val="18"/>
              </w:rPr>
            </w:pPr>
          </w:p>
        </w:tc>
        <w:tc>
          <w:tcPr>
            <w:tcW w:w="8930" w:type="dxa"/>
            <w:tcBorders>
              <w:bottom w:val="single" w:sz="4" w:space="0" w:color="auto"/>
            </w:tcBorders>
            <w:shd w:val="clear" w:color="auto" w:fill="auto"/>
          </w:tcPr>
          <w:p w:rsidR="00AF1083" w:rsidRPr="00621674" w:rsidRDefault="00AF1083" w:rsidP="00AF1083">
            <w:pPr>
              <w:spacing w:line="220" w:lineRule="exact"/>
              <w:ind w:left="175" w:hangingChars="97" w:hanging="175"/>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中学校学習指導要領　P84　理科　〔第１分野〕　２内容　≫</w:t>
            </w:r>
          </w:p>
          <w:p w:rsidR="00AF1083" w:rsidRPr="00621674" w:rsidRDefault="00AF1083" w:rsidP="00AF1083">
            <w:pPr>
              <w:spacing w:line="220" w:lineRule="exact"/>
              <w:ind w:left="175"/>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Pr="00621674">
              <w:rPr>
                <w:rFonts w:asciiTheme="minorEastAsia" w:hAnsiTheme="minorEastAsia"/>
                <w:color w:val="000000" w:themeColor="text1"/>
                <w:sz w:val="18"/>
                <w:szCs w:val="18"/>
              </w:rPr>
              <w:t>6</w:t>
            </w:r>
            <w:r w:rsidRPr="00621674">
              <w:rPr>
                <w:rFonts w:asciiTheme="minorEastAsia" w:hAnsiTheme="minorEastAsia" w:hint="eastAsia"/>
                <w:color w:val="000000" w:themeColor="text1"/>
                <w:sz w:val="18"/>
                <w:szCs w:val="18"/>
              </w:rPr>
              <w:t>)　化学変化とイオン</w:t>
            </w:r>
          </w:p>
          <w:p w:rsidR="00AF1083" w:rsidRPr="00621674" w:rsidRDefault="00AF1083" w:rsidP="00AF1083">
            <w:pPr>
              <w:spacing w:line="220" w:lineRule="exact"/>
              <w:ind w:leftChars="216" w:left="674" w:hangingChars="122" w:hanging="22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化学変化をイオンのモデルと関連付けながら</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次のことを理解するとともに</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それらの観察</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実験などに関する技能を身に付けること。</w:t>
            </w:r>
          </w:p>
          <w:p w:rsidR="00AF1083" w:rsidRPr="00621674" w:rsidRDefault="00AF1083" w:rsidP="00AF1083">
            <w:pPr>
              <w:spacing w:line="220" w:lineRule="exact"/>
              <w:ind w:left="175" w:firstLineChars="250" w:firstLine="45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(ｱ)　水溶液とイオン</w:t>
            </w:r>
          </w:p>
          <w:p w:rsidR="00AF1083" w:rsidRPr="00621674" w:rsidRDefault="00AF1083" w:rsidP="00AF1083">
            <w:pPr>
              <w:spacing w:line="220" w:lineRule="exact"/>
              <w:ind w:left="175" w:firstLineChars="400" w:firstLine="72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酸・アルカリ</w:t>
            </w:r>
          </w:p>
          <w:p w:rsidR="00AF1083" w:rsidRPr="00621674" w:rsidRDefault="00AF1083" w:rsidP="00AF1083">
            <w:pPr>
              <w:spacing w:line="220" w:lineRule="exact"/>
              <w:ind w:left="1086" w:firstLineChars="92" w:firstLine="166"/>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酸とアルカリの性質を調べる実験を行い</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酸とアルカリのそれぞれの特性が水素イオンと水酸化物イオンによることを知ること。</w:t>
            </w:r>
          </w:p>
          <w:p w:rsidR="00402DF3" w:rsidRPr="00621674" w:rsidRDefault="00402DF3" w:rsidP="004772BF">
            <w:pPr>
              <w:spacing w:line="220" w:lineRule="exact"/>
              <w:rPr>
                <w:rFonts w:asciiTheme="minorEastAsia" w:hAnsiTheme="minorEastAsia"/>
                <w:color w:val="000000" w:themeColor="text1"/>
                <w:sz w:val="18"/>
                <w:szCs w:val="18"/>
              </w:rPr>
            </w:pPr>
          </w:p>
        </w:tc>
      </w:tr>
      <w:tr w:rsidR="00621674" w:rsidRPr="00621674" w:rsidTr="00A07DFA">
        <w:trPr>
          <w:trHeight w:val="1975"/>
          <w:tblHeader/>
        </w:trPr>
        <w:tc>
          <w:tcPr>
            <w:tcW w:w="1844" w:type="dxa"/>
            <w:vMerge/>
          </w:tcPr>
          <w:p w:rsidR="006F6F55" w:rsidRPr="00621674" w:rsidRDefault="006F6F55" w:rsidP="00897BEA">
            <w:pPr>
              <w:snapToGrid w:val="0"/>
              <w:rPr>
                <w:rFonts w:asciiTheme="minorEastAsia" w:hAnsiTheme="minorEastAsia"/>
                <w:color w:val="000000" w:themeColor="text1"/>
                <w:sz w:val="18"/>
                <w:szCs w:val="18"/>
              </w:rPr>
            </w:pPr>
          </w:p>
        </w:tc>
        <w:tc>
          <w:tcPr>
            <w:tcW w:w="8930" w:type="dxa"/>
            <w:shd w:val="clear" w:color="auto" w:fill="auto"/>
          </w:tcPr>
          <w:p w:rsidR="006F6F55" w:rsidRPr="00621674" w:rsidRDefault="006F6F55" w:rsidP="006F6F55">
            <w:pPr>
              <w:spacing w:line="220" w:lineRule="exact"/>
              <w:ind w:left="180" w:hangingChars="100" w:hanging="18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中学校学習指導要領　P</w:t>
            </w:r>
            <w:r w:rsidR="007170D9" w:rsidRPr="00621674">
              <w:rPr>
                <w:rFonts w:asciiTheme="minorEastAsia" w:hAnsiTheme="minorEastAsia" w:hint="eastAsia"/>
                <w:color w:val="000000" w:themeColor="text1"/>
                <w:sz w:val="18"/>
                <w:szCs w:val="18"/>
              </w:rPr>
              <w:t>90</w:t>
            </w:r>
            <w:r w:rsidRPr="00621674">
              <w:rPr>
                <w:rFonts w:asciiTheme="minorEastAsia" w:hAnsiTheme="minorEastAsia" w:hint="eastAsia"/>
                <w:color w:val="000000" w:themeColor="text1"/>
                <w:sz w:val="18"/>
                <w:szCs w:val="18"/>
              </w:rPr>
              <w:t xml:space="preserve">　理科　〔第２分野〕　２内容　≫</w:t>
            </w:r>
          </w:p>
          <w:p w:rsidR="001D0CFE" w:rsidRPr="00621674" w:rsidRDefault="001D0CFE" w:rsidP="001D0CFE">
            <w:pPr>
              <w:spacing w:line="220" w:lineRule="exact"/>
              <w:ind w:firstLineChars="100" w:firstLine="18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(3)　生物の体のつくりと働き</w:t>
            </w:r>
          </w:p>
          <w:p w:rsidR="001D0CFE" w:rsidRPr="00621674" w:rsidRDefault="001D0CFE" w:rsidP="001D0CFE">
            <w:pPr>
              <w:spacing w:line="220" w:lineRule="exact"/>
              <w:ind w:leftChars="220" w:left="673" w:hangingChars="117" w:hanging="211"/>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生物の体のつくりと働きとの関係に着目しながら</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次のことを理解するとともに</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それらの観察</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実験などに関する技能を身に付けること。</w:t>
            </w:r>
          </w:p>
          <w:p w:rsidR="001D0CFE" w:rsidRPr="00621674" w:rsidRDefault="001D0CFE" w:rsidP="001D0CFE">
            <w:pPr>
              <w:spacing w:line="220" w:lineRule="exact"/>
              <w:ind w:firstLineChars="400" w:firstLine="72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(ｳ)　動物の体のつくりと働き</w:t>
            </w:r>
          </w:p>
          <w:p w:rsidR="001D0CFE" w:rsidRPr="00621674" w:rsidRDefault="001D0CFE" w:rsidP="001D0CFE">
            <w:pPr>
              <w:spacing w:line="220" w:lineRule="exact"/>
              <w:ind w:firstLineChars="550" w:firstLine="99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刺激と反応</w:t>
            </w:r>
          </w:p>
          <w:p w:rsidR="001D0CFE" w:rsidRPr="00621674" w:rsidRDefault="001D0CFE" w:rsidP="001D0CFE">
            <w:pPr>
              <w:spacing w:line="220" w:lineRule="exact"/>
              <w:ind w:leftChars="557" w:left="1170" w:firstLineChars="99" w:firstLine="178"/>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動物が外界の刺激に適切に反応している様子の観察を行い</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その仕組みを感覚器官</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神経系及び運動器官のつくりと関連付けて理解すること。</w:t>
            </w:r>
          </w:p>
          <w:p w:rsidR="001D0CFE" w:rsidRPr="00621674" w:rsidRDefault="001D0CFE" w:rsidP="00FD66F3">
            <w:pPr>
              <w:spacing w:line="220" w:lineRule="exact"/>
              <w:rPr>
                <w:rFonts w:asciiTheme="minorEastAsia" w:hAnsiTheme="minorEastAsia"/>
                <w:color w:val="000000" w:themeColor="text1"/>
                <w:sz w:val="18"/>
                <w:szCs w:val="18"/>
              </w:rPr>
            </w:pPr>
          </w:p>
        </w:tc>
      </w:tr>
      <w:tr w:rsidR="00621674" w:rsidRPr="00621674" w:rsidTr="00A07DFA">
        <w:trPr>
          <w:trHeight w:val="1962"/>
          <w:tblHeader/>
        </w:trPr>
        <w:tc>
          <w:tcPr>
            <w:tcW w:w="1844" w:type="dxa"/>
            <w:vMerge/>
          </w:tcPr>
          <w:p w:rsidR="006F6F55" w:rsidRPr="00621674" w:rsidRDefault="006F6F55" w:rsidP="006F6F55">
            <w:pPr>
              <w:snapToGrid w:val="0"/>
              <w:rPr>
                <w:rFonts w:asciiTheme="minorEastAsia" w:hAnsiTheme="minorEastAsia"/>
                <w:color w:val="000000" w:themeColor="text1"/>
                <w:sz w:val="18"/>
                <w:szCs w:val="18"/>
              </w:rPr>
            </w:pPr>
          </w:p>
        </w:tc>
        <w:tc>
          <w:tcPr>
            <w:tcW w:w="8930" w:type="dxa"/>
            <w:shd w:val="clear" w:color="auto" w:fill="auto"/>
          </w:tcPr>
          <w:p w:rsidR="006F6F55" w:rsidRPr="00621674" w:rsidRDefault="006F6F55" w:rsidP="006F6F55">
            <w:pPr>
              <w:widowControl/>
              <w:shd w:val="clear" w:color="auto" w:fill="FFFFFF"/>
              <w:spacing w:line="220" w:lineRule="exact"/>
              <w:ind w:left="180" w:hangingChars="100" w:hanging="180"/>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中学校学習指導要領　P9</w:t>
            </w:r>
            <w:r w:rsidR="008E48CB" w:rsidRPr="00621674">
              <w:rPr>
                <w:rFonts w:asciiTheme="minorEastAsia" w:hAnsiTheme="minorEastAsia" w:hint="eastAsia"/>
                <w:color w:val="000000" w:themeColor="text1"/>
                <w:sz w:val="18"/>
                <w:szCs w:val="18"/>
              </w:rPr>
              <w:t>0</w:t>
            </w:r>
            <w:r w:rsidRPr="00621674">
              <w:rPr>
                <w:rFonts w:asciiTheme="minorEastAsia" w:hAnsiTheme="minorEastAsia" w:hint="eastAsia"/>
                <w:color w:val="000000" w:themeColor="text1"/>
                <w:sz w:val="18"/>
                <w:szCs w:val="18"/>
              </w:rPr>
              <w:t xml:space="preserve">　理科　〔第２分野〕　２内容　≫</w:t>
            </w:r>
          </w:p>
          <w:p w:rsidR="008E48CB" w:rsidRPr="00621674" w:rsidRDefault="008E48CB" w:rsidP="008E48CB">
            <w:pPr>
              <w:widowControl/>
              <w:shd w:val="clear" w:color="auto" w:fill="FFFFFF"/>
              <w:spacing w:line="220" w:lineRule="exact"/>
              <w:ind w:firstLineChars="100" w:firstLine="180"/>
              <w:jc w:val="left"/>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(4)</w:t>
            </w:r>
            <w:r w:rsidRPr="00621674">
              <w:rPr>
                <w:rFonts w:asciiTheme="minorEastAsia" w:hAnsiTheme="minorEastAsia" w:hint="eastAsia"/>
                <w:color w:val="000000" w:themeColor="text1"/>
                <w:sz w:val="18"/>
                <w:szCs w:val="18"/>
              </w:rPr>
              <w:t xml:space="preserve">　気象とその変化</w:t>
            </w:r>
          </w:p>
          <w:p w:rsidR="008E48CB" w:rsidRPr="00621674" w:rsidRDefault="008E48CB" w:rsidP="008E48CB">
            <w:pPr>
              <w:widowControl/>
              <w:shd w:val="clear" w:color="auto" w:fill="FFFFFF"/>
              <w:spacing w:line="220" w:lineRule="exact"/>
              <w:ind w:leftChars="221" w:left="705" w:hangingChars="134" w:hanging="241"/>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気象要素と天気の変化との関係に着目しながら</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次のことを理解するとともに</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それらの観察</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実験などに関する技能を身に付けること。</w:t>
            </w:r>
          </w:p>
          <w:p w:rsidR="008E48CB" w:rsidRPr="00621674" w:rsidRDefault="008E48CB" w:rsidP="008E48CB">
            <w:pPr>
              <w:widowControl/>
              <w:shd w:val="clear" w:color="auto" w:fill="FFFFFF"/>
              <w:spacing w:line="220" w:lineRule="exact"/>
              <w:ind w:firstLineChars="374" w:firstLine="673"/>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(ｱ)　気象観測</w:t>
            </w:r>
          </w:p>
          <w:p w:rsidR="008E48CB" w:rsidRPr="00621674" w:rsidRDefault="008E48CB" w:rsidP="008E48CB">
            <w:pPr>
              <w:widowControl/>
              <w:shd w:val="clear" w:color="auto" w:fill="FFFFFF"/>
              <w:spacing w:line="220" w:lineRule="exact"/>
              <w:ind w:firstLineChars="545" w:firstLine="981"/>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気象要素</w:t>
            </w:r>
          </w:p>
          <w:p w:rsidR="008E48CB" w:rsidRPr="00621674" w:rsidRDefault="008E48CB" w:rsidP="008E48CB">
            <w:pPr>
              <w:widowControl/>
              <w:shd w:val="clear" w:color="auto" w:fill="FFFFFF"/>
              <w:spacing w:line="220" w:lineRule="exact"/>
              <w:ind w:leftChars="557" w:left="1170" w:firstLineChars="79" w:firstLine="142"/>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気象要素として</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気温</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湿度</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気圧</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風向などを理解すること。また</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気圧を取り上げ</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圧力についての実験を行い</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圧力は力の大きさと面積に関係があることを見いだして理解するとともに</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大気圧の実験を行い</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その結果を空気の重さと関連付けて理解すること。</w:t>
            </w:r>
          </w:p>
          <w:p w:rsidR="00FD66F3" w:rsidRPr="00621674" w:rsidRDefault="00FD66F3" w:rsidP="00FD66F3">
            <w:pPr>
              <w:widowControl/>
              <w:shd w:val="clear" w:color="auto" w:fill="FFFFFF"/>
              <w:spacing w:line="220" w:lineRule="exact"/>
              <w:jc w:val="left"/>
              <w:rPr>
                <w:rFonts w:asciiTheme="minorEastAsia" w:hAnsiTheme="minorEastAsia"/>
                <w:color w:val="000000" w:themeColor="text1"/>
                <w:sz w:val="18"/>
                <w:szCs w:val="18"/>
              </w:rPr>
            </w:pPr>
          </w:p>
        </w:tc>
      </w:tr>
      <w:tr w:rsidR="00621674" w:rsidRPr="00621674" w:rsidTr="008D7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1844" w:type="dxa"/>
            <w:tcBorders>
              <w:top w:val="single" w:sz="12" w:space="0" w:color="auto"/>
              <w:left w:val="single" w:sz="12" w:space="0" w:color="auto"/>
              <w:bottom w:val="double" w:sz="4" w:space="0" w:color="auto"/>
            </w:tcBorders>
            <w:vAlign w:val="center"/>
          </w:tcPr>
          <w:p w:rsidR="006F6F55" w:rsidRPr="00621674" w:rsidRDefault="006F6F55" w:rsidP="008D7938">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lastRenderedPageBreak/>
              <w:t>校種等・教科（科目）</w:t>
            </w:r>
          </w:p>
        </w:tc>
        <w:tc>
          <w:tcPr>
            <w:tcW w:w="8930" w:type="dxa"/>
            <w:tcBorders>
              <w:top w:val="single" w:sz="12" w:space="0" w:color="auto"/>
              <w:bottom w:val="double" w:sz="4" w:space="0" w:color="auto"/>
              <w:right w:val="single" w:sz="12" w:space="0" w:color="auto"/>
            </w:tcBorders>
            <w:vAlign w:val="center"/>
          </w:tcPr>
          <w:p w:rsidR="006F6F55" w:rsidRPr="00621674" w:rsidRDefault="006F6F55" w:rsidP="006F6F55">
            <w:pPr>
              <w:spacing w:line="240" w:lineRule="exact"/>
              <w:jc w:val="center"/>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模 擬 授 業 の 内 容</w:t>
            </w:r>
          </w:p>
        </w:tc>
      </w:tr>
      <w:tr w:rsidR="00621674" w:rsidRPr="00621674" w:rsidTr="00515E45">
        <w:trPr>
          <w:trHeight w:val="690"/>
          <w:tblHeader/>
        </w:trPr>
        <w:tc>
          <w:tcPr>
            <w:tcW w:w="1844" w:type="dxa"/>
            <w:tcBorders>
              <w:top w:val="double" w:sz="4" w:space="0" w:color="auto"/>
              <w:bottom w:val="single" w:sz="4" w:space="0" w:color="auto"/>
            </w:tcBorders>
          </w:tcPr>
          <w:p w:rsidR="00AB16E2" w:rsidRPr="00621674" w:rsidRDefault="00AB16E2" w:rsidP="00AB16E2">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中学校・音楽</w:t>
            </w:r>
          </w:p>
        </w:tc>
        <w:tc>
          <w:tcPr>
            <w:tcW w:w="8930" w:type="dxa"/>
            <w:tcBorders>
              <w:top w:val="double" w:sz="4" w:space="0" w:color="auto"/>
              <w:bottom w:val="single" w:sz="4" w:space="0" w:color="auto"/>
            </w:tcBorders>
            <w:shd w:val="clear" w:color="auto" w:fill="auto"/>
          </w:tcPr>
          <w:p w:rsidR="00AB16E2" w:rsidRPr="00621674" w:rsidRDefault="00AB16E2" w:rsidP="00AB16E2">
            <w:pPr>
              <w:spacing w:line="220" w:lineRule="exact"/>
              <w:ind w:left="180" w:hangingChars="100" w:hanging="18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中学校学習指導要領　</w:t>
            </w:r>
            <w:r w:rsidR="00FA0C00" w:rsidRPr="00621674">
              <w:rPr>
                <w:rFonts w:asciiTheme="minorEastAsia" w:hAnsiTheme="minorEastAsia" w:hint="eastAsia"/>
                <w:color w:val="000000" w:themeColor="text1"/>
                <w:sz w:val="18"/>
                <w:szCs w:val="18"/>
              </w:rPr>
              <w:t>P100</w:t>
            </w:r>
            <w:r w:rsidRPr="00621674">
              <w:rPr>
                <w:rFonts w:asciiTheme="minorEastAsia" w:hAnsiTheme="minorEastAsia" w:hint="eastAsia"/>
                <w:color w:val="000000" w:themeColor="text1"/>
                <w:sz w:val="18"/>
                <w:szCs w:val="18"/>
              </w:rPr>
              <w:t xml:space="preserve">　音楽　〔第１学年〕２内容　≫</w:t>
            </w:r>
          </w:p>
          <w:p w:rsidR="00857F86" w:rsidRPr="00621674" w:rsidRDefault="00857F86" w:rsidP="007B2D8B">
            <w:pPr>
              <w:spacing w:line="220" w:lineRule="exact"/>
              <w:ind w:leftChars="100" w:left="21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Ａ　表現</w:t>
            </w:r>
          </w:p>
          <w:p w:rsidR="00857F86" w:rsidRPr="00621674" w:rsidRDefault="007B2D8B" w:rsidP="007B2D8B">
            <w:pPr>
              <w:spacing w:line="220" w:lineRule="exact"/>
              <w:ind w:leftChars="100" w:left="210" w:firstLineChars="100" w:firstLine="18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Pr="00621674">
              <w:rPr>
                <w:rFonts w:asciiTheme="minorEastAsia" w:hAnsiTheme="minorEastAsia"/>
                <w:color w:val="000000" w:themeColor="text1"/>
                <w:sz w:val="18"/>
                <w:szCs w:val="18"/>
              </w:rPr>
              <w:t>1</w:t>
            </w:r>
            <w:r w:rsidRPr="00621674">
              <w:rPr>
                <w:rFonts w:asciiTheme="minorEastAsia" w:hAnsiTheme="minorEastAsia" w:hint="eastAsia"/>
                <w:color w:val="000000" w:themeColor="text1"/>
                <w:sz w:val="18"/>
                <w:szCs w:val="18"/>
              </w:rPr>
              <w:t xml:space="preserve">)　</w:t>
            </w:r>
            <w:r w:rsidR="00857F86" w:rsidRPr="00621674">
              <w:rPr>
                <w:rFonts w:asciiTheme="minorEastAsia" w:hAnsiTheme="minorEastAsia" w:hint="eastAsia"/>
                <w:color w:val="000000" w:themeColor="text1"/>
                <w:sz w:val="18"/>
                <w:szCs w:val="18"/>
              </w:rPr>
              <w:t>歌唱の活動を通して</w:t>
            </w:r>
            <w:r w:rsidR="00B26F83">
              <w:rPr>
                <w:rFonts w:asciiTheme="minorEastAsia" w:hAnsiTheme="minorEastAsia" w:hint="eastAsia"/>
                <w:color w:val="000000" w:themeColor="text1"/>
                <w:sz w:val="18"/>
                <w:szCs w:val="18"/>
              </w:rPr>
              <w:t>、</w:t>
            </w:r>
            <w:r w:rsidR="00857F86" w:rsidRPr="00621674">
              <w:rPr>
                <w:rFonts w:asciiTheme="minorEastAsia" w:hAnsiTheme="minorEastAsia" w:hint="eastAsia"/>
                <w:color w:val="000000" w:themeColor="text1"/>
                <w:sz w:val="18"/>
                <w:szCs w:val="18"/>
              </w:rPr>
              <w:t>次の事項を身に付けることができるよう指導する。</w:t>
            </w:r>
          </w:p>
          <w:p w:rsidR="007B2D8B" w:rsidRPr="00621674" w:rsidRDefault="007B2D8B" w:rsidP="007B2D8B">
            <w:pPr>
              <w:spacing w:line="220" w:lineRule="exact"/>
              <w:ind w:leftChars="100" w:left="210" w:firstLineChars="250" w:firstLine="45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ウ　次の</w:t>
            </w:r>
            <w:r w:rsidR="00970238" w:rsidRPr="00621674">
              <w:rPr>
                <w:rFonts w:asciiTheme="minorEastAsia" w:hAnsiTheme="minorEastAsia" w:hint="eastAsia"/>
                <w:color w:val="000000" w:themeColor="text1"/>
                <w:sz w:val="18"/>
                <w:szCs w:val="18"/>
              </w:rPr>
              <w:t>(ｱ</w:t>
            </w:r>
            <w:r w:rsidR="00970238"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及び</w:t>
            </w:r>
            <w:r w:rsidR="00970238" w:rsidRPr="00621674">
              <w:rPr>
                <w:rFonts w:asciiTheme="minorEastAsia" w:hAnsiTheme="minorEastAsia" w:hint="eastAsia"/>
                <w:color w:val="000000" w:themeColor="text1"/>
                <w:sz w:val="18"/>
                <w:szCs w:val="18"/>
              </w:rPr>
              <w:t>(ｲ</w:t>
            </w:r>
            <w:r w:rsidR="00970238"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の技能を身に付けること。</w:t>
            </w:r>
          </w:p>
          <w:p w:rsidR="007B2D8B" w:rsidRPr="00621674" w:rsidRDefault="006E2D17" w:rsidP="006E2D17">
            <w:pPr>
              <w:spacing w:line="220" w:lineRule="exact"/>
              <w:ind w:leftChars="100" w:left="210" w:firstLineChars="350" w:firstLine="63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(ｱ</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w:t>
            </w:r>
            <w:r w:rsidR="007B2D8B" w:rsidRPr="00621674">
              <w:rPr>
                <w:rFonts w:asciiTheme="minorEastAsia" w:hAnsiTheme="minorEastAsia" w:hint="eastAsia"/>
                <w:color w:val="000000" w:themeColor="text1"/>
                <w:sz w:val="18"/>
                <w:szCs w:val="18"/>
              </w:rPr>
              <w:t>創意工夫を生かした表現で歌うために必要な発声</w:t>
            </w:r>
            <w:r w:rsidR="00B26F83">
              <w:rPr>
                <w:rFonts w:asciiTheme="minorEastAsia" w:hAnsiTheme="minorEastAsia" w:hint="eastAsia"/>
                <w:color w:val="000000" w:themeColor="text1"/>
                <w:sz w:val="18"/>
                <w:szCs w:val="18"/>
              </w:rPr>
              <w:t>、</w:t>
            </w:r>
            <w:r w:rsidR="007B2D8B" w:rsidRPr="00621674">
              <w:rPr>
                <w:rFonts w:asciiTheme="minorEastAsia" w:hAnsiTheme="minorEastAsia" w:hint="eastAsia"/>
                <w:color w:val="000000" w:themeColor="text1"/>
                <w:sz w:val="18"/>
                <w:szCs w:val="18"/>
              </w:rPr>
              <w:t>言葉の発音</w:t>
            </w:r>
            <w:r w:rsidR="00B26F83">
              <w:rPr>
                <w:rFonts w:asciiTheme="minorEastAsia" w:hAnsiTheme="minorEastAsia" w:hint="eastAsia"/>
                <w:color w:val="000000" w:themeColor="text1"/>
                <w:sz w:val="18"/>
                <w:szCs w:val="18"/>
              </w:rPr>
              <w:t>、</w:t>
            </w:r>
            <w:r w:rsidR="007B2D8B" w:rsidRPr="00621674">
              <w:rPr>
                <w:rFonts w:asciiTheme="minorEastAsia" w:hAnsiTheme="minorEastAsia" w:hint="eastAsia"/>
                <w:color w:val="000000" w:themeColor="text1"/>
                <w:sz w:val="18"/>
                <w:szCs w:val="18"/>
              </w:rPr>
              <w:t>身体の使い方などの技能</w:t>
            </w:r>
          </w:p>
          <w:p w:rsidR="00857F86" w:rsidRPr="00621674" w:rsidRDefault="006E2D17" w:rsidP="008B78E8">
            <w:pPr>
              <w:spacing w:line="220" w:lineRule="exact"/>
              <w:ind w:leftChars="100" w:left="210" w:firstLineChars="350" w:firstLine="63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(ｲ</w:t>
            </w:r>
            <w:r w:rsidRPr="00621674">
              <w:rPr>
                <w:rFonts w:asciiTheme="minorEastAsia" w:hAnsiTheme="minorEastAsia"/>
                <w:color w:val="000000" w:themeColor="text1"/>
                <w:sz w:val="18"/>
                <w:szCs w:val="18"/>
              </w:rPr>
              <w:t>)</w:t>
            </w:r>
            <w:r w:rsidR="007B2D8B" w:rsidRPr="00621674">
              <w:rPr>
                <w:rFonts w:asciiTheme="minorEastAsia" w:hAnsiTheme="minorEastAsia" w:hint="eastAsia"/>
                <w:color w:val="000000" w:themeColor="text1"/>
                <w:sz w:val="18"/>
                <w:szCs w:val="18"/>
              </w:rPr>
              <w:t xml:space="preserve">　創意工夫を生かし</w:t>
            </w:r>
            <w:r w:rsidR="00B26F83">
              <w:rPr>
                <w:rFonts w:asciiTheme="minorEastAsia" w:hAnsiTheme="minorEastAsia" w:hint="eastAsia"/>
                <w:color w:val="000000" w:themeColor="text1"/>
                <w:sz w:val="18"/>
                <w:szCs w:val="18"/>
              </w:rPr>
              <w:t>、</w:t>
            </w:r>
            <w:r w:rsidR="007B2D8B" w:rsidRPr="00621674">
              <w:rPr>
                <w:rFonts w:asciiTheme="minorEastAsia" w:hAnsiTheme="minorEastAsia" w:hint="eastAsia"/>
                <w:color w:val="000000" w:themeColor="text1"/>
                <w:sz w:val="18"/>
                <w:szCs w:val="18"/>
              </w:rPr>
              <w:t>全体の響きや各声部の声などを聴きながら他者と合わせて歌う技能</w:t>
            </w:r>
          </w:p>
        </w:tc>
      </w:tr>
      <w:tr w:rsidR="00621674" w:rsidRPr="00621674" w:rsidTr="00515E45">
        <w:trPr>
          <w:trHeight w:val="690"/>
          <w:tblHeader/>
        </w:trPr>
        <w:tc>
          <w:tcPr>
            <w:tcW w:w="1844" w:type="dxa"/>
            <w:tcBorders>
              <w:top w:val="single" w:sz="4" w:space="0" w:color="auto"/>
              <w:bottom w:val="single" w:sz="4" w:space="0" w:color="auto"/>
            </w:tcBorders>
          </w:tcPr>
          <w:p w:rsidR="006F6F55" w:rsidRPr="00621674" w:rsidRDefault="006F6F55" w:rsidP="006F6F55">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中学校・美術</w:t>
            </w:r>
          </w:p>
        </w:tc>
        <w:tc>
          <w:tcPr>
            <w:tcW w:w="8930" w:type="dxa"/>
            <w:tcBorders>
              <w:top w:val="single" w:sz="4" w:space="0" w:color="auto"/>
              <w:bottom w:val="single" w:sz="4" w:space="0" w:color="auto"/>
            </w:tcBorders>
            <w:shd w:val="clear" w:color="auto" w:fill="auto"/>
          </w:tcPr>
          <w:p w:rsidR="006F6F55" w:rsidRPr="00621674" w:rsidRDefault="006F6F55" w:rsidP="006F6F55">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009A4824"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 xml:space="preserve">中学校学習指導要領　</w:t>
            </w:r>
            <w:r w:rsidR="00222D80" w:rsidRPr="005A7306">
              <w:rPr>
                <w:rFonts w:asciiTheme="minorEastAsia" w:hAnsiTheme="minorEastAsia" w:hint="eastAsia"/>
                <w:color w:val="000000" w:themeColor="text1"/>
                <w:sz w:val="18"/>
                <w:szCs w:val="18"/>
              </w:rPr>
              <w:t>P</w:t>
            </w:r>
            <w:r w:rsidR="005A7306" w:rsidRPr="005A7306">
              <w:rPr>
                <w:rFonts w:asciiTheme="minorEastAsia" w:hAnsiTheme="minorEastAsia"/>
                <w:color w:val="000000" w:themeColor="text1"/>
                <w:sz w:val="18"/>
                <w:szCs w:val="18"/>
              </w:rPr>
              <w:t>109</w:t>
            </w:r>
            <w:r w:rsidR="009A4824" w:rsidRPr="00621674">
              <w:rPr>
                <w:rFonts w:asciiTheme="minorEastAsia" w:hAnsiTheme="minorEastAsia" w:hint="eastAsia"/>
                <w:color w:val="000000" w:themeColor="text1"/>
                <w:sz w:val="18"/>
                <w:szCs w:val="18"/>
              </w:rPr>
              <w:t xml:space="preserve">　美術　〔第</w:t>
            </w:r>
            <w:r w:rsidR="005A7306">
              <w:rPr>
                <w:rFonts w:asciiTheme="minorEastAsia" w:hAnsiTheme="minorEastAsia" w:hint="eastAsia"/>
                <w:color w:val="000000" w:themeColor="text1"/>
                <w:sz w:val="18"/>
                <w:szCs w:val="18"/>
              </w:rPr>
              <w:t>１</w:t>
            </w:r>
            <w:r w:rsidR="009A4824" w:rsidRPr="00621674">
              <w:rPr>
                <w:rFonts w:asciiTheme="minorEastAsia" w:hAnsiTheme="minorEastAsia" w:hint="eastAsia"/>
                <w:color w:val="000000" w:themeColor="text1"/>
                <w:sz w:val="18"/>
                <w:szCs w:val="18"/>
              </w:rPr>
              <w:t>学年</w:t>
            </w:r>
            <w:r w:rsidRPr="00621674">
              <w:rPr>
                <w:rFonts w:asciiTheme="minorEastAsia" w:hAnsiTheme="minorEastAsia" w:hint="eastAsia"/>
                <w:color w:val="000000" w:themeColor="text1"/>
                <w:sz w:val="18"/>
                <w:szCs w:val="18"/>
              </w:rPr>
              <w:t>〕</w:t>
            </w:r>
            <w:r w:rsidR="007B4662"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２内容</w:t>
            </w:r>
            <w:r w:rsidR="009A4824"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w:t>
            </w:r>
          </w:p>
          <w:p w:rsidR="004B00ED" w:rsidRPr="004B00ED" w:rsidRDefault="004B00ED" w:rsidP="004B00ED">
            <w:pPr>
              <w:spacing w:line="220" w:lineRule="exact"/>
              <w:rPr>
                <w:rFonts w:asciiTheme="minorEastAsia" w:hAnsiTheme="minorEastAsia"/>
                <w:color w:val="000000" w:themeColor="text1"/>
                <w:sz w:val="18"/>
                <w:szCs w:val="18"/>
              </w:rPr>
            </w:pPr>
            <w:r w:rsidRPr="004B00ED">
              <w:rPr>
                <w:rFonts w:asciiTheme="minorEastAsia" w:hAnsiTheme="minorEastAsia" w:hint="eastAsia"/>
                <w:color w:val="000000" w:themeColor="text1"/>
                <w:sz w:val="18"/>
                <w:szCs w:val="18"/>
              </w:rPr>
              <w:t xml:space="preserve">　Ｂ　鑑　賞</w:t>
            </w:r>
          </w:p>
          <w:p w:rsidR="004B00ED" w:rsidRPr="004B00ED" w:rsidRDefault="004B00ED" w:rsidP="004B00ED">
            <w:pPr>
              <w:spacing w:line="220" w:lineRule="exact"/>
              <w:rPr>
                <w:rFonts w:asciiTheme="minorEastAsia" w:hAnsiTheme="minorEastAsia"/>
                <w:color w:val="000000" w:themeColor="text1"/>
                <w:sz w:val="18"/>
                <w:szCs w:val="18"/>
              </w:rPr>
            </w:pPr>
            <w:r w:rsidRPr="004B00ED">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w:t>
            </w:r>
            <w:r w:rsidRPr="00621674">
              <w:rPr>
                <w:rFonts w:asciiTheme="minorEastAsia" w:hAnsiTheme="minorEastAsia"/>
                <w:color w:val="000000" w:themeColor="text1"/>
                <w:sz w:val="18"/>
                <w:szCs w:val="18"/>
              </w:rPr>
              <w:t>1</w:t>
            </w:r>
            <w:r w:rsidRPr="00621674">
              <w:rPr>
                <w:rFonts w:asciiTheme="minorEastAsia" w:hAnsiTheme="minorEastAsia" w:hint="eastAsia"/>
                <w:color w:val="000000" w:themeColor="text1"/>
                <w:sz w:val="18"/>
                <w:szCs w:val="18"/>
              </w:rPr>
              <w:t>)</w:t>
            </w:r>
            <w:r w:rsidR="00C13678">
              <w:rPr>
                <w:rFonts w:asciiTheme="minorEastAsia" w:hAnsiTheme="minorEastAsia" w:hint="eastAsia"/>
                <w:color w:val="000000" w:themeColor="text1"/>
                <w:sz w:val="18"/>
                <w:szCs w:val="18"/>
              </w:rPr>
              <w:t xml:space="preserve">　</w:t>
            </w:r>
            <w:r w:rsidRPr="004B00ED">
              <w:rPr>
                <w:rFonts w:asciiTheme="minorEastAsia" w:hAnsiTheme="minorEastAsia" w:hint="eastAsia"/>
                <w:color w:val="000000" w:themeColor="text1"/>
                <w:sz w:val="18"/>
                <w:szCs w:val="18"/>
              </w:rPr>
              <w:t>鑑賞の活動を通して</w:t>
            </w:r>
            <w:r w:rsidR="00E4686A">
              <w:rPr>
                <w:rFonts w:asciiTheme="minorEastAsia" w:hAnsiTheme="minorEastAsia" w:hint="eastAsia"/>
                <w:color w:val="000000" w:themeColor="text1"/>
                <w:sz w:val="18"/>
                <w:szCs w:val="18"/>
              </w:rPr>
              <w:t>、</w:t>
            </w:r>
            <w:r w:rsidRPr="004B00ED">
              <w:rPr>
                <w:rFonts w:asciiTheme="minorEastAsia" w:hAnsiTheme="minorEastAsia" w:hint="eastAsia"/>
                <w:color w:val="000000" w:themeColor="text1"/>
                <w:sz w:val="18"/>
                <w:szCs w:val="18"/>
              </w:rPr>
              <w:t>次のとおり鑑賞に関する資質・能力を育成する。</w:t>
            </w:r>
          </w:p>
          <w:p w:rsidR="004B00ED" w:rsidRPr="004B00ED" w:rsidRDefault="004B00ED" w:rsidP="00C13678">
            <w:pPr>
              <w:spacing w:line="220" w:lineRule="exact"/>
              <w:ind w:leftChars="281" w:left="770" w:hangingChars="100" w:hanging="180"/>
              <w:rPr>
                <w:rFonts w:asciiTheme="minorEastAsia" w:hAnsiTheme="minorEastAsia"/>
                <w:color w:val="000000" w:themeColor="text1"/>
                <w:sz w:val="18"/>
                <w:szCs w:val="18"/>
              </w:rPr>
            </w:pPr>
            <w:r w:rsidRPr="004B00ED">
              <w:rPr>
                <w:rFonts w:asciiTheme="minorEastAsia" w:hAnsiTheme="minorEastAsia" w:hint="eastAsia"/>
                <w:color w:val="000000" w:themeColor="text1"/>
                <w:sz w:val="18"/>
                <w:szCs w:val="18"/>
              </w:rPr>
              <w:t>イ　生活の中の美術の働きや美術文化についての見方や感じ方を広げる活動を通して</w:t>
            </w:r>
            <w:r w:rsidR="00E4686A">
              <w:rPr>
                <w:rFonts w:asciiTheme="minorEastAsia" w:hAnsiTheme="minorEastAsia" w:hint="eastAsia"/>
                <w:color w:val="000000" w:themeColor="text1"/>
                <w:sz w:val="18"/>
                <w:szCs w:val="18"/>
              </w:rPr>
              <w:t>、</w:t>
            </w:r>
            <w:r w:rsidRPr="004B00ED">
              <w:rPr>
                <w:rFonts w:asciiTheme="minorEastAsia" w:hAnsiTheme="minorEastAsia" w:hint="eastAsia"/>
                <w:color w:val="000000" w:themeColor="text1"/>
                <w:sz w:val="18"/>
                <w:szCs w:val="18"/>
              </w:rPr>
              <w:t>鑑賞に関する次の事項を身に付けることができるよう指導する。</w:t>
            </w:r>
          </w:p>
          <w:p w:rsidR="00C13678" w:rsidRPr="004B00ED" w:rsidRDefault="00C13678" w:rsidP="00C13678">
            <w:pPr>
              <w:spacing w:line="220" w:lineRule="exact"/>
              <w:ind w:leftChars="352" w:left="1009" w:hangingChars="150" w:hanging="27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ｲ</w:t>
            </w:r>
            <w:r w:rsidRPr="00621674">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 xml:space="preserve">　</w:t>
            </w:r>
            <w:r w:rsidRPr="00C13678">
              <w:rPr>
                <w:rFonts w:asciiTheme="minorEastAsia" w:hAnsiTheme="minorEastAsia" w:hint="eastAsia"/>
                <w:color w:val="000000" w:themeColor="text1"/>
                <w:sz w:val="18"/>
                <w:szCs w:val="18"/>
              </w:rPr>
              <w:t>身近な地域や日本及び諸外国の文化遺産などのよさや美しさなどを感じ取り</w:t>
            </w:r>
            <w:r w:rsidR="00E4686A">
              <w:rPr>
                <w:rFonts w:asciiTheme="minorEastAsia" w:hAnsiTheme="minorEastAsia" w:hint="eastAsia"/>
                <w:color w:val="000000" w:themeColor="text1"/>
                <w:sz w:val="18"/>
                <w:szCs w:val="18"/>
              </w:rPr>
              <w:t>、</w:t>
            </w:r>
            <w:r w:rsidRPr="00C13678">
              <w:rPr>
                <w:rFonts w:asciiTheme="minorEastAsia" w:hAnsiTheme="minorEastAsia" w:hint="eastAsia"/>
                <w:color w:val="000000" w:themeColor="text1"/>
                <w:sz w:val="18"/>
                <w:szCs w:val="18"/>
              </w:rPr>
              <w:t>美術文化について考えるなどして</w:t>
            </w:r>
            <w:r w:rsidR="00E4686A">
              <w:rPr>
                <w:rFonts w:asciiTheme="minorEastAsia" w:hAnsiTheme="minorEastAsia" w:hint="eastAsia"/>
                <w:color w:val="000000" w:themeColor="text1"/>
                <w:sz w:val="18"/>
                <w:szCs w:val="18"/>
              </w:rPr>
              <w:t>、</w:t>
            </w:r>
            <w:r w:rsidRPr="00C13678">
              <w:rPr>
                <w:rFonts w:asciiTheme="minorEastAsia" w:hAnsiTheme="minorEastAsia" w:hint="eastAsia"/>
                <w:color w:val="000000" w:themeColor="text1"/>
                <w:sz w:val="18"/>
                <w:szCs w:val="18"/>
              </w:rPr>
              <w:t>見方や感じ方を広げること。</w:t>
            </w:r>
          </w:p>
        </w:tc>
      </w:tr>
      <w:tr w:rsidR="00621674" w:rsidRPr="00621674" w:rsidTr="00B550B3">
        <w:trPr>
          <w:trHeight w:val="690"/>
          <w:tblHeader/>
        </w:trPr>
        <w:tc>
          <w:tcPr>
            <w:tcW w:w="1844" w:type="dxa"/>
            <w:tcBorders>
              <w:top w:val="single" w:sz="4" w:space="0" w:color="auto"/>
            </w:tcBorders>
          </w:tcPr>
          <w:p w:rsidR="006F6F55" w:rsidRPr="00621674" w:rsidRDefault="006F6F55" w:rsidP="006F6F55">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中学校・保健体育</w:t>
            </w:r>
          </w:p>
        </w:tc>
        <w:tc>
          <w:tcPr>
            <w:tcW w:w="8930" w:type="dxa"/>
            <w:tcBorders>
              <w:top w:val="single" w:sz="4" w:space="0" w:color="auto"/>
            </w:tcBorders>
            <w:shd w:val="clear" w:color="auto" w:fill="auto"/>
          </w:tcPr>
          <w:p w:rsidR="006F6F55" w:rsidRPr="00621674" w:rsidRDefault="006F6F55" w:rsidP="006F6F55">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中学校学習指導要領　</w:t>
            </w:r>
            <w:r w:rsidR="00CB21EF" w:rsidRPr="00621674">
              <w:rPr>
                <w:rFonts w:asciiTheme="minorEastAsia" w:hAnsiTheme="minorEastAsia" w:hint="eastAsia"/>
                <w:color w:val="000000" w:themeColor="text1"/>
                <w:sz w:val="18"/>
                <w:szCs w:val="18"/>
              </w:rPr>
              <w:t>P124</w:t>
            </w:r>
            <w:r w:rsidR="00157539" w:rsidRPr="00621674">
              <w:rPr>
                <w:rFonts w:asciiTheme="minorEastAsia" w:hAnsiTheme="minorEastAsia" w:hint="eastAsia"/>
                <w:color w:val="000000" w:themeColor="text1"/>
                <w:sz w:val="18"/>
                <w:szCs w:val="18"/>
              </w:rPr>
              <w:t xml:space="preserve">　保健体育　〔体育</w:t>
            </w:r>
            <w:r w:rsidRPr="00621674">
              <w:rPr>
                <w:rFonts w:asciiTheme="minorEastAsia" w:hAnsiTheme="minorEastAsia" w:hint="eastAsia"/>
                <w:color w:val="000000" w:themeColor="text1"/>
                <w:sz w:val="18"/>
                <w:szCs w:val="18"/>
              </w:rPr>
              <w:t>分野</w:t>
            </w:r>
            <w:r w:rsidR="00157539" w:rsidRPr="00621674">
              <w:rPr>
                <w:rFonts w:asciiTheme="minorEastAsia" w:hAnsiTheme="minorEastAsia" w:hint="eastAsia"/>
                <w:color w:val="000000" w:themeColor="text1"/>
                <w:sz w:val="18"/>
                <w:szCs w:val="18"/>
              </w:rPr>
              <w:t xml:space="preserve">　第３学年</w:t>
            </w:r>
            <w:r w:rsidRPr="00621674">
              <w:rPr>
                <w:rFonts w:asciiTheme="minorEastAsia" w:hAnsiTheme="minorEastAsia" w:hint="eastAsia"/>
                <w:color w:val="000000" w:themeColor="text1"/>
                <w:sz w:val="18"/>
                <w:szCs w:val="18"/>
              </w:rPr>
              <w:t>〕　２内容　≫</w:t>
            </w:r>
          </w:p>
          <w:p w:rsidR="00EF3BBE" w:rsidRPr="00621674" w:rsidRDefault="00EF3BBE" w:rsidP="00EF3BBE">
            <w:pPr>
              <w:spacing w:line="220" w:lineRule="exact"/>
              <w:ind w:leftChars="86" w:left="462" w:hangingChars="156" w:hanging="281"/>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Ｈ　体育理論</w:t>
            </w:r>
          </w:p>
          <w:p w:rsidR="00EF3BBE" w:rsidRPr="00621674" w:rsidRDefault="00EF3BBE" w:rsidP="00EF3BBE">
            <w:pPr>
              <w:spacing w:line="220" w:lineRule="exact"/>
              <w:ind w:leftChars="186" w:left="672" w:hangingChars="156" w:hanging="281"/>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Pr="00621674">
              <w:rPr>
                <w:rFonts w:asciiTheme="minorEastAsia" w:hAnsiTheme="minorEastAsia"/>
                <w:color w:val="000000" w:themeColor="text1"/>
                <w:sz w:val="18"/>
                <w:szCs w:val="18"/>
              </w:rPr>
              <w:t>1</w:t>
            </w:r>
            <w:r w:rsidRPr="00621674">
              <w:rPr>
                <w:rFonts w:asciiTheme="minorEastAsia" w:hAnsiTheme="minorEastAsia" w:hint="eastAsia"/>
                <w:color w:val="000000" w:themeColor="text1"/>
                <w:sz w:val="18"/>
                <w:szCs w:val="18"/>
              </w:rPr>
              <w:t>)　文化としてのスポーツの意義について</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課題を発見し</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その解決を目指した活動を通して</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次の事項を身に付けることができるよう指導する。</w:t>
            </w:r>
          </w:p>
          <w:p w:rsidR="00EF3BBE" w:rsidRPr="00621674" w:rsidRDefault="00EF3BBE" w:rsidP="00EF3BBE">
            <w:pPr>
              <w:spacing w:line="220" w:lineRule="exact"/>
              <w:ind w:leftChars="186" w:left="391" w:firstLineChars="150" w:firstLine="27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文化としてのスポーツの意義について理解すること。</w:t>
            </w:r>
          </w:p>
          <w:p w:rsidR="00EF3BBE" w:rsidRPr="00621674" w:rsidRDefault="00EF3BBE" w:rsidP="008B78E8">
            <w:pPr>
              <w:spacing w:line="220" w:lineRule="exact"/>
              <w:ind w:leftChars="236" w:left="496" w:firstLineChars="200" w:firstLine="360"/>
              <w:rPr>
                <w:rFonts w:asciiTheme="minorEastAsia" w:hAnsiTheme="minorEastAsia"/>
                <w:color w:val="000000" w:themeColor="text1"/>
                <w:sz w:val="18"/>
                <w:szCs w:val="18"/>
                <w:highlight w:val="yellow"/>
              </w:rPr>
            </w:pPr>
            <w:r w:rsidRPr="00621674">
              <w:rPr>
                <w:rFonts w:asciiTheme="minorEastAsia" w:hAnsiTheme="minorEastAsia" w:hint="eastAsia"/>
                <w:color w:val="000000" w:themeColor="text1"/>
                <w:sz w:val="18"/>
                <w:szCs w:val="18"/>
              </w:rPr>
              <w:t>(ｳ)　スポーツは</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民族や国</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人種や性</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障害の違いなどを超えて人々を結び付けていること。</w:t>
            </w:r>
          </w:p>
        </w:tc>
      </w:tr>
      <w:tr w:rsidR="00621674" w:rsidRPr="00621674" w:rsidTr="00B550B3">
        <w:trPr>
          <w:trHeight w:val="978"/>
          <w:tblHeader/>
        </w:trPr>
        <w:tc>
          <w:tcPr>
            <w:tcW w:w="1844" w:type="dxa"/>
          </w:tcPr>
          <w:p w:rsidR="006F6F55" w:rsidRPr="00621674" w:rsidRDefault="006F6F55" w:rsidP="006F6F55">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中学校・技術</w:t>
            </w:r>
          </w:p>
        </w:tc>
        <w:tc>
          <w:tcPr>
            <w:tcW w:w="8930" w:type="dxa"/>
            <w:shd w:val="clear" w:color="auto" w:fill="auto"/>
          </w:tcPr>
          <w:p w:rsidR="006F6F55" w:rsidRPr="00621674" w:rsidRDefault="006F6F55" w:rsidP="006F6F55">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中学校学習指導要領　P</w:t>
            </w:r>
            <w:r w:rsidR="00420F44" w:rsidRPr="00621674">
              <w:rPr>
                <w:rFonts w:asciiTheme="minorEastAsia" w:hAnsiTheme="minorEastAsia" w:hint="eastAsia"/>
                <w:color w:val="000000" w:themeColor="text1"/>
                <w:sz w:val="18"/>
                <w:szCs w:val="18"/>
              </w:rPr>
              <w:t>13</w:t>
            </w:r>
            <w:r w:rsidR="000E1A8A" w:rsidRPr="00621674">
              <w:rPr>
                <w:rFonts w:asciiTheme="minorEastAsia" w:hAnsiTheme="minorEastAsia" w:hint="eastAsia"/>
                <w:color w:val="000000" w:themeColor="text1"/>
                <w:sz w:val="18"/>
                <w:szCs w:val="18"/>
              </w:rPr>
              <w:t>3</w:t>
            </w:r>
            <w:r w:rsidRPr="00621674">
              <w:rPr>
                <w:rFonts w:asciiTheme="minorEastAsia" w:hAnsiTheme="minorEastAsia" w:hint="eastAsia"/>
                <w:color w:val="000000" w:themeColor="text1"/>
                <w:sz w:val="18"/>
                <w:szCs w:val="18"/>
              </w:rPr>
              <w:t xml:space="preserve">　技術・家庭　〔技術分野〕</w:t>
            </w:r>
            <w:r w:rsidR="00420F44"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２内容　≫</w:t>
            </w:r>
          </w:p>
          <w:p w:rsidR="00544D0D" w:rsidRPr="00621674" w:rsidRDefault="00544D0D" w:rsidP="00544D0D">
            <w:pPr>
              <w:spacing w:line="220" w:lineRule="exact"/>
              <w:ind w:leftChars="100" w:left="300" w:hangingChars="50" w:hanging="9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Ｃ　エネルギー変換の技術</w:t>
            </w:r>
          </w:p>
          <w:p w:rsidR="00544D0D" w:rsidRPr="00621674" w:rsidRDefault="00544D0D" w:rsidP="00544D0D">
            <w:pPr>
              <w:spacing w:line="220" w:lineRule="exact"/>
              <w:ind w:leftChars="100" w:left="660" w:hangingChars="250" w:hanging="45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w:t>
            </w:r>
            <w:r w:rsidRPr="00621674">
              <w:rPr>
                <w:rFonts w:asciiTheme="minorEastAsia" w:hAnsiTheme="minorEastAsia"/>
                <w:color w:val="000000" w:themeColor="text1"/>
                <w:sz w:val="18"/>
                <w:szCs w:val="18"/>
              </w:rPr>
              <w:t>1</w:t>
            </w:r>
            <w:r w:rsidRPr="00621674">
              <w:rPr>
                <w:rFonts w:asciiTheme="minorEastAsia" w:hAnsiTheme="minorEastAsia" w:hint="eastAsia"/>
                <w:color w:val="000000" w:themeColor="text1"/>
                <w:sz w:val="18"/>
                <w:szCs w:val="18"/>
              </w:rPr>
              <w:t>)　生活や社会を支えるエネルギー変換の技術について調べる活動などを通して</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次の事項を身に付けることができるよう指導する。</w:t>
            </w:r>
          </w:p>
          <w:p w:rsidR="00544D0D" w:rsidRPr="00621674" w:rsidRDefault="00544D0D" w:rsidP="008B78E8">
            <w:pPr>
              <w:spacing w:line="220" w:lineRule="exact"/>
              <w:ind w:leftChars="324" w:left="914" w:hangingChars="130" w:hanging="234"/>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電気</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運動</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熱の特性等の原理・法則と</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エネルギーの変換や伝達等に関わる基礎的な技術の仕組み及び保守点検の必要性について理解すること。</w:t>
            </w:r>
          </w:p>
        </w:tc>
      </w:tr>
      <w:tr w:rsidR="00621674" w:rsidRPr="00621674" w:rsidTr="00B550B3">
        <w:trPr>
          <w:trHeight w:val="978"/>
          <w:tblHeader/>
        </w:trPr>
        <w:tc>
          <w:tcPr>
            <w:tcW w:w="1844" w:type="dxa"/>
            <w:tcBorders>
              <w:bottom w:val="single" w:sz="6" w:space="0" w:color="auto"/>
            </w:tcBorders>
          </w:tcPr>
          <w:p w:rsidR="006F6F55" w:rsidRPr="00621674" w:rsidRDefault="006F6F55" w:rsidP="006F6F55">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中学校・家庭</w:t>
            </w:r>
          </w:p>
        </w:tc>
        <w:tc>
          <w:tcPr>
            <w:tcW w:w="8930" w:type="dxa"/>
            <w:tcBorders>
              <w:bottom w:val="single" w:sz="6" w:space="0" w:color="auto"/>
            </w:tcBorders>
            <w:shd w:val="clear" w:color="auto" w:fill="auto"/>
          </w:tcPr>
          <w:p w:rsidR="006F6F55" w:rsidRPr="00621674" w:rsidRDefault="006F6F55" w:rsidP="006F6F55">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中学校学習指導要領　</w:t>
            </w:r>
            <w:r w:rsidR="00785FC9" w:rsidRPr="00621674">
              <w:rPr>
                <w:rFonts w:asciiTheme="minorEastAsia" w:hAnsiTheme="minorEastAsia" w:hint="eastAsia"/>
                <w:color w:val="000000" w:themeColor="text1"/>
                <w:sz w:val="18"/>
                <w:szCs w:val="18"/>
              </w:rPr>
              <w:t>P13</w:t>
            </w:r>
            <w:r w:rsidR="007E617C" w:rsidRPr="00621674">
              <w:rPr>
                <w:rFonts w:asciiTheme="minorEastAsia" w:hAnsiTheme="minorEastAsia" w:hint="eastAsia"/>
                <w:color w:val="000000" w:themeColor="text1"/>
                <w:sz w:val="18"/>
                <w:szCs w:val="18"/>
              </w:rPr>
              <w:t>7</w:t>
            </w:r>
            <w:r w:rsidRPr="00621674">
              <w:rPr>
                <w:rFonts w:asciiTheme="minorEastAsia" w:hAnsiTheme="minorEastAsia" w:hint="eastAsia"/>
                <w:color w:val="000000" w:themeColor="text1"/>
                <w:sz w:val="18"/>
                <w:szCs w:val="18"/>
              </w:rPr>
              <w:t xml:space="preserve">　技術・家庭</w:t>
            </w:r>
            <w:r w:rsidR="006E5A37"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〔家庭分野〕</w:t>
            </w:r>
            <w:r w:rsidR="00785FC9"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２内容　≫</w:t>
            </w:r>
          </w:p>
          <w:p w:rsidR="009203BA" w:rsidRPr="00621674" w:rsidRDefault="00A70989" w:rsidP="00A70989">
            <w:pPr>
              <w:spacing w:line="220" w:lineRule="exact"/>
              <w:ind w:leftChars="100" w:left="300" w:hangingChars="50" w:hanging="9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Ａ　家族・家庭生活</w:t>
            </w:r>
          </w:p>
          <w:p w:rsidR="009203BA" w:rsidRPr="00621674" w:rsidRDefault="00A70989" w:rsidP="009203BA">
            <w:pPr>
              <w:spacing w:line="220" w:lineRule="exact"/>
              <w:ind w:leftChars="100" w:left="210" w:firstLineChars="100" w:firstLine="18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(3)　</w:t>
            </w:r>
            <w:r w:rsidR="009203BA" w:rsidRPr="00621674">
              <w:rPr>
                <w:rFonts w:asciiTheme="minorEastAsia" w:hAnsiTheme="minorEastAsia" w:hint="eastAsia"/>
                <w:color w:val="000000" w:themeColor="text1"/>
                <w:sz w:val="18"/>
                <w:szCs w:val="18"/>
              </w:rPr>
              <w:t>家族・家庭や地域との関わり</w:t>
            </w:r>
          </w:p>
          <w:p w:rsidR="009203BA" w:rsidRPr="00621674" w:rsidRDefault="009203BA" w:rsidP="00A70989">
            <w:pPr>
              <w:spacing w:line="220" w:lineRule="exact"/>
              <w:ind w:leftChars="100" w:left="210" w:firstLineChars="250" w:firstLine="45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次のような知識を身に付けること。</w:t>
            </w:r>
          </w:p>
          <w:p w:rsidR="009203BA" w:rsidRPr="00621674" w:rsidRDefault="00A70989" w:rsidP="008B78E8">
            <w:pPr>
              <w:spacing w:line="220" w:lineRule="exact"/>
              <w:ind w:leftChars="399" w:left="1113" w:hangingChars="153" w:hanging="275"/>
              <w:rPr>
                <w:rFonts w:asciiTheme="minorEastAsia" w:hAnsiTheme="minorEastAsia"/>
                <w:color w:val="000000" w:themeColor="text1"/>
                <w:sz w:val="18"/>
                <w:szCs w:val="18"/>
                <w:highlight w:val="yellow"/>
              </w:rPr>
            </w:pPr>
            <w:r w:rsidRPr="00621674">
              <w:rPr>
                <w:rFonts w:asciiTheme="minorEastAsia" w:hAnsiTheme="minorEastAsia" w:hint="eastAsia"/>
                <w:color w:val="000000" w:themeColor="text1"/>
                <w:sz w:val="18"/>
                <w:szCs w:val="18"/>
              </w:rPr>
              <w:t xml:space="preserve">(ｲ)　</w:t>
            </w:r>
            <w:r w:rsidR="009203BA" w:rsidRPr="00621674">
              <w:rPr>
                <w:rFonts w:asciiTheme="minorEastAsia" w:hAnsiTheme="minorEastAsia" w:hint="eastAsia"/>
                <w:color w:val="000000" w:themeColor="text1"/>
                <w:sz w:val="18"/>
                <w:szCs w:val="18"/>
              </w:rPr>
              <w:t>家庭生活は地域との相互の関わりで成り立っていることが分かり</w:t>
            </w:r>
            <w:r w:rsidR="00B26F83">
              <w:rPr>
                <w:rFonts w:asciiTheme="minorEastAsia" w:hAnsiTheme="minorEastAsia" w:hint="eastAsia"/>
                <w:color w:val="000000" w:themeColor="text1"/>
                <w:sz w:val="18"/>
                <w:szCs w:val="18"/>
              </w:rPr>
              <w:t>、</w:t>
            </w:r>
            <w:r w:rsidR="009203BA" w:rsidRPr="00621674">
              <w:rPr>
                <w:rFonts w:asciiTheme="minorEastAsia" w:hAnsiTheme="minorEastAsia" w:hint="eastAsia"/>
                <w:color w:val="000000" w:themeColor="text1"/>
                <w:sz w:val="18"/>
                <w:szCs w:val="18"/>
              </w:rPr>
              <w:t>高齢者など地域の人々と協働する必要があることや介護など高齢者との関わり方について理解すること。</w:t>
            </w:r>
          </w:p>
        </w:tc>
      </w:tr>
      <w:tr w:rsidR="00621674" w:rsidRPr="00621674" w:rsidTr="00B550B3">
        <w:trPr>
          <w:trHeight w:val="681"/>
          <w:tblHeader/>
        </w:trPr>
        <w:tc>
          <w:tcPr>
            <w:tcW w:w="1844" w:type="dxa"/>
            <w:tcBorders>
              <w:top w:val="single" w:sz="6" w:space="0" w:color="auto"/>
              <w:bottom w:val="single" w:sz="12" w:space="0" w:color="auto"/>
            </w:tcBorders>
          </w:tcPr>
          <w:p w:rsidR="006F6F55" w:rsidRPr="00621674" w:rsidRDefault="006F6F55" w:rsidP="006F6F55">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中学校・英語</w:t>
            </w:r>
          </w:p>
        </w:tc>
        <w:tc>
          <w:tcPr>
            <w:tcW w:w="8930" w:type="dxa"/>
            <w:tcBorders>
              <w:top w:val="single" w:sz="6" w:space="0" w:color="auto"/>
              <w:bottom w:val="single" w:sz="12" w:space="0" w:color="auto"/>
            </w:tcBorders>
            <w:shd w:val="clear" w:color="auto" w:fill="auto"/>
          </w:tcPr>
          <w:p w:rsidR="00E50F66" w:rsidRPr="00621674" w:rsidRDefault="006F6F55" w:rsidP="008E3C81">
            <w:pPr>
              <w:pStyle w:val="a6"/>
              <w:spacing w:line="220" w:lineRule="exact"/>
              <w:ind w:leftChars="0" w:left="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中学校学習指導要領　</w:t>
            </w:r>
            <w:r w:rsidR="00156EBD" w:rsidRPr="00621674">
              <w:rPr>
                <w:rFonts w:asciiTheme="minorEastAsia" w:hAnsiTheme="minorEastAsia" w:hint="eastAsia"/>
                <w:color w:val="000000" w:themeColor="text1"/>
                <w:sz w:val="18"/>
                <w:szCs w:val="18"/>
              </w:rPr>
              <w:t>P14</w:t>
            </w:r>
            <w:r w:rsidR="0033300D" w:rsidRPr="00621674">
              <w:rPr>
                <w:rFonts w:asciiTheme="minorEastAsia" w:hAnsiTheme="minorEastAsia"/>
                <w:color w:val="000000" w:themeColor="text1"/>
                <w:sz w:val="18"/>
                <w:szCs w:val="18"/>
              </w:rPr>
              <w:t>9</w:t>
            </w:r>
            <w:r w:rsidRPr="00621674">
              <w:rPr>
                <w:rFonts w:asciiTheme="minorEastAsia" w:hAnsiTheme="minorEastAsia" w:hint="eastAsia"/>
                <w:color w:val="000000" w:themeColor="text1"/>
                <w:sz w:val="18"/>
                <w:szCs w:val="18"/>
              </w:rPr>
              <w:t xml:space="preserve">　外国語　英語　２内容　≫</w:t>
            </w:r>
          </w:p>
          <w:p w:rsidR="00FF4047" w:rsidRPr="00621674" w:rsidRDefault="009E5A9E" w:rsidP="009E5A9E">
            <w:pPr>
              <w:spacing w:line="220" w:lineRule="exact"/>
              <w:ind w:firstLineChars="100" w:firstLine="18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(3)　</w:t>
            </w:r>
            <w:r w:rsidR="00FF4047" w:rsidRPr="00621674">
              <w:rPr>
                <w:rFonts w:asciiTheme="minorEastAsia" w:hAnsiTheme="minorEastAsia" w:hint="eastAsia"/>
                <w:color w:val="000000" w:themeColor="text1"/>
                <w:sz w:val="18"/>
                <w:szCs w:val="18"/>
              </w:rPr>
              <w:t>言語活動及び言語の働きに関する事項</w:t>
            </w:r>
          </w:p>
          <w:p w:rsidR="00FF4047" w:rsidRPr="00621674" w:rsidRDefault="00FF4047" w:rsidP="008153E3">
            <w:pPr>
              <w:spacing w:line="220" w:lineRule="exact"/>
              <w:ind w:firstLineChars="150" w:firstLine="27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①　言語活動に関する事項</w:t>
            </w:r>
          </w:p>
          <w:p w:rsidR="00FF4047" w:rsidRPr="00621674" w:rsidRDefault="00FF4047" w:rsidP="008153E3">
            <w:pPr>
              <w:spacing w:line="220" w:lineRule="exact"/>
              <w:ind w:firstLineChars="250" w:firstLine="45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エ　話すこと［やり取り］</w:t>
            </w:r>
          </w:p>
          <w:p w:rsidR="0033300D" w:rsidRPr="00621674" w:rsidRDefault="0033300D" w:rsidP="008153E3">
            <w:pPr>
              <w:spacing w:line="220" w:lineRule="exact"/>
              <w:ind w:leftChars="291" w:left="881" w:hangingChars="150" w:hanging="27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(ｳ)　</w:t>
            </w:r>
            <w:r w:rsidR="00FF4047" w:rsidRPr="00621674">
              <w:rPr>
                <w:rFonts w:asciiTheme="minorEastAsia" w:hAnsiTheme="minorEastAsia" w:hint="eastAsia"/>
                <w:color w:val="000000" w:themeColor="text1"/>
                <w:sz w:val="18"/>
                <w:szCs w:val="18"/>
              </w:rPr>
              <w:t>社会的な話題に関して聞いたり読んだりしたことから把握した内容に基づき</w:t>
            </w:r>
            <w:r w:rsidR="00B26F83">
              <w:rPr>
                <w:rFonts w:asciiTheme="minorEastAsia" w:hAnsiTheme="minorEastAsia" w:hint="eastAsia"/>
                <w:color w:val="000000" w:themeColor="text1"/>
                <w:sz w:val="18"/>
                <w:szCs w:val="18"/>
              </w:rPr>
              <w:t>、</w:t>
            </w:r>
            <w:r w:rsidR="00FF4047" w:rsidRPr="00621674">
              <w:rPr>
                <w:rFonts w:asciiTheme="minorEastAsia" w:hAnsiTheme="minorEastAsia" w:hint="eastAsia"/>
                <w:color w:val="000000" w:themeColor="text1"/>
                <w:sz w:val="18"/>
                <w:szCs w:val="18"/>
              </w:rPr>
              <w:t>読み取ったことや感じたこと</w:t>
            </w:r>
            <w:r w:rsidR="00B26F83">
              <w:rPr>
                <w:rFonts w:asciiTheme="minorEastAsia" w:hAnsiTheme="minorEastAsia" w:hint="eastAsia"/>
                <w:color w:val="000000" w:themeColor="text1"/>
                <w:sz w:val="18"/>
                <w:szCs w:val="18"/>
              </w:rPr>
              <w:t>、</w:t>
            </w:r>
            <w:r w:rsidR="00FF4047" w:rsidRPr="00621674">
              <w:rPr>
                <w:rFonts w:asciiTheme="minorEastAsia" w:hAnsiTheme="minorEastAsia" w:hint="eastAsia"/>
                <w:color w:val="000000" w:themeColor="text1"/>
                <w:sz w:val="18"/>
                <w:szCs w:val="18"/>
              </w:rPr>
              <w:t>考えたことなどを伝えた上で</w:t>
            </w:r>
            <w:r w:rsidR="00B26F83">
              <w:rPr>
                <w:rFonts w:asciiTheme="minorEastAsia" w:hAnsiTheme="minorEastAsia" w:hint="eastAsia"/>
                <w:color w:val="000000" w:themeColor="text1"/>
                <w:sz w:val="18"/>
                <w:szCs w:val="18"/>
              </w:rPr>
              <w:t>、</w:t>
            </w:r>
            <w:r w:rsidR="00FF4047" w:rsidRPr="00621674">
              <w:rPr>
                <w:rFonts w:asciiTheme="minorEastAsia" w:hAnsiTheme="minorEastAsia" w:hint="eastAsia"/>
                <w:color w:val="000000" w:themeColor="text1"/>
                <w:sz w:val="18"/>
                <w:szCs w:val="18"/>
              </w:rPr>
              <w:t>相手からの質問に対して適切に応答したり自ら質問し返したりする活動。</w:t>
            </w:r>
          </w:p>
        </w:tc>
      </w:tr>
      <w:tr w:rsidR="00621674" w:rsidRPr="00621674" w:rsidTr="00B550B3">
        <w:tblPrEx>
          <w:tblCellMar>
            <w:left w:w="99" w:type="dxa"/>
            <w:right w:w="99" w:type="dxa"/>
          </w:tblCellMar>
          <w:tblLook w:val="0000" w:firstRow="0" w:lastRow="0" w:firstColumn="0" w:lastColumn="0" w:noHBand="0" w:noVBand="0"/>
        </w:tblPrEx>
        <w:trPr>
          <w:trHeight w:val="672"/>
          <w:tblHeader/>
        </w:trPr>
        <w:tc>
          <w:tcPr>
            <w:tcW w:w="10774" w:type="dxa"/>
            <w:gridSpan w:val="2"/>
            <w:tcBorders>
              <w:top w:val="single" w:sz="12" w:space="0" w:color="auto"/>
              <w:left w:val="nil"/>
              <w:bottom w:val="single" w:sz="12" w:space="0" w:color="auto"/>
              <w:right w:val="nil"/>
            </w:tcBorders>
            <w:vAlign w:val="bottom"/>
          </w:tcPr>
          <w:p w:rsidR="00515E45" w:rsidRDefault="00515E45" w:rsidP="006F6F55">
            <w:pPr>
              <w:widowControl/>
              <w:shd w:val="clear" w:color="auto" w:fill="FFFFFF"/>
              <w:rPr>
                <w:rFonts w:asciiTheme="minorEastAsia" w:hAnsiTheme="minorEastAsia"/>
                <w:color w:val="000000" w:themeColor="text1"/>
                <w:sz w:val="24"/>
                <w:szCs w:val="18"/>
              </w:rPr>
            </w:pPr>
          </w:p>
          <w:p w:rsidR="008B78E8" w:rsidRDefault="008B78E8" w:rsidP="006F6F55">
            <w:pPr>
              <w:widowControl/>
              <w:shd w:val="clear" w:color="auto" w:fill="FFFFFF"/>
              <w:rPr>
                <w:rFonts w:asciiTheme="minorEastAsia" w:hAnsiTheme="minorEastAsia"/>
                <w:color w:val="000000" w:themeColor="text1"/>
                <w:sz w:val="24"/>
                <w:szCs w:val="18"/>
              </w:rPr>
            </w:pPr>
          </w:p>
          <w:p w:rsidR="00E4686A" w:rsidRPr="00621674" w:rsidRDefault="00E4686A" w:rsidP="006F6F55">
            <w:pPr>
              <w:widowControl/>
              <w:shd w:val="clear" w:color="auto" w:fill="FFFFFF"/>
              <w:rPr>
                <w:rFonts w:asciiTheme="minorEastAsia" w:hAnsiTheme="minorEastAsia"/>
                <w:color w:val="000000" w:themeColor="text1"/>
                <w:sz w:val="24"/>
                <w:szCs w:val="18"/>
              </w:rPr>
            </w:pPr>
          </w:p>
          <w:p w:rsidR="006F6F55" w:rsidRPr="00621674" w:rsidRDefault="006F6F55" w:rsidP="006F6F55">
            <w:pPr>
              <w:widowControl/>
              <w:shd w:val="clear" w:color="auto" w:fill="FFFFFF"/>
              <w:rPr>
                <w:rFonts w:asciiTheme="minorEastAsia" w:hAnsiTheme="minorEastAsia"/>
                <w:color w:val="000000" w:themeColor="text1"/>
                <w:sz w:val="24"/>
                <w:szCs w:val="18"/>
              </w:rPr>
            </w:pPr>
            <w:r w:rsidRPr="00621674">
              <w:rPr>
                <w:rFonts w:asciiTheme="minorEastAsia" w:hAnsiTheme="minorEastAsia" w:hint="eastAsia"/>
                <w:color w:val="000000" w:themeColor="text1"/>
                <w:sz w:val="24"/>
                <w:szCs w:val="18"/>
              </w:rPr>
              <w:t>【高等学校】</w:t>
            </w:r>
          </w:p>
        </w:tc>
      </w:tr>
      <w:tr w:rsidR="00621674" w:rsidRPr="00621674" w:rsidTr="008D7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844" w:type="dxa"/>
            <w:tcBorders>
              <w:top w:val="single" w:sz="12" w:space="0" w:color="auto"/>
              <w:left w:val="single" w:sz="12" w:space="0" w:color="auto"/>
              <w:bottom w:val="double" w:sz="4" w:space="0" w:color="auto"/>
            </w:tcBorders>
            <w:vAlign w:val="center"/>
          </w:tcPr>
          <w:p w:rsidR="006F6F55" w:rsidRPr="00621674" w:rsidRDefault="006F6F55" w:rsidP="008D7938">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校種等・教科（科目）</w:t>
            </w:r>
          </w:p>
        </w:tc>
        <w:tc>
          <w:tcPr>
            <w:tcW w:w="8930" w:type="dxa"/>
            <w:tcBorders>
              <w:top w:val="single" w:sz="12" w:space="0" w:color="auto"/>
              <w:bottom w:val="double" w:sz="4" w:space="0" w:color="auto"/>
              <w:right w:val="single" w:sz="12" w:space="0" w:color="auto"/>
            </w:tcBorders>
            <w:vAlign w:val="center"/>
          </w:tcPr>
          <w:p w:rsidR="006F6F55" w:rsidRPr="00621674" w:rsidRDefault="001C056C" w:rsidP="006F6F55">
            <w:pPr>
              <w:spacing w:line="240" w:lineRule="exact"/>
              <w:jc w:val="center"/>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模 擬 授 業 の 内 容</w:t>
            </w:r>
          </w:p>
        </w:tc>
      </w:tr>
      <w:tr w:rsidR="00621674" w:rsidRPr="00621674" w:rsidTr="008D7938">
        <w:trPr>
          <w:trHeight w:val="20"/>
          <w:tblHeader/>
        </w:trPr>
        <w:tc>
          <w:tcPr>
            <w:tcW w:w="1844" w:type="dxa"/>
            <w:tcBorders>
              <w:top w:val="double" w:sz="4" w:space="0" w:color="auto"/>
            </w:tcBorders>
          </w:tcPr>
          <w:p w:rsidR="006F6F55" w:rsidRPr="00621674" w:rsidRDefault="00C27F56" w:rsidP="006F6F55">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6F6F55" w:rsidRPr="00621674">
              <w:rPr>
                <w:rFonts w:asciiTheme="minorEastAsia" w:hAnsiTheme="minorEastAsia" w:hint="eastAsia"/>
                <w:color w:val="000000" w:themeColor="text1"/>
                <w:sz w:val="18"/>
                <w:szCs w:val="18"/>
              </w:rPr>
              <w:t>・国語</w:t>
            </w:r>
          </w:p>
        </w:tc>
        <w:tc>
          <w:tcPr>
            <w:tcW w:w="8930" w:type="dxa"/>
            <w:tcBorders>
              <w:top w:val="double" w:sz="4" w:space="0" w:color="auto"/>
            </w:tcBorders>
            <w:shd w:val="clear" w:color="auto" w:fill="auto"/>
          </w:tcPr>
          <w:p w:rsidR="006F6F55" w:rsidRPr="00621674" w:rsidRDefault="006F6F55" w:rsidP="006F6F55">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高等学校学習指導要領　</w:t>
            </w:r>
            <w:r w:rsidR="0079244D" w:rsidRPr="00621674">
              <w:rPr>
                <w:rFonts w:asciiTheme="minorEastAsia" w:hAnsiTheme="minorEastAsia" w:hint="eastAsia"/>
                <w:color w:val="000000" w:themeColor="text1"/>
                <w:sz w:val="18"/>
                <w:szCs w:val="18"/>
              </w:rPr>
              <w:t>P35</w:t>
            </w:r>
            <w:r w:rsidR="002377EA" w:rsidRPr="00621674">
              <w:rPr>
                <w:rFonts w:asciiTheme="minorEastAsia" w:hAnsiTheme="minorEastAsia" w:hint="eastAsia"/>
                <w:color w:val="000000" w:themeColor="text1"/>
                <w:sz w:val="18"/>
                <w:szCs w:val="18"/>
              </w:rPr>
              <w:t xml:space="preserve">　第１</w:t>
            </w:r>
            <w:r w:rsidR="006E5A37" w:rsidRPr="00621674">
              <w:rPr>
                <w:rFonts w:asciiTheme="minorEastAsia" w:hAnsiTheme="minorEastAsia" w:hint="eastAsia"/>
                <w:color w:val="000000" w:themeColor="text1"/>
                <w:sz w:val="18"/>
                <w:szCs w:val="18"/>
              </w:rPr>
              <w:t xml:space="preserve">　</w:t>
            </w:r>
            <w:r w:rsidR="002377EA" w:rsidRPr="00621674">
              <w:rPr>
                <w:rFonts w:asciiTheme="minorEastAsia" w:hAnsiTheme="minorEastAsia" w:hint="eastAsia"/>
                <w:color w:val="000000" w:themeColor="text1"/>
                <w:sz w:val="18"/>
                <w:szCs w:val="18"/>
              </w:rPr>
              <w:t>現代の国語</w:t>
            </w:r>
            <w:r w:rsidRPr="00621674">
              <w:rPr>
                <w:rFonts w:asciiTheme="minorEastAsia" w:hAnsiTheme="minorEastAsia" w:hint="eastAsia"/>
                <w:color w:val="000000" w:themeColor="text1"/>
                <w:sz w:val="18"/>
                <w:szCs w:val="18"/>
              </w:rPr>
              <w:t xml:space="preserve">　２内容　≫</w:t>
            </w:r>
          </w:p>
          <w:p w:rsidR="0079244D" w:rsidRPr="00621674" w:rsidRDefault="0079244D" w:rsidP="0079244D">
            <w:pPr>
              <w:spacing w:line="220" w:lineRule="exact"/>
              <w:ind w:leftChars="50" w:left="105"/>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Ｃ　読むこと</w:t>
            </w:r>
          </w:p>
          <w:p w:rsidR="0079244D" w:rsidRPr="00621674" w:rsidRDefault="0079244D" w:rsidP="0079244D">
            <w:pPr>
              <w:spacing w:line="220" w:lineRule="exact"/>
              <w:ind w:leftChars="50" w:left="105" w:firstLineChars="100" w:firstLine="18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(1)</w:t>
            </w:r>
            <w:r w:rsidRPr="00621674">
              <w:rPr>
                <w:rFonts w:asciiTheme="minorEastAsia" w:hAnsiTheme="minorEastAsia" w:hint="eastAsia"/>
                <w:color w:val="000000" w:themeColor="text1"/>
                <w:sz w:val="18"/>
                <w:szCs w:val="18"/>
              </w:rPr>
              <w:t xml:space="preserve">　読むことに関する次の事項を身に付けることができるよう指導する。</w:t>
            </w:r>
          </w:p>
          <w:p w:rsidR="00733ECC" w:rsidRPr="00621674" w:rsidRDefault="0079244D" w:rsidP="008B78E8">
            <w:pPr>
              <w:spacing w:line="220" w:lineRule="exact"/>
              <w:ind w:leftChars="288" w:left="810" w:hangingChars="114" w:hanging="205"/>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イ　目的に応じて</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文章や図表などに含まれている情報を相互に関係付けながら</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内容や書き手の意図を解釈したり</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文章の構成や論理の展開などについて評価したりするとともに</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自分の考えを深めること。</w:t>
            </w:r>
          </w:p>
        </w:tc>
      </w:tr>
      <w:tr w:rsidR="00621674" w:rsidRPr="00621674" w:rsidTr="008D7938">
        <w:trPr>
          <w:trHeight w:val="20"/>
          <w:tblHeader/>
        </w:trPr>
        <w:tc>
          <w:tcPr>
            <w:tcW w:w="1844" w:type="dxa"/>
            <w:tcBorders>
              <w:bottom w:val="single" w:sz="4" w:space="0" w:color="auto"/>
            </w:tcBorders>
          </w:tcPr>
          <w:p w:rsidR="006F6F55" w:rsidRPr="00621674" w:rsidRDefault="00C27F56" w:rsidP="006F6F55">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6F6F55" w:rsidRPr="00621674">
              <w:rPr>
                <w:rFonts w:asciiTheme="minorEastAsia" w:hAnsiTheme="minorEastAsia" w:hint="eastAsia"/>
                <w:color w:val="000000" w:themeColor="text1"/>
                <w:sz w:val="18"/>
                <w:szCs w:val="18"/>
              </w:rPr>
              <w:t>・地理歴史</w:t>
            </w:r>
          </w:p>
          <w:p w:rsidR="006F6F55" w:rsidRPr="00621674" w:rsidRDefault="006F6F55" w:rsidP="006F6F55">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（日本史）</w:t>
            </w:r>
          </w:p>
        </w:tc>
        <w:tc>
          <w:tcPr>
            <w:tcW w:w="8930" w:type="dxa"/>
            <w:tcBorders>
              <w:bottom w:val="single" w:sz="4" w:space="0" w:color="auto"/>
            </w:tcBorders>
            <w:shd w:val="clear" w:color="auto" w:fill="auto"/>
          </w:tcPr>
          <w:p w:rsidR="001C0ADD" w:rsidRPr="00621674" w:rsidRDefault="00D129EB" w:rsidP="001C0ADD">
            <w:pPr>
              <w:snapToGrid w:val="0"/>
              <w:spacing w:line="140" w:lineRule="atLeast"/>
              <w:ind w:left="180" w:hangingChars="100" w:hanging="18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001C0ADD" w:rsidRPr="00621674">
              <w:rPr>
                <w:rFonts w:asciiTheme="minorEastAsia" w:hAnsiTheme="minorEastAsia" w:hint="eastAsia"/>
                <w:color w:val="000000" w:themeColor="text1"/>
                <w:sz w:val="18"/>
                <w:szCs w:val="18"/>
              </w:rPr>
              <w:t xml:space="preserve">　高等学校学習指導要領　P64　第４</w:t>
            </w:r>
            <w:r w:rsidR="006E5A37" w:rsidRPr="00621674">
              <w:rPr>
                <w:rFonts w:asciiTheme="minorEastAsia" w:hAnsiTheme="minorEastAsia" w:hint="eastAsia"/>
                <w:color w:val="000000" w:themeColor="text1"/>
                <w:sz w:val="18"/>
                <w:szCs w:val="18"/>
              </w:rPr>
              <w:t xml:space="preserve">　</w:t>
            </w:r>
            <w:r w:rsidR="001C0ADD" w:rsidRPr="00621674">
              <w:rPr>
                <w:rFonts w:asciiTheme="minorEastAsia" w:hAnsiTheme="minorEastAsia" w:hint="eastAsia"/>
                <w:color w:val="000000" w:themeColor="text1"/>
                <w:sz w:val="18"/>
                <w:szCs w:val="18"/>
              </w:rPr>
              <w:t xml:space="preserve">日本史探究　２内容　</w:t>
            </w:r>
            <w:r w:rsidRPr="00621674">
              <w:rPr>
                <w:rFonts w:asciiTheme="minorEastAsia" w:hAnsiTheme="minorEastAsia" w:hint="eastAsia"/>
                <w:color w:val="000000" w:themeColor="text1"/>
                <w:sz w:val="18"/>
                <w:szCs w:val="18"/>
              </w:rPr>
              <w:t>≫</w:t>
            </w:r>
          </w:p>
          <w:p w:rsidR="0097761A" w:rsidRPr="00621674" w:rsidRDefault="0097761A" w:rsidP="006A555B">
            <w:pPr>
              <w:snapToGrid w:val="0"/>
              <w:spacing w:line="140" w:lineRule="atLeast"/>
              <w:ind w:firstLineChars="62" w:firstLine="112"/>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Ｂ</w:t>
            </w:r>
            <w:r w:rsidR="001375BD"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中世の日本と世界</w:t>
            </w:r>
          </w:p>
          <w:p w:rsidR="0097761A" w:rsidRPr="00621674" w:rsidRDefault="0097761A" w:rsidP="006A555B">
            <w:pPr>
              <w:snapToGrid w:val="0"/>
              <w:spacing w:line="140" w:lineRule="atLeast"/>
              <w:ind w:firstLineChars="162" w:firstLine="292"/>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(2)</w:t>
            </w:r>
            <w:r w:rsidRPr="00621674">
              <w:rPr>
                <w:rFonts w:asciiTheme="minorEastAsia" w:hAnsiTheme="minorEastAsia" w:hint="eastAsia"/>
                <w:color w:val="000000" w:themeColor="text1"/>
                <w:sz w:val="18"/>
                <w:szCs w:val="18"/>
              </w:rPr>
              <w:t xml:space="preserve">　歴史資料と中世の展望</w:t>
            </w:r>
          </w:p>
          <w:p w:rsidR="0097761A" w:rsidRPr="00621674" w:rsidRDefault="0097761A" w:rsidP="006A555B">
            <w:pPr>
              <w:snapToGrid w:val="0"/>
              <w:spacing w:line="140" w:lineRule="atLeast"/>
              <w:ind w:firstLineChars="312" w:firstLine="562"/>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イ</w:t>
            </w:r>
            <w:r w:rsidR="006A555B"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次のような思考力</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判断力</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表現力等を身に付けること。</w:t>
            </w:r>
          </w:p>
          <w:p w:rsidR="0097761A" w:rsidRPr="00621674" w:rsidRDefault="0097761A" w:rsidP="008B78E8">
            <w:pPr>
              <w:snapToGrid w:val="0"/>
              <w:spacing w:line="140" w:lineRule="atLeast"/>
              <w:ind w:leftChars="396" w:left="1030" w:hangingChars="110" w:hanging="198"/>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ｱ</w:t>
            </w:r>
            <w:r w:rsidR="006A555B" w:rsidRPr="00621674">
              <w:rPr>
                <w:rFonts w:asciiTheme="minorEastAsia" w:hAnsiTheme="minorEastAsia"/>
                <w:color w:val="000000" w:themeColor="text1"/>
                <w:sz w:val="18"/>
                <w:szCs w:val="18"/>
              </w:rPr>
              <w:t>)</w:t>
            </w:r>
            <w:r w:rsidR="006A555B"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歴史資料の特性を踏まえ</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資料を通して読み取れる情報から</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中世の特色について多面的・多角的に考察し</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仮説を表現すること。</w:t>
            </w:r>
          </w:p>
        </w:tc>
      </w:tr>
      <w:tr w:rsidR="00621674" w:rsidRPr="00621674" w:rsidTr="008D7938">
        <w:trPr>
          <w:trHeight w:val="898"/>
          <w:tblHeader/>
        </w:trPr>
        <w:tc>
          <w:tcPr>
            <w:tcW w:w="1844" w:type="dxa"/>
            <w:tcBorders>
              <w:top w:val="single" w:sz="4" w:space="0" w:color="auto"/>
              <w:bottom w:val="single" w:sz="12" w:space="0" w:color="auto"/>
            </w:tcBorders>
          </w:tcPr>
          <w:p w:rsidR="006F6F55" w:rsidRPr="00621674" w:rsidRDefault="00C27F56" w:rsidP="006F6F55">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6F6F55" w:rsidRPr="00621674">
              <w:rPr>
                <w:rFonts w:asciiTheme="minorEastAsia" w:hAnsiTheme="minorEastAsia" w:hint="eastAsia"/>
                <w:color w:val="000000" w:themeColor="text1"/>
                <w:sz w:val="18"/>
                <w:szCs w:val="18"/>
              </w:rPr>
              <w:t>・地理歴史</w:t>
            </w:r>
          </w:p>
          <w:p w:rsidR="006F6F55" w:rsidRPr="00621674" w:rsidRDefault="006F6F55" w:rsidP="006F6F55">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（世界史）</w:t>
            </w:r>
          </w:p>
        </w:tc>
        <w:tc>
          <w:tcPr>
            <w:tcW w:w="8930" w:type="dxa"/>
            <w:tcBorders>
              <w:top w:val="single" w:sz="4" w:space="0" w:color="auto"/>
              <w:bottom w:val="single" w:sz="12" w:space="0" w:color="auto"/>
            </w:tcBorders>
            <w:shd w:val="clear" w:color="auto" w:fill="auto"/>
          </w:tcPr>
          <w:p w:rsidR="00D23FAB" w:rsidRPr="00621674" w:rsidRDefault="006F6F55" w:rsidP="00D23FAB">
            <w:pPr>
              <w:spacing w:line="240" w:lineRule="exact"/>
              <w:ind w:left="32" w:hangingChars="18" w:hanging="32"/>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高等学校学習指導要領　</w:t>
            </w:r>
            <w:r w:rsidR="003069BA" w:rsidRPr="00621674">
              <w:rPr>
                <w:rFonts w:asciiTheme="minorEastAsia" w:hAnsiTheme="minorEastAsia" w:hint="eastAsia"/>
                <w:color w:val="000000" w:themeColor="text1"/>
                <w:sz w:val="18"/>
                <w:szCs w:val="18"/>
              </w:rPr>
              <w:t>P</w:t>
            </w:r>
            <w:r w:rsidR="00F1206E" w:rsidRPr="00621674">
              <w:rPr>
                <w:rFonts w:asciiTheme="minorEastAsia" w:hAnsiTheme="minorEastAsia"/>
                <w:color w:val="000000" w:themeColor="text1"/>
                <w:sz w:val="18"/>
                <w:szCs w:val="18"/>
              </w:rPr>
              <w:t>74</w:t>
            </w:r>
            <w:r w:rsidRPr="00621674">
              <w:rPr>
                <w:rFonts w:asciiTheme="minorEastAsia" w:hAnsiTheme="minorEastAsia" w:hint="eastAsia"/>
                <w:color w:val="000000" w:themeColor="text1"/>
                <w:sz w:val="18"/>
                <w:szCs w:val="18"/>
              </w:rPr>
              <w:t xml:space="preserve">　第</w:t>
            </w:r>
            <w:r w:rsidR="003069BA" w:rsidRPr="00621674">
              <w:rPr>
                <w:rFonts w:asciiTheme="minorEastAsia" w:hAnsiTheme="minorEastAsia" w:hint="eastAsia"/>
                <w:color w:val="000000" w:themeColor="text1"/>
                <w:sz w:val="18"/>
                <w:szCs w:val="18"/>
              </w:rPr>
              <w:t>５</w:t>
            </w:r>
            <w:r w:rsidR="006E5A37"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世界史</w:t>
            </w:r>
            <w:r w:rsidR="003069BA" w:rsidRPr="00621674">
              <w:rPr>
                <w:rFonts w:asciiTheme="minorEastAsia" w:hAnsiTheme="minorEastAsia" w:hint="eastAsia"/>
                <w:color w:val="000000" w:themeColor="text1"/>
                <w:sz w:val="18"/>
                <w:szCs w:val="18"/>
              </w:rPr>
              <w:t>探</w:t>
            </w:r>
            <w:r w:rsidR="007E22FC" w:rsidRPr="00621674">
              <w:rPr>
                <w:rFonts w:asciiTheme="minorEastAsia" w:hAnsiTheme="minorEastAsia" w:hint="eastAsia"/>
                <w:color w:val="000000" w:themeColor="text1"/>
                <w:sz w:val="18"/>
                <w:szCs w:val="18"/>
              </w:rPr>
              <w:t>究</w:t>
            </w:r>
            <w:r w:rsidRPr="00621674">
              <w:rPr>
                <w:rFonts w:asciiTheme="minorEastAsia" w:hAnsiTheme="minorEastAsia" w:hint="eastAsia"/>
                <w:color w:val="000000" w:themeColor="text1"/>
                <w:sz w:val="18"/>
                <w:szCs w:val="18"/>
              </w:rPr>
              <w:t xml:space="preserve">　２内容　≫</w:t>
            </w:r>
          </w:p>
          <w:p w:rsidR="00F1206E" w:rsidRPr="00621674" w:rsidRDefault="00F1206E" w:rsidP="00F1206E">
            <w:pPr>
              <w:spacing w:line="240" w:lineRule="exact"/>
              <w:ind w:firstLineChars="50" w:firstLine="9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Ｅ</w:t>
            </w:r>
            <w:r w:rsidR="001375BD"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地球世界の課題</w:t>
            </w:r>
          </w:p>
          <w:p w:rsidR="00F1206E" w:rsidRPr="00621674" w:rsidRDefault="00F1206E" w:rsidP="00F1206E">
            <w:pPr>
              <w:spacing w:line="240" w:lineRule="exact"/>
              <w:ind w:firstLineChars="150" w:firstLine="27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(2)</w:t>
            </w:r>
            <w:r w:rsidRPr="00621674">
              <w:rPr>
                <w:rFonts w:asciiTheme="minorEastAsia" w:hAnsiTheme="minorEastAsia" w:hint="eastAsia"/>
                <w:color w:val="000000" w:themeColor="text1"/>
                <w:sz w:val="18"/>
                <w:szCs w:val="18"/>
              </w:rPr>
              <w:t xml:space="preserve">　経済のグローバル化と格差の是正</w:t>
            </w:r>
          </w:p>
          <w:p w:rsidR="00F1206E" w:rsidRPr="00621674" w:rsidRDefault="00F1206E" w:rsidP="00F1206E">
            <w:pPr>
              <w:spacing w:line="240" w:lineRule="exact"/>
              <w:ind w:firstLineChars="300" w:firstLine="54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次のような知識を身に付けること。</w:t>
            </w:r>
          </w:p>
          <w:p w:rsidR="00F1206E" w:rsidRPr="00621674" w:rsidRDefault="00F1206E" w:rsidP="008B78E8">
            <w:pPr>
              <w:spacing w:line="240" w:lineRule="exact"/>
              <w:ind w:leftChars="343" w:left="1030" w:hangingChars="172" w:hanging="31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ｱ</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先進国の経済成長と南北問題</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アメリカ合衆国の覇権の動揺</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資源ナショナリズムの動きと産業構造の転換</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アジア・ラテンアメリカ諸国の経済成長と南南問題</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経済のグローバル化などを基に</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格差是正の取組と課題を理解すること。</w:t>
            </w:r>
          </w:p>
        </w:tc>
      </w:tr>
      <w:tr w:rsidR="00621674" w:rsidRPr="00621674" w:rsidTr="008D7938">
        <w:trPr>
          <w:trHeight w:val="538"/>
          <w:tblHeader/>
        </w:trPr>
        <w:tc>
          <w:tcPr>
            <w:tcW w:w="1844" w:type="dxa"/>
            <w:tcBorders>
              <w:top w:val="single" w:sz="12" w:space="0" w:color="auto"/>
              <w:bottom w:val="double" w:sz="4" w:space="0" w:color="auto"/>
            </w:tcBorders>
            <w:vAlign w:val="center"/>
          </w:tcPr>
          <w:p w:rsidR="00515E45" w:rsidRPr="00621674" w:rsidRDefault="000A3494" w:rsidP="008D7938">
            <w:pPr>
              <w:spacing w:line="240" w:lineRule="exact"/>
              <w:rPr>
                <w:rFonts w:asciiTheme="minorEastAsia" w:hAnsiTheme="minorEastAsia"/>
                <w:color w:val="000000" w:themeColor="text1"/>
                <w:sz w:val="16"/>
                <w:szCs w:val="16"/>
              </w:rPr>
            </w:pPr>
            <w:r w:rsidRPr="00621674">
              <w:rPr>
                <w:rFonts w:asciiTheme="minorEastAsia" w:hAnsiTheme="minorEastAsia" w:hint="eastAsia"/>
                <w:color w:val="000000" w:themeColor="text1"/>
                <w:sz w:val="18"/>
                <w:szCs w:val="18"/>
              </w:rPr>
              <w:t>校種等・教科（科目）</w:t>
            </w:r>
          </w:p>
        </w:tc>
        <w:tc>
          <w:tcPr>
            <w:tcW w:w="8930" w:type="dxa"/>
            <w:tcBorders>
              <w:top w:val="single" w:sz="12" w:space="0" w:color="auto"/>
              <w:bottom w:val="double" w:sz="4" w:space="0" w:color="auto"/>
            </w:tcBorders>
            <w:shd w:val="clear" w:color="auto" w:fill="auto"/>
            <w:vAlign w:val="center"/>
          </w:tcPr>
          <w:p w:rsidR="00515E45" w:rsidRPr="00621674" w:rsidRDefault="001C056C" w:rsidP="00AD4D64">
            <w:pPr>
              <w:autoSpaceDE w:val="0"/>
              <w:autoSpaceDN w:val="0"/>
              <w:adjustRightInd w:val="0"/>
              <w:spacing w:line="220" w:lineRule="exact"/>
              <w:jc w:val="center"/>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模 擬 授 業 の 内 容</w:t>
            </w:r>
          </w:p>
        </w:tc>
      </w:tr>
      <w:tr w:rsidR="00621674" w:rsidRPr="00621674" w:rsidTr="008D7938">
        <w:trPr>
          <w:trHeight w:val="20"/>
          <w:tblHeader/>
        </w:trPr>
        <w:tc>
          <w:tcPr>
            <w:tcW w:w="1844" w:type="dxa"/>
            <w:tcBorders>
              <w:top w:val="double" w:sz="4" w:space="0" w:color="auto"/>
              <w:bottom w:val="single" w:sz="4" w:space="0" w:color="auto"/>
            </w:tcBorders>
          </w:tcPr>
          <w:p w:rsidR="006F6F55" w:rsidRPr="00621674" w:rsidRDefault="00C27F56" w:rsidP="006F6F55">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6F6F55" w:rsidRPr="00621674">
              <w:rPr>
                <w:rFonts w:asciiTheme="minorEastAsia" w:hAnsiTheme="minorEastAsia" w:hint="eastAsia"/>
                <w:color w:val="000000" w:themeColor="text1"/>
                <w:sz w:val="18"/>
                <w:szCs w:val="18"/>
              </w:rPr>
              <w:t>・地理歴史</w:t>
            </w:r>
          </w:p>
          <w:p w:rsidR="006F6F55" w:rsidRPr="00621674" w:rsidRDefault="006F6F55" w:rsidP="006F6F55">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（地理）</w:t>
            </w:r>
          </w:p>
        </w:tc>
        <w:tc>
          <w:tcPr>
            <w:tcW w:w="8930" w:type="dxa"/>
            <w:tcBorders>
              <w:top w:val="double" w:sz="4" w:space="0" w:color="auto"/>
              <w:bottom w:val="single" w:sz="4" w:space="0" w:color="auto"/>
            </w:tcBorders>
            <w:shd w:val="clear" w:color="auto" w:fill="auto"/>
          </w:tcPr>
          <w:p w:rsidR="00A357B7" w:rsidRPr="00621674" w:rsidRDefault="006F6F55" w:rsidP="00A357B7">
            <w:pPr>
              <w:autoSpaceDE w:val="0"/>
              <w:autoSpaceDN w:val="0"/>
              <w:adjustRightInd w:val="0"/>
              <w:spacing w:line="220" w:lineRule="exact"/>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高等学校学習指導要領</w:t>
            </w:r>
            <w:r w:rsidR="00431E9D" w:rsidRPr="00621674">
              <w:rPr>
                <w:rFonts w:asciiTheme="minorEastAsia" w:hAnsiTheme="minorEastAsia" w:hint="eastAsia"/>
                <w:color w:val="000000" w:themeColor="text1"/>
                <w:sz w:val="18"/>
                <w:szCs w:val="18"/>
              </w:rPr>
              <w:t xml:space="preserve">　</w:t>
            </w:r>
            <w:r w:rsidR="00157539" w:rsidRPr="00621674">
              <w:rPr>
                <w:rFonts w:asciiTheme="minorEastAsia" w:hAnsiTheme="minorEastAsia" w:hint="eastAsia"/>
                <w:color w:val="000000" w:themeColor="text1"/>
                <w:sz w:val="18"/>
                <w:szCs w:val="18"/>
              </w:rPr>
              <w:t>P5</w:t>
            </w:r>
            <w:r w:rsidR="00157539" w:rsidRPr="00621674">
              <w:rPr>
                <w:rFonts w:asciiTheme="minorEastAsia" w:hAnsiTheme="minorEastAsia"/>
                <w:color w:val="000000" w:themeColor="text1"/>
                <w:sz w:val="18"/>
                <w:szCs w:val="18"/>
              </w:rPr>
              <w:t>3</w:t>
            </w:r>
            <w:r w:rsidR="00431E9D" w:rsidRPr="00621674">
              <w:rPr>
                <w:rFonts w:asciiTheme="minorEastAsia" w:hAnsiTheme="minorEastAsia" w:hint="eastAsia"/>
                <w:color w:val="000000" w:themeColor="text1"/>
                <w:sz w:val="18"/>
                <w:szCs w:val="18"/>
              </w:rPr>
              <w:t xml:space="preserve">　第２　地理探究</w:t>
            </w:r>
            <w:r w:rsidRPr="00621674">
              <w:rPr>
                <w:rFonts w:asciiTheme="minorEastAsia" w:hAnsiTheme="minorEastAsia" w:hint="eastAsia"/>
                <w:color w:val="000000" w:themeColor="text1"/>
                <w:sz w:val="18"/>
                <w:szCs w:val="18"/>
              </w:rPr>
              <w:t xml:space="preserve">　２内容　≫</w:t>
            </w:r>
          </w:p>
          <w:p w:rsidR="00A357B7" w:rsidRPr="00621674" w:rsidRDefault="00A357B7" w:rsidP="00A357B7">
            <w:pPr>
              <w:autoSpaceDE w:val="0"/>
              <w:autoSpaceDN w:val="0"/>
              <w:adjustRightInd w:val="0"/>
              <w:spacing w:line="220" w:lineRule="exact"/>
              <w:ind w:firstLineChars="97" w:firstLine="175"/>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Ａ</w:t>
            </w:r>
            <w:r w:rsidR="00901C4A"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現代世界の系統地理的考察</w:t>
            </w:r>
          </w:p>
          <w:p w:rsidR="00A357B7" w:rsidRPr="00621674" w:rsidRDefault="00901C4A" w:rsidP="00901C4A">
            <w:pPr>
              <w:autoSpaceDE w:val="0"/>
              <w:autoSpaceDN w:val="0"/>
              <w:adjustRightInd w:val="0"/>
              <w:spacing w:line="220" w:lineRule="exact"/>
              <w:ind w:firstLineChars="195" w:firstLine="351"/>
              <w:jc w:val="left"/>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(2)</w:t>
            </w:r>
            <w:r w:rsidRPr="00621674">
              <w:rPr>
                <w:rFonts w:asciiTheme="minorEastAsia" w:hAnsiTheme="minorEastAsia" w:hint="eastAsia"/>
                <w:color w:val="000000" w:themeColor="text1"/>
                <w:sz w:val="18"/>
                <w:szCs w:val="18"/>
              </w:rPr>
              <w:t xml:space="preserve">　</w:t>
            </w:r>
            <w:r w:rsidR="00A357B7" w:rsidRPr="00621674">
              <w:rPr>
                <w:rFonts w:asciiTheme="minorEastAsia" w:hAnsiTheme="minorEastAsia" w:hint="eastAsia"/>
                <w:color w:val="000000" w:themeColor="text1"/>
                <w:sz w:val="18"/>
                <w:szCs w:val="18"/>
              </w:rPr>
              <w:t>資源</w:t>
            </w:r>
            <w:r w:rsidR="00B26F83">
              <w:rPr>
                <w:rFonts w:asciiTheme="minorEastAsia" w:hAnsiTheme="minorEastAsia" w:hint="eastAsia"/>
                <w:color w:val="000000" w:themeColor="text1"/>
                <w:sz w:val="18"/>
                <w:szCs w:val="18"/>
              </w:rPr>
              <w:t>、</w:t>
            </w:r>
            <w:r w:rsidR="00A357B7" w:rsidRPr="00621674">
              <w:rPr>
                <w:rFonts w:asciiTheme="minorEastAsia" w:hAnsiTheme="minorEastAsia" w:hint="eastAsia"/>
                <w:color w:val="000000" w:themeColor="text1"/>
                <w:sz w:val="18"/>
                <w:szCs w:val="18"/>
              </w:rPr>
              <w:t>産業</w:t>
            </w:r>
          </w:p>
          <w:p w:rsidR="00A357B7" w:rsidRPr="00621674" w:rsidRDefault="00A357B7" w:rsidP="00901C4A">
            <w:pPr>
              <w:autoSpaceDE w:val="0"/>
              <w:autoSpaceDN w:val="0"/>
              <w:adjustRightInd w:val="0"/>
              <w:spacing w:line="220" w:lineRule="exact"/>
              <w:ind w:firstLineChars="345" w:firstLine="621"/>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イ</w:t>
            </w:r>
            <w:r w:rsidR="00901C4A"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次のような思考力</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判断力</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表現力等を身に付けること。</w:t>
            </w:r>
          </w:p>
          <w:p w:rsidR="00A357B7" w:rsidRPr="00621674" w:rsidRDefault="00A357B7" w:rsidP="008B78E8">
            <w:pPr>
              <w:autoSpaceDE w:val="0"/>
              <w:autoSpaceDN w:val="0"/>
              <w:adjustRightInd w:val="0"/>
              <w:spacing w:line="220" w:lineRule="exact"/>
              <w:ind w:leftChars="381" w:left="1065" w:hangingChars="147" w:hanging="265"/>
              <w:jc w:val="left"/>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ｱ</w:t>
            </w:r>
            <w:r w:rsidR="00901C4A" w:rsidRPr="00621674">
              <w:rPr>
                <w:rFonts w:asciiTheme="minorEastAsia" w:hAnsiTheme="minorEastAsia"/>
                <w:color w:val="000000" w:themeColor="text1"/>
                <w:sz w:val="18"/>
                <w:szCs w:val="18"/>
              </w:rPr>
              <w:t>)</w:t>
            </w:r>
            <w:r w:rsidR="00901C4A"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資源・エネルギーや農業</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工業などに関わる諸事象について</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場所の特徴や場所の結び付きなどに着目して</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主題を設定し</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それらの事象の空間的な規則性</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傾向性や</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関連する地球的課題の要因や動向などを多面的・多角的に考察し</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表現すること。</w:t>
            </w:r>
          </w:p>
        </w:tc>
      </w:tr>
      <w:tr w:rsidR="00621674" w:rsidRPr="00621674" w:rsidTr="008D7938">
        <w:trPr>
          <w:trHeight w:val="976"/>
          <w:tblHeader/>
        </w:trPr>
        <w:tc>
          <w:tcPr>
            <w:tcW w:w="1844" w:type="dxa"/>
            <w:tcBorders>
              <w:top w:val="single" w:sz="4" w:space="0" w:color="auto"/>
              <w:bottom w:val="single" w:sz="4" w:space="0" w:color="auto"/>
            </w:tcBorders>
          </w:tcPr>
          <w:p w:rsidR="007E3C2D" w:rsidRPr="00621674" w:rsidRDefault="00C27F56" w:rsidP="007E3C2D">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7E3C2D" w:rsidRPr="00621674">
              <w:rPr>
                <w:rFonts w:asciiTheme="minorEastAsia" w:hAnsiTheme="minorEastAsia" w:hint="eastAsia"/>
                <w:color w:val="000000" w:themeColor="text1"/>
                <w:sz w:val="18"/>
                <w:szCs w:val="18"/>
              </w:rPr>
              <w:t>・公民</w:t>
            </w:r>
          </w:p>
          <w:p w:rsidR="007E3C2D" w:rsidRPr="00621674" w:rsidRDefault="007E3C2D" w:rsidP="007E3C2D">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（政治経済）</w:t>
            </w:r>
          </w:p>
          <w:p w:rsidR="007E3C2D" w:rsidRPr="00621674" w:rsidRDefault="007E3C2D" w:rsidP="007E3C2D">
            <w:pPr>
              <w:spacing w:line="240" w:lineRule="exact"/>
              <w:rPr>
                <w:rFonts w:asciiTheme="minorEastAsia" w:hAnsiTheme="minorEastAsia"/>
                <w:color w:val="000000" w:themeColor="text1"/>
                <w:sz w:val="18"/>
                <w:szCs w:val="18"/>
              </w:rPr>
            </w:pPr>
          </w:p>
        </w:tc>
        <w:tc>
          <w:tcPr>
            <w:tcW w:w="8930" w:type="dxa"/>
            <w:tcBorders>
              <w:top w:val="single" w:sz="4" w:space="0" w:color="auto"/>
              <w:bottom w:val="single" w:sz="4" w:space="0" w:color="auto"/>
            </w:tcBorders>
            <w:shd w:val="clear" w:color="auto" w:fill="auto"/>
          </w:tcPr>
          <w:p w:rsidR="007E3C2D" w:rsidRPr="00621674" w:rsidRDefault="007E3C2D" w:rsidP="007E3C2D">
            <w:pPr>
              <w:autoSpaceDE w:val="0"/>
              <w:autoSpaceDN w:val="0"/>
              <w:adjustRightInd w:val="0"/>
              <w:spacing w:line="220" w:lineRule="exact"/>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高等学校学習指導要領　</w:t>
            </w:r>
            <w:r w:rsidR="00D3317D" w:rsidRPr="00621674">
              <w:rPr>
                <w:rFonts w:asciiTheme="minorEastAsia" w:hAnsiTheme="minorEastAsia" w:hint="eastAsia"/>
                <w:color w:val="000000" w:themeColor="text1"/>
                <w:sz w:val="18"/>
                <w:szCs w:val="18"/>
              </w:rPr>
              <w:t>P8</w:t>
            </w:r>
            <w:r w:rsidR="00DC21D9">
              <w:rPr>
                <w:rFonts w:asciiTheme="minorEastAsia" w:hAnsiTheme="minorEastAsia"/>
                <w:color w:val="000000" w:themeColor="text1"/>
                <w:sz w:val="18"/>
                <w:szCs w:val="18"/>
              </w:rPr>
              <w:t>7</w:t>
            </w:r>
            <w:r w:rsidRPr="00621674">
              <w:rPr>
                <w:rFonts w:asciiTheme="minorEastAsia" w:hAnsiTheme="minorEastAsia" w:hint="eastAsia"/>
                <w:color w:val="000000" w:themeColor="text1"/>
                <w:sz w:val="18"/>
                <w:szCs w:val="18"/>
              </w:rPr>
              <w:t xml:space="preserve">　第３　政治・経済　２内容　≫</w:t>
            </w:r>
          </w:p>
          <w:p w:rsidR="00DC21D9" w:rsidRDefault="00DC21D9" w:rsidP="00DC21D9">
            <w:pPr>
              <w:autoSpaceDE w:val="0"/>
              <w:autoSpaceDN w:val="0"/>
              <w:adjustRightInd w:val="0"/>
              <w:spacing w:line="220" w:lineRule="exact"/>
              <w:ind w:firstLineChars="100" w:firstLine="180"/>
              <w:jc w:val="left"/>
              <w:rPr>
                <w:rFonts w:asciiTheme="minorEastAsia" w:hAnsiTheme="minorEastAsia"/>
                <w:color w:val="000000" w:themeColor="text1"/>
                <w:sz w:val="18"/>
                <w:szCs w:val="18"/>
              </w:rPr>
            </w:pPr>
            <w:r w:rsidRPr="00DC21D9">
              <w:rPr>
                <w:rFonts w:asciiTheme="minorEastAsia" w:hAnsiTheme="minorEastAsia" w:hint="eastAsia"/>
                <w:color w:val="000000" w:themeColor="text1"/>
                <w:sz w:val="18"/>
                <w:szCs w:val="18"/>
              </w:rPr>
              <w:t>Ａ</w:t>
            </w:r>
            <w:r>
              <w:rPr>
                <w:rFonts w:asciiTheme="minorEastAsia" w:hAnsiTheme="minorEastAsia" w:hint="eastAsia"/>
                <w:color w:val="000000" w:themeColor="text1"/>
                <w:sz w:val="18"/>
                <w:szCs w:val="18"/>
              </w:rPr>
              <w:t xml:space="preserve">　</w:t>
            </w:r>
            <w:r w:rsidRPr="00DC21D9">
              <w:rPr>
                <w:rFonts w:asciiTheme="minorEastAsia" w:hAnsiTheme="minorEastAsia" w:hint="eastAsia"/>
                <w:color w:val="000000" w:themeColor="text1"/>
                <w:sz w:val="18"/>
                <w:szCs w:val="18"/>
              </w:rPr>
              <w:t>現代日本における政治・経済の諸課題</w:t>
            </w:r>
          </w:p>
          <w:p w:rsidR="00DC21D9" w:rsidRPr="00DC21D9" w:rsidRDefault="00DC21D9" w:rsidP="00DC21D9">
            <w:pPr>
              <w:autoSpaceDE w:val="0"/>
              <w:autoSpaceDN w:val="0"/>
              <w:adjustRightInd w:val="0"/>
              <w:spacing w:line="220" w:lineRule="exact"/>
              <w:ind w:firstLineChars="200" w:firstLine="360"/>
              <w:jc w:val="left"/>
              <w:rPr>
                <w:rFonts w:asciiTheme="minorEastAsia" w:hAnsiTheme="minorEastAsia"/>
                <w:color w:val="000000" w:themeColor="text1"/>
                <w:sz w:val="18"/>
                <w:szCs w:val="18"/>
              </w:rPr>
            </w:pPr>
            <w:r>
              <w:rPr>
                <w:rFonts w:asciiTheme="minorEastAsia" w:hAnsiTheme="minorEastAsia"/>
                <w:color w:val="000000" w:themeColor="text1"/>
                <w:sz w:val="18"/>
                <w:szCs w:val="18"/>
              </w:rPr>
              <w:t>(1)</w:t>
            </w:r>
            <w:r>
              <w:rPr>
                <w:rFonts w:asciiTheme="minorEastAsia" w:hAnsiTheme="minorEastAsia" w:hint="eastAsia"/>
                <w:color w:val="000000" w:themeColor="text1"/>
                <w:sz w:val="18"/>
                <w:szCs w:val="18"/>
              </w:rPr>
              <w:t xml:space="preserve">　</w:t>
            </w:r>
            <w:r w:rsidRPr="00DC21D9">
              <w:rPr>
                <w:rFonts w:asciiTheme="minorEastAsia" w:hAnsiTheme="minorEastAsia" w:hint="eastAsia"/>
                <w:color w:val="000000" w:themeColor="text1"/>
                <w:sz w:val="18"/>
                <w:szCs w:val="18"/>
              </w:rPr>
              <w:t>現代日本の政治・経済</w:t>
            </w:r>
          </w:p>
          <w:p w:rsidR="00DC21D9" w:rsidRPr="00DC21D9" w:rsidRDefault="00DC21D9" w:rsidP="00DC21D9">
            <w:pPr>
              <w:autoSpaceDE w:val="0"/>
              <w:autoSpaceDN w:val="0"/>
              <w:adjustRightInd w:val="0"/>
              <w:spacing w:line="220" w:lineRule="exact"/>
              <w:ind w:firstLineChars="350" w:firstLine="630"/>
              <w:jc w:val="left"/>
              <w:rPr>
                <w:rFonts w:asciiTheme="minorEastAsia" w:hAnsiTheme="minorEastAsia"/>
                <w:color w:val="000000" w:themeColor="text1"/>
                <w:sz w:val="18"/>
                <w:szCs w:val="18"/>
              </w:rPr>
            </w:pPr>
            <w:r w:rsidRPr="00DC21D9">
              <w:rPr>
                <w:rFonts w:asciiTheme="minorEastAsia" w:hAnsiTheme="minorEastAsia" w:hint="eastAsia"/>
                <w:color w:val="000000" w:themeColor="text1"/>
                <w:sz w:val="18"/>
                <w:szCs w:val="18"/>
              </w:rPr>
              <w:t>ア</w:t>
            </w:r>
            <w:r>
              <w:rPr>
                <w:rFonts w:asciiTheme="minorEastAsia" w:hAnsiTheme="minorEastAsia" w:hint="eastAsia"/>
                <w:color w:val="000000" w:themeColor="text1"/>
                <w:sz w:val="18"/>
                <w:szCs w:val="18"/>
              </w:rPr>
              <w:t xml:space="preserve">　</w:t>
            </w:r>
            <w:r w:rsidRPr="00DC21D9">
              <w:rPr>
                <w:rFonts w:asciiTheme="minorEastAsia" w:hAnsiTheme="minorEastAsia" w:hint="eastAsia"/>
                <w:color w:val="000000" w:themeColor="text1"/>
                <w:sz w:val="18"/>
                <w:szCs w:val="18"/>
              </w:rPr>
              <w:t>次のような知識及び技能を身に付けること。</w:t>
            </w:r>
          </w:p>
          <w:p w:rsidR="00F414CC" w:rsidRPr="00F414CC" w:rsidRDefault="00F414CC" w:rsidP="00F414CC">
            <w:pPr>
              <w:autoSpaceDE w:val="0"/>
              <w:autoSpaceDN w:val="0"/>
              <w:adjustRightInd w:val="0"/>
              <w:spacing w:line="220" w:lineRule="exact"/>
              <w:ind w:leftChars="386" w:left="1108" w:hangingChars="165" w:hanging="297"/>
              <w:jc w:val="left"/>
              <w:rPr>
                <w:rFonts w:asciiTheme="minorEastAsia" w:hAnsiTheme="minorEastAsia"/>
                <w:color w:val="000000" w:themeColor="text1"/>
                <w:sz w:val="18"/>
                <w:szCs w:val="18"/>
              </w:rPr>
            </w:pPr>
            <w:r w:rsidRPr="00F414CC">
              <w:rPr>
                <w:rFonts w:asciiTheme="minorEastAsia" w:hAnsiTheme="minorEastAsia"/>
                <w:color w:val="000000" w:themeColor="text1"/>
                <w:sz w:val="18"/>
                <w:szCs w:val="18"/>
              </w:rPr>
              <w:t>(</w:t>
            </w:r>
            <w:r w:rsidRPr="00F414CC">
              <w:rPr>
                <w:rFonts w:asciiTheme="minorEastAsia" w:hAnsiTheme="minorEastAsia" w:hint="eastAsia"/>
                <w:color w:val="000000" w:themeColor="text1"/>
                <w:sz w:val="18"/>
                <w:szCs w:val="18"/>
              </w:rPr>
              <w:t>ｳ</w:t>
            </w:r>
            <w:r>
              <w:rPr>
                <w:rFonts w:asciiTheme="minorEastAsia" w:hAnsiTheme="minorEastAsia"/>
                <w:color w:val="000000" w:themeColor="text1"/>
                <w:sz w:val="18"/>
                <w:szCs w:val="18"/>
              </w:rPr>
              <w:t>)</w:t>
            </w:r>
            <w:r>
              <w:rPr>
                <w:rFonts w:asciiTheme="minorEastAsia" w:hAnsiTheme="minorEastAsia" w:hint="eastAsia"/>
                <w:color w:val="000000" w:themeColor="text1"/>
                <w:sz w:val="18"/>
                <w:szCs w:val="18"/>
              </w:rPr>
              <w:t xml:space="preserve">　</w:t>
            </w:r>
            <w:r w:rsidRPr="00F414CC">
              <w:rPr>
                <w:rFonts w:asciiTheme="minorEastAsia" w:hAnsiTheme="minorEastAsia" w:hint="eastAsia"/>
                <w:color w:val="000000" w:themeColor="text1"/>
                <w:sz w:val="18"/>
                <w:szCs w:val="18"/>
              </w:rPr>
              <w:t>現代日本の政治・経済に関する諸資料から</w:t>
            </w:r>
            <w:r w:rsidR="00B26F83">
              <w:rPr>
                <w:rFonts w:asciiTheme="minorEastAsia" w:hAnsiTheme="minorEastAsia" w:hint="eastAsia"/>
                <w:color w:val="000000" w:themeColor="text1"/>
                <w:sz w:val="18"/>
                <w:szCs w:val="18"/>
              </w:rPr>
              <w:t>、</w:t>
            </w:r>
            <w:r w:rsidRPr="00F414CC">
              <w:rPr>
                <w:rFonts w:asciiTheme="minorEastAsia" w:hAnsiTheme="minorEastAsia" w:hint="eastAsia"/>
                <w:color w:val="000000" w:themeColor="text1"/>
                <w:sz w:val="18"/>
                <w:szCs w:val="18"/>
              </w:rPr>
              <w:t>課題の解決に向けて考察</w:t>
            </w:r>
            <w:r w:rsidR="00B26F83">
              <w:rPr>
                <w:rFonts w:asciiTheme="minorEastAsia" w:hAnsiTheme="minorEastAsia" w:hint="eastAsia"/>
                <w:color w:val="000000" w:themeColor="text1"/>
                <w:sz w:val="18"/>
                <w:szCs w:val="18"/>
              </w:rPr>
              <w:t>、</w:t>
            </w:r>
            <w:r w:rsidRPr="00F414CC">
              <w:rPr>
                <w:rFonts w:asciiTheme="minorEastAsia" w:hAnsiTheme="minorEastAsia" w:hint="eastAsia"/>
                <w:color w:val="000000" w:themeColor="text1"/>
                <w:sz w:val="18"/>
                <w:szCs w:val="18"/>
              </w:rPr>
              <w:t>構想する際に必要な情報を適切かつ効果的に収集し</w:t>
            </w:r>
            <w:r w:rsidR="00B26F83">
              <w:rPr>
                <w:rFonts w:asciiTheme="minorEastAsia" w:hAnsiTheme="minorEastAsia" w:hint="eastAsia"/>
                <w:color w:val="000000" w:themeColor="text1"/>
                <w:sz w:val="18"/>
                <w:szCs w:val="18"/>
              </w:rPr>
              <w:t>、</w:t>
            </w:r>
            <w:r w:rsidRPr="00F414CC">
              <w:rPr>
                <w:rFonts w:asciiTheme="minorEastAsia" w:hAnsiTheme="minorEastAsia" w:hint="eastAsia"/>
                <w:color w:val="000000" w:themeColor="text1"/>
                <w:sz w:val="18"/>
                <w:szCs w:val="18"/>
              </w:rPr>
              <w:t>読み取る技能を身に付けること。</w:t>
            </w:r>
          </w:p>
        </w:tc>
      </w:tr>
      <w:tr w:rsidR="00621674" w:rsidRPr="00621674" w:rsidTr="008D7938">
        <w:trPr>
          <w:trHeight w:val="976"/>
          <w:tblHeader/>
        </w:trPr>
        <w:tc>
          <w:tcPr>
            <w:tcW w:w="1844" w:type="dxa"/>
            <w:tcBorders>
              <w:top w:val="single" w:sz="4" w:space="0" w:color="auto"/>
              <w:bottom w:val="single" w:sz="4" w:space="0" w:color="auto"/>
            </w:tcBorders>
          </w:tcPr>
          <w:p w:rsidR="006F6F55" w:rsidRPr="00621674" w:rsidRDefault="00C27F56" w:rsidP="006F6F55">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6F6F55" w:rsidRPr="00621674">
              <w:rPr>
                <w:rFonts w:asciiTheme="minorEastAsia" w:hAnsiTheme="minorEastAsia" w:hint="eastAsia"/>
                <w:color w:val="000000" w:themeColor="text1"/>
                <w:sz w:val="18"/>
                <w:szCs w:val="18"/>
              </w:rPr>
              <w:t>・公民</w:t>
            </w:r>
          </w:p>
          <w:p w:rsidR="006F6F55" w:rsidRPr="00621674" w:rsidRDefault="00216B39" w:rsidP="006F6F55">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（倫理</w:t>
            </w:r>
            <w:r w:rsidR="006F6F55" w:rsidRPr="00621674">
              <w:rPr>
                <w:rFonts w:asciiTheme="minorEastAsia" w:hAnsiTheme="minorEastAsia" w:hint="eastAsia"/>
                <w:color w:val="000000" w:themeColor="text1"/>
                <w:sz w:val="18"/>
                <w:szCs w:val="18"/>
              </w:rPr>
              <w:t>）</w:t>
            </w:r>
          </w:p>
          <w:p w:rsidR="006F6F55" w:rsidRPr="00621674" w:rsidRDefault="006F6F55" w:rsidP="006F6F55">
            <w:pPr>
              <w:spacing w:line="240" w:lineRule="exact"/>
              <w:rPr>
                <w:rFonts w:asciiTheme="minorEastAsia" w:hAnsiTheme="minorEastAsia"/>
                <w:color w:val="000000" w:themeColor="text1"/>
                <w:sz w:val="18"/>
                <w:szCs w:val="18"/>
              </w:rPr>
            </w:pPr>
          </w:p>
        </w:tc>
        <w:tc>
          <w:tcPr>
            <w:tcW w:w="8930" w:type="dxa"/>
            <w:tcBorders>
              <w:top w:val="single" w:sz="4" w:space="0" w:color="auto"/>
              <w:bottom w:val="single" w:sz="4" w:space="0" w:color="auto"/>
            </w:tcBorders>
            <w:shd w:val="clear" w:color="auto" w:fill="auto"/>
          </w:tcPr>
          <w:p w:rsidR="006F6F55" w:rsidRPr="00621674" w:rsidRDefault="006F6F55" w:rsidP="006F6F55">
            <w:pPr>
              <w:autoSpaceDE w:val="0"/>
              <w:autoSpaceDN w:val="0"/>
              <w:adjustRightInd w:val="0"/>
              <w:spacing w:line="220" w:lineRule="exact"/>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高等学校学習指導要領　</w:t>
            </w:r>
            <w:r w:rsidR="002F32E9" w:rsidRPr="00621674">
              <w:rPr>
                <w:rFonts w:asciiTheme="minorEastAsia" w:hAnsiTheme="minorEastAsia" w:hint="eastAsia"/>
                <w:color w:val="000000" w:themeColor="text1"/>
                <w:sz w:val="18"/>
                <w:szCs w:val="18"/>
              </w:rPr>
              <w:t>P</w:t>
            </w:r>
            <w:r w:rsidR="006F27AB" w:rsidRPr="00621674">
              <w:rPr>
                <w:rFonts w:asciiTheme="minorEastAsia" w:hAnsiTheme="minorEastAsia"/>
                <w:color w:val="000000" w:themeColor="text1"/>
                <w:sz w:val="18"/>
                <w:szCs w:val="18"/>
              </w:rPr>
              <w:t>85</w:t>
            </w:r>
            <w:r w:rsidR="002F32E9" w:rsidRPr="00621674">
              <w:rPr>
                <w:rFonts w:asciiTheme="minorEastAsia" w:hAnsiTheme="minorEastAsia" w:hint="eastAsia"/>
                <w:color w:val="000000" w:themeColor="text1"/>
                <w:sz w:val="18"/>
                <w:szCs w:val="18"/>
              </w:rPr>
              <w:t xml:space="preserve">　第２</w:t>
            </w:r>
            <w:r w:rsidR="009D6E1A" w:rsidRPr="00621674">
              <w:rPr>
                <w:rFonts w:asciiTheme="minorEastAsia" w:hAnsiTheme="minorEastAsia" w:hint="eastAsia"/>
                <w:color w:val="000000" w:themeColor="text1"/>
                <w:sz w:val="18"/>
                <w:szCs w:val="18"/>
              </w:rPr>
              <w:t xml:space="preserve">　</w:t>
            </w:r>
            <w:r w:rsidR="002F32E9" w:rsidRPr="00621674">
              <w:rPr>
                <w:rFonts w:asciiTheme="minorEastAsia" w:hAnsiTheme="minorEastAsia" w:hint="eastAsia"/>
                <w:color w:val="000000" w:themeColor="text1"/>
                <w:sz w:val="18"/>
                <w:szCs w:val="18"/>
              </w:rPr>
              <w:t>倫理</w:t>
            </w:r>
            <w:r w:rsidRPr="00621674">
              <w:rPr>
                <w:rFonts w:asciiTheme="minorEastAsia" w:hAnsiTheme="minorEastAsia" w:hint="eastAsia"/>
                <w:color w:val="000000" w:themeColor="text1"/>
                <w:sz w:val="18"/>
                <w:szCs w:val="18"/>
              </w:rPr>
              <w:t xml:space="preserve">　２内容　≫</w:t>
            </w:r>
          </w:p>
          <w:p w:rsidR="007B4EFF" w:rsidRPr="00621674" w:rsidRDefault="007B4EFF" w:rsidP="007B4EFF">
            <w:pPr>
              <w:autoSpaceDE w:val="0"/>
              <w:autoSpaceDN w:val="0"/>
              <w:adjustRightInd w:val="0"/>
              <w:spacing w:line="220" w:lineRule="exact"/>
              <w:ind w:firstLineChars="100" w:firstLine="180"/>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Ａ　現代に生きる自己の課題と人間としての在り方生き方</w:t>
            </w:r>
          </w:p>
          <w:p w:rsidR="007B4EFF" w:rsidRPr="00621674" w:rsidRDefault="007B4EFF" w:rsidP="007B4EFF">
            <w:pPr>
              <w:autoSpaceDE w:val="0"/>
              <w:autoSpaceDN w:val="0"/>
              <w:adjustRightInd w:val="0"/>
              <w:spacing w:line="220" w:lineRule="exact"/>
              <w:ind w:firstLineChars="200" w:firstLine="360"/>
              <w:jc w:val="left"/>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(2)</w:t>
            </w:r>
            <w:r w:rsidRPr="00621674">
              <w:rPr>
                <w:rFonts w:asciiTheme="minorEastAsia" w:hAnsiTheme="minorEastAsia" w:hint="eastAsia"/>
                <w:color w:val="000000" w:themeColor="text1"/>
                <w:sz w:val="18"/>
                <w:szCs w:val="18"/>
              </w:rPr>
              <w:t xml:space="preserve">　国際社会に生きる日本人としての自覚</w:t>
            </w:r>
          </w:p>
          <w:p w:rsidR="007B4EFF" w:rsidRPr="00621674" w:rsidRDefault="007B4EFF" w:rsidP="007B4EFF">
            <w:pPr>
              <w:autoSpaceDE w:val="0"/>
              <w:autoSpaceDN w:val="0"/>
              <w:adjustRightInd w:val="0"/>
              <w:spacing w:line="220" w:lineRule="exact"/>
              <w:ind w:firstLineChars="350" w:firstLine="630"/>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次のような知識及び技能を身に付けること。</w:t>
            </w:r>
          </w:p>
          <w:p w:rsidR="007B4EFF" w:rsidRPr="00621674" w:rsidRDefault="007B4EFF" w:rsidP="008B78E8">
            <w:pPr>
              <w:autoSpaceDE w:val="0"/>
              <w:autoSpaceDN w:val="0"/>
              <w:adjustRightInd w:val="0"/>
              <w:spacing w:line="220" w:lineRule="exact"/>
              <w:ind w:leftChars="386" w:left="1065" w:hangingChars="141" w:hanging="254"/>
              <w:jc w:val="left"/>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ｱ</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古来の日本人の心情と考え方や日本の先哲の思想に着目して</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我が国の風土や伝統</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外来思想の受容などを基に</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国際社会に生きる日本人としての在り方生き方について思索するための手掛かりとなる日本人に見られる人間観</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自然観</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宗教観などの特質について</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自己との関わりにおいて理解すること。</w:t>
            </w:r>
          </w:p>
        </w:tc>
      </w:tr>
      <w:tr w:rsidR="00621674" w:rsidRPr="00621674" w:rsidTr="008D7938">
        <w:trPr>
          <w:trHeight w:val="20"/>
          <w:tblHeader/>
        </w:trPr>
        <w:tc>
          <w:tcPr>
            <w:tcW w:w="1844" w:type="dxa"/>
            <w:tcBorders>
              <w:top w:val="single" w:sz="4" w:space="0" w:color="auto"/>
              <w:bottom w:val="single" w:sz="4" w:space="0" w:color="auto"/>
            </w:tcBorders>
          </w:tcPr>
          <w:p w:rsidR="002F32E9" w:rsidRPr="00621674" w:rsidRDefault="00C27F56" w:rsidP="002F32E9">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2F32E9" w:rsidRPr="00621674">
              <w:rPr>
                <w:rFonts w:asciiTheme="minorEastAsia" w:hAnsiTheme="minorEastAsia" w:hint="eastAsia"/>
                <w:color w:val="000000" w:themeColor="text1"/>
                <w:sz w:val="18"/>
                <w:szCs w:val="18"/>
              </w:rPr>
              <w:t>・数学</w:t>
            </w:r>
          </w:p>
        </w:tc>
        <w:tc>
          <w:tcPr>
            <w:tcW w:w="8930" w:type="dxa"/>
            <w:tcBorders>
              <w:top w:val="single" w:sz="4" w:space="0" w:color="auto"/>
              <w:bottom w:val="single" w:sz="4" w:space="0" w:color="auto"/>
            </w:tcBorders>
            <w:shd w:val="clear" w:color="auto" w:fill="auto"/>
          </w:tcPr>
          <w:p w:rsidR="002F32E9" w:rsidRPr="00621674" w:rsidRDefault="002F32E9" w:rsidP="0095494B">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高等学校学習指導要領　</w:t>
            </w:r>
            <w:r w:rsidR="005C5ADE" w:rsidRPr="00621674">
              <w:rPr>
                <w:rFonts w:asciiTheme="minorEastAsia" w:hAnsiTheme="minorEastAsia" w:hint="eastAsia"/>
                <w:color w:val="000000" w:themeColor="text1"/>
                <w:sz w:val="18"/>
                <w:szCs w:val="18"/>
              </w:rPr>
              <w:t>P</w:t>
            </w:r>
            <w:r w:rsidR="005C5ADE" w:rsidRPr="00621674">
              <w:rPr>
                <w:rFonts w:asciiTheme="minorEastAsia" w:hAnsiTheme="minorEastAsia"/>
                <w:color w:val="000000" w:themeColor="text1"/>
                <w:sz w:val="18"/>
                <w:szCs w:val="18"/>
              </w:rPr>
              <w:t>9</w:t>
            </w:r>
            <w:r w:rsidR="00157539" w:rsidRPr="00621674">
              <w:rPr>
                <w:rFonts w:asciiTheme="minorEastAsia" w:hAnsiTheme="minorEastAsia" w:hint="eastAsia"/>
                <w:color w:val="000000" w:themeColor="text1"/>
                <w:sz w:val="18"/>
                <w:szCs w:val="18"/>
              </w:rPr>
              <w:t>5</w:t>
            </w:r>
            <w:r w:rsidR="005C5ADE" w:rsidRPr="00621674">
              <w:rPr>
                <w:rFonts w:asciiTheme="minorEastAsia" w:hAnsiTheme="minorEastAsia" w:hint="eastAsia"/>
                <w:color w:val="000000" w:themeColor="text1"/>
                <w:sz w:val="18"/>
                <w:szCs w:val="18"/>
              </w:rPr>
              <w:t xml:space="preserve">　</w:t>
            </w:r>
            <w:r w:rsidR="00E648E4" w:rsidRPr="00621674">
              <w:rPr>
                <w:rFonts w:asciiTheme="minorEastAsia" w:hAnsiTheme="minorEastAsia" w:hint="eastAsia"/>
                <w:color w:val="000000" w:themeColor="text1"/>
                <w:sz w:val="18"/>
                <w:szCs w:val="18"/>
              </w:rPr>
              <w:t>第２　数学</w:t>
            </w:r>
            <w:r w:rsidR="007E22FC">
              <w:rPr>
                <w:rFonts w:asciiTheme="minorEastAsia" w:hAnsiTheme="minorEastAsia" w:hint="eastAsia"/>
                <w:color w:val="000000" w:themeColor="text1"/>
                <w:sz w:val="18"/>
                <w:szCs w:val="18"/>
              </w:rPr>
              <w:t>Ⅱ</w:t>
            </w:r>
            <w:r w:rsidR="00E648E4"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２内容　≫</w:t>
            </w:r>
          </w:p>
          <w:p w:rsidR="0095494B" w:rsidRPr="00621674" w:rsidRDefault="0095494B" w:rsidP="0095494B">
            <w:pPr>
              <w:spacing w:line="220" w:lineRule="exact"/>
              <w:ind w:firstLineChars="100" w:firstLine="18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(4)</w:t>
            </w:r>
            <w:r w:rsidRPr="00621674">
              <w:rPr>
                <w:rFonts w:asciiTheme="minorEastAsia" w:hAnsiTheme="minorEastAsia" w:hint="eastAsia"/>
                <w:color w:val="000000" w:themeColor="text1"/>
                <w:sz w:val="18"/>
                <w:szCs w:val="18"/>
              </w:rPr>
              <w:t xml:space="preserve">　三角関数</w:t>
            </w:r>
          </w:p>
          <w:p w:rsidR="0095494B" w:rsidRPr="00621674" w:rsidRDefault="0095494B" w:rsidP="0095494B">
            <w:pPr>
              <w:spacing w:line="220" w:lineRule="exact"/>
              <w:ind w:firstLineChars="250" w:firstLine="45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次のような知識及び技能を身に付けること。</w:t>
            </w:r>
          </w:p>
          <w:p w:rsidR="00CE32D2" w:rsidRPr="00621674" w:rsidRDefault="0095494B" w:rsidP="008B78E8">
            <w:pPr>
              <w:spacing w:line="220" w:lineRule="exact"/>
              <w:ind w:firstLineChars="350" w:firstLine="63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ｴ</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三角関数の加法定理や２倍角の公式</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三角関数の合成について理解すること。</w:t>
            </w:r>
          </w:p>
        </w:tc>
      </w:tr>
      <w:tr w:rsidR="00621674" w:rsidRPr="00621674" w:rsidTr="008D7938">
        <w:trPr>
          <w:trHeight w:val="1160"/>
          <w:tblHeader/>
        </w:trPr>
        <w:tc>
          <w:tcPr>
            <w:tcW w:w="1844" w:type="dxa"/>
            <w:tcBorders>
              <w:top w:val="single" w:sz="4" w:space="0" w:color="auto"/>
              <w:bottom w:val="single" w:sz="4" w:space="0" w:color="auto"/>
            </w:tcBorders>
          </w:tcPr>
          <w:p w:rsidR="002F32E9" w:rsidRPr="00621674" w:rsidRDefault="00C27F56" w:rsidP="002F32E9">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2F32E9" w:rsidRPr="00621674">
              <w:rPr>
                <w:rFonts w:asciiTheme="minorEastAsia" w:hAnsiTheme="minorEastAsia" w:hint="eastAsia"/>
                <w:color w:val="000000" w:themeColor="text1"/>
                <w:sz w:val="18"/>
                <w:szCs w:val="18"/>
              </w:rPr>
              <w:t>・理科</w:t>
            </w:r>
          </w:p>
          <w:p w:rsidR="002F32E9" w:rsidRPr="00621674" w:rsidRDefault="002F32E9" w:rsidP="002F32E9">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（物理）</w:t>
            </w:r>
          </w:p>
        </w:tc>
        <w:tc>
          <w:tcPr>
            <w:tcW w:w="8930" w:type="dxa"/>
            <w:tcBorders>
              <w:top w:val="single" w:sz="4" w:space="0" w:color="auto"/>
              <w:bottom w:val="single" w:sz="4" w:space="0" w:color="auto"/>
            </w:tcBorders>
            <w:shd w:val="clear" w:color="auto" w:fill="auto"/>
          </w:tcPr>
          <w:p w:rsidR="00F34510" w:rsidRPr="00621674" w:rsidRDefault="002F32E9" w:rsidP="00157539">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高等学校学習指導要領　</w:t>
            </w:r>
            <w:r w:rsidR="00F34510" w:rsidRPr="00621674">
              <w:rPr>
                <w:rFonts w:asciiTheme="minorEastAsia" w:hAnsiTheme="minorEastAsia" w:hint="eastAsia"/>
                <w:color w:val="000000" w:themeColor="text1"/>
                <w:sz w:val="18"/>
                <w:szCs w:val="18"/>
              </w:rPr>
              <w:t>P1</w:t>
            </w:r>
            <w:r w:rsidR="00F34510" w:rsidRPr="00621674">
              <w:rPr>
                <w:rFonts w:asciiTheme="minorEastAsia" w:hAnsiTheme="minorEastAsia"/>
                <w:color w:val="000000" w:themeColor="text1"/>
                <w:sz w:val="18"/>
                <w:szCs w:val="18"/>
              </w:rPr>
              <w:t>10</w:t>
            </w:r>
            <w:r w:rsidRPr="00621674">
              <w:rPr>
                <w:rFonts w:asciiTheme="minorEastAsia" w:hAnsiTheme="minorEastAsia" w:hint="eastAsia"/>
                <w:color w:val="000000" w:themeColor="text1"/>
                <w:sz w:val="18"/>
                <w:szCs w:val="18"/>
              </w:rPr>
              <w:t xml:space="preserve">　第３</w:t>
            </w:r>
            <w:r w:rsidR="009D6E1A"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物理　２内容　≫</w:t>
            </w:r>
          </w:p>
          <w:p w:rsidR="00F34510" w:rsidRPr="00621674" w:rsidRDefault="00F34510" w:rsidP="00F34510">
            <w:pPr>
              <w:autoSpaceDE w:val="0"/>
              <w:autoSpaceDN w:val="0"/>
              <w:adjustRightInd w:val="0"/>
              <w:spacing w:line="220" w:lineRule="exact"/>
              <w:ind w:firstLineChars="100" w:firstLine="18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(3)</w:t>
            </w:r>
            <w:r w:rsidRPr="00621674">
              <w:rPr>
                <w:rFonts w:asciiTheme="minorEastAsia" w:hAnsiTheme="minorEastAsia" w:hint="eastAsia"/>
                <w:color w:val="000000" w:themeColor="text1"/>
                <w:sz w:val="18"/>
                <w:szCs w:val="18"/>
              </w:rPr>
              <w:t xml:space="preserve">　電気と磁気</w:t>
            </w:r>
          </w:p>
          <w:p w:rsidR="00F34510" w:rsidRPr="00621674" w:rsidRDefault="00F34510" w:rsidP="00F34510">
            <w:pPr>
              <w:autoSpaceDE w:val="0"/>
              <w:autoSpaceDN w:val="0"/>
              <w:adjustRightInd w:val="0"/>
              <w:spacing w:line="220" w:lineRule="exact"/>
              <w:ind w:leftChars="214" w:left="624" w:hangingChars="97" w:hanging="175"/>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電気や磁気について</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日常生活や社会と関連付けて</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次のことを理解するとともに</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それらの観察</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実験などに関する技能を身に付けること。</w:t>
            </w:r>
          </w:p>
          <w:p w:rsidR="00F34510" w:rsidRPr="00621674" w:rsidRDefault="00F34510" w:rsidP="00F34510">
            <w:pPr>
              <w:autoSpaceDE w:val="0"/>
              <w:autoSpaceDN w:val="0"/>
              <w:adjustRightInd w:val="0"/>
              <w:spacing w:line="220" w:lineRule="exact"/>
              <w:ind w:firstLineChars="331" w:firstLine="596"/>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ｱ</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電気と電流</w:t>
            </w:r>
          </w:p>
          <w:p w:rsidR="00F34510" w:rsidRPr="00621674" w:rsidRDefault="00F34510" w:rsidP="00F34510">
            <w:pPr>
              <w:autoSpaceDE w:val="0"/>
              <w:autoSpaceDN w:val="0"/>
              <w:adjustRightInd w:val="0"/>
              <w:spacing w:line="220" w:lineRule="exact"/>
              <w:ind w:firstLineChars="500" w:firstLine="90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電荷と電界</w:t>
            </w:r>
          </w:p>
          <w:p w:rsidR="00F34510" w:rsidRPr="00621674" w:rsidRDefault="00F34510" w:rsidP="008B78E8">
            <w:pPr>
              <w:autoSpaceDE w:val="0"/>
              <w:autoSpaceDN w:val="0"/>
              <w:adjustRightInd w:val="0"/>
              <w:spacing w:line="220" w:lineRule="exact"/>
              <w:ind w:firstLineChars="700" w:firstLine="126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電荷が相互に及ぼし合う力を理解すること。また</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電界の表し方を理解すること。</w:t>
            </w:r>
          </w:p>
        </w:tc>
      </w:tr>
      <w:tr w:rsidR="00621674" w:rsidRPr="00621674" w:rsidTr="008D7938">
        <w:trPr>
          <w:trHeight w:val="1125"/>
          <w:tblHeader/>
        </w:trPr>
        <w:tc>
          <w:tcPr>
            <w:tcW w:w="1844" w:type="dxa"/>
            <w:tcBorders>
              <w:top w:val="single" w:sz="4" w:space="0" w:color="auto"/>
            </w:tcBorders>
          </w:tcPr>
          <w:p w:rsidR="002F32E9" w:rsidRPr="00621674" w:rsidRDefault="00C27F56" w:rsidP="002F32E9">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2F32E9" w:rsidRPr="00621674">
              <w:rPr>
                <w:rFonts w:asciiTheme="minorEastAsia" w:hAnsiTheme="minorEastAsia" w:hint="eastAsia"/>
                <w:color w:val="000000" w:themeColor="text1"/>
                <w:sz w:val="18"/>
                <w:szCs w:val="18"/>
              </w:rPr>
              <w:t>・理科</w:t>
            </w:r>
          </w:p>
          <w:p w:rsidR="002F32E9" w:rsidRPr="00621674" w:rsidRDefault="002F32E9" w:rsidP="002F32E9">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（化学）</w:t>
            </w:r>
          </w:p>
        </w:tc>
        <w:tc>
          <w:tcPr>
            <w:tcW w:w="8930" w:type="dxa"/>
            <w:tcBorders>
              <w:top w:val="single" w:sz="4" w:space="0" w:color="auto"/>
            </w:tcBorders>
            <w:shd w:val="clear" w:color="auto" w:fill="auto"/>
          </w:tcPr>
          <w:p w:rsidR="00421334" w:rsidRPr="00621674" w:rsidRDefault="002F32E9" w:rsidP="00C62E30">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高等学校学習指導要領　</w:t>
            </w:r>
            <w:r w:rsidR="00421334" w:rsidRPr="00621674">
              <w:rPr>
                <w:rFonts w:asciiTheme="minorEastAsia" w:hAnsiTheme="minorEastAsia" w:hint="eastAsia"/>
                <w:color w:val="000000" w:themeColor="text1"/>
                <w:sz w:val="18"/>
                <w:szCs w:val="18"/>
              </w:rPr>
              <w:t>P</w:t>
            </w:r>
            <w:r w:rsidR="001E2E44" w:rsidRPr="00621674">
              <w:rPr>
                <w:rFonts w:asciiTheme="minorEastAsia" w:hAnsiTheme="minorEastAsia"/>
                <w:color w:val="000000" w:themeColor="text1"/>
                <w:sz w:val="18"/>
                <w:szCs w:val="18"/>
              </w:rPr>
              <w:t>113</w:t>
            </w:r>
            <w:r w:rsidR="001E2E44" w:rsidRPr="00621674">
              <w:rPr>
                <w:rFonts w:asciiTheme="minorEastAsia" w:hAnsiTheme="minorEastAsia" w:hint="eastAsia"/>
                <w:color w:val="000000" w:themeColor="text1"/>
                <w:sz w:val="18"/>
                <w:szCs w:val="18"/>
              </w:rPr>
              <w:t xml:space="preserve">　第４</w:t>
            </w:r>
            <w:r w:rsidR="00021FBD"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化学</w:t>
            </w:r>
            <w:r w:rsidR="001E2E44" w:rsidRPr="00621674">
              <w:rPr>
                <w:rFonts w:asciiTheme="minorEastAsia" w:hAnsiTheme="minorEastAsia" w:hint="eastAsia"/>
                <w:color w:val="000000" w:themeColor="text1"/>
                <w:sz w:val="18"/>
                <w:szCs w:val="18"/>
              </w:rPr>
              <w:t>基礎</w:t>
            </w:r>
            <w:r w:rsidRPr="00621674">
              <w:rPr>
                <w:rFonts w:asciiTheme="minorEastAsia" w:hAnsiTheme="minorEastAsia" w:hint="eastAsia"/>
                <w:color w:val="000000" w:themeColor="text1"/>
                <w:sz w:val="18"/>
                <w:szCs w:val="18"/>
              </w:rPr>
              <w:t xml:space="preserve">　２内容　≫</w:t>
            </w:r>
          </w:p>
          <w:p w:rsidR="00E41351" w:rsidRPr="00621674" w:rsidRDefault="0021071C" w:rsidP="00E41351">
            <w:pPr>
              <w:spacing w:line="220" w:lineRule="exact"/>
              <w:ind w:firstLineChars="100" w:firstLine="18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(3)</w:t>
            </w:r>
            <w:r w:rsidRPr="00621674">
              <w:rPr>
                <w:rFonts w:asciiTheme="minorEastAsia" w:hAnsiTheme="minorEastAsia" w:hint="eastAsia"/>
                <w:color w:val="000000" w:themeColor="text1"/>
                <w:sz w:val="18"/>
                <w:szCs w:val="18"/>
              </w:rPr>
              <w:t xml:space="preserve">　物質の変化とその利用</w:t>
            </w:r>
          </w:p>
          <w:p w:rsidR="0021071C" w:rsidRPr="00621674" w:rsidRDefault="0021071C" w:rsidP="00300618">
            <w:pPr>
              <w:spacing w:line="220" w:lineRule="exact"/>
              <w:ind w:leftChars="216" w:left="648" w:hangingChars="108" w:hanging="194"/>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物質量と化学反応式</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化学反応</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化学が</w:t>
            </w:r>
            <w:r w:rsidR="00283828">
              <w:rPr>
                <w:rFonts w:asciiTheme="minorEastAsia" w:hAnsiTheme="minorEastAsia"/>
                <w:color w:val="000000" w:themeColor="text1"/>
                <w:sz w:val="18"/>
                <w:szCs w:val="18"/>
              </w:rPr>
              <w:ruby>
                <w:rubyPr>
                  <w:rubyAlign w:val="distributeSpace"/>
                  <w:hps w:val="9"/>
                  <w:hpsRaise w:val="16"/>
                  <w:hpsBaseText w:val="18"/>
                  <w:lid w:val="ja-JP"/>
                </w:rubyPr>
                <w:rt>
                  <w:r w:rsidR="00283828" w:rsidRPr="00283828">
                    <w:rPr>
                      <w:rFonts w:ascii="ＭＳ 明朝" w:eastAsia="ＭＳ 明朝" w:hAnsi="ＭＳ 明朝"/>
                      <w:color w:val="000000" w:themeColor="text1"/>
                      <w:sz w:val="9"/>
                      <w:szCs w:val="18"/>
                    </w:rPr>
                    <w:t>ひら</w:t>
                  </w:r>
                </w:rt>
                <w:rubyBase>
                  <w:r w:rsidR="00283828">
                    <w:rPr>
                      <w:rFonts w:asciiTheme="minorEastAsia" w:hAnsiTheme="minorEastAsia"/>
                      <w:color w:val="000000" w:themeColor="text1"/>
                      <w:sz w:val="18"/>
                      <w:szCs w:val="18"/>
                    </w:rPr>
                    <w:t>拓</w:t>
                  </w:r>
                </w:rubyBase>
              </w:ruby>
            </w:r>
            <w:r w:rsidRPr="00621674">
              <w:rPr>
                <w:rFonts w:asciiTheme="minorEastAsia" w:hAnsiTheme="minorEastAsia" w:hint="eastAsia"/>
                <w:color w:val="000000" w:themeColor="text1"/>
                <w:sz w:val="18"/>
                <w:szCs w:val="18"/>
              </w:rPr>
              <w:t>く世界について</w:t>
            </w:r>
            <w:r w:rsidR="00B26F83">
              <w:rPr>
                <w:rFonts w:asciiTheme="minorEastAsia" w:hAnsiTheme="minorEastAsia" w:hint="eastAsia"/>
                <w:color w:val="000000" w:themeColor="text1"/>
                <w:sz w:val="18"/>
                <w:szCs w:val="18"/>
              </w:rPr>
              <w:t>、</w:t>
            </w:r>
            <w:r w:rsidR="005023DD" w:rsidRPr="00621674">
              <w:rPr>
                <w:rFonts w:asciiTheme="minorEastAsia" w:hAnsiTheme="minorEastAsia" w:hint="eastAsia"/>
                <w:color w:val="000000" w:themeColor="text1"/>
                <w:sz w:val="18"/>
                <w:szCs w:val="18"/>
              </w:rPr>
              <w:t>次のことを理解するとともに</w:t>
            </w:r>
            <w:r w:rsidR="00B26F83">
              <w:rPr>
                <w:rFonts w:asciiTheme="minorEastAsia" w:hAnsiTheme="minorEastAsia" w:hint="eastAsia"/>
                <w:color w:val="000000" w:themeColor="text1"/>
                <w:sz w:val="18"/>
                <w:szCs w:val="18"/>
              </w:rPr>
              <w:t>、</w:t>
            </w:r>
            <w:r w:rsidR="005023DD" w:rsidRPr="00621674">
              <w:rPr>
                <w:rFonts w:asciiTheme="minorEastAsia" w:hAnsiTheme="minorEastAsia" w:hint="eastAsia"/>
                <w:color w:val="000000" w:themeColor="text1"/>
                <w:sz w:val="18"/>
                <w:szCs w:val="18"/>
              </w:rPr>
              <w:t>それらの観察</w:t>
            </w:r>
            <w:r w:rsidR="00B26F83">
              <w:rPr>
                <w:rFonts w:asciiTheme="minorEastAsia" w:hAnsiTheme="minorEastAsia" w:hint="eastAsia"/>
                <w:color w:val="000000" w:themeColor="text1"/>
                <w:sz w:val="18"/>
                <w:szCs w:val="18"/>
              </w:rPr>
              <w:t>、</w:t>
            </w:r>
            <w:r w:rsidR="005023DD" w:rsidRPr="00621674">
              <w:rPr>
                <w:rFonts w:asciiTheme="minorEastAsia" w:hAnsiTheme="minorEastAsia" w:hint="eastAsia"/>
                <w:color w:val="000000" w:themeColor="text1"/>
                <w:sz w:val="18"/>
                <w:szCs w:val="18"/>
              </w:rPr>
              <w:t>実験などに関する技能を身に付けること。</w:t>
            </w:r>
          </w:p>
          <w:p w:rsidR="0021071C" w:rsidRPr="00621674" w:rsidRDefault="0021071C" w:rsidP="00C62E30">
            <w:pPr>
              <w:spacing w:line="220" w:lineRule="exact"/>
              <w:ind w:firstLineChars="350" w:firstLine="63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ｲ</w:t>
            </w:r>
            <w:r w:rsidR="00C62E30" w:rsidRPr="00621674">
              <w:rPr>
                <w:rFonts w:asciiTheme="minorEastAsia" w:hAnsiTheme="minorEastAsia"/>
                <w:color w:val="000000" w:themeColor="text1"/>
                <w:sz w:val="18"/>
                <w:szCs w:val="18"/>
              </w:rPr>
              <w:t>)</w:t>
            </w:r>
            <w:r w:rsidR="00C62E30"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化学反応</w:t>
            </w:r>
          </w:p>
          <w:p w:rsidR="0021071C" w:rsidRPr="00621674" w:rsidRDefault="0021071C" w:rsidP="00C62E30">
            <w:pPr>
              <w:spacing w:line="220" w:lineRule="exact"/>
              <w:ind w:firstLineChars="500" w:firstLine="90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00C62E30"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酸・塩基と中和</w:t>
            </w:r>
          </w:p>
          <w:p w:rsidR="0021071C" w:rsidRPr="00621674" w:rsidRDefault="0021071C" w:rsidP="008B78E8">
            <w:pPr>
              <w:spacing w:line="220" w:lineRule="exact"/>
              <w:ind w:leftChars="490" w:left="1029" w:firstLineChars="126" w:firstLine="227"/>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酸や塩基に関する実験などを行い</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酸と塩基の性質及び中和反応に関与する物質の量的関係を理解すること。</w:t>
            </w:r>
          </w:p>
        </w:tc>
      </w:tr>
      <w:tr w:rsidR="00621674" w:rsidRPr="00621674" w:rsidTr="008D7938">
        <w:trPr>
          <w:trHeight w:val="1251"/>
          <w:tblHeader/>
        </w:trPr>
        <w:tc>
          <w:tcPr>
            <w:tcW w:w="1844" w:type="dxa"/>
          </w:tcPr>
          <w:p w:rsidR="002F32E9" w:rsidRPr="00621674" w:rsidRDefault="00C27F56" w:rsidP="002F32E9">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2F32E9" w:rsidRPr="00621674">
              <w:rPr>
                <w:rFonts w:asciiTheme="minorEastAsia" w:hAnsiTheme="minorEastAsia" w:hint="eastAsia"/>
                <w:color w:val="000000" w:themeColor="text1"/>
                <w:sz w:val="18"/>
                <w:szCs w:val="18"/>
              </w:rPr>
              <w:t>・理科</w:t>
            </w:r>
          </w:p>
          <w:p w:rsidR="002F32E9" w:rsidRPr="00621674" w:rsidRDefault="002F32E9" w:rsidP="002F32E9">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（生物）</w:t>
            </w:r>
          </w:p>
        </w:tc>
        <w:tc>
          <w:tcPr>
            <w:tcW w:w="8930" w:type="dxa"/>
            <w:shd w:val="clear" w:color="auto" w:fill="auto"/>
          </w:tcPr>
          <w:p w:rsidR="002F32E9" w:rsidRPr="00621674" w:rsidRDefault="002F32E9" w:rsidP="00EB4882">
            <w:pPr>
              <w:tabs>
                <w:tab w:val="left" w:pos="1728"/>
              </w:tabs>
              <w:spacing w:line="240" w:lineRule="exact"/>
              <w:rPr>
                <w:rFonts w:asciiTheme="minorEastAsia" w:hAnsiTheme="minorEastAsia" w:cs="ＭＳ明朝"/>
                <w:color w:val="000000" w:themeColor="text1"/>
                <w:kern w:val="0"/>
                <w:sz w:val="18"/>
                <w:szCs w:val="18"/>
              </w:rPr>
            </w:pPr>
            <w:r w:rsidRPr="00621674">
              <w:rPr>
                <w:rFonts w:asciiTheme="minorEastAsia" w:hAnsiTheme="minorEastAsia" w:cs="ＭＳ明朝" w:hint="eastAsia"/>
                <w:color w:val="000000" w:themeColor="text1"/>
                <w:kern w:val="0"/>
                <w:sz w:val="18"/>
                <w:szCs w:val="18"/>
              </w:rPr>
              <w:t xml:space="preserve">≪　高等学校学習指導要領　</w:t>
            </w:r>
            <w:r w:rsidR="00A14C9F" w:rsidRPr="00621674">
              <w:rPr>
                <w:rFonts w:asciiTheme="minorEastAsia" w:hAnsiTheme="minorEastAsia" w:cs="ＭＳ明朝" w:hint="eastAsia"/>
                <w:color w:val="000000" w:themeColor="text1"/>
                <w:kern w:val="0"/>
                <w:sz w:val="18"/>
                <w:szCs w:val="18"/>
              </w:rPr>
              <w:t xml:space="preserve"> P118　第６</w:t>
            </w:r>
            <w:r w:rsidR="008C72B8" w:rsidRPr="00621674">
              <w:rPr>
                <w:rFonts w:asciiTheme="minorEastAsia" w:hAnsiTheme="minorEastAsia" w:cs="ＭＳ明朝" w:hint="eastAsia"/>
                <w:color w:val="000000" w:themeColor="text1"/>
                <w:kern w:val="0"/>
                <w:sz w:val="18"/>
                <w:szCs w:val="18"/>
              </w:rPr>
              <w:t xml:space="preserve">　</w:t>
            </w:r>
            <w:r w:rsidR="00A14C9F" w:rsidRPr="00621674">
              <w:rPr>
                <w:rFonts w:asciiTheme="minorEastAsia" w:hAnsiTheme="minorEastAsia" w:cs="ＭＳ明朝" w:hint="eastAsia"/>
                <w:color w:val="000000" w:themeColor="text1"/>
                <w:kern w:val="0"/>
                <w:sz w:val="18"/>
                <w:szCs w:val="18"/>
              </w:rPr>
              <w:t>生物基礎</w:t>
            </w:r>
            <w:r w:rsidRPr="00621674">
              <w:rPr>
                <w:rFonts w:asciiTheme="minorEastAsia" w:hAnsiTheme="minorEastAsia" w:cs="ＭＳ明朝" w:hint="eastAsia"/>
                <w:color w:val="000000" w:themeColor="text1"/>
                <w:kern w:val="0"/>
                <w:sz w:val="18"/>
                <w:szCs w:val="18"/>
              </w:rPr>
              <w:t xml:space="preserve">　２内容　≫</w:t>
            </w:r>
          </w:p>
          <w:p w:rsidR="00A14C9F" w:rsidRPr="00621674" w:rsidRDefault="00A14C9F" w:rsidP="00A14C9F">
            <w:pPr>
              <w:tabs>
                <w:tab w:val="left" w:pos="1728"/>
              </w:tabs>
              <w:spacing w:line="240" w:lineRule="exact"/>
              <w:ind w:firstLineChars="100" w:firstLine="180"/>
              <w:rPr>
                <w:rFonts w:asciiTheme="minorEastAsia" w:hAnsiTheme="minorEastAsia" w:cs="ＭＳ明朝"/>
                <w:color w:val="000000" w:themeColor="text1"/>
                <w:kern w:val="0"/>
                <w:sz w:val="18"/>
                <w:szCs w:val="18"/>
              </w:rPr>
            </w:pPr>
            <w:r w:rsidRPr="00621674">
              <w:rPr>
                <w:rFonts w:asciiTheme="minorEastAsia" w:hAnsiTheme="minorEastAsia" w:cs="ＭＳ明朝" w:hint="eastAsia"/>
                <w:color w:val="000000" w:themeColor="text1"/>
                <w:kern w:val="0"/>
                <w:sz w:val="18"/>
                <w:szCs w:val="18"/>
              </w:rPr>
              <w:t>(</w:t>
            </w:r>
            <w:r w:rsidRPr="00621674">
              <w:rPr>
                <w:rFonts w:asciiTheme="minorEastAsia" w:hAnsiTheme="minorEastAsia" w:cs="ＭＳ明朝"/>
                <w:color w:val="000000" w:themeColor="text1"/>
                <w:kern w:val="0"/>
                <w:sz w:val="18"/>
                <w:szCs w:val="18"/>
              </w:rPr>
              <w:t>1</w:t>
            </w:r>
            <w:r w:rsidRPr="00621674">
              <w:rPr>
                <w:rFonts w:asciiTheme="minorEastAsia" w:hAnsiTheme="minorEastAsia" w:cs="ＭＳ明朝" w:hint="eastAsia"/>
                <w:color w:val="000000" w:themeColor="text1"/>
                <w:kern w:val="0"/>
                <w:sz w:val="18"/>
                <w:szCs w:val="18"/>
              </w:rPr>
              <w:t>)　生物の特徴</w:t>
            </w:r>
          </w:p>
          <w:p w:rsidR="00300618" w:rsidRPr="00621674" w:rsidRDefault="00300618" w:rsidP="00300618">
            <w:pPr>
              <w:tabs>
                <w:tab w:val="left" w:pos="1728"/>
              </w:tabs>
              <w:spacing w:line="240" w:lineRule="exact"/>
              <w:ind w:leftChars="219" w:left="617" w:hangingChars="87" w:hanging="157"/>
              <w:rPr>
                <w:rFonts w:asciiTheme="minorEastAsia" w:hAnsiTheme="minorEastAsia" w:cs="ＭＳ明朝"/>
                <w:color w:val="000000" w:themeColor="text1"/>
                <w:kern w:val="0"/>
                <w:sz w:val="18"/>
                <w:szCs w:val="18"/>
              </w:rPr>
            </w:pPr>
            <w:r w:rsidRPr="00621674">
              <w:rPr>
                <w:rFonts w:asciiTheme="minorEastAsia" w:hAnsiTheme="minorEastAsia" w:cs="ＭＳ明朝" w:hint="eastAsia"/>
                <w:color w:val="000000" w:themeColor="text1"/>
                <w:kern w:val="0"/>
                <w:sz w:val="18"/>
                <w:szCs w:val="18"/>
              </w:rPr>
              <w:t>ア　生物の特徴について</w:t>
            </w:r>
            <w:r w:rsidR="00B26F83">
              <w:rPr>
                <w:rFonts w:asciiTheme="minorEastAsia" w:hAnsiTheme="minorEastAsia" w:cs="ＭＳ明朝" w:hint="eastAsia"/>
                <w:color w:val="000000" w:themeColor="text1"/>
                <w:kern w:val="0"/>
                <w:sz w:val="18"/>
                <w:szCs w:val="18"/>
              </w:rPr>
              <w:t>、</w:t>
            </w:r>
            <w:r w:rsidRPr="00621674">
              <w:rPr>
                <w:rFonts w:asciiTheme="minorEastAsia" w:hAnsiTheme="minorEastAsia" w:cs="ＭＳ明朝" w:hint="eastAsia"/>
                <w:color w:val="000000" w:themeColor="text1"/>
                <w:kern w:val="0"/>
                <w:sz w:val="18"/>
                <w:szCs w:val="18"/>
              </w:rPr>
              <w:t>次のことを理解するとともに</w:t>
            </w:r>
            <w:r w:rsidR="00B26F83">
              <w:rPr>
                <w:rFonts w:asciiTheme="minorEastAsia" w:hAnsiTheme="minorEastAsia" w:cs="ＭＳ明朝" w:hint="eastAsia"/>
                <w:color w:val="000000" w:themeColor="text1"/>
                <w:kern w:val="0"/>
                <w:sz w:val="18"/>
                <w:szCs w:val="18"/>
              </w:rPr>
              <w:t>、</w:t>
            </w:r>
            <w:r w:rsidRPr="00621674">
              <w:rPr>
                <w:rFonts w:asciiTheme="minorEastAsia" w:hAnsiTheme="minorEastAsia" w:cs="ＭＳ明朝" w:hint="eastAsia"/>
                <w:color w:val="000000" w:themeColor="text1"/>
                <w:kern w:val="0"/>
                <w:sz w:val="18"/>
                <w:szCs w:val="18"/>
              </w:rPr>
              <w:t>それらの観察</w:t>
            </w:r>
            <w:r w:rsidR="00B26F83">
              <w:rPr>
                <w:rFonts w:asciiTheme="minorEastAsia" w:hAnsiTheme="minorEastAsia" w:cs="ＭＳ明朝" w:hint="eastAsia"/>
                <w:color w:val="000000" w:themeColor="text1"/>
                <w:kern w:val="0"/>
                <w:sz w:val="18"/>
                <w:szCs w:val="18"/>
              </w:rPr>
              <w:t>、</w:t>
            </w:r>
            <w:r w:rsidRPr="00621674">
              <w:rPr>
                <w:rFonts w:asciiTheme="minorEastAsia" w:hAnsiTheme="minorEastAsia" w:cs="ＭＳ明朝" w:hint="eastAsia"/>
                <w:color w:val="000000" w:themeColor="text1"/>
                <w:kern w:val="0"/>
                <w:sz w:val="18"/>
                <w:szCs w:val="18"/>
              </w:rPr>
              <w:t>実験などに関する技能を身に付けること。</w:t>
            </w:r>
          </w:p>
          <w:p w:rsidR="00CE6733" w:rsidRPr="00621674" w:rsidRDefault="00CE6733" w:rsidP="00CE6733">
            <w:pPr>
              <w:tabs>
                <w:tab w:val="left" w:pos="1728"/>
              </w:tabs>
              <w:spacing w:line="240" w:lineRule="exact"/>
              <w:ind w:firstLineChars="350" w:firstLine="630"/>
              <w:rPr>
                <w:rFonts w:asciiTheme="minorEastAsia" w:hAnsiTheme="minorEastAsia" w:cs="ＭＳ明朝"/>
                <w:color w:val="000000" w:themeColor="text1"/>
                <w:kern w:val="0"/>
                <w:sz w:val="18"/>
                <w:szCs w:val="18"/>
              </w:rPr>
            </w:pPr>
            <w:r w:rsidRPr="00621674">
              <w:rPr>
                <w:rFonts w:asciiTheme="minorEastAsia" w:hAnsiTheme="minorEastAsia" w:cs="ＭＳ明朝"/>
                <w:color w:val="000000" w:themeColor="text1"/>
                <w:kern w:val="0"/>
                <w:sz w:val="18"/>
                <w:szCs w:val="18"/>
              </w:rPr>
              <w:t>(</w:t>
            </w:r>
            <w:r w:rsidRPr="00621674">
              <w:rPr>
                <w:rFonts w:asciiTheme="minorEastAsia" w:hAnsiTheme="minorEastAsia" w:cs="ＭＳ明朝" w:hint="eastAsia"/>
                <w:color w:val="000000" w:themeColor="text1"/>
                <w:kern w:val="0"/>
                <w:sz w:val="18"/>
                <w:szCs w:val="18"/>
              </w:rPr>
              <w:t>ｲ</w:t>
            </w:r>
            <w:r w:rsidRPr="00621674">
              <w:rPr>
                <w:rFonts w:asciiTheme="minorEastAsia" w:hAnsiTheme="minorEastAsia" w:cs="ＭＳ明朝"/>
                <w:color w:val="000000" w:themeColor="text1"/>
                <w:kern w:val="0"/>
                <w:sz w:val="18"/>
                <w:szCs w:val="18"/>
              </w:rPr>
              <w:t>)</w:t>
            </w:r>
            <w:r w:rsidRPr="00621674">
              <w:rPr>
                <w:rFonts w:asciiTheme="minorEastAsia" w:hAnsiTheme="minorEastAsia" w:cs="ＭＳ明朝" w:hint="eastAsia"/>
                <w:color w:val="000000" w:themeColor="text1"/>
                <w:kern w:val="0"/>
                <w:sz w:val="18"/>
                <w:szCs w:val="18"/>
              </w:rPr>
              <w:t xml:space="preserve">　遺伝子とその働き</w:t>
            </w:r>
          </w:p>
          <w:p w:rsidR="00CE6733" w:rsidRPr="00621674" w:rsidRDefault="00CE6733" w:rsidP="00CE6733">
            <w:pPr>
              <w:tabs>
                <w:tab w:val="left" w:pos="1728"/>
              </w:tabs>
              <w:spacing w:line="240" w:lineRule="exact"/>
              <w:ind w:firstLineChars="500" w:firstLine="900"/>
              <w:rPr>
                <w:rFonts w:asciiTheme="minorEastAsia" w:hAnsiTheme="minorEastAsia" w:cs="ＭＳ明朝"/>
                <w:color w:val="000000" w:themeColor="text1"/>
                <w:kern w:val="0"/>
                <w:sz w:val="18"/>
                <w:szCs w:val="18"/>
              </w:rPr>
            </w:pPr>
            <w:r w:rsidRPr="00621674">
              <w:rPr>
                <w:rFonts w:asciiTheme="minorEastAsia" w:hAnsiTheme="minorEastAsia" w:cs="ＭＳ明朝" w:hint="eastAsia"/>
                <w:color w:val="000000" w:themeColor="text1"/>
                <w:kern w:val="0"/>
                <w:sz w:val="18"/>
                <w:szCs w:val="18"/>
              </w:rPr>
              <w:t>㋐　遺伝情報と</w:t>
            </w:r>
            <w:r w:rsidRPr="00621674">
              <w:rPr>
                <w:rFonts w:asciiTheme="minorEastAsia" w:hAnsiTheme="minorEastAsia" w:cs="ＭＳ明朝"/>
                <w:color w:val="000000" w:themeColor="text1"/>
                <w:kern w:val="0"/>
                <w:sz w:val="18"/>
                <w:szCs w:val="18"/>
              </w:rPr>
              <w:t>DNA</w:t>
            </w:r>
          </w:p>
          <w:p w:rsidR="00CE6733" w:rsidRPr="00621674" w:rsidRDefault="00CE6733" w:rsidP="008B78E8">
            <w:pPr>
              <w:tabs>
                <w:tab w:val="left" w:pos="1728"/>
              </w:tabs>
              <w:spacing w:line="240" w:lineRule="exact"/>
              <w:ind w:leftChars="490" w:left="1029" w:firstLineChars="126" w:firstLine="227"/>
              <w:rPr>
                <w:rFonts w:asciiTheme="minorEastAsia" w:hAnsiTheme="minorEastAsia" w:cs="ＭＳ明朝"/>
                <w:color w:val="000000" w:themeColor="text1"/>
                <w:kern w:val="0"/>
                <w:sz w:val="18"/>
                <w:szCs w:val="18"/>
              </w:rPr>
            </w:pPr>
            <w:r w:rsidRPr="00621674">
              <w:rPr>
                <w:rFonts w:asciiTheme="minorEastAsia" w:hAnsiTheme="minorEastAsia" w:cs="ＭＳ明朝"/>
                <w:color w:val="000000" w:themeColor="text1"/>
                <w:kern w:val="0"/>
                <w:sz w:val="18"/>
                <w:szCs w:val="18"/>
              </w:rPr>
              <w:t>DNA</w:t>
            </w:r>
            <w:r w:rsidRPr="00621674">
              <w:rPr>
                <w:rFonts w:asciiTheme="minorEastAsia" w:hAnsiTheme="minorEastAsia" w:cs="ＭＳ明朝" w:hint="eastAsia"/>
                <w:color w:val="000000" w:themeColor="text1"/>
                <w:kern w:val="0"/>
                <w:sz w:val="18"/>
                <w:szCs w:val="18"/>
              </w:rPr>
              <w:t>の構造に関する資料に基づいて</w:t>
            </w:r>
            <w:r w:rsidR="00B26F83">
              <w:rPr>
                <w:rFonts w:asciiTheme="minorEastAsia" w:hAnsiTheme="minorEastAsia" w:cs="ＭＳ明朝" w:hint="eastAsia"/>
                <w:color w:val="000000" w:themeColor="text1"/>
                <w:kern w:val="0"/>
                <w:sz w:val="18"/>
                <w:szCs w:val="18"/>
              </w:rPr>
              <w:t>、</w:t>
            </w:r>
            <w:r w:rsidRPr="00621674">
              <w:rPr>
                <w:rFonts w:asciiTheme="minorEastAsia" w:hAnsiTheme="minorEastAsia" w:cs="ＭＳ明朝" w:hint="eastAsia"/>
                <w:color w:val="000000" w:themeColor="text1"/>
                <w:kern w:val="0"/>
                <w:sz w:val="18"/>
                <w:szCs w:val="18"/>
              </w:rPr>
              <w:t>遺伝情報を担う物質としての</w:t>
            </w:r>
            <w:r w:rsidRPr="00621674">
              <w:rPr>
                <w:rFonts w:asciiTheme="minorEastAsia" w:hAnsiTheme="minorEastAsia" w:cs="ＭＳ明朝"/>
                <w:color w:val="000000" w:themeColor="text1"/>
                <w:kern w:val="0"/>
                <w:sz w:val="18"/>
                <w:szCs w:val="18"/>
              </w:rPr>
              <w:t>DNA</w:t>
            </w:r>
            <w:r w:rsidRPr="00621674">
              <w:rPr>
                <w:rFonts w:asciiTheme="minorEastAsia" w:hAnsiTheme="minorEastAsia" w:cs="ＭＳ明朝" w:hint="eastAsia"/>
                <w:color w:val="000000" w:themeColor="text1"/>
                <w:kern w:val="0"/>
                <w:sz w:val="18"/>
                <w:szCs w:val="18"/>
              </w:rPr>
              <w:t>の特徴を見いだして理解するとともに</w:t>
            </w:r>
            <w:r w:rsidR="00B26F83">
              <w:rPr>
                <w:rFonts w:asciiTheme="minorEastAsia" w:hAnsiTheme="minorEastAsia" w:cs="ＭＳ明朝" w:hint="eastAsia"/>
                <w:color w:val="000000" w:themeColor="text1"/>
                <w:kern w:val="0"/>
                <w:sz w:val="18"/>
                <w:szCs w:val="18"/>
              </w:rPr>
              <w:t>、</w:t>
            </w:r>
            <w:r w:rsidRPr="00621674">
              <w:rPr>
                <w:rFonts w:asciiTheme="minorEastAsia" w:hAnsiTheme="minorEastAsia" w:cs="ＭＳ明朝" w:hint="eastAsia"/>
                <w:color w:val="000000" w:themeColor="text1"/>
                <w:kern w:val="0"/>
                <w:sz w:val="18"/>
                <w:szCs w:val="18"/>
              </w:rPr>
              <w:t>塩基の相補性と</w:t>
            </w:r>
            <w:r w:rsidRPr="00621674">
              <w:rPr>
                <w:rFonts w:asciiTheme="minorEastAsia" w:hAnsiTheme="minorEastAsia" w:cs="ＭＳ明朝"/>
                <w:color w:val="000000" w:themeColor="text1"/>
                <w:kern w:val="0"/>
                <w:sz w:val="18"/>
                <w:szCs w:val="18"/>
              </w:rPr>
              <w:t>DNA</w:t>
            </w:r>
            <w:r w:rsidRPr="00621674">
              <w:rPr>
                <w:rFonts w:asciiTheme="minorEastAsia" w:hAnsiTheme="minorEastAsia" w:cs="ＭＳ明朝" w:hint="eastAsia"/>
                <w:color w:val="000000" w:themeColor="text1"/>
                <w:kern w:val="0"/>
                <w:sz w:val="18"/>
                <w:szCs w:val="18"/>
              </w:rPr>
              <w:t>の複製を関連付けて理解すること。</w:t>
            </w:r>
          </w:p>
        </w:tc>
      </w:tr>
      <w:tr w:rsidR="00621674" w:rsidRPr="00621674" w:rsidTr="008D7938">
        <w:trPr>
          <w:trHeight w:val="1269"/>
          <w:tblHeader/>
        </w:trPr>
        <w:tc>
          <w:tcPr>
            <w:tcW w:w="1844" w:type="dxa"/>
          </w:tcPr>
          <w:p w:rsidR="002F32E9" w:rsidRPr="00621674" w:rsidRDefault="00C27F56" w:rsidP="002F32E9">
            <w:pPr>
              <w:spacing w:line="22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2F32E9" w:rsidRPr="00621674">
              <w:rPr>
                <w:rFonts w:asciiTheme="minorEastAsia" w:hAnsiTheme="minorEastAsia" w:hint="eastAsia"/>
                <w:color w:val="000000" w:themeColor="text1"/>
                <w:sz w:val="18"/>
                <w:szCs w:val="18"/>
              </w:rPr>
              <w:t>・理科</w:t>
            </w:r>
          </w:p>
          <w:p w:rsidR="002F32E9" w:rsidRPr="00621674" w:rsidRDefault="002F32E9" w:rsidP="002F32E9">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（地学）</w:t>
            </w:r>
          </w:p>
          <w:p w:rsidR="002F32E9" w:rsidRPr="00621674" w:rsidRDefault="002F32E9" w:rsidP="002F32E9">
            <w:pPr>
              <w:spacing w:line="220" w:lineRule="exact"/>
              <w:rPr>
                <w:rFonts w:asciiTheme="minorEastAsia" w:hAnsiTheme="minorEastAsia"/>
                <w:color w:val="000000" w:themeColor="text1"/>
                <w:sz w:val="18"/>
                <w:szCs w:val="18"/>
              </w:rPr>
            </w:pPr>
          </w:p>
        </w:tc>
        <w:tc>
          <w:tcPr>
            <w:tcW w:w="8930" w:type="dxa"/>
            <w:shd w:val="clear" w:color="auto" w:fill="auto"/>
          </w:tcPr>
          <w:p w:rsidR="002F32E9" w:rsidRPr="00621674" w:rsidRDefault="002F32E9" w:rsidP="002F32E9">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高等学校学習指導要領　</w:t>
            </w:r>
            <w:r w:rsidR="008E5503" w:rsidRPr="00621674">
              <w:rPr>
                <w:rFonts w:asciiTheme="minorEastAsia" w:hAnsiTheme="minorEastAsia" w:hint="eastAsia"/>
                <w:color w:val="000000" w:themeColor="text1"/>
                <w:sz w:val="18"/>
                <w:szCs w:val="18"/>
              </w:rPr>
              <w:t>P</w:t>
            </w:r>
            <w:r w:rsidR="008E5503" w:rsidRPr="00621674">
              <w:rPr>
                <w:rFonts w:asciiTheme="minorEastAsia" w:hAnsiTheme="minorEastAsia"/>
                <w:color w:val="000000" w:themeColor="text1"/>
                <w:sz w:val="18"/>
                <w:szCs w:val="18"/>
              </w:rPr>
              <w:t>1</w:t>
            </w:r>
            <w:r w:rsidR="009203BA" w:rsidRPr="00621674">
              <w:rPr>
                <w:rFonts w:asciiTheme="minorEastAsia" w:hAnsiTheme="minorEastAsia" w:hint="eastAsia"/>
                <w:color w:val="000000" w:themeColor="text1"/>
                <w:sz w:val="18"/>
                <w:szCs w:val="18"/>
              </w:rPr>
              <w:t>2</w:t>
            </w:r>
            <w:r w:rsidR="00D04D25" w:rsidRPr="00621674">
              <w:rPr>
                <w:rFonts w:asciiTheme="minorEastAsia" w:hAnsiTheme="minorEastAsia" w:hint="eastAsia"/>
                <w:color w:val="000000" w:themeColor="text1"/>
                <w:sz w:val="18"/>
                <w:szCs w:val="18"/>
              </w:rPr>
              <w:t>7</w:t>
            </w:r>
            <w:r w:rsidR="008E5503" w:rsidRPr="00621674">
              <w:rPr>
                <w:rFonts w:asciiTheme="minorEastAsia" w:hAnsiTheme="minorEastAsia" w:hint="eastAsia"/>
                <w:color w:val="000000" w:themeColor="text1"/>
                <w:sz w:val="18"/>
                <w:szCs w:val="18"/>
              </w:rPr>
              <w:t xml:space="preserve">　第９</w:t>
            </w:r>
            <w:r w:rsidR="008C72B8" w:rsidRPr="00621674">
              <w:rPr>
                <w:rFonts w:asciiTheme="minorEastAsia" w:hAnsiTheme="minorEastAsia" w:hint="eastAsia"/>
                <w:color w:val="000000" w:themeColor="text1"/>
                <w:sz w:val="18"/>
                <w:szCs w:val="18"/>
              </w:rPr>
              <w:t xml:space="preserve">　</w:t>
            </w:r>
            <w:r w:rsidR="008E5503" w:rsidRPr="00621674">
              <w:rPr>
                <w:rFonts w:asciiTheme="minorEastAsia" w:hAnsiTheme="minorEastAsia" w:hint="eastAsia"/>
                <w:color w:val="000000" w:themeColor="text1"/>
                <w:sz w:val="18"/>
                <w:szCs w:val="18"/>
              </w:rPr>
              <w:t>地学</w:t>
            </w:r>
            <w:r w:rsidRPr="00621674">
              <w:rPr>
                <w:rFonts w:asciiTheme="minorEastAsia" w:hAnsiTheme="minorEastAsia" w:hint="eastAsia"/>
                <w:color w:val="000000" w:themeColor="text1"/>
                <w:sz w:val="18"/>
                <w:szCs w:val="18"/>
              </w:rPr>
              <w:t xml:space="preserve">　２内容　≫</w:t>
            </w:r>
          </w:p>
          <w:p w:rsidR="00863D3A" w:rsidRPr="00621674" w:rsidRDefault="00863D3A" w:rsidP="00863D3A">
            <w:pPr>
              <w:spacing w:line="240" w:lineRule="exact"/>
              <w:ind w:firstLineChars="100" w:firstLine="18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(3)</w:t>
            </w:r>
            <w:r w:rsidRPr="00621674">
              <w:rPr>
                <w:rFonts w:asciiTheme="minorEastAsia" w:hAnsiTheme="minorEastAsia" w:hint="eastAsia"/>
                <w:color w:val="000000" w:themeColor="text1"/>
                <w:sz w:val="18"/>
                <w:szCs w:val="18"/>
              </w:rPr>
              <w:t xml:space="preserve">　地球の大気と海洋</w:t>
            </w:r>
          </w:p>
          <w:p w:rsidR="00863D3A" w:rsidRPr="00621674" w:rsidRDefault="00863D3A" w:rsidP="00863D3A">
            <w:pPr>
              <w:spacing w:line="240" w:lineRule="exact"/>
              <w:ind w:leftChars="216" w:left="596" w:hangingChars="79" w:hanging="142"/>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地球の大気と海洋について</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次のことを理解するとともに</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それらの観察</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実験などに関する技能を身に付けること。</w:t>
            </w:r>
          </w:p>
          <w:p w:rsidR="00863D3A" w:rsidRPr="00621674" w:rsidRDefault="00863D3A" w:rsidP="00863D3A">
            <w:pPr>
              <w:spacing w:line="240" w:lineRule="exact"/>
              <w:ind w:firstLineChars="350" w:firstLine="63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ｱ</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大気の構造と運動</w:t>
            </w:r>
          </w:p>
          <w:p w:rsidR="00863D3A" w:rsidRPr="00621674" w:rsidRDefault="00863D3A" w:rsidP="00863D3A">
            <w:pPr>
              <w:spacing w:line="240" w:lineRule="exact"/>
              <w:ind w:firstLineChars="500" w:firstLine="90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大気の構造</w:t>
            </w:r>
          </w:p>
          <w:p w:rsidR="00863D3A" w:rsidRPr="00621674" w:rsidRDefault="00863D3A" w:rsidP="008B78E8">
            <w:pPr>
              <w:spacing w:line="240" w:lineRule="exact"/>
              <w:ind w:leftChars="511" w:left="1073" w:firstLineChars="103" w:firstLine="185"/>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大気の組成</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太陽放射と地球放射の性質を理解するとともに</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大気に関する観測資料などに基づいて</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各圏の特徴と地球全体の熱収支など大気の構造を理解すること。</w:t>
            </w:r>
          </w:p>
        </w:tc>
      </w:tr>
      <w:tr w:rsidR="00621674" w:rsidRPr="00621674" w:rsidTr="008D7938">
        <w:trPr>
          <w:trHeight w:val="20"/>
          <w:tblHeader/>
        </w:trPr>
        <w:tc>
          <w:tcPr>
            <w:tcW w:w="1844" w:type="dxa"/>
          </w:tcPr>
          <w:p w:rsidR="003D219C" w:rsidRPr="00621674" w:rsidRDefault="00C27F56" w:rsidP="00C27F56">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3D219C" w:rsidRPr="00621674">
              <w:rPr>
                <w:rFonts w:asciiTheme="minorEastAsia" w:hAnsiTheme="minorEastAsia" w:hint="eastAsia"/>
                <w:color w:val="000000" w:themeColor="text1"/>
                <w:sz w:val="18"/>
                <w:szCs w:val="18"/>
              </w:rPr>
              <w:t>・音楽</w:t>
            </w:r>
          </w:p>
        </w:tc>
        <w:tc>
          <w:tcPr>
            <w:tcW w:w="8930" w:type="dxa"/>
            <w:shd w:val="clear" w:color="auto" w:fill="auto"/>
          </w:tcPr>
          <w:p w:rsidR="003D219C" w:rsidRPr="00621674" w:rsidRDefault="003D219C" w:rsidP="003D219C">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高等学校学習指導要領　P</w:t>
            </w:r>
            <w:r w:rsidRPr="00621674">
              <w:rPr>
                <w:rFonts w:asciiTheme="minorEastAsia" w:hAnsiTheme="minorEastAsia"/>
                <w:color w:val="000000" w:themeColor="text1"/>
                <w:sz w:val="18"/>
                <w:szCs w:val="18"/>
              </w:rPr>
              <w:t>1</w:t>
            </w:r>
            <w:r w:rsidR="00D04D25" w:rsidRPr="00621674">
              <w:rPr>
                <w:rFonts w:asciiTheme="minorEastAsia" w:hAnsiTheme="minorEastAsia"/>
                <w:color w:val="000000" w:themeColor="text1"/>
                <w:sz w:val="18"/>
                <w:szCs w:val="18"/>
              </w:rPr>
              <w:t>4</w:t>
            </w:r>
            <w:r w:rsidR="00D04D25" w:rsidRPr="00621674">
              <w:rPr>
                <w:rFonts w:asciiTheme="minorEastAsia" w:hAnsiTheme="minorEastAsia" w:hint="eastAsia"/>
                <w:color w:val="000000" w:themeColor="text1"/>
                <w:sz w:val="18"/>
                <w:szCs w:val="18"/>
              </w:rPr>
              <w:t>1</w:t>
            </w:r>
            <w:r w:rsidRPr="00621674">
              <w:rPr>
                <w:rFonts w:asciiTheme="minorEastAsia" w:hAnsiTheme="minorEastAsia" w:hint="eastAsia"/>
                <w:color w:val="000000" w:themeColor="text1"/>
                <w:sz w:val="18"/>
                <w:szCs w:val="18"/>
              </w:rPr>
              <w:t xml:space="preserve">　</w:t>
            </w:r>
            <w:r w:rsidR="00EE0BEF" w:rsidRPr="00621674">
              <w:rPr>
                <w:rFonts w:asciiTheme="minorEastAsia" w:hAnsiTheme="minorEastAsia" w:hint="eastAsia"/>
                <w:color w:val="000000" w:themeColor="text1"/>
                <w:sz w:val="18"/>
                <w:szCs w:val="18"/>
              </w:rPr>
              <w:t>第１</w:t>
            </w:r>
            <w:r w:rsidR="008C72B8" w:rsidRPr="00621674">
              <w:rPr>
                <w:rFonts w:asciiTheme="minorEastAsia" w:hAnsiTheme="minorEastAsia" w:hint="eastAsia"/>
                <w:color w:val="000000" w:themeColor="text1"/>
                <w:sz w:val="18"/>
                <w:szCs w:val="18"/>
              </w:rPr>
              <w:t xml:space="preserve">　</w:t>
            </w:r>
            <w:r w:rsidR="00EE0BEF" w:rsidRPr="00621674">
              <w:rPr>
                <w:rFonts w:asciiTheme="minorEastAsia" w:hAnsiTheme="minorEastAsia" w:hint="eastAsia"/>
                <w:color w:val="000000" w:themeColor="text1"/>
                <w:sz w:val="18"/>
                <w:szCs w:val="18"/>
              </w:rPr>
              <w:t>音楽Ⅰ</w:t>
            </w:r>
            <w:r w:rsidRPr="00621674">
              <w:rPr>
                <w:rFonts w:asciiTheme="minorEastAsia" w:hAnsiTheme="minorEastAsia" w:hint="eastAsia"/>
                <w:color w:val="000000" w:themeColor="text1"/>
                <w:sz w:val="18"/>
                <w:szCs w:val="18"/>
              </w:rPr>
              <w:t xml:space="preserve">　２内容　≫</w:t>
            </w:r>
          </w:p>
          <w:p w:rsidR="004615BB" w:rsidRPr="00621674" w:rsidRDefault="004615BB" w:rsidP="003D219C">
            <w:pPr>
              <w:spacing w:line="240" w:lineRule="exact"/>
              <w:ind w:leftChars="100" w:left="21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Ａ　表現</w:t>
            </w:r>
          </w:p>
          <w:p w:rsidR="00145086" w:rsidRPr="00621674" w:rsidRDefault="00145086" w:rsidP="00145086">
            <w:pPr>
              <w:spacing w:line="240" w:lineRule="exact"/>
              <w:ind w:firstLineChars="200" w:firstLine="36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Pr="00621674">
              <w:rPr>
                <w:rFonts w:asciiTheme="minorEastAsia" w:hAnsiTheme="minorEastAsia"/>
                <w:color w:val="000000" w:themeColor="text1"/>
                <w:sz w:val="18"/>
                <w:szCs w:val="18"/>
              </w:rPr>
              <w:t>1</w:t>
            </w:r>
            <w:r w:rsidRPr="00621674">
              <w:rPr>
                <w:rFonts w:asciiTheme="minorEastAsia" w:hAnsiTheme="minorEastAsia" w:hint="eastAsia"/>
                <w:color w:val="000000" w:themeColor="text1"/>
                <w:sz w:val="18"/>
                <w:szCs w:val="18"/>
              </w:rPr>
              <w:t>)　歌唱</w:t>
            </w:r>
          </w:p>
          <w:p w:rsidR="00145086" w:rsidRPr="00621674" w:rsidRDefault="00145086" w:rsidP="00145086">
            <w:pPr>
              <w:spacing w:line="240" w:lineRule="exact"/>
              <w:ind w:leftChars="287" w:left="743" w:hangingChars="78" w:hanging="14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ウ　創意工夫を生かした歌唱表現をするために必要な</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次の</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ｱ</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から</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ｳ</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までの技能を身に付けること。</w:t>
            </w:r>
          </w:p>
          <w:p w:rsidR="00145086" w:rsidRPr="00621674" w:rsidRDefault="00145086" w:rsidP="00145086">
            <w:pPr>
              <w:spacing w:line="240" w:lineRule="exact"/>
              <w:ind w:leftChars="337" w:left="708" w:firstLineChars="50" w:firstLine="9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ｱ</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曲にふさわしい発声</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言葉の発音</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身体の使い方などの技能</w:t>
            </w:r>
          </w:p>
          <w:p w:rsidR="00384C32" w:rsidRPr="00621674" w:rsidRDefault="00384C32" w:rsidP="00384C32">
            <w:pPr>
              <w:spacing w:line="240" w:lineRule="exact"/>
              <w:ind w:leftChars="337" w:left="708" w:firstLineChars="50" w:firstLine="9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ｲ</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他者との調和を意識して歌う技能</w:t>
            </w:r>
          </w:p>
          <w:p w:rsidR="00300618" w:rsidRPr="00621674" w:rsidRDefault="00384C32" w:rsidP="00384C32">
            <w:pPr>
              <w:spacing w:line="240" w:lineRule="exact"/>
              <w:ind w:leftChars="337" w:left="708" w:firstLineChars="50" w:firstLine="9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ｳ</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表現形態の特徴を生かして歌う技能</w:t>
            </w:r>
          </w:p>
          <w:p w:rsidR="00EA0C46" w:rsidRPr="00621674" w:rsidRDefault="00EA0C46" w:rsidP="00733ECC">
            <w:pPr>
              <w:spacing w:line="240" w:lineRule="exact"/>
              <w:rPr>
                <w:rFonts w:asciiTheme="minorEastAsia" w:hAnsiTheme="minorEastAsia"/>
                <w:color w:val="000000" w:themeColor="text1"/>
                <w:sz w:val="18"/>
                <w:szCs w:val="18"/>
              </w:rPr>
            </w:pPr>
          </w:p>
        </w:tc>
      </w:tr>
      <w:tr w:rsidR="00621674" w:rsidRPr="00621674" w:rsidTr="008D7938">
        <w:trPr>
          <w:trHeight w:val="530"/>
          <w:tblHeader/>
        </w:trPr>
        <w:tc>
          <w:tcPr>
            <w:tcW w:w="1844" w:type="dxa"/>
            <w:tcBorders>
              <w:top w:val="single" w:sz="12" w:space="0" w:color="auto"/>
              <w:bottom w:val="double" w:sz="4" w:space="0" w:color="auto"/>
            </w:tcBorders>
            <w:vAlign w:val="center"/>
          </w:tcPr>
          <w:p w:rsidR="00515E45" w:rsidRPr="00621674" w:rsidRDefault="00515E45" w:rsidP="008D7938">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校種等・教科（科目）</w:t>
            </w:r>
          </w:p>
        </w:tc>
        <w:tc>
          <w:tcPr>
            <w:tcW w:w="8930" w:type="dxa"/>
            <w:tcBorders>
              <w:top w:val="single" w:sz="12" w:space="0" w:color="auto"/>
              <w:bottom w:val="double" w:sz="4" w:space="0" w:color="auto"/>
            </w:tcBorders>
            <w:shd w:val="clear" w:color="auto" w:fill="auto"/>
            <w:vAlign w:val="center"/>
          </w:tcPr>
          <w:p w:rsidR="00515E45" w:rsidRPr="00621674" w:rsidRDefault="001C056C" w:rsidP="00AD4D64">
            <w:pPr>
              <w:autoSpaceDE w:val="0"/>
              <w:autoSpaceDN w:val="0"/>
              <w:adjustRightInd w:val="0"/>
              <w:spacing w:line="220" w:lineRule="exact"/>
              <w:jc w:val="center"/>
              <w:rPr>
                <w:rFonts w:asciiTheme="minorEastAsia" w:hAnsiTheme="minorEastAsia" w:cs="ＭＳ明朝"/>
                <w:color w:val="000000" w:themeColor="text1"/>
                <w:kern w:val="0"/>
                <w:sz w:val="18"/>
                <w:szCs w:val="18"/>
              </w:rPr>
            </w:pPr>
            <w:r w:rsidRPr="00621674">
              <w:rPr>
                <w:rFonts w:asciiTheme="minorEastAsia" w:hAnsiTheme="minorEastAsia" w:hint="eastAsia"/>
                <w:color w:val="000000" w:themeColor="text1"/>
                <w:sz w:val="18"/>
                <w:szCs w:val="18"/>
              </w:rPr>
              <w:t>模 擬 授 業 の 内 容</w:t>
            </w:r>
          </w:p>
        </w:tc>
      </w:tr>
      <w:tr w:rsidR="00621674" w:rsidRPr="00621674" w:rsidTr="008D7938">
        <w:trPr>
          <w:trHeight w:val="20"/>
          <w:tblHeader/>
        </w:trPr>
        <w:tc>
          <w:tcPr>
            <w:tcW w:w="1844" w:type="dxa"/>
          </w:tcPr>
          <w:p w:rsidR="003D219C" w:rsidRPr="00621674" w:rsidRDefault="00C27F56" w:rsidP="007E3C2D">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3D219C" w:rsidRPr="00621674">
              <w:rPr>
                <w:rFonts w:asciiTheme="minorEastAsia" w:hAnsiTheme="minorEastAsia" w:hint="eastAsia"/>
                <w:color w:val="000000" w:themeColor="text1"/>
                <w:sz w:val="18"/>
                <w:szCs w:val="18"/>
              </w:rPr>
              <w:t>・美術</w:t>
            </w:r>
          </w:p>
        </w:tc>
        <w:tc>
          <w:tcPr>
            <w:tcW w:w="8930" w:type="dxa"/>
            <w:shd w:val="clear" w:color="auto" w:fill="auto"/>
          </w:tcPr>
          <w:p w:rsidR="008C73A9" w:rsidRPr="00621674" w:rsidRDefault="003D219C" w:rsidP="008C73A9">
            <w:pPr>
              <w:spacing w:line="240" w:lineRule="exact"/>
              <w:ind w:left="180" w:hangingChars="100" w:hanging="18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高等学校学習指導要領　</w:t>
            </w:r>
            <w:r w:rsidR="00DE14E9" w:rsidRPr="00621674">
              <w:rPr>
                <w:rFonts w:asciiTheme="minorEastAsia" w:hAnsiTheme="minorEastAsia" w:hint="eastAsia"/>
                <w:color w:val="000000" w:themeColor="text1"/>
                <w:sz w:val="18"/>
                <w:szCs w:val="18"/>
              </w:rPr>
              <w:t>P</w:t>
            </w:r>
            <w:r w:rsidR="003D2897" w:rsidRPr="00621674">
              <w:rPr>
                <w:rFonts w:asciiTheme="minorEastAsia" w:hAnsiTheme="minorEastAsia"/>
                <w:color w:val="000000" w:themeColor="text1"/>
                <w:sz w:val="18"/>
                <w:szCs w:val="18"/>
              </w:rPr>
              <w:t>147</w:t>
            </w:r>
            <w:r w:rsidRPr="00621674">
              <w:rPr>
                <w:rFonts w:asciiTheme="minorEastAsia" w:hAnsiTheme="minorEastAsia" w:hint="eastAsia"/>
                <w:color w:val="000000" w:themeColor="text1"/>
                <w:sz w:val="18"/>
                <w:szCs w:val="18"/>
              </w:rPr>
              <w:t xml:space="preserve">　第４</w:t>
            </w:r>
            <w:r w:rsidR="00DE14E9"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美術Ⅰ　２内容　≫</w:t>
            </w:r>
            <w:r w:rsidRPr="00621674">
              <w:rPr>
                <w:rFonts w:asciiTheme="minorEastAsia" w:hAnsiTheme="minorEastAsia"/>
                <w:color w:val="000000" w:themeColor="text1"/>
                <w:sz w:val="18"/>
                <w:szCs w:val="18"/>
              </w:rPr>
              <w:br/>
            </w:r>
            <w:r w:rsidR="008C73A9" w:rsidRPr="00621674">
              <w:rPr>
                <w:rFonts w:asciiTheme="minorEastAsia" w:hAnsiTheme="minorEastAsia" w:hint="eastAsia"/>
                <w:color w:val="000000" w:themeColor="text1"/>
                <w:sz w:val="18"/>
                <w:szCs w:val="18"/>
              </w:rPr>
              <w:t>Ａ　表現</w:t>
            </w:r>
          </w:p>
          <w:p w:rsidR="008C73A9" w:rsidRPr="00621674" w:rsidRDefault="008C73A9" w:rsidP="008C73A9">
            <w:pPr>
              <w:spacing w:line="240" w:lineRule="exact"/>
              <w:ind w:leftChars="100" w:left="210" w:firstLineChars="100" w:firstLine="18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(1)</w:t>
            </w:r>
            <w:r w:rsidRPr="00621674">
              <w:rPr>
                <w:rFonts w:asciiTheme="minorEastAsia" w:hAnsiTheme="minorEastAsia" w:hint="eastAsia"/>
                <w:color w:val="000000" w:themeColor="text1"/>
                <w:sz w:val="18"/>
                <w:szCs w:val="18"/>
              </w:rPr>
              <w:t xml:space="preserve">　絵画・彫刻</w:t>
            </w:r>
          </w:p>
          <w:p w:rsidR="008C73A9" w:rsidRPr="00621674" w:rsidRDefault="008C73A9" w:rsidP="008C73A9">
            <w:pPr>
              <w:spacing w:line="240" w:lineRule="exact"/>
              <w:ind w:leftChars="100" w:left="210" w:firstLineChars="250" w:firstLine="45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感じ取ったことや考えたことなどを基にした発想や構想</w:t>
            </w:r>
          </w:p>
          <w:p w:rsidR="008C73A9" w:rsidRPr="00621674" w:rsidRDefault="008C73A9" w:rsidP="00EC4D68">
            <w:pPr>
              <w:spacing w:line="240" w:lineRule="exact"/>
              <w:ind w:leftChars="423" w:left="1171" w:hangingChars="157" w:hanging="283"/>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ｱ</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自然や自己</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生活などを見つめ感じ取ったことや考えたこと</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夢や想像などから主題を生成すること。</w:t>
            </w:r>
          </w:p>
          <w:p w:rsidR="008C73A9" w:rsidRPr="00621674" w:rsidRDefault="008C73A9" w:rsidP="008C73A9">
            <w:pPr>
              <w:spacing w:line="240" w:lineRule="exact"/>
              <w:rPr>
                <w:rFonts w:asciiTheme="minorEastAsia" w:hAnsiTheme="minorEastAsia"/>
                <w:color w:val="000000" w:themeColor="text1"/>
                <w:sz w:val="18"/>
                <w:szCs w:val="18"/>
                <w:highlight w:val="yellow"/>
              </w:rPr>
            </w:pPr>
          </w:p>
        </w:tc>
      </w:tr>
      <w:tr w:rsidR="00621674" w:rsidRPr="00621674" w:rsidTr="008D7938">
        <w:trPr>
          <w:trHeight w:val="20"/>
          <w:tblHeader/>
        </w:trPr>
        <w:tc>
          <w:tcPr>
            <w:tcW w:w="1844" w:type="dxa"/>
          </w:tcPr>
          <w:p w:rsidR="003D219C" w:rsidRPr="00621674" w:rsidRDefault="00C27F56" w:rsidP="003D219C">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3D219C" w:rsidRPr="00621674">
              <w:rPr>
                <w:rFonts w:asciiTheme="minorEastAsia" w:hAnsiTheme="minorEastAsia" w:hint="eastAsia"/>
                <w:color w:val="000000" w:themeColor="text1"/>
                <w:sz w:val="18"/>
                <w:szCs w:val="18"/>
              </w:rPr>
              <w:t>・書道</w:t>
            </w:r>
          </w:p>
          <w:p w:rsidR="003D219C" w:rsidRPr="00621674" w:rsidRDefault="003D219C" w:rsidP="003D219C">
            <w:pPr>
              <w:spacing w:line="240" w:lineRule="exact"/>
              <w:rPr>
                <w:rFonts w:asciiTheme="minorEastAsia" w:hAnsiTheme="minorEastAsia"/>
                <w:color w:val="000000" w:themeColor="text1"/>
                <w:sz w:val="18"/>
                <w:szCs w:val="18"/>
              </w:rPr>
            </w:pPr>
          </w:p>
        </w:tc>
        <w:tc>
          <w:tcPr>
            <w:tcW w:w="8930" w:type="dxa"/>
            <w:shd w:val="clear" w:color="auto" w:fill="auto"/>
          </w:tcPr>
          <w:p w:rsidR="003D219C" w:rsidRPr="00621674" w:rsidRDefault="00B84FB5" w:rsidP="003D219C">
            <w:pPr>
              <w:spacing w:line="220" w:lineRule="exact"/>
              <w:ind w:firstLineChars="50" w:firstLine="9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高等学校学習指導要領　</w:t>
            </w:r>
            <w:r w:rsidR="00DE14E9" w:rsidRPr="00621674">
              <w:rPr>
                <w:rFonts w:asciiTheme="minorEastAsia" w:hAnsiTheme="minorEastAsia" w:hint="eastAsia"/>
                <w:color w:val="000000" w:themeColor="text1"/>
                <w:sz w:val="18"/>
                <w:szCs w:val="18"/>
              </w:rPr>
              <w:t>P</w:t>
            </w:r>
            <w:r w:rsidR="00D04D25" w:rsidRPr="00621674">
              <w:rPr>
                <w:rFonts w:asciiTheme="minorEastAsia" w:hAnsiTheme="minorEastAsia"/>
                <w:color w:val="000000" w:themeColor="text1"/>
                <w:sz w:val="18"/>
                <w:szCs w:val="18"/>
              </w:rPr>
              <w:t>157</w:t>
            </w:r>
            <w:r w:rsidRPr="00621674">
              <w:rPr>
                <w:rFonts w:asciiTheme="minorEastAsia" w:hAnsiTheme="minorEastAsia" w:hint="eastAsia"/>
                <w:color w:val="000000" w:themeColor="text1"/>
                <w:sz w:val="18"/>
                <w:szCs w:val="18"/>
              </w:rPr>
              <w:t xml:space="preserve">　第</w:t>
            </w:r>
            <w:r w:rsidR="00177F94" w:rsidRPr="00621674">
              <w:rPr>
                <w:rFonts w:asciiTheme="minorEastAsia" w:hAnsiTheme="minorEastAsia" w:hint="eastAsia"/>
                <w:color w:val="000000" w:themeColor="text1"/>
                <w:sz w:val="18"/>
                <w:szCs w:val="18"/>
              </w:rPr>
              <w:t>1</w:t>
            </w:r>
            <w:r w:rsidR="00177F94" w:rsidRPr="00621674">
              <w:rPr>
                <w:rFonts w:asciiTheme="minorEastAsia" w:hAnsiTheme="minorEastAsia"/>
                <w:color w:val="000000" w:themeColor="text1"/>
                <w:sz w:val="18"/>
                <w:szCs w:val="18"/>
              </w:rPr>
              <w:t>0</w:t>
            </w:r>
            <w:r w:rsidR="00DE14E9" w:rsidRPr="00621674">
              <w:rPr>
                <w:rFonts w:asciiTheme="minorEastAsia" w:hAnsiTheme="minorEastAsia" w:hint="eastAsia"/>
                <w:color w:val="000000" w:themeColor="text1"/>
                <w:sz w:val="18"/>
                <w:szCs w:val="18"/>
              </w:rPr>
              <w:t xml:space="preserve">　</w:t>
            </w:r>
            <w:r w:rsidR="00177F94" w:rsidRPr="00621674">
              <w:rPr>
                <w:rFonts w:asciiTheme="minorEastAsia" w:hAnsiTheme="minorEastAsia" w:hint="eastAsia"/>
                <w:color w:val="000000" w:themeColor="text1"/>
                <w:sz w:val="18"/>
                <w:szCs w:val="18"/>
              </w:rPr>
              <w:t>書道Ⅰ</w:t>
            </w:r>
            <w:r w:rsidRPr="00621674">
              <w:rPr>
                <w:rFonts w:asciiTheme="minorEastAsia" w:hAnsiTheme="minorEastAsia" w:hint="eastAsia"/>
                <w:color w:val="000000" w:themeColor="text1"/>
                <w:sz w:val="18"/>
                <w:szCs w:val="18"/>
              </w:rPr>
              <w:t xml:space="preserve">　２内容　≫</w:t>
            </w:r>
          </w:p>
          <w:p w:rsidR="00177F94" w:rsidRPr="00621674" w:rsidRDefault="00177F94" w:rsidP="00120218">
            <w:pPr>
              <w:spacing w:line="220" w:lineRule="exact"/>
              <w:ind w:firstLineChars="121" w:firstLine="218"/>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Ａ　表現</w:t>
            </w:r>
          </w:p>
          <w:p w:rsidR="00177F94" w:rsidRPr="00621674" w:rsidRDefault="00177F94" w:rsidP="00120218">
            <w:pPr>
              <w:spacing w:line="220" w:lineRule="exact"/>
              <w:ind w:firstLineChars="252" w:firstLine="454"/>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(1)</w:t>
            </w:r>
            <w:r w:rsidRPr="00621674">
              <w:rPr>
                <w:rFonts w:asciiTheme="minorEastAsia" w:hAnsiTheme="minorEastAsia" w:hint="eastAsia"/>
                <w:color w:val="000000" w:themeColor="text1"/>
                <w:sz w:val="18"/>
                <w:szCs w:val="18"/>
              </w:rPr>
              <w:t xml:space="preserve">　漢字仮名交じりの書</w:t>
            </w:r>
          </w:p>
          <w:p w:rsidR="00177F94" w:rsidRPr="00621674" w:rsidRDefault="00177F94" w:rsidP="00120218">
            <w:pPr>
              <w:spacing w:line="220" w:lineRule="exact"/>
              <w:ind w:firstLineChars="393" w:firstLine="707"/>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知識や技能を得たり生かしたりしながら</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次の</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ｱ</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から</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ｳ</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までについて構想し工夫すること。</w:t>
            </w:r>
          </w:p>
          <w:p w:rsidR="00177F94" w:rsidRPr="00621674" w:rsidRDefault="00177F94" w:rsidP="00120218">
            <w:pPr>
              <w:spacing w:line="220" w:lineRule="exact"/>
              <w:ind w:firstLineChars="478" w:firstLine="86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ｱ</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漢字と仮名の調和した字形</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文字の大きさ</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全体の構成</w:t>
            </w:r>
          </w:p>
          <w:p w:rsidR="00177F94" w:rsidRPr="00621674" w:rsidRDefault="00177F94" w:rsidP="00350159">
            <w:pPr>
              <w:spacing w:line="220" w:lineRule="exact"/>
              <w:ind w:firstLineChars="478" w:firstLine="86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ｲ</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目的や用途に即した表現形式</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意図に基づいた表現</w:t>
            </w:r>
          </w:p>
          <w:p w:rsidR="00177F94" w:rsidRPr="00621674" w:rsidRDefault="00177F94" w:rsidP="00120218">
            <w:pPr>
              <w:spacing w:line="220" w:lineRule="exact"/>
              <w:ind w:firstLineChars="478" w:firstLine="86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ｳ</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名筆を生かした表現や現代に生きる表現</w:t>
            </w:r>
          </w:p>
          <w:p w:rsidR="00177F94" w:rsidRPr="00621674" w:rsidRDefault="00177F94" w:rsidP="00177F94">
            <w:pPr>
              <w:spacing w:line="220" w:lineRule="exact"/>
              <w:rPr>
                <w:rFonts w:asciiTheme="minorEastAsia" w:hAnsiTheme="minorEastAsia"/>
                <w:color w:val="000000" w:themeColor="text1"/>
                <w:sz w:val="18"/>
                <w:szCs w:val="18"/>
              </w:rPr>
            </w:pPr>
          </w:p>
        </w:tc>
      </w:tr>
      <w:tr w:rsidR="00621674" w:rsidRPr="00621674" w:rsidTr="008D7938">
        <w:trPr>
          <w:trHeight w:val="20"/>
          <w:tblHeader/>
        </w:trPr>
        <w:tc>
          <w:tcPr>
            <w:tcW w:w="1844" w:type="dxa"/>
          </w:tcPr>
          <w:p w:rsidR="003D219C" w:rsidRPr="00621674" w:rsidRDefault="00C27F56" w:rsidP="007E3C2D">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3D219C" w:rsidRPr="00621674">
              <w:rPr>
                <w:rFonts w:asciiTheme="minorEastAsia" w:hAnsiTheme="minorEastAsia" w:hint="eastAsia"/>
                <w:color w:val="000000" w:themeColor="text1"/>
                <w:sz w:val="18"/>
                <w:szCs w:val="18"/>
              </w:rPr>
              <w:t>・保健体育</w:t>
            </w:r>
          </w:p>
        </w:tc>
        <w:tc>
          <w:tcPr>
            <w:tcW w:w="8930" w:type="dxa"/>
            <w:shd w:val="clear" w:color="auto" w:fill="auto"/>
          </w:tcPr>
          <w:p w:rsidR="003D219C" w:rsidRPr="00621674" w:rsidRDefault="003D219C" w:rsidP="003D219C">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xml:space="preserve">≪　高等学校学習指導要領　</w:t>
            </w:r>
            <w:r w:rsidR="0062489D" w:rsidRPr="00621674">
              <w:rPr>
                <w:rFonts w:asciiTheme="minorEastAsia" w:hAnsiTheme="minorEastAsia"/>
                <w:color w:val="000000" w:themeColor="text1"/>
                <w:sz w:val="18"/>
                <w:szCs w:val="18"/>
              </w:rPr>
              <w:t>P134</w:t>
            </w:r>
            <w:r w:rsidR="0062489D" w:rsidRPr="00621674">
              <w:rPr>
                <w:rFonts w:asciiTheme="minorEastAsia" w:hAnsiTheme="minorEastAsia" w:hint="eastAsia"/>
                <w:color w:val="000000" w:themeColor="text1"/>
                <w:sz w:val="18"/>
                <w:szCs w:val="18"/>
              </w:rPr>
              <w:t xml:space="preserve">　第１</w:t>
            </w:r>
            <w:r w:rsidR="00AB06F8" w:rsidRPr="00621674">
              <w:rPr>
                <w:rFonts w:asciiTheme="minorEastAsia" w:hAnsiTheme="minorEastAsia" w:hint="eastAsia"/>
                <w:color w:val="000000" w:themeColor="text1"/>
                <w:sz w:val="18"/>
                <w:szCs w:val="18"/>
              </w:rPr>
              <w:t xml:space="preserve">　</w:t>
            </w:r>
            <w:r w:rsidR="0062489D" w:rsidRPr="00621674">
              <w:rPr>
                <w:rFonts w:asciiTheme="minorEastAsia" w:hAnsiTheme="minorEastAsia" w:hint="eastAsia"/>
                <w:color w:val="000000" w:themeColor="text1"/>
                <w:sz w:val="18"/>
                <w:szCs w:val="18"/>
              </w:rPr>
              <w:t>体育</w:t>
            </w:r>
            <w:r w:rsidRPr="00621674">
              <w:rPr>
                <w:rFonts w:asciiTheme="minorEastAsia" w:hAnsiTheme="minorEastAsia" w:hint="eastAsia"/>
                <w:color w:val="000000" w:themeColor="text1"/>
                <w:sz w:val="18"/>
                <w:szCs w:val="18"/>
              </w:rPr>
              <w:t xml:space="preserve">　２内容　≫</w:t>
            </w:r>
          </w:p>
          <w:p w:rsidR="00940DEA" w:rsidRPr="00621674" w:rsidRDefault="00940DEA" w:rsidP="00940DEA">
            <w:pPr>
              <w:spacing w:line="220" w:lineRule="exact"/>
              <w:ind w:leftChars="100" w:left="480" w:hangingChars="150" w:hanging="27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Ｈ</w:t>
            </w:r>
            <w:r w:rsidR="00D94856"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体育理論</w:t>
            </w:r>
          </w:p>
          <w:p w:rsidR="00940DEA" w:rsidRPr="00621674" w:rsidRDefault="00940DEA" w:rsidP="00D94856">
            <w:pPr>
              <w:spacing w:line="220" w:lineRule="exact"/>
              <w:ind w:leftChars="200" w:left="690" w:hangingChars="150" w:hanging="27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(1)</w:t>
            </w:r>
            <w:r w:rsidR="00D94856"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スポーツの文化的特性や現代のスポーツの発展について</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課題を発見し</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その解決を目指した活動を通して</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次の事項を身に付けることができるよう指導する。</w:t>
            </w:r>
          </w:p>
          <w:p w:rsidR="00940DEA" w:rsidRPr="00621674" w:rsidRDefault="00940DEA" w:rsidP="00D94856">
            <w:pPr>
              <w:spacing w:line="220" w:lineRule="exact"/>
              <w:ind w:leftChars="200" w:left="420" w:firstLineChars="150" w:firstLine="27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w:t>
            </w:r>
            <w:r w:rsidR="00D94856"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スポーツの文化的特性や現代のスポーツの発展について理解すること。</w:t>
            </w:r>
          </w:p>
          <w:p w:rsidR="00940DEA" w:rsidRPr="00621674" w:rsidRDefault="00940DEA" w:rsidP="00120218">
            <w:pPr>
              <w:spacing w:line="220" w:lineRule="exact"/>
              <w:ind w:leftChars="410" w:left="1082" w:hangingChars="123" w:hanging="221"/>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ｴ</w:t>
            </w:r>
            <w:r w:rsidR="00D94856" w:rsidRPr="00621674">
              <w:rPr>
                <w:rFonts w:asciiTheme="minorEastAsia" w:hAnsiTheme="minorEastAsia"/>
                <w:color w:val="000000" w:themeColor="text1"/>
                <w:sz w:val="18"/>
                <w:szCs w:val="18"/>
              </w:rPr>
              <w:t>)</w:t>
            </w:r>
            <w:r w:rsidR="00D94856" w:rsidRPr="00621674">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スポーツを行う際は</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スポーツが環境や社会にもたらす影響を考慮し</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多様性への理解や持続可能な社会の実現に寄与する責任ある行動が求められること。</w:t>
            </w:r>
          </w:p>
          <w:p w:rsidR="00940DEA" w:rsidRPr="00621674" w:rsidRDefault="00940DEA" w:rsidP="00940DEA">
            <w:pPr>
              <w:spacing w:line="220" w:lineRule="exact"/>
              <w:rPr>
                <w:rFonts w:asciiTheme="minorEastAsia" w:hAnsiTheme="minorEastAsia"/>
                <w:color w:val="000000" w:themeColor="text1"/>
                <w:sz w:val="18"/>
                <w:szCs w:val="18"/>
              </w:rPr>
            </w:pPr>
          </w:p>
        </w:tc>
      </w:tr>
      <w:tr w:rsidR="000652CC" w:rsidRPr="00621674" w:rsidTr="000652CC">
        <w:trPr>
          <w:trHeight w:val="1535"/>
          <w:tblHeader/>
        </w:trPr>
        <w:tc>
          <w:tcPr>
            <w:tcW w:w="1844" w:type="dxa"/>
          </w:tcPr>
          <w:p w:rsidR="000652CC" w:rsidRPr="00621674" w:rsidRDefault="00C27F56" w:rsidP="000652CC">
            <w:pPr>
              <w:spacing w:line="22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0652CC" w:rsidRPr="00621674">
              <w:rPr>
                <w:rFonts w:asciiTheme="minorEastAsia" w:hAnsiTheme="minorEastAsia" w:hint="eastAsia"/>
                <w:color w:val="000000" w:themeColor="text1"/>
                <w:sz w:val="18"/>
                <w:szCs w:val="18"/>
              </w:rPr>
              <w:t>・家庭</w:t>
            </w:r>
          </w:p>
        </w:tc>
        <w:tc>
          <w:tcPr>
            <w:tcW w:w="8930" w:type="dxa"/>
            <w:shd w:val="clear" w:color="auto" w:fill="auto"/>
          </w:tcPr>
          <w:p w:rsidR="000652CC" w:rsidRPr="00621674" w:rsidRDefault="000652CC" w:rsidP="000652CC">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000873E5">
              <w:rPr>
                <w:rFonts w:asciiTheme="minorEastAsia" w:hAnsiTheme="minorEastAsia" w:hint="eastAsia"/>
                <w:color w:val="000000" w:themeColor="text1"/>
                <w:sz w:val="18"/>
                <w:szCs w:val="18"/>
              </w:rPr>
              <w:t xml:space="preserve">　</w:t>
            </w:r>
            <w:r w:rsidRPr="00621674">
              <w:rPr>
                <w:rFonts w:asciiTheme="minorEastAsia" w:hAnsiTheme="minorEastAsia" w:hint="eastAsia"/>
                <w:color w:val="000000" w:themeColor="text1"/>
                <w:sz w:val="18"/>
                <w:szCs w:val="18"/>
              </w:rPr>
              <w:t>高等学校学習指導要領　P186　第２　家庭総合　２内容　≫</w:t>
            </w:r>
          </w:p>
          <w:p w:rsidR="000652CC" w:rsidRPr="00621674" w:rsidRDefault="000652CC" w:rsidP="00AD52BB">
            <w:pPr>
              <w:spacing w:line="220" w:lineRule="exact"/>
              <w:ind w:firstLineChars="113" w:firstLine="203"/>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Ｂ　衣食住の生活の科学と文化</w:t>
            </w:r>
          </w:p>
          <w:p w:rsidR="000652CC" w:rsidRPr="00621674" w:rsidRDefault="000652CC" w:rsidP="000652CC">
            <w:pPr>
              <w:autoSpaceDE w:val="0"/>
              <w:autoSpaceDN w:val="0"/>
              <w:adjustRightInd w:val="0"/>
              <w:spacing w:line="220" w:lineRule="exact"/>
              <w:ind w:firstLineChars="200" w:firstLine="360"/>
              <w:jc w:val="left"/>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(2)</w:t>
            </w:r>
            <w:r w:rsidRPr="00621674">
              <w:rPr>
                <w:rFonts w:asciiTheme="minorEastAsia" w:hAnsiTheme="minorEastAsia" w:hint="eastAsia"/>
                <w:color w:val="000000" w:themeColor="text1"/>
                <w:sz w:val="18"/>
                <w:szCs w:val="18"/>
              </w:rPr>
              <w:t xml:space="preserve">　衣生活の科学と文化</w:t>
            </w:r>
          </w:p>
          <w:p w:rsidR="000652CC" w:rsidRPr="00621674" w:rsidRDefault="000652CC" w:rsidP="00AD52BB">
            <w:pPr>
              <w:autoSpaceDE w:val="0"/>
              <w:autoSpaceDN w:val="0"/>
              <w:adjustRightInd w:val="0"/>
              <w:spacing w:line="220" w:lineRule="exact"/>
              <w:ind w:firstLineChars="370" w:firstLine="666"/>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次のような知識及び技能を身に付けること。</w:t>
            </w:r>
          </w:p>
          <w:p w:rsidR="000652CC" w:rsidRPr="00621674" w:rsidRDefault="000652CC" w:rsidP="00120218">
            <w:pPr>
              <w:autoSpaceDE w:val="0"/>
              <w:autoSpaceDN w:val="0"/>
              <w:adjustRightInd w:val="0"/>
              <w:spacing w:line="220" w:lineRule="exact"/>
              <w:ind w:leftChars="410" w:left="1090" w:hangingChars="127" w:hanging="229"/>
              <w:jc w:val="left"/>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ｱ</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衣生活を取り巻く課題</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日本と世界の衣文化など</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被服と人との関わりについて理解を深めること。</w:t>
            </w:r>
          </w:p>
          <w:p w:rsidR="000652CC" w:rsidRPr="007E22FC" w:rsidRDefault="000652CC" w:rsidP="000652CC">
            <w:pPr>
              <w:autoSpaceDE w:val="0"/>
              <w:autoSpaceDN w:val="0"/>
              <w:adjustRightInd w:val="0"/>
              <w:spacing w:line="220" w:lineRule="exact"/>
              <w:jc w:val="left"/>
              <w:rPr>
                <w:rFonts w:asciiTheme="minorEastAsia" w:hAnsiTheme="minorEastAsia"/>
                <w:color w:val="000000" w:themeColor="text1"/>
                <w:sz w:val="18"/>
                <w:szCs w:val="18"/>
              </w:rPr>
            </w:pPr>
          </w:p>
        </w:tc>
      </w:tr>
      <w:tr w:rsidR="000652CC" w:rsidRPr="00621674" w:rsidTr="008D7938">
        <w:trPr>
          <w:trHeight w:val="20"/>
          <w:tblHeader/>
        </w:trPr>
        <w:tc>
          <w:tcPr>
            <w:tcW w:w="1844" w:type="dxa"/>
          </w:tcPr>
          <w:p w:rsidR="000652CC" w:rsidRPr="00621674" w:rsidRDefault="00C27F56" w:rsidP="000652CC">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0652CC" w:rsidRPr="00621674">
              <w:rPr>
                <w:rFonts w:asciiTheme="minorEastAsia" w:hAnsiTheme="minorEastAsia" w:hint="eastAsia"/>
                <w:color w:val="000000" w:themeColor="text1"/>
                <w:sz w:val="18"/>
                <w:szCs w:val="18"/>
              </w:rPr>
              <w:t>・農業</w:t>
            </w:r>
          </w:p>
        </w:tc>
        <w:tc>
          <w:tcPr>
            <w:tcW w:w="8930" w:type="dxa"/>
            <w:shd w:val="clear" w:color="auto" w:fill="auto"/>
          </w:tcPr>
          <w:p w:rsidR="000652CC" w:rsidRPr="00621674" w:rsidRDefault="000652CC" w:rsidP="000652CC">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高等学校学習指導</w:t>
            </w:r>
            <w:r w:rsidRPr="00ED4D35">
              <w:rPr>
                <w:rFonts w:asciiTheme="minorEastAsia" w:hAnsiTheme="minorEastAsia" w:hint="eastAsia"/>
                <w:color w:val="000000" w:themeColor="text1"/>
                <w:sz w:val="18"/>
                <w:szCs w:val="18"/>
              </w:rPr>
              <w:t>要領　P</w:t>
            </w:r>
            <w:r w:rsidR="00ED4D35" w:rsidRPr="00ED4D35">
              <w:rPr>
                <w:rFonts w:asciiTheme="minorEastAsia" w:hAnsiTheme="minorEastAsia"/>
                <w:color w:val="000000" w:themeColor="text1"/>
                <w:sz w:val="18"/>
                <w:szCs w:val="18"/>
              </w:rPr>
              <w:t>217</w:t>
            </w:r>
            <w:r w:rsidR="00ED4D35" w:rsidRPr="00ED4D35">
              <w:rPr>
                <w:rFonts w:asciiTheme="minorEastAsia" w:hAnsiTheme="minorEastAsia" w:hint="eastAsia"/>
                <w:color w:val="000000" w:themeColor="text1"/>
                <w:sz w:val="18"/>
                <w:szCs w:val="18"/>
              </w:rPr>
              <w:t xml:space="preserve">　第15　食品製造</w:t>
            </w:r>
            <w:r w:rsidRPr="00ED4D35">
              <w:rPr>
                <w:rFonts w:asciiTheme="minorEastAsia" w:hAnsiTheme="minorEastAsia" w:hint="eastAsia"/>
                <w:color w:val="000000" w:themeColor="text1"/>
                <w:sz w:val="18"/>
                <w:szCs w:val="18"/>
              </w:rPr>
              <w:t xml:space="preserve">　２内</w:t>
            </w:r>
            <w:r w:rsidRPr="00621674">
              <w:rPr>
                <w:rFonts w:asciiTheme="minorEastAsia" w:hAnsiTheme="minorEastAsia" w:hint="eastAsia"/>
                <w:color w:val="000000" w:themeColor="text1"/>
                <w:sz w:val="18"/>
                <w:szCs w:val="18"/>
              </w:rPr>
              <w:t>容　≫</w:t>
            </w:r>
          </w:p>
          <w:p w:rsidR="004E005E" w:rsidRPr="004E005E" w:rsidRDefault="004E005E" w:rsidP="004E005E">
            <w:pPr>
              <w:spacing w:line="220" w:lineRule="exact"/>
              <w:ind w:firstLineChars="97" w:firstLine="175"/>
              <w:rPr>
                <w:rFonts w:asciiTheme="minorEastAsia" w:hAnsiTheme="minorEastAsia"/>
                <w:color w:val="000000" w:themeColor="text1"/>
                <w:sz w:val="18"/>
                <w:szCs w:val="18"/>
              </w:rPr>
            </w:pPr>
            <w:r w:rsidRPr="004E005E">
              <w:rPr>
                <w:rFonts w:asciiTheme="minorEastAsia" w:hAnsiTheme="minorEastAsia" w:hint="eastAsia"/>
                <w:color w:val="000000" w:themeColor="text1"/>
                <w:sz w:val="18"/>
                <w:szCs w:val="18"/>
              </w:rPr>
              <w:t>〔指導項目〕</w:t>
            </w:r>
          </w:p>
          <w:p w:rsidR="004E005E" w:rsidRPr="004E005E" w:rsidRDefault="004E005E" w:rsidP="004E005E">
            <w:pPr>
              <w:spacing w:line="220" w:lineRule="exact"/>
              <w:ind w:firstLineChars="97" w:firstLine="175"/>
              <w:rPr>
                <w:rFonts w:asciiTheme="minorEastAsia" w:hAnsiTheme="minorEastAsia"/>
                <w:color w:val="000000" w:themeColor="text1"/>
                <w:sz w:val="18"/>
                <w:szCs w:val="18"/>
              </w:rPr>
            </w:pPr>
            <w:r w:rsidRPr="004E005E">
              <w:rPr>
                <w:rFonts w:asciiTheme="minorEastAsia" w:hAnsiTheme="minorEastAsia"/>
                <w:color w:val="000000" w:themeColor="text1"/>
                <w:sz w:val="18"/>
                <w:szCs w:val="18"/>
              </w:rPr>
              <w:t>(4)</w:t>
            </w:r>
            <w:r>
              <w:rPr>
                <w:rFonts w:asciiTheme="minorEastAsia" w:hAnsiTheme="minorEastAsia" w:hint="eastAsia"/>
                <w:color w:val="000000" w:themeColor="text1"/>
                <w:sz w:val="18"/>
                <w:szCs w:val="18"/>
              </w:rPr>
              <w:t xml:space="preserve">　</w:t>
            </w:r>
            <w:r w:rsidRPr="004E005E">
              <w:rPr>
                <w:rFonts w:asciiTheme="minorEastAsia" w:hAnsiTheme="minorEastAsia" w:hint="eastAsia"/>
                <w:color w:val="000000" w:themeColor="text1"/>
                <w:sz w:val="18"/>
                <w:szCs w:val="18"/>
              </w:rPr>
              <w:t>食品の安全と品質表示</w:t>
            </w:r>
          </w:p>
          <w:p w:rsidR="004E005E" w:rsidRPr="00621674" w:rsidRDefault="004E005E" w:rsidP="004E005E">
            <w:pPr>
              <w:spacing w:line="220" w:lineRule="exact"/>
              <w:ind w:firstLineChars="247" w:firstLine="445"/>
              <w:rPr>
                <w:rFonts w:asciiTheme="minorEastAsia" w:hAnsiTheme="minorEastAsia"/>
                <w:color w:val="000000" w:themeColor="text1"/>
                <w:sz w:val="18"/>
                <w:szCs w:val="18"/>
              </w:rPr>
            </w:pPr>
            <w:r w:rsidRPr="004E005E">
              <w:rPr>
                <w:rFonts w:asciiTheme="minorEastAsia" w:hAnsiTheme="minorEastAsia" w:hint="eastAsia"/>
                <w:color w:val="000000" w:themeColor="text1"/>
                <w:sz w:val="18"/>
                <w:szCs w:val="18"/>
              </w:rPr>
              <w:t>イ</w:t>
            </w:r>
            <w:r w:rsidR="00CB5DB7">
              <w:rPr>
                <w:rFonts w:asciiTheme="minorEastAsia" w:hAnsiTheme="minorEastAsia" w:hint="eastAsia"/>
                <w:color w:val="000000" w:themeColor="text1"/>
                <w:sz w:val="18"/>
                <w:szCs w:val="18"/>
              </w:rPr>
              <w:t xml:space="preserve">　</w:t>
            </w:r>
            <w:r w:rsidRPr="004E005E">
              <w:rPr>
                <w:rFonts w:asciiTheme="minorEastAsia" w:hAnsiTheme="minorEastAsia" w:hint="eastAsia"/>
                <w:color w:val="000000" w:themeColor="text1"/>
                <w:sz w:val="18"/>
                <w:szCs w:val="18"/>
              </w:rPr>
              <w:t>食品の衛生</w:t>
            </w:r>
          </w:p>
        </w:tc>
      </w:tr>
      <w:tr w:rsidR="000652CC" w:rsidRPr="00621674" w:rsidTr="008D7938">
        <w:trPr>
          <w:trHeight w:val="725"/>
          <w:tblHeader/>
        </w:trPr>
        <w:tc>
          <w:tcPr>
            <w:tcW w:w="1844" w:type="dxa"/>
          </w:tcPr>
          <w:p w:rsidR="000652CC" w:rsidRPr="00621674" w:rsidRDefault="00C27F56" w:rsidP="000652CC">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0652CC" w:rsidRPr="00621674">
              <w:rPr>
                <w:rFonts w:asciiTheme="minorEastAsia" w:hAnsiTheme="minorEastAsia" w:hint="eastAsia"/>
                <w:color w:val="000000" w:themeColor="text1"/>
                <w:sz w:val="18"/>
                <w:szCs w:val="18"/>
              </w:rPr>
              <w:t>・工業</w:t>
            </w:r>
          </w:p>
          <w:p w:rsidR="000652CC" w:rsidRPr="00621674" w:rsidRDefault="000652CC" w:rsidP="000652CC">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（機械）</w:t>
            </w:r>
          </w:p>
        </w:tc>
        <w:tc>
          <w:tcPr>
            <w:tcW w:w="8930" w:type="dxa"/>
            <w:shd w:val="clear" w:color="auto" w:fill="auto"/>
          </w:tcPr>
          <w:p w:rsidR="000652CC" w:rsidRPr="00621674" w:rsidRDefault="000652CC" w:rsidP="000652CC">
            <w:pPr>
              <w:autoSpaceDE w:val="0"/>
              <w:autoSpaceDN w:val="0"/>
              <w:adjustRightInd w:val="0"/>
              <w:spacing w:line="220" w:lineRule="exact"/>
              <w:jc w:val="lef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高等学校学習指導要領　P2</w:t>
            </w:r>
            <w:r w:rsidR="000930D6">
              <w:rPr>
                <w:rFonts w:asciiTheme="minorEastAsia" w:hAnsiTheme="minorEastAsia"/>
                <w:color w:val="000000" w:themeColor="text1"/>
                <w:sz w:val="18"/>
                <w:szCs w:val="18"/>
              </w:rPr>
              <w:t>51</w:t>
            </w:r>
            <w:r w:rsidRPr="00621674">
              <w:rPr>
                <w:rFonts w:asciiTheme="minorEastAsia" w:hAnsiTheme="minorEastAsia" w:hint="eastAsia"/>
                <w:color w:val="000000" w:themeColor="text1"/>
                <w:sz w:val="18"/>
                <w:szCs w:val="18"/>
              </w:rPr>
              <w:t xml:space="preserve">　</w:t>
            </w:r>
            <w:r w:rsidR="000930D6" w:rsidRPr="000930D6">
              <w:rPr>
                <w:rFonts w:asciiTheme="minorEastAsia" w:hAnsiTheme="minorEastAsia" w:hint="eastAsia"/>
                <w:color w:val="000000" w:themeColor="text1"/>
                <w:sz w:val="18"/>
                <w:szCs w:val="18"/>
              </w:rPr>
              <w:t>第</w:t>
            </w:r>
            <w:r w:rsidR="000930D6">
              <w:rPr>
                <w:rFonts w:asciiTheme="minorEastAsia" w:hAnsiTheme="minorEastAsia"/>
                <w:color w:val="000000" w:themeColor="text1"/>
                <w:sz w:val="18"/>
                <w:szCs w:val="18"/>
              </w:rPr>
              <w:t>11</w:t>
            </w:r>
            <w:r w:rsidR="000930D6">
              <w:rPr>
                <w:rFonts w:asciiTheme="minorEastAsia" w:hAnsiTheme="minorEastAsia" w:hint="eastAsia"/>
                <w:color w:val="000000" w:themeColor="text1"/>
                <w:sz w:val="18"/>
                <w:szCs w:val="18"/>
              </w:rPr>
              <w:t xml:space="preserve">　</w:t>
            </w:r>
            <w:r w:rsidR="000930D6" w:rsidRPr="000930D6">
              <w:rPr>
                <w:rFonts w:asciiTheme="minorEastAsia" w:hAnsiTheme="minorEastAsia" w:hint="eastAsia"/>
                <w:color w:val="000000" w:themeColor="text1"/>
                <w:sz w:val="18"/>
                <w:szCs w:val="18"/>
              </w:rPr>
              <w:t>機械設計</w:t>
            </w:r>
            <w:r w:rsidRPr="00621674">
              <w:rPr>
                <w:rFonts w:asciiTheme="minorEastAsia" w:hAnsiTheme="minorEastAsia" w:hint="eastAsia"/>
                <w:color w:val="000000" w:themeColor="text1"/>
                <w:sz w:val="18"/>
                <w:szCs w:val="18"/>
              </w:rPr>
              <w:t xml:space="preserve">　２内容　≫</w:t>
            </w:r>
          </w:p>
          <w:p w:rsidR="000930D6" w:rsidRPr="000930D6" w:rsidRDefault="000930D6" w:rsidP="000930D6">
            <w:pPr>
              <w:autoSpaceDE w:val="0"/>
              <w:autoSpaceDN w:val="0"/>
              <w:adjustRightInd w:val="0"/>
              <w:spacing w:line="220" w:lineRule="exact"/>
              <w:ind w:firstLineChars="100" w:firstLine="180"/>
              <w:jc w:val="left"/>
              <w:rPr>
                <w:rFonts w:asciiTheme="minorEastAsia" w:hAnsiTheme="minorEastAsia"/>
                <w:color w:val="000000" w:themeColor="text1"/>
                <w:sz w:val="18"/>
                <w:szCs w:val="18"/>
              </w:rPr>
            </w:pPr>
            <w:r w:rsidRPr="000930D6">
              <w:rPr>
                <w:rFonts w:asciiTheme="minorEastAsia" w:hAnsiTheme="minorEastAsia" w:hint="eastAsia"/>
                <w:color w:val="000000" w:themeColor="text1"/>
                <w:sz w:val="18"/>
                <w:szCs w:val="18"/>
              </w:rPr>
              <w:t>〔指導項目〕</w:t>
            </w:r>
          </w:p>
          <w:p w:rsidR="000930D6" w:rsidRPr="000930D6" w:rsidRDefault="000930D6" w:rsidP="000930D6">
            <w:pPr>
              <w:autoSpaceDE w:val="0"/>
              <w:autoSpaceDN w:val="0"/>
              <w:adjustRightInd w:val="0"/>
              <w:spacing w:line="220" w:lineRule="exact"/>
              <w:ind w:firstLineChars="100" w:firstLine="180"/>
              <w:jc w:val="left"/>
              <w:rPr>
                <w:rFonts w:asciiTheme="minorEastAsia" w:hAnsiTheme="minorEastAsia"/>
                <w:color w:val="000000" w:themeColor="text1"/>
                <w:sz w:val="18"/>
                <w:szCs w:val="18"/>
              </w:rPr>
            </w:pPr>
            <w:r>
              <w:rPr>
                <w:rFonts w:asciiTheme="minorEastAsia" w:hAnsiTheme="minorEastAsia"/>
                <w:color w:val="000000" w:themeColor="text1"/>
                <w:sz w:val="18"/>
                <w:szCs w:val="18"/>
              </w:rPr>
              <w:t>(2)</w:t>
            </w:r>
            <w:r>
              <w:rPr>
                <w:rFonts w:asciiTheme="minorEastAsia" w:hAnsiTheme="minorEastAsia" w:hint="eastAsia"/>
                <w:color w:val="000000" w:themeColor="text1"/>
                <w:sz w:val="18"/>
                <w:szCs w:val="18"/>
              </w:rPr>
              <w:t xml:space="preserve">　</w:t>
            </w:r>
            <w:r w:rsidRPr="000930D6">
              <w:rPr>
                <w:rFonts w:asciiTheme="minorEastAsia" w:hAnsiTheme="minorEastAsia" w:hint="eastAsia"/>
                <w:color w:val="000000" w:themeColor="text1"/>
                <w:sz w:val="18"/>
                <w:szCs w:val="18"/>
              </w:rPr>
              <w:t>機械に働く力</w:t>
            </w:r>
          </w:p>
          <w:p w:rsidR="000930D6" w:rsidRPr="000930D6" w:rsidRDefault="000930D6" w:rsidP="000930D6">
            <w:pPr>
              <w:autoSpaceDE w:val="0"/>
              <w:autoSpaceDN w:val="0"/>
              <w:adjustRightInd w:val="0"/>
              <w:spacing w:line="220" w:lineRule="exact"/>
              <w:ind w:firstLineChars="250" w:firstLine="450"/>
              <w:jc w:val="left"/>
              <w:rPr>
                <w:rFonts w:asciiTheme="minorEastAsia" w:hAnsiTheme="minorEastAsia"/>
                <w:color w:val="000000" w:themeColor="text1"/>
                <w:sz w:val="18"/>
                <w:szCs w:val="18"/>
              </w:rPr>
            </w:pPr>
            <w:r w:rsidRPr="000930D6">
              <w:rPr>
                <w:rFonts w:asciiTheme="minorEastAsia" w:hAnsiTheme="minorEastAsia" w:hint="eastAsia"/>
                <w:color w:val="000000" w:themeColor="text1"/>
                <w:sz w:val="18"/>
                <w:szCs w:val="18"/>
              </w:rPr>
              <w:t>ア</w:t>
            </w:r>
            <w:r>
              <w:rPr>
                <w:rFonts w:asciiTheme="minorEastAsia" w:hAnsiTheme="minorEastAsia" w:hint="eastAsia"/>
                <w:color w:val="000000" w:themeColor="text1"/>
                <w:sz w:val="18"/>
                <w:szCs w:val="18"/>
              </w:rPr>
              <w:t xml:space="preserve">　</w:t>
            </w:r>
            <w:r w:rsidRPr="000930D6">
              <w:rPr>
                <w:rFonts w:asciiTheme="minorEastAsia" w:hAnsiTheme="minorEastAsia" w:hint="eastAsia"/>
                <w:color w:val="000000" w:themeColor="text1"/>
                <w:sz w:val="18"/>
                <w:szCs w:val="18"/>
              </w:rPr>
              <w:t>機械に働く力と運動</w:t>
            </w:r>
          </w:p>
          <w:p w:rsidR="000930D6" w:rsidRPr="00621674" w:rsidRDefault="000930D6" w:rsidP="000652CC">
            <w:pPr>
              <w:autoSpaceDE w:val="0"/>
              <w:autoSpaceDN w:val="0"/>
              <w:adjustRightInd w:val="0"/>
              <w:spacing w:line="220" w:lineRule="exact"/>
              <w:jc w:val="left"/>
              <w:rPr>
                <w:rFonts w:asciiTheme="minorEastAsia" w:hAnsiTheme="minorEastAsia"/>
                <w:color w:val="000000" w:themeColor="text1"/>
                <w:sz w:val="18"/>
                <w:szCs w:val="18"/>
                <w:highlight w:val="yellow"/>
              </w:rPr>
            </w:pPr>
          </w:p>
        </w:tc>
      </w:tr>
      <w:tr w:rsidR="000652CC" w:rsidRPr="00621674" w:rsidTr="008D7938">
        <w:trPr>
          <w:trHeight w:val="693"/>
          <w:tblHeader/>
        </w:trPr>
        <w:tc>
          <w:tcPr>
            <w:tcW w:w="1844" w:type="dxa"/>
            <w:tcBorders>
              <w:bottom w:val="single" w:sz="6" w:space="0" w:color="auto"/>
            </w:tcBorders>
          </w:tcPr>
          <w:p w:rsidR="000652CC" w:rsidRPr="00621674" w:rsidRDefault="00C27F56" w:rsidP="000652CC">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0652CC" w:rsidRPr="00621674">
              <w:rPr>
                <w:rFonts w:asciiTheme="minorEastAsia" w:hAnsiTheme="minorEastAsia" w:hint="eastAsia"/>
                <w:color w:val="000000" w:themeColor="text1"/>
                <w:sz w:val="18"/>
                <w:szCs w:val="18"/>
              </w:rPr>
              <w:t>・工業</w:t>
            </w:r>
          </w:p>
          <w:p w:rsidR="000652CC" w:rsidRPr="00621674" w:rsidRDefault="000652CC" w:rsidP="000652CC">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（電気）</w:t>
            </w:r>
          </w:p>
        </w:tc>
        <w:tc>
          <w:tcPr>
            <w:tcW w:w="8930" w:type="dxa"/>
            <w:tcBorders>
              <w:bottom w:val="single" w:sz="6" w:space="0" w:color="auto"/>
            </w:tcBorders>
            <w:shd w:val="clear" w:color="auto" w:fill="auto"/>
          </w:tcPr>
          <w:p w:rsidR="000652CC" w:rsidRPr="00621674" w:rsidRDefault="000652CC" w:rsidP="000652CC">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高等学校学習指導要領　P264　第22</w:t>
            </w:r>
            <w:r w:rsidR="007A510B">
              <w:rPr>
                <w:rFonts w:asciiTheme="minorEastAsia" w:hAnsiTheme="minorEastAsia" w:hint="eastAsia"/>
                <w:color w:val="000000" w:themeColor="text1"/>
                <w:sz w:val="18"/>
                <w:szCs w:val="18"/>
              </w:rPr>
              <w:t xml:space="preserve">　電子</w:t>
            </w:r>
            <w:r w:rsidRPr="00621674">
              <w:rPr>
                <w:rFonts w:asciiTheme="minorEastAsia" w:hAnsiTheme="minorEastAsia" w:hint="eastAsia"/>
                <w:color w:val="000000" w:themeColor="text1"/>
                <w:sz w:val="18"/>
                <w:szCs w:val="18"/>
              </w:rPr>
              <w:t>回路　２内容　≫</w:t>
            </w:r>
          </w:p>
          <w:p w:rsidR="000652CC" w:rsidRPr="00621674" w:rsidRDefault="000652CC" w:rsidP="000652CC">
            <w:pPr>
              <w:spacing w:line="220" w:lineRule="exact"/>
              <w:ind w:firstLineChars="100" w:firstLine="18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〔指導項目〕</w:t>
            </w:r>
          </w:p>
          <w:p w:rsidR="000652CC" w:rsidRPr="00621674" w:rsidRDefault="000652CC" w:rsidP="000652CC">
            <w:pPr>
              <w:spacing w:line="220" w:lineRule="exact"/>
              <w:ind w:firstLineChars="100" w:firstLine="18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(1)</w:t>
            </w:r>
            <w:r w:rsidRPr="00621674">
              <w:rPr>
                <w:rFonts w:asciiTheme="minorEastAsia" w:hAnsiTheme="minorEastAsia" w:hint="eastAsia"/>
                <w:color w:val="000000" w:themeColor="text1"/>
                <w:sz w:val="18"/>
                <w:szCs w:val="18"/>
              </w:rPr>
              <w:t xml:space="preserve">　電子回路素子</w:t>
            </w:r>
          </w:p>
          <w:p w:rsidR="000652CC" w:rsidRPr="00621674" w:rsidRDefault="000652CC" w:rsidP="000652CC">
            <w:pPr>
              <w:spacing w:line="220" w:lineRule="exact"/>
              <w:ind w:firstLineChars="250" w:firstLine="45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ダイオード</w:t>
            </w:r>
          </w:p>
          <w:p w:rsidR="000652CC" w:rsidRPr="00621674" w:rsidRDefault="000652CC" w:rsidP="000652CC">
            <w:pPr>
              <w:spacing w:line="220" w:lineRule="exact"/>
              <w:rPr>
                <w:rFonts w:asciiTheme="minorEastAsia" w:hAnsiTheme="minorEastAsia"/>
                <w:color w:val="000000" w:themeColor="text1"/>
                <w:sz w:val="18"/>
                <w:szCs w:val="18"/>
                <w:highlight w:val="yellow"/>
              </w:rPr>
            </w:pPr>
          </w:p>
        </w:tc>
      </w:tr>
      <w:tr w:rsidR="000652CC" w:rsidRPr="00621674" w:rsidTr="008D7938">
        <w:trPr>
          <w:trHeight w:val="20"/>
          <w:tblHeader/>
        </w:trPr>
        <w:tc>
          <w:tcPr>
            <w:tcW w:w="1844" w:type="dxa"/>
          </w:tcPr>
          <w:p w:rsidR="000652CC" w:rsidRPr="00621674" w:rsidRDefault="00C27F56" w:rsidP="000652CC">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0652CC" w:rsidRPr="00621674">
              <w:rPr>
                <w:rFonts w:asciiTheme="minorEastAsia" w:hAnsiTheme="minorEastAsia" w:hint="eastAsia"/>
                <w:color w:val="000000" w:themeColor="text1"/>
                <w:sz w:val="18"/>
                <w:szCs w:val="18"/>
              </w:rPr>
              <w:t>・英語</w:t>
            </w:r>
          </w:p>
        </w:tc>
        <w:tc>
          <w:tcPr>
            <w:tcW w:w="8930" w:type="dxa"/>
            <w:shd w:val="clear" w:color="auto" w:fill="auto"/>
          </w:tcPr>
          <w:p w:rsidR="000652CC" w:rsidRPr="00621674" w:rsidRDefault="000652CC" w:rsidP="000652CC">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高等学校学習指導要領　P1</w:t>
            </w:r>
            <w:r w:rsidRPr="00621674">
              <w:rPr>
                <w:rFonts w:asciiTheme="minorEastAsia" w:hAnsiTheme="minorEastAsia"/>
                <w:color w:val="000000" w:themeColor="text1"/>
                <w:sz w:val="18"/>
                <w:szCs w:val="18"/>
              </w:rPr>
              <w:t>65</w:t>
            </w:r>
            <w:r w:rsidRPr="00621674">
              <w:rPr>
                <w:rFonts w:asciiTheme="minorEastAsia" w:hAnsiTheme="minorEastAsia" w:hint="eastAsia"/>
                <w:color w:val="000000" w:themeColor="text1"/>
                <w:sz w:val="18"/>
                <w:szCs w:val="18"/>
              </w:rPr>
              <w:t xml:space="preserve">　外国語　第１　英語コミュニケーションⅠ　２内容　≫</w:t>
            </w:r>
          </w:p>
          <w:p w:rsidR="000652CC" w:rsidRPr="00621674" w:rsidRDefault="000652CC" w:rsidP="000652CC">
            <w:pPr>
              <w:spacing w:line="220" w:lineRule="exact"/>
              <w:ind w:firstLineChars="100" w:firstLine="18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Pr="00621674">
              <w:rPr>
                <w:rFonts w:asciiTheme="minorEastAsia" w:hAnsiTheme="minorEastAsia"/>
                <w:color w:val="000000" w:themeColor="text1"/>
                <w:sz w:val="18"/>
                <w:szCs w:val="18"/>
              </w:rPr>
              <w:t>3)</w:t>
            </w:r>
            <w:r w:rsidRPr="00621674">
              <w:rPr>
                <w:rFonts w:asciiTheme="minorEastAsia" w:hAnsiTheme="minorEastAsia" w:hint="eastAsia"/>
                <w:color w:val="000000" w:themeColor="text1"/>
                <w:sz w:val="18"/>
                <w:szCs w:val="18"/>
              </w:rPr>
              <w:t xml:space="preserve">　言語活動及び言語の働きに関する事項</w:t>
            </w:r>
          </w:p>
          <w:p w:rsidR="000652CC" w:rsidRPr="00621674" w:rsidRDefault="000652CC" w:rsidP="000652CC">
            <w:pPr>
              <w:spacing w:line="220" w:lineRule="exact"/>
              <w:ind w:firstLineChars="250" w:firstLine="45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①　言語活動に関する事項</w:t>
            </w:r>
          </w:p>
          <w:p w:rsidR="000652CC" w:rsidRPr="00621674" w:rsidRDefault="000652CC" w:rsidP="000652CC">
            <w:pPr>
              <w:spacing w:line="220" w:lineRule="exact"/>
              <w:ind w:firstLineChars="350" w:firstLine="63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イ　聞くこと</w:t>
            </w:r>
          </w:p>
          <w:p w:rsidR="000652CC" w:rsidRPr="00621674" w:rsidRDefault="000652CC" w:rsidP="000652CC">
            <w:pPr>
              <w:spacing w:line="220" w:lineRule="exact"/>
              <w:ind w:leftChars="386" w:left="1074" w:hangingChars="146" w:hanging="263"/>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ｱ</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日常的な話題について</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話される速さが調整されたり</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基本的な語句や文での言い換えを十分に聞いたりしながら</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対話や放送などから必要な情報を聞き取り</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話し手の意図を把握する活動。また</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聞き取った内容を話したり書いたりして伝え合う活動。</w:t>
            </w:r>
          </w:p>
          <w:p w:rsidR="000652CC" w:rsidRPr="00621674" w:rsidRDefault="000652CC" w:rsidP="000652CC">
            <w:pPr>
              <w:spacing w:line="220" w:lineRule="exact"/>
              <w:rPr>
                <w:rFonts w:asciiTheme="minorEastAsia" w:hAnsiTheme="minorEastAsia"/>
                <w:color w:val="000000" w:themeColor="text1"/>
                <w:sz w:val="18"/>
                <w:szCs w:val="18"/>
              </w:rPr>
            </w:pPr>
          </w:p>
        </w:tc>
      </w:tr>
      <w:tr w:rsidR="000652CC" w:rsidRPr="00621674" w:rsidTr="008D7938">
        <w:trPr>
          <w:trHeight w:val="20"/>
          <w:tblHeader/>
        </w:trPr>
        <w:tc>
          <w:tcPr>
            <w:tcW w:w="1844" w:type="dxa"/>
          </w:tcPr>
          <w:p w:rsidR="000652CC" w:rsidRPr="00621674" w:rsidRDefault="00C27F56" w:rsidP="000652CC">
            <w:pPr>
              <w:spacing w:line="24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高等学校</w:t>
            </w:r>
            <w:r w:rsidR="000652CC" w:rsidRPr="00621674">
              <w:rPr>
                <w:rFonts w:asciiTheme="minorEastAsia" w:hAnsiTheme="minorEastAsia" w:hint="eastAsia"/>
                <w:color w:val="000000" w:themeColor="text1"/>
                <w:sz w:val="18"/>
                <w:szCs w:val="18"/>
              </w:rPr>
              <w:t>・情報</w:t>
            </w:r>
          </w:p>
        </w:tc>
        <w:tc>
          <w:tcPr>
            <w:tcW w:w="8930" w:type="dxa"/>
            <w:shd w:val="clear" w:color="auto" w:fill="auto"/>
          </w:tcPr>
          <w:p w:rsidR="000652CC" w:rsidRPr="00621674" w:rsidRDefault="000652CC" w:rsidP="000652CC">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高等学校学習指導要領　P190　第１　情報Ⅰ　２内容　≫</w:t>
            </w:r>
          </w:p>
          <w:p w:rsidR="000652CC" w:rsidRPr="00621674" w:rsidRDefault="000652CC" w:rsidP="000652CC">
            <w:pPr>
              <w:spacing w:line="220" w:lineRule="exact"/>
              <w:ind w:firstLineChars="100" w:firstLine="180"/>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(1)</w:t>
            </w:r>
            <w:r w:rsidRPr="00621674">
              <w:rPr>
                <w:rFonts w:asciiTheme="minorEastAsia" w:hAnsiTheme="minorEastAsia" w:hint="eastAsia"/>
                <w:color w:val="000000" w:themeColor="text1"/>
                <w:sz w:val="18"/>
                <w:szCs w:val="18"/>
              </w:rPr>
              <w:t xml:space="preserve">　情報社会の問題解決</w:t>
            </w:r>
          </w:p>
          <w:p w:rsidR="000652CC" w:rsidRPr="00621674" w:rsidRDefault="000652CC" w:rsidP="000652CC">
            <w:pPr>
              <w:spacing w:line="220" w:lineRule="exact"/>
              <w:ind w:firstLineChars="250" w:firstLine="45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次のような知識及び技能を身に付けること。</w:t>
            </w:r>
          </w:p>
          <w:p w:rsidR="000652CC" w:rsidRPr="00621674" w:rsidRDefault="000652CC" w:rsidP="000652CC">
            <w:pPr>
              <w:spacing w:line="220" w:lineRule="exact"/>
              <w:ind w:leftChars="300" w:left="918" w:hangingChars="160" w:hanging="288"/>
              <w:rPr>
                <w:rFonts w:asciiTheme="minorEastAsia" w:hAnsiTheme="minorEastAsia"/>
                <w:color w:val="000000" w:themeColor="text1"/>
                <w:sz w:val="18"/>
                <w:szCs w:val="18"/>
              </w:rPr>
            </w:pP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ｱ</w:t>
            </w:r>
            <w:r w:rsidRPr="00621674">
              <w:rPr>
                <w:rFonts w:asciiTheme="minorEastAsia" w:hAnsiTheme="minorEastAsia"/>
                <w:color w:val="000000" w:themeColor="text1"/>
                <w:sz w:val="18"/>
                <w:szCs w:val="18"/>
              </w:rPr>
              <w:t>)</w:t>
            </w:r>
            <w:r w:rsidRPr="00621674">
              <w:rPr>
                <w:rFonts w:asciiTheme="minorEastAsia" w:hAnsiTheme="minorEastAsia" w:hint="eastAsia"/>
                <w:color w:val="000000" w:themeColor="text1"/>
                <w:sz w:val="18"/>
                <w:szCs w:val="18"/>
              </w:rPr>
              <w:t xml:space="preserve">　情報やメディアの特性を踏まえ</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情報と情報技術を活用して問題を発見・解決する方法を身に付けること。</w:t>
            </w:r>
          </w:p>
          <w:p w:rsidR="000652CC" w:rsidRPr="00621674" w:rsidRDefault="000652CC" w:rsidP="000652CC">
            <w:pPr>
              <w:spacing w:line="220" w:lineRule="exact"/>
              <w:rPr>
                <w:rFonts w:asciiTheme="minorEastAsia" w:hAnsiTheme="minorEastAsia"/>
                <w:color w:val="000000" w:themeColor="text1"/>
                <w:sz w:val="18"/>
                <w:szCs w:val="18"/>
              </w:rPr>
            </w:pPr>
          </w:p>
        </w:tc>
      </w:tr>
    </w:tbl>
    <w:p w:rsidR="008B78E8" w:rsidRDefault="008B78E8">
      <w:r>
        <w:br w:type="page"/>
      </w:r>
    </w:p>
    <w:p w:rsidR="001F1CC1" w:rsidRDefault="001F1CC1">
      <w:pPr>
        <w:rPr>
          <w:rFonts w:asciiTheme="minorEastAsia" w:hAnsiTheme="minorEastAsia"/>
          <w:color w:val="000000" w:themeColor="text1"/>
        </w:rPr>
      </w:pPr>
      <w:r w:rsidRPr="00621674">
        <w:rPr>
          <w:rFonts w:asciiTheme="minorEastAsia" w:hAnsiTheme="minorEastAsia" w:hint="eastAsia"/>
          <w:color w:val="000000" w:themeColor="text1"/>
          <w:sz w:val="24"/>
          <w:szCs w:val="18"/>
        </w:rPr>
        <w:t>【養護教諭、栄養教諭、</w:t>
      </w:r>
      <w:r w:rsidR="0041761D">
        <w:rPr>
          <w:rFonts w:asciiTheme="minorEastAsia" w:hAnsiTheme="minorEastAsia" w:hint="eastAsia"/>
          <w:color w:val="000000" w:themeColor="text1"/>
          <w:sz w:val="24"/>
          <w:szCs w:val="18"/>
        </w:rPr>
        <w:t>支援学校・</w:t>
      </w:r>
      <w:r w:rsidRPr="00621674">
        <w:rPr>
          <w:rFonts w:asciiTheme="minorEastAsia" w:hAnsiTheme="minorEastAsia" w:hint="eastAsia"/>
          <w:color w:val="000000" w:themeColor="text1"/>
          <w:sz w:val="24"/>
          <w:szCs w:val="18"/>
        </w:rPr>
        <w:t>自立活動（肢体不自由教育）】</w:t>
      </w:r>
    </w:p>
    <w:tbl>
      <w:tblPr>
        <w:tblStyle w:val="a3"/>
        <w:tblW w:w="10774" w:type="dxa"/>
        <w:tblInd w:w="-1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4"/>
        <w:gridCol w:w="8930"/>
      </w:tblGrid>
      <w:tr w:rsidR="001F1CC1" w:rsidRPr="00621674" w:rsidTr="001F1CC1">
        <w:trPr>
          <w:trHeight w:val="483"/>
          <w:tblHeader/>
        </w:trPr>
        <w:tc>
          <w:tcPr>
            <w:tcW w:w="1844" w:type="dxa"/>
            <w:tcBorders>
              <w:top w:val="single" w:sz="12" w:space="0" w:color="auto"/>
              <w:bottom w:val="double" w:sz="4" w:space="0" w:color="auto"/>
              <w:tl2br w:val="nil"/>
            </w:tcBorders>
            <w:vAlign w:val="center"/>
          </w:tcPr>
          <w:p w:rsidR="001F1CC1" w:rsidRPr="00621674" w:rsidRDefault="001F1CC1" w:rsidP="0022154C">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校種等・教科（科目）</w:t>
            </w:r>
          </w:p>
        </w:tc>
        <w:tc>
          <w:tcPr>
            <w:tcW w:w="8930" w:type="dxa"/>
            <w:tcBorders>
              <w:top w:val="single" w:sz="12" w:space="0" w:color="auto"/>
              <w:bottom w:val="double" w:sz="4" w:space="0" w:color="auto"/>
            </w:tcBorders>
            <w:shd w:val="clear" w:color="auto" w:fill="auto"/>
            <w:vAlign w:val="center"/>
          </w:tcPr>
          <w:p w:rsidR="001F1CC1" w:rsidRPr="00621674" w:rsidRDefault="001F1CC1" w:rsidP="0022154C">
            <w:pPr>
              <w:autoSpaceDE w:val="0"/>
              <w:autoSpaceDN w:val="0"/>
              <w:adjustRightInd w:val="0"/>
              <w:spacing w:line="220" w:lineRule="exact"/>
              <w:jc w:val="center"/>
              <w:rPr>
                <w:rFonts w:asciiTheme="minorEastAsia" w:hAnsiTheme="minorEastAsia" w:cs="ＭＳ明朝"/>
                <w:color w:val="000000" w:themeColor="text1"/>
                <w:kern w:val="0"/>
                <w:sz w:val="18"/>
                <w:szCs w:val="18"/>
              </w:rPr>
            </w:pPr>
            <w:r w:rsidRPr="00621674">
              <w:rPr>
                <w:rFonts w:asciiTheme="minorEastAsia" w:hAnsiTheme="minorEastAsia" w:hint="eastAsia"/>
                <w:color w:val="000000" w:themeColor="text1"/>
                <w:sz w:val="18"/>
                <w:szCs w:val="18"/>
              </w:rPr>
              <w:t>模 擬 授 業 の 内 容</w:t>
            </w:r>
          </w:p>
        </w:tc>
      </w:tr>
      <w:tr w:rsidR="001F1CC1" w:rsidRPr="00621674" w:rsidTr="001F1CC1">
        <w:trPr>
          <w:trHeight w:val="795"/>
          <w:tblHeader/>
        </w:trPr>
        <w:tc>
          <w:tcPr>
            <w:tcW w:w="1844" w:type="dxa"/>
            <w:tcBorders>
              <w:top w:val="double" w:sz="4" w:space="0" w:color="auto"/>
              <w:bottom w:val="single" w:sz="6" w:space="0" w:color="auto"/>
            </w:tcBorders>
          </w:tcPr>
          <w:p w:rsidR="001F1CC1" w:rsidRPr="00621674" w:rsidRDefault="001F1CC1" w:rsidP="0022154C">
            <w:pPr>
              <w:spacing w:line="24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養護教諭</w:t>
            </w:r>
          </w:p>
        </w:tc>
        <w:tc>
          <w:tcPr>
            <w:tcW w:w="8930" w:type="dxa"/>
            <w:tcBorders>
              <w:top w:val="double" w:sz="4" w:space="0" w:color="auto"/>
              <w:bottom w:val="single" w:sz="6" w:space="0" w:color="auto"/>
            </w:tcBorders>
            <w:shd w:val="clear" w:color="auto" w:fill="auto"/>
          </w:tcPr>
          <w:p w:rsidR="001F1CC1" w:rsidRPr="00621674" w:rsidRDefault="001F1CC1" w:rsidP="0022154C">
            <w:pPr>
              <w:spacing w:line="220" w:lineRule="exact"/>
              <w:ind w:left="180" w:hangingChars="100" w:hanging="18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中学校学習指導要領　P127　保健体育　〔保健分野〕　２内容　≫</w:t>
            </w:r>
          </w:p>
          <w:p w:rsidR="001F1CC1" w:rsidRPr="00621674" w:rsidRDefault="001F1CC1" w:rsidP="0022154C">
            <w:pPr>
              <w:spacing w:line="220" w:lineRule="exact"/>
              <w:ind w:leftChars="100" w:left="480" w:hangingChars="150" w:hanging="27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Pr="00621674">
              <w:rPr>
                <w:rFonts w:asciiTheme="minorEastAsia" w:hAnsiTheme="minorEastAsia"/>
                <w:color w:val="000000" w:themeColor="text1"/>
                <w:sz w:val="18"/>
                <w:szCs w:val="18"/>
              </w:rPr>
              <w:t>1</w:t>
            </w:r>
            <w:r w:rsidRPr="00621674">
              <w:rPr>
                <w:rFonts w:asciiTheme="minorEastAsia" w:hAnsiTheme="minorEastAsia" w:hint="eastAsia"/>
                <w:color w:val="000000" w:themeColor="text1"/>
                <w:sz w:val="18"/>
                <w:szCs w:val="18"/>
              </w:rPr>
              <w:t>)　健康な生活と疾病の予防について</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課題を発見し</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その解決を目指した活動を通して</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次の事項を身に付けることができるよう指導する。</w:t>
            </w:r>
          </w:p>
          <w:p w:rsidR="001F1CC1" w:rsidRPr="00621674" w:rsidRDefault="001F1CC1" w:rsidP="0022154C">
            <w:pPr>
              <w:spacing w:line="220" w:lineRule="exact"/>
              <w:ind w:firstLineChars="260" w:firstLine="468"/>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健康な生活と疾病の予防について理解を深めること。</w:t>
            </w:r>
          </w:p>
          <w:p w:rsidR="001F1CC1" w:rsidRPr="00621674" w:rsidRDefault="001F1CC1" w:rsidP="0022154C">
            <w:pPr>
              <w:spacing w:line="220" w:lineRule="exact"/>
              <w:ind w:leftChars="310" w:left="943" w:hangingChars="162" w:hanging="292"/>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(ｵ)　感染症は</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病原体が主な要因となって発生すること。また</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感染症の多くは</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発生源をなくすこと</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感染経路を遮断すること</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主体の抵抗力を高めることによって予防できること。</w:t>
            </w:r>
          </w:p>
          <w:p w:rsidR="001F1CC1" w:rsidRPr="00621674" w:rsidRDefault="001F1CC1" w:rsidP="0022154C">
            <w:pPr>
              <w:spacing w:line="220" w:lineRule="exact"/>
              <w:ind w:left="900" w:hangingChars="500" w:hanging="900"/>
              <w:rPr>
                <w:rFonts w:asciiTheme="minorEastAsia" w:hAnsiTheme="minorEastAsia"/>
                <w:color w:val="000000" w:themeColor="text1"/>
                <w:sz w:val="18"/>
                <w:szCs w:val="18"/>
              </w:rPr>
            </w:pPr>
          </w:p>
        </w:tc>
      </w:tr>
      <w:tr w:rsidR="001F1CC1" w:rsidRPr="00621674" w:rsidTr="001F1CC1">
        <w:tblPrEx>
          <w:tblCellMar>
            <w:left w:w="108" w:type="dxa"/>
            <w:right w:w="108" w:type="dxa"/>
          </w:tblCellMar>
          <w:tblLook w:val="04A0" w:firstRow="1" w:lastRow="0" w:firstColumn="1" w:lastColumn="0" w:noHBand="0" w:noVBand="1"/>
        </w:tblPrEx>
        <w:trPr>
          <w:trHeight w:val="865"/>
          <w:tblHeader/>
        </w:trPr>
        <w:tc>
          <w:tcPr>
            <w:tcW w:w="1844" w:type="dxa"/>
            <w:tcBorders>
              <w:top w:val="single" w:sz="6" w:space="0" w:color="auto"/>
              <w:bottom w:val="single" w:sz="6" w:space="0" w:color="auto"/>
            </w:tcBorders>
          </w:tcPr>
          <w:p w:rsidR="001F1CC1" w:rsidRPr="00621674" w:rsidRDefault="001F1CC1" w:rsidP="0022154C">
            <w:pPr>
              <w:spacing w:line="240" w:lineRule="exact"/>
              <w:ind w:left="360" w:hangingChars="200" w:hanging="360"/>
              <w:jc w:val="left"/>
              <w:rPr>
                <w:rFonts w:asciiTheme="minorEastAsia" w:hAnsiTheme="minorEastAsia"/>
                <w:color w:val="000000" w:themeColor="text1"/>
                <w:sz w:val="16"/>
                <w:szCs w:val="18"/>
              </w:rPr>
            </w:pPr>
            <w:r w:rsidRPr="00621674">
              <w:rPr>
                <w:rFonts w:asciiTheme="minorEastAsia" w:hAnsiTheme="minorEastAsia" w:hint="eastAsia"/>
                <w:color w:val="000000" w:themeColor="text1"/>
                <w:sz w:val="18"/>
                <w:szCs w:val="18"/>
              </w:rPr>
              <w:t>栄養教諭</w:t>
            </w:r>
          </w:p>
        </w:tc>
        <w:tc>
          <w:tcPr>
            <w:tcW w:w="8930" w:type="dxa"/>
            <w:tcBorders>
              <w:top w:val="single" w:sz="6" w:space="0" w:color="auto"/>
              <w:bottom w:val="single" w:sz="6" w:space="0" w:color="auto"/>
            </w:tcBorders>
            <w:shd w:val="clear" w:color="auto" w:fill="auto"/>
          </w:tcPr>
          <w:p w:rsidR="001F1CC1" w:rsidRPr="00621674" w:rsidRDefault="001F1CC1" w:rsidP="0022154C">
            <w:pPr>
              <w:widowControl/>
              <w:shd w:val="clear" w:color="auto" w:fill="FFFFFF"/>
              <w:spacing w:line="220" w:lineRule="exact"/>
              <w:ind w:left="360" w:hangingChars="200" w:hanging="360"/>
              <w:jc w:val="left"/>
              <w:rPr>
                <w:rFonts w:asciiTheme="minorEastAsia" w:hAnsiTheme="minorEastAsia" w:cs="ＭＳ Ｐゴシック"/>
                <w:color w:val="000000" w:themeColor="text1"/>
                <w:kern w:val="0"/>
                <w:sz w:val="18"/>
                <w:szCs w:val="18"/>
              </w:rPr>
            </w:pPr>
            <w:r w:rsidRPr="00621674">
              <w:rPr>
                <w:rFonts w:asciiTheme="minorEastAsia" w:hAnsiTheme="minorEastAsia" w:cs="ＭＳ Ｐゴシック" w:hint="eastAsia"/>
                <w:color w:val="000000" w:themeColor="text1"/>
                <w:kern w:val="0"/>
                <w:sz w:val="18"/>
                <w:szCs w:val="18"/>
              </w:rPr>
              <w:t>≪　小学校学習指導要領　P</w:t>
            </w:r>
            <w:r w:rsidRPr="00621674">
              <w:rPr>
                <w:rFonts w:asciiTheme="minorEastAsia" w:hAnsiTheme="minorEastAsia" w:cs="ＭＳ Ｐゴシック"/>
                <w:color w:val="000000" w:themeColor="text1"/>
                <w:kern w:val="0"/>
                <w:sz w:val="18"/>
                <w:szCs w:val="18"/>
              </w:rPr>
              <w:t>137</w:t>
            </w:r>
            <w:r w:rsidR="004E005E">
              <w:rPr>
                <w:rFonts w:asciiTheme="minorEastAsia" w:hAnsiTheme="minorEastAsia" w:cs="ＭＳ Ｐゴシック" w:hint="eastAsia"/>
                <w:color w:val="000000" w:themeColor="text1"/>
                <w:kern w:val="0"/>
                <w:sz w:val="18"/>
                <w:szCs w:val="18"/>
              </w:rPr>
              <w:t xml:space="preserve">　家庭　〔第５学年及び第６学年〕　１</w:t>
            </w:r>
            <w:r w:rsidRPr="00621674">
              <w:rPr>
                <w:rFonts w:asciiTheme="minorEastAsia" w:hAnsiTheme="minorEastAsia" w:cs="ＭＳ Ｐゴシック" w:hint="eastAsia"/>
                <w:color w:val="000000" w:themeColor="text1"/>
                <w:kern w:val="0"/>
                <w:sz w:val="18"/>
                <w:szCs w:val="18"/>
              </w:rPr>
              <w:t>内容 ≫</w:t>
            </w:r>
          </w:p>
          <w:p w:rsidR="001F1CC1" w:rsidRPr="00621674" w:rsidRDefault="001F1CC1" w:rsidP="0022154C">
            <w:pPr>
              <w:spacing w:line="220" w:lineRule="exact"/>
              <w:ind w:firstLineChars="100" w:firstLine="18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Ｂ　衣食住の生活</w:t>
            </w:r>
          </w:p>
          <w:p w:rsidR="001F1CC1" w:rsidRPr="00621674" w:rsidRDefault="001F1CC1" w:rsidP="0022154C">
            <w:pPr>
              <w:spacing w:line="220" w:lineRule="exact"/>
              <w:ind w:firstLineChars="200" w:firstLine="36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Pr="00621674">
              <w:rPr>
                <w:rFonts w:asciiTheme="minorEastAsia" w:hAnsiTheme="minorEastAsia"/>
                <w:color w:val="000000" w:themeColor="text1"/>
                <w:sz w:val="18"/>
                <w:szCs w:val="18"/>
              </w:rPr>
              <w:t>1</w:t>
            </w:r>
            <w:r w:rsidRPr="00621674">
              <w:rPr>
                <w:rFonts w:asciiTheme="minorEastAsia" w:hAnsiTheme="minorEastAsia" w:hint="eastAsia"/>
                <w:color w:val="000000" w:themeColor="text1"/>
                <w:sz w:val="18"/>
                <w:szCs w:val="18"/>
              </w:rPr>
              <w:t>)　食事の役割</w:t>
            </w:r>
          </w:p>
          <w:p w:rsidR="001F1CC1" w:rsidRPr="00621674" w:rsidRDefault="001F1CC1" w:rsidP="0022154C">
            <w:pPr>
              <w:spacing w:line="220" w:lineRule="exact"/>
              <w:ind w:firstLineChars="400" w:firstLine="72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ア　食事の役割が分かり</w:t>
            </w:r>
            <w:r w:rsidR="00B26F83">
              <w:rPr>
                <w:rFonts w:asciiTheme="minorEastAsia" w:hAnsiTheme="minorEastAsia" w:hint="eastAsia"/>
                <w:color w:val="000000" w:themeColor="text1"/>
                <w:sz w:val="18"/>
                <w:szCs w:val="18"/>
              </w:rPr>
              <w:t>、</w:t>
            </w:r>
            <w:r w:rsidRPr="00621674">
              <w:rPr>
                <w:rFonts w:asciiTheme="minorEastAsia" w:hAnsiTheme="minorEastAsia" w:hint="eastAsia"/>
                <w:color w:val="000000" w:themeColor="text1"/>
                <w:sz w:val="18"/>
                <w:szCs w:val="18"/>
              </w:rPr>
              <w:t>日常の食事の大切さと食事の仕方について理解すること。</w:t>
            </w:r>
          </w:p>
          <w:p w:rsidR="001F1CC1" w:rsidRPr="00621674" w:rsidRDefault="001F1CC1" w:rsidP="0022154C">
            <w:pPr>
              <w:spacing w:line="220" w:lineRule="exact"/>
              <w:ind w:left="630" w:hangingChars="350" w:hanging="630"/>
              <w:rPr>
                <w:rFonts w:asciiTheme="minorEastAsia" w:hAnsiTheme="minorEastAsia"/>
                <w:color w:val="000000" w:themeColor="text1"/>
                <w:sz w:val="18"/>
                <w:szCs w:val="18"/>
              </w:rPr>
            </w:pPr>
          </w:p>
        </w:tc>
      </w:tr>
      <w:tr w:rsidR="001F1CC1" w:rsidRPr="00621674" w:rsidTr="001F1CC1">
        <w:tblPrEx>
          <w:tblCellMar>
            <w:left w:w="108" w:type="dxa"/>
            <w:right w:w="108" w:type="dxa"/>
          </w:tblCellMar>
          <w:tblLook w:val="04A0" w:firstRow="1" w:lastRow="0" w:firstColumn="1" w:lastColumn="0" w:noHBand="0" w:noVBand="1"/>
        </w:tblPrEx>
        <w:trPr>
          <w:trHeight w:val="865"/>
          <w:tblHeader/>
        </w:trPr>
        <w:tc>
          <w:tcPr>
            <w:tcW w:w="1844" w:type="dxa"/>
            <w:tcBorders>
              <w:top w:val="single" w:sz="6" w:space="0" w:color="auto"/>
              <w:bottom w:val="single" w:sz="12" w:space="0" w:color="auto"/>
            </w:tcBorders>
          </w:tcPr>
          <w:p w:rsidR="001F1CC1" w:rsidRPr="00621674" w:rsidRDefault="0041761D" w:rsidP="0022154C">
            <w:pPr>
              <w:spacing w:line="240" w:lineRule="exact"/>
              <w:ind w:left="360" w:hangingChars="200" w:hanging="36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支援学校・</w:t>
            </w:r>
            <w:r w:rsidR="001F1CC1" w:rsidRPr="00621674">
              <w:rPr>
                <w:rFonts w:asciiTheme="minorEastAsia" w:hAnsiTheme="minorEastAsia" w:hint="eastAsia"/>
                <w:color w:val="000000" w:themeColor="text1"/>
                <w:sz w:val="18"/>
                <w:szCs w:val="18"/>
              </w:rPr>
              <w:t>自立活動</w:t>
            </w:r>
          </w:p>
          <w:p w:rsidR="001F1CC1" w:rsidRPr="00621674" w:rsidRDefault="001F1CC1" w:rsidP="0022154C">
            <w:pPr>
              <w:spacing w:line="240" w:lineRule="exact"/>
              <w:ind w:left="320" w:hangingChars="200" w:hanging="320"/>
              <w:jc w:val="left"/>
              <w:rPr>
                <w:rFonts w:asciiTheme="minorEastAsia" w:hAnsiTheme="minorEastAsia"/>
                <w:color w:val="000000" w:themeColor="text1"/>
                <w:sz w:val="16"/>
                <w:szCs w:val="16"/>
              </w:rPr>
            </w:pPr>
            <w:r w:rsidRPr="00621674">
              <w:rPr>
                <w:rFonts w:asciiTheme="minorEastAsia" w:hAnsiTheme="minorEastAsia" w:hint="eastAsia"/>
                <w:color w:val="000000" w:themeColor="text1"/>
                <w:sz w:val="16"/>
                <w:szCs w:val="16"/>
              </w:rPr>
              <w:t>（肢体不自由教育）</w:t>
            </w:r>
          </w:p>
        </w:tc>
        <w:tc>
          <w:tcPr>
            <w:tcW w:w="8930" w:type="dxa"/>
            <w:tcBorders>
              <w:top w:val="single" w:sz="6" w:space="0" w:color="auto"/>
              <w:bottom w:val="single" w:sz="12" w:space="0" w:color="auto"/>
            </w:tcBorders>
            <w:shd w:val="clear" w:color="auto" w:fill="auto"/>
          </w:tcPr>
          <w:p w:rsidR="001F1CC1" w:rsidRPr="00621674" w:rsidRDefault="001F1CC1" w:rsidP="0022154C">
            <w:pPr>
              <w:spacing w:line="220" w:lineRule="exact"/>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　特別支援学校　幼稚部教育要領 小学部・中学部学習指導要領　P199　自立活動　第２内容　≫</w:t>
            </w:r>
          </w:p>
          <w:p w:rsidR="001F1CC1" w:rsidRPr="00621674" w:rsidRDefault="001F1CC1" w:rsidP="0022154C">
            <w:pPr>
              <w:spacing w:line="220" w:lineRule="exact"/>
              <w:ind w:firstLineChars="100" w:firstLine="18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３　人間関係の形成</w:t>
            </w:r>
          </w:p>
          <w:p w:rsidR="001F1CC1" w:rsidRPr="00621674" w:rsidRDefault="001F1CC1" w:rsidP="0022154C">
            <w:pPr>
              <w:spacing w:line="220" w:lineRule="exact"/>
              <w:ind w:firstLineChars="200" w:firstLine="360"/>
              <w:rPr>
                <w:rFonts w:asciiTheme="minorEastAsia" w:hAnsiTheme="minorEastAsia"/>
                <w:color w:val="000000" w:themeColor="text1"/>
                <w:sz w:val="18"/>
                <w:szCs w:val="18"/>
              </w:rPr>
            </w:pPr>
            <w:r w:rsidRPr="00621674">
              <w:rPr>
                <w:rFonts w:asciiTheme="minorEastAsia" w:hAnsiTheme="minorEastAsia" w:hint="eastAsia"/>
                <w:color w:val="000000" w:themeColor="text1"/>
                <w:sz w:val="18"/>
                <w:szCs w:val="18"/>
              </w:rPr>
              <w:t>(</w:t>
            </w:r>
            <w:r w:rsidRPr="00621674">
              <w:rPr>
                <w:rFonts w:asciiTheme="minorEastAsia" w:hAnsiTheme="minorEastAsia"/>
                <w:color w:val="000000" w:themeColor="text1"/>
                <w:sz w:val="18"/>
                <w:szCs w:val="18"/>
              </w:rPr>
              <w:t>3</w:t>
            </w:r>
            <w:r w:rsidRPr="00621674">
              <w:rPr>
                <w:rFonts w:asciiTheme="minorEastAsia" w:hAnsiTheme="minorEastAsia" w:hint="eastAsia"/>
                <w:color w:val="000000" w:themeColor="text1"/>
                <w:sz w:val="18"/>
                <w:szCs w:val="18"/>
              </w:rPr>
              <w:t>)　自己の理解と行動の調整に関すること。</w:t>
            </w:r>
          </w:p>
        </w:tc>
      </w:tr>
    </w:tbl>
    <w:p w:rsidR="001F1CC1" w:rsidRPr="001F1CC1" w:rsidRDefault="001F1CC1">
      <w:pPr>
        <w:rPr>
          <w:rFonts w:asciiTheme="minorEastAsia" w:hAnsiTheme="minorEastAsia"/>
          <w:color w:val="000000" w:themeColor="text1"/>
        </w:rPr>
      </w:pPr>
    </w:p>
    <w:p w:rsidR="001F1CC1" w:rsidRPr="00621674" w:rsidRDefault="001F1CC1">
      <w:pPr>
        <w:rPr>
          <w:rFonts w:asciiTheme="minorEastAsia" w:hAnsiTheme="minorEastAsia"/>
          <w:color w:val="000000" w:themeColor="text1"/>
        </w:rPr>
      </w:pPr>
    </w:p>
    <w:p w:rsidR="00EC31B5" w:rsidRDefault="00515E45" w:rsidP="00EC31B5">
      <w:pPr>
        <w:spacing w:line="280" w:lineRule="exact"/>
        <w:ind w:leftChars="100" w:left="510" w:hangingChars="150" w:hanging="300"/>
        <w:rPr>
          <w:rFonts w:asciiTheme="minorEastAsia" w:hAnsiTheme="minorEastAsia"/>
          <w:color w:val="000000" w:themeColor="text1"/>
          <w:sz w:val="20"/>
          <w:szCs w:val="18"/>
        </w:rPr>
      </w:pPr>
      <w:r w:rsidRPr="00621674">
        <w:rPr>
          <w:rFonts w:asciiTheme="minorEastAsia" w:hAnsiTheme="minorEastAsia" w:hint="eastAsia"/>
          <w:color w:val="000000" w:themeColor="text1"/>
          <w:sz w:val="20"/>
          <w:szCs w:val="18"/>
        </w:rPr>
        <w:t>◎ 表中に示されている</w:t>
      </w:r>
      <w:r w:rsidR="00051C2C">
        <w:rPr>
          <w:rFonts w:asciiTheme="minorEastAsia" w:hAnsiTheme="minorEastAsia" w:hint="eastAsia"/>
          <w:color w:val="000000" w:themeColor="text1"/>
          <w:sz w:val="20"/>
          <w:szCs w:val="18"/>
        </w:rPr>
        <w:t>各学習指導要領</w:t>
      </w:r>
      <w:r w:rsidR="003E7D28">
        <w:rPr>
          <w:rFonts w:asciiTheme="minorEastAsia" w:hAnsiTheme="minorEastAsia" w:hint="eastAsia"/>
          <w:color w:val="000000" w:themeColor="text1"/>
          <w:sz w:val="20"/>
          <w:szCs w:val="18"/>
        </w:rPr>
        <w:t>とその</w:t>
      </w:r>
      <w:r w:rsidRPr="00621674">
        <w:rPr>
          <w:rFonts w:asciiTheme="minorEastAsia" w:hAnsiTheme="minorEastAsia" w:hint="eastAsia"/>
          <w:color w:val="000000" w:themeColor="text1"/>
          <w:sz w:val="20"/>
          <w:szCs w:val="18"/>
        </w:rPr>
        <w:t>ページ</w:t>
      </w:r>
      <w:r w:rsidR="003E7D28">
        <w:rPr>
          <w:rFonts w:asciiTheme="minorEastAsia" w:hAnsiTheme="minorEastAsia" w:hint="eastAsia"/>
          <w:color w:val="000000" w:themeColor="text1"/>
          <w:sz w:val="20"/>
          <w:szCs w:val="18"/>
        </w:rPr>
        <w:t>番号</w:t>
      </w:r>
      <w:r w:rsidRPr="00621674">
        <w:rPr>
          <w:rFonts w:asciiTheme="minorEastAsia" w:hAnsiTheme="minorEastAsia" w:hint="eastAsia"/>
          <w:color w:val="000000" w:themeColor="text1"/>
          <w:sz w:val="20"/>
          <w:szCs w:val="18"/>
        </w:rPr>
        <w:t>は</w:t>
      </w:r>
      <w:r w:rsidR="00A6145D" w:rsidRPr="00621674">
        <w:rPr>
          <w:rFonts w:asciiTheme="minorEastAsia" w:hAnsiTheme="minorEastAsia" w:hint="eastAsia"/>
          <w:color w:val="000000" w:themeColor="text1"/>
          <w:sz w:val="20"/>
          <w:szCs w:val="18"/>
        </w:rPr>
        <w:t>、</w:t>
      </w:r>
      <w:r w:rsidR="00051C2C">
        <w:rPr>
          <w:rFonts w:asciiTheme="minorEastAsia" w:hAnsiTheme="minorEastAsia" w:hint="eastAsia"/>
          <w:color w:val="000000" w:themeColor="text1"/>
          <w:sz w:val="20"/>
          <w:szCs w:val="18"/>
        </w:rPr>
        <w:t>以下の</w:t>
      </w:r>
      <w:r w:rsidR="00051C2C" w:rsidRPr="00051C2C">
        <w:rPr>
          <w:rFonts w:asciiTheme="minorEastAsia" w:hAnsiTheme="minorEastAsia" w:hint="eastAsia"/>
          <w:color w:val="000000" w:themeColor="text1"/>
          <w:sz w:val="20"/>
          <w:szCs w:val="18"/>
        </w:rPr>
        <w:t>文部科学省著作刊行物</w:t>
      </w:r>
      <w:r w:rsidR="003E7D28">
        <w:rPr>
          <w:rFonts w:asciiTheme="minorEastAsia" w:hAnsiTheme="minorEastAsia" w:hint="eastAsia"/>
          <w:color w:val="000000" w:themeColor="text1"/>
          <w:sz w:val="20"/>
          <w:szCs w:val="18"/>
        </w:rPr>
        <w:t>とその</w:t>
      </w:r>
      <w:r w:rsidR="00051C2C">
        <w:rPr>
          <w:rFonts w:asciiTheme="minorEastAsia" w:hAnsiTheme="minorEastAsia" w:hint="eastAsia"/>
          <w:color w:val="000000" w:themeColor="text1"/>
          <w:sz w:val="20"/>
          <w:szCs w:val="18"/>
        </w:rPr>
        <w:t>ページ</w:t>
      </w:r>
      <w:r w:rsidR="003E7D28">
        <w:rPr>
          <w:rFonts w:asciiTheme="minorEastAsia" w:hAnsiTheme="minorEastAsia" w:hint="eastAsia"/>
          <w:color w:val="000000" w:themeColor="text1"/>
          <w:sz w:val="20"/>
          <w:szCs w:val="18"/>
        </w:rPr>
        <w:t>番号</w:t>
      </w:r>
      <w:r w:rsidR="00051C2C">
        <w:rPr>
          <w:rFonts w:asciiTheme="minorEastAsia" w:hAnsiTheme="minorEastAsia" w:hint="eastAsia"/>
          <w:color w:val="000000" w:themeColor="text1"/>
          <w:sz w:val="20"/>
          <w:szCs w:val="18"/>
        </w:rPr>
        <w:t>を表しています。</w:t>
      </w:r>
      <w:r w:rsidRPr="00621674">
        <w:rPr>
          <w:rFonts w:asciiTheme="minorEastAsia" w:hAnsiTheme="minorEastAsia" w:hint="eastAsia"/>
          <w:color w:val="000000" w:themeColor="text1"/>
          <w:sz w:val="20"/>
          <w:szCs w:val="18"/>
        </w:rPr>
        <w:t>WEBページ上のものではありませんので注意してください。</w:t>
      </w:r>
    </w:p>
    <w:p w:rsidR="000E32B8" w:rsidRPr="00EC31B5" w:rsidRDefault="000E32B8" w:rsidP="000E32B8">
      <w:pPr>
        <w:spacing w:line="280" w:lineRule="exact"/>
        <w:ind w:leftChars="200" w:left="510" w:hangingChars="50" w:hanging="90"/>
        <w:rPr>
          <w:rFonts w:asciiTheme="minorEastAsia" w:hAnsiTheme="minorEastAsia"/>
          <w:color w:val="000000" w:themeColor="text1"/>
          <w:sz w:val="20"/>
          <w:szCs w:val="18"/>
        </w:rPr>
      </w:pPr>
      <w:r w:rsidRPr="00EC31B5">
        <w:rPr>
          <w:rFonts w:asciiTheme="minorEastAsia" w:hAnsiTheme="minorEastAsia" w:cs="ＭＳ Ｐゴシック" w:hint="eastAsia"/>
          <w:color w:val="000000" w:themeColor="text1"/>
          <w:kern w:val="0"/>
          <w:sz w:val="18"/>
          <w:szCs w:val="18"/>
        </w:rPr>
        <w:t>・特別支援学校　幼稚部教育要領 小学部・中学部学習指導要領</w:t>
      </w:r>
      <w:r>
        <w:rPr>
          <w:rFonts w:asciiTheme="minorEastAsia" w:hAnsiTheme="minorEastAsia" w:cs="ＭＳ Ｐゴシック" w:hint="eastAsia"/>
          <w:color w:val="000000" w:themeColor="text1"/>
          <w:kern w:val="0"/>
          <w:sz w:val="18"/>
          <w:szCs w:val="18"/>
        </w:rPr>
        <w:t xml:space="preserve">　→　</w:t>
      </w:r>
    </w:p>
    <w:p w:rsidR="000E32B8" w:rsidRDefault="000E32B8" w:rsidP="000E32B8">
      <w:pPr>
        <w:spacing w:line="280" w:lineRule="exact"/>
        <w:ind w:leftChars="300" w:left="630"/>
        <w:rPr>
          <w:rFonts w:asciiTheme="minorEastAsia" w:hAnsiTheme="minorEastAsia" w:cs="ＭＳ Ｐゴシック"/>
          <w:color w:val="000000" w:themeColor="text1"/>
          <w:kern w:val="0"/>
          <w:sz w:val="18"/>
          <w:szCs w:val="18"/>
        </w:rPr>
      </w:pPr>
      <w:r w:rsidRPr="00EC31B5">
        <w:rPr>
          <w:rFonts w:asciiTheme="minorEastAsia" w:hAnsiTheme="minorEastAsia" w:cs="ＭＳ Ｐゴシック" w:hint="eastAsia"/>
          <w:color w:val="000000" w:themeColor="text1"/>
          <w:kern w:val="0"/>
          <w:sz w:val="18"/>
          <w:szCs w:val="18"/>
        </w:rPr>
        <w:t>刊行物名：特別支援学校　幼稚部教育要領 小学部・中学部学習指導要領</w:t>
      </w:r>
      <w:r>
        <w:rPr>
          <w:rFonts w:asciiTheme="minorEastAsia" w:hAnsiTheme="minorEastAsia" w:cs="ＭＳ Ｐゴシック" w:hint="eastAsia"/>
          <w:color w:val="000000" w:themeColor="text1"/>
          <w:kern w:val="0"/>
          <w:sz w:val="18"/>
          <w:szCs w:val="18"/>
        </w:rPr>
        <w:t>（平成29年4月告示）、</w:t>
      </w:r>
    </w:p>
    <w:p w:rsidR="000E32B8" w:rsidRPr="00EC31B5" w:rsidRDefault="000E32B8" w:rsidP="000E32B8">
      <w:pPr>
        <w:spacing w:line="280" w:lineRule="exact"/>
        <w:ind w:leftChars="300" w:left="630"/>
        <w:rPr>
          <w:rFonts w:asciiTheme="minorEastAsia" w:hAnsiTheme="minorEastAsia" w:cs="ＭＳ Ｐゴシック"/>
          <w:color w:val="000000" w:themeColor="text1"/>
          <w:kern w:val="0"/>
          <w:sz w:val="18"/>
          <w:szCs w:val="18"/>
        </w:rPr>
      </w:pPr>
      <w:r>
        <w:rPr>
          <w:rFonts w:asciiTheme="minorEastAsia" w:hAnsiTheme="minorEastAsia" w:cs="ＭＳ Ｐゴシック" w:hint="eastAsia"/>
          <w:color w:val="000000" w:themeColor="text1"/>
          <w:kern w:val="0"/>
          <w:sz w:val="18"/>
          <w:szCs w:val="18"/>
        </w:rPr>
        <w:t>発行者：海文堂出版株式会社</w:t>
      </w:r>
      <w:r w:rsidRPr="00EC31B5">
        <w:rPr>
          <w:rFonts w:asciiTheme="minorEastAsia" w:hAnsiTheme="minorEastAsia" w:cs="ＭＳ Ｐゴシック"/>
          <w:color w:val="000000" w:themeColor="text1"/>
          <w:kern w:val="0"/>
          <w:sz w:val="18"/>
          <w:szCs w:val="18"/>
        </w:rPr>
        <w:t xml:space="preserve"> </w:t>
      </w:r>
    </w:p>
    <w:p w:rsidR="000E32B8" w:rsidRDefault="000E32B8" w:rsidP="000E32B8">
      <w:pPr>
        <w:spacing w:line="280" w:lineRule="exact"/>
        <w:ind w:leftChars="200" w:left="510" w:hangingChars="50" w:hanging="90"/>
        <w:rPr>
          <w:rFonts w:asciiTheme="minorEastAsia" w:hAnsiTheme="minorEastAsia" w:cs="ＭＳ Ｐゴシック"/>
          <w:color w:val="000000" w:themeColor="text1"/>
          <w:kern w:val="0"/>
          <w:sz w:val="18"/>
          <w:szCs w:val="18"/>
        </w:rPr>
      </w:pPr>
      <w:r w:rsidRPr="00EC31B5">
        <w:rPr>
          <w:rFonts w:asciiTheme="minorEastAsia" w:hAnsiTheme="minorEastAsia" w:cs="ＭＳ Ｐゴシック" w:hint="eastAsia"/>
          <w:color w:val="000000" w:themeColor="text1"/>
          <w:kern w:val="0"/>
          <w:sz w:val="18"/>
          <w:szCs w:val="18"/>
        </w:rPr>
        <w:t xml:space="preserve">・特別支援学校　</w:t>
      </w:r>
      <w:r>
        <w:rPr>
          <w:rFonts w:asciiTheme="minorEastAsia" w:hAnsiTheme="minorEastAsia" w:cs="ＭＳ Ｐゴシック" w:hint="eastAsia"/>
          <w:color w:val="000000" w:themeColor="text1"/>
          <w:kern w:val="0"/>
          <w:sz w:val="18"/>
          <w:szCs w:val="18"/>
        </w:rPr>
        <w:t>高等</w:t>
      </w:r>
      <w:r w:rsidRPr="00EC31B5">
        <w:rPr>
          <w:rFonts w:asciiTheme="minorEastAsia" w:hAnsiTheme="minorEastAsia" w:cs="ＭＳ Ｐゴシック" w:hint="eastAsia"/>
          <w:color w:val="000000" w:themeColor="text1"/>
          <w:kern w:val="0"/>
          <w:sz w:val="18"/>
          <w:szCs w:val="18"/>
        </w:rPr>
        <w:t>部学習指導要領</w:t>
      </w:r>
      <w:r>
        <w:rPr>
          <w:rFonts w:asciiTheme="minorEastAsia" w:hAnsiTheme="minorEastAsia" w:cs="ＭＳ Ｐゴシック" w:hint="eastAsia"/>
          <w:color w:val="000000" w:themeColor="text1"/>
          <w:kern w:val="0"/>
          <w:sz w:val="18"/>
          <w:szCs w:val="18"/>
        </w:rPr>
        <w:t xml:space="preserve">　→　</w:t>
      </w:r>
    </w:p>
    <w:p w:rsidR="000E32B8" w:rsidRDefault="000E32B8" w:rsidP="000E32B8">
      <w:pPr>
        <w:spacing w:line="280" w:lineRule="exact"/>
        <w:ind w:leftChars="200" w:left="420" w:firstLineChars="100" w:firstLine="180"/>
        <w:rPr>
          <w:rFonts w:asciiTheme="minorEastAsia" w:hAnsiTheme="minorEastAsia" w:cs="ＭＳ Ｐゴシック"/>
          <w:color w:val="000000" w:themeColor="text1"/>
          <w:kern w:val="0"/>
          <w:sz w:val="18"/>
          <w:szCs w:val="18"/>
        </w:rPr>
      </w:pPr>
      <w:r w:rsidRPr="00EC31B5">
        <w:rPr>
          <w:rFonts w:asciiTheme="minorEastAsia" w:hAnsiTheme="minorEastAsia" w:cs="ＭＳ Ｐゴシック" w:hint="eastAsia"/>
          <w:color w:val="000000" w:themeColor="text1"/>
          <w:kern w:val="0"/>
          <w:sz w:val="18"/>
          <w:szCs w:val="18"/>
        </w:rPr>
        <w:t xml:space="preserve">刊行物名：特別支援学校　</w:t>
      </w:r>
      <w:r>
        <w:rPr>
          <w:rFonts w:asciiTheme="minorEastAsia" w:hAnsiTheme="minorEastAsia" w:cs="ＭＳ Ｐゴシック" w:hint="eastAsia"/>
          <w:color w:val="000000" w:themeColor="text1"/>
          <w:kern w:val="0"/>
          <w:sz w:val="18"/>
          <w:szCs w:val="18"/>
        </w:rPr>
        <w:t>高等</w:t>
      </w:r>
      <w:r w:rsidRPr="00EC31B5">
        <w:rPr>
          <w:rFonts w:asciiTheme="minorEastAsia" w:hAnsiTheme="minorEastAsia" w:cs="ＭＳ Ｐゴシック" w:hint="eastAsia"/>
          <w:color w:val="000000" w:themeColor="text1"/>
          <w:kern w:val="0"/>
          <w:sz w:val="18"/>
          <w:szCs w:val="18"/>
        </w:rPr>
        <w:t>部学習指導要領</w:t>
      </w:r>
      <w:r>
        <w:rPr>
          <w:rFonts w:asciiTheme="minorEastAsia" w:hAnsiTheme="minorEastAsia" w:cs="ＭＳ Ｐゴシック" w:hint="eastAsia"/>
          <w:color w:val="000000" w:themeColor="text1"/>
          <w:kern w:val="0"/>
          <w:sz w:val="18"/>
          <w:szCs w:val="18"/>
        </w:rPr>
        <w:t>（平成</w:t>
      </w:r>
      <w:r>
        <w:rPr>
          <w:rFonts w:asciiTheme="minorEastAsia" w:hAnsiTheme="minorEastAsia" w:cs="ＭＳ Ｐゴシック"/>
          <w:color w:val="000000" w:themeColor="text1"/>
          <w:kern w:val="0"/>
          <w:sz w:val="18"/>
          <w:szCs w:val="18"/>
        </w:rPr>
        <w:t>31</w:t>
      </w:r>
      <w:r>
        <w:rPr>
          <w:rFonts w:asciiTheme="minorEastAsia" w:hAnsiTheme="minorEastAsia" w:cs="ＭＳ Ｐゴシック" w:hint="eastAsia"/>
          <w:color w:val="000000" w:themeColor="text1"/>
          <w:kern w:val="0"/>
          <w:sz w:val="18"/>
          <w:szCs w:val="18"/>
        </w:rPr>
        <w:t>年2月告示）、</w:t>
      </w:r>
    </w:p>
    <w:p w:rsidR="000E32B8" w:rsidRPr="00EC31B5" w:rsidRDefault="000E32B8" w:rsidP="000E32B8">
      <w:pPr>
        <w:spacing w:line="280" w:lineRule="exact"/>
        <w:ind w:leftChars="200" w:left="420" w:firstLineChars="100" w:firstLine="180"/>
        <w:rPr>
          <w:rFonts w:asciiTheme="minorEastAsia" w:hAnsiTheme="minorEastAsia"/>
          <w:color w:val="000000" w:themeColor="text1"/>
          <w:sz w:val="20"/>
          <w:szCs w:val="18"/>
        </w:rPr>
      </w:pPr>
      <w:r>
        <w:rPr>
          <w:rFonts w:asciiTheme="minorEastAsia" w:hAnsiTheme="minorEastAsia" w:cs="ＭＳ Ｐゴシック" w:hint="eastAsia"/>
          <w:color w:val="000000" w:themeColor="text1"/>
          <w:kern w:val="0"/>
          <w:sz w:val="18"/>
          <w:szCs w:val="18"/>
        </w:rPr>
        <w:t>発行者：海文堂出版株式会社</w:t>
      </w:r>
    </w:p>
    <w:p w:rsidR="00EC31B5" w:rsidRDefault="00051C2C" w:rsidP="00EC31B5">
      <w:pPr>
        <w:spacing w:line="280" w:lineRule="exact"/>
        <w:ind w:leftChars="200" w:left="520" w:hangingChars="50" w:hanging="100"/>
        <w:rPr>
          <w:rFonts w:asciiTheme="minorEastAsia" w:hAnsiTheme="minorEastAsia"/>
          <w:color w:val="000000" w:themeColor="text1"/>
          <w:sz w:val="20"/>
          <w:szCs w:val="18"/>
        </w:rPr>
      </w:pPr>
      <w:r>
        <w:rPr>
          <w:rFonts w:asciiTheme="minorEastAsia" w:hAnsiTheme="minorEastAsia" w:hint="eastAsia"/>
          <w:color w:val="000000" w:themeColor="text1"/>
          <w:sz w:val="20"/>
          <w:szCs w:val="18"/>
        </w:rPr>
        <w:t>・</w:t>
      </w:r>
      <w:r w:rsidRPr="00621674">
        <w:rPr>
          <w:rFonts w:asciiTheme="minorEastAsia" w:hAnsiTheme="minorEastAsia" w:cs="ＭＳ Ｐゴシック" w:hint="eastAsia"/>
          <w:color w:val="000000" w:themeColor="text1"/>
          <w:kern w:val="0"/>
          <w:sz w:val="18"/>
          <w:szCs w:val="18"/>
        </w:rPr>
        <w:t>小学校学習指導要領</w:t>
      </w:r>
      <w:r>
        <w:rPr>
          <w:rFonts w:asciiTheme="minorEastAsia" w:hAnsiTheme="minorEastAsia" w:cs="ＭＳ Ｐゴシック" w:hint="eastAsia"/>
          <w:color w:val="000000" w:themeColor="text1"/>
          <w:kern w:val="0"/>
          <w:sz w:val="18"/>
          <w:szCs w:val="18"/>
        </w:rPr>
        <w:t xml:space="preserve">　</w:t>
      </w:r>
      <w:r w:rsidR="00A923AD">
        <w:rPr>
          <w:rFonts w:asciiTheme="minorEastAsia" w:hAnsiTheme="minorEastAsia" w:cs="ＭＳ Ｐゴシック" w:hint="eastAsia"/>
          <w:color w:val="000000" w:themeColor="text1"/>
          <w:kern w:val="0"/>
          <w:sz w:val="18"/>
          <w:szCs w:val="18"/>
        </w:rPr>
        <w:t xml:space="preserve">　</w:t>
      </w:r>
      <w:r>
        <w:rPr>
          <w:rFonts w:asciiTheme="minorEastAsia" w:hAnsiTheme="minorEastAsia" w:cs="ＭＳ Ｐゴシック" w:hint="eastAsia"/>
          <w:color w:val="000000" w:themeColor="text1"/>
          <w:kern w:val="0"/>
          <w:sz w:val="18"/>
          <w:szCs w:val="18"/>
        </w:rPr>
        <w:t xml:space="preserve">→　</w:t>
      </w:r>
      <w:r w:rsidRPr="00EC31B5">
        <w:rPr>
          <w:rFonts w:asciiTheme="minorEastAsia" w:hAnsiTheme="minorEastAsia" w:cs="ＭＳ Ｐゴシック" w:hint="eastAsia"/>
          <w:color w:val="000000" w:themeColor="text1"/>
          <w:kern w:val="0"/>
          <w:sz w:val="18"/>
          <w:szCs w:val="18"/>
        </w:rPr>
        <w:t>刊行物名：</w:t>
      </w:r>
      <w:r w:rsidRPr="00621674">
        <w:rPr>
          <w:rFonts w:asciiTheme="minorEastAsia" w:hAnsiTheme="minorEastAsia" w:cs="ＭＳ Ｐゴシック" w:hint="eastAsia"/>
          <w:color w:val="000000" w:themeColor="text1"/>
          <w:kern w:val="0"/>
          <w:sz w:val="18"/>
          <w:szCs w:val="18"/>
        </w:rPr>
        <w:t>小学校学習指導要領</w:t>
      </w:r>
      <w:r>
        <w:rPr>
          <w:rFonts w:asciiTheme="minorEastAsia" w:hAnsiTheme="minorEastAsia" w:cs="ＭＳ Ｐゴシック" w:hint="eastAsia"/>
          <w:color w:val="000000" w:themeColor="text1"/>
          <w:kern w:val="0"/>
          <w:sz w:val="18"/>
          <w:szCs w:val="18"/>
        </w:rPr>
        <w:t>（平成29年</w:t>
      </w:r>
      <w:r w:rsidR="00EC31B5">
        <w:rPr>
          <w:rFonts w:asciiTheme="minorEastAsia" w:hAnsiTheme="minorEastAsia" w:cs="ＭＳ Ｐゴシック" w:hint="eastAsia"/>
          <w:color w:val="000000" w:themeColor="text1"/>
          <w:kern w:val="0"/>
          <w:sz w:val="18"/>
          <w:szCs w:val="18"/>
        </w:rPr>
        <w:t>3月</w:t>
      </w:r>
      <w:r>
        <w:rPr>
          <w:rFonts w:asciiTheme="minorEastAsia" w:hAnsiTheme="minorEastAsia" w:cs="ＭＳ Ｐゴシック" w:hint="eastAsia"/>
          <w:color w:val="000000" w:themeColor="text1"/>
          <w:kern w:val="0"/>
          <w:sz w:val="18"/>
          <w:szCs w:val="18"/>
        </w:rPr>
        <w:t>告示）、発行者：株式会社東洋館出版社</w:t>
      </w:r>
    </w:p>
    <w:p w:rsidR="00EC31B5" w:rsidRDefault="00051C2C" w:rsidP="00EC31B5">
      <w:pPr>
        <w:spacing w:line="280" w:lineRule="exact"/>
        <w:ind w:leftChars="200" w:left="510" w:hangingChars="50" w:hanging="90"/>
        <w:rPr>
          <w:rFonts w:asciiTheme="minorEastAsia" w:hAnsiTheme="minorEastAsia"/>
          <w:color w:val="000000" w:themeColor="text1"/>
          <w:sz w:val="20"/>
          <w:szCs w:val="18"/>
        </w:rPr>
      </w:pPr>
      <w:r w:rsidRPr="00EC31B5">
        <w:rPr>
          <w:rFonts w:asciiTheme="minorEastAsia" w:hAnsiTheme="minorEastAsia" w:cs="ＭＳ Ｐゴシック" w:hint="eastAsia"/>
          <w:color w:val="000000" w:themeColor="text1"/>
          <w:kern w:val="0"/>
          <w:sz w:val="18"/>
          <w:szCs w:val="18"/>
        </w:rPr>
        <w:t>・</w:t>
      </w:r>
      <w:r>
        <w:rPr>
          <w:rFonts w:asciiTheme="minorEastAsia" w:hAnsiTheme="minorEastAsia" w:cs="ＭＳ Ｐゴシック" w:hint="eastAsia"/>
          <w:color w:val="000000" w:themeColor="text1"/>
          <w:kern w:val="0"/>
          <w:sz w:val="18"/>
          <w:szCs w:val="18"/>
        </w:rPr>
        <w:t>中</w:t>
      </w:r>
      <w:r w:rsidRPr="00621674">
        <w:rPr>
          <w:rFonts w:asciiTheme="minorEastAsia" w:hAnsiTheme="minorEastAsia" w:cs="ＭＳ Ｐゴシック" w:hint="eastAsia"/>
          <w:color w:val="000000" w:themeColor="text1"/>
          <w:kern w:val="0"/>
          <w:sz w:val="18"/>
          <w:szCs w:val="18"/>
        </w:rPr>
        <w:t>学校学習指導要領</w:t>
      </w:r>
      <w:r>
        <w:rPr>
          <w:rFonts w:asciiTheme="minorEastAsia" w:hAnsiTheme="minorEastAsia" w:cs="ＭＳ Ｐゴシック" w:hint="eastAsia"/>
          <w:color w:val="000000" w:themeColor="text1"/>
          <w:kern w:val="0"/>
          <w:sz w:val="18"/>
          <w:szCs w:val="18"/>
        </w:rPr>
        <w:t xml:space="preserve">　</w:t>
      </w:r>
      <w:r w:rsidR="00A923AD">
        <w:rPr>
          <w:rFonts w:asciiTheme="minorEastAsia" w:hAnsiTheme="minorEastAsia" w:cs="ＭＳ Ｐゴシック" w:hint="eastAsia"/>
          <w:color w:val="000000" w:themeColor="text1"/>
          <w:kern w:val="0"/>
          <w:sz w:val="18"/>
          <w:szCs w:val="18"/>
        </w:rPr>
        <w:t xml:space="preserve">　</w:t>
      </w:r>
      <w:r>
        <w:rPr>
          <w:rFonts w:asciiTheme="minorEastAsia" w:hAnsiTheme="minorEastAsia" w:cs="ＭＳ Ｐゴシック" w:hint="eastAsia"/>
          <w:color w:val="000000" w:themeColor="text1"/>
          <w:kern w:val="0"/>
          <w:sz w:val="18"/>
          <w:szCs w:val="18"/>
        </w:rPr>
        <w:t xml:space="preserve">→　</w:t>
      </w:r>
      <w:r w:rsidRPr="00EC31B5">
        <w:rPr>
          <w:rFonts w:asciiTheme="minorEastAsia" w:hAnsiTheme="minorEastAsia" w:cs="ＭＳ Ｐゴシック" w:hint="eastAsia"/>
          <w:color w:val="000000" w:themeColor="text1"/>
          <w:kern w:val="0"/>
          <w:sz w:val="18"/>
          <w:szCs w:val="18"/>
        </w:rPr>
        <w:t>刊行物名：</w:t>
      </w:r>
      <w:r>
        <w:rPr>
          <w:rFonts w:asciiTheme="minorEastAsia" w:hAnsiTheme="minorEastAsia" w:cs="ＭＳ Ｐゴシック" w:hint="eastAsia"/>
          <w:color w:val="000000" w:themeColor="text1"/>
          <w:kern w:val="0"/>
          <w:sz w:val="18"/>
          <w:szCs w:val="18"/>
        </w:rPr>
        <w:t>中</w:t>
      </w:r>
      <w:r w:rsidRPr="00621674">
        <w:rPr>
          <w:rFonts w:asciiTheme="minorEastAsia" w:hAnsiTheme="minorEastAsia" w:cs="ＭＳ Ｐゴシック" w:hint="eastAsia"/>
          <w:color w:val="000000" w:themeColor="text1"/>
          <w:kern w:val="0"/>
          <w:sz w:val="18"/>
          <w:szCs w:val="18"/>
        </w:rPr>
        <w:t>学校学習指導要領</w:t>
      </w:r>
      <w:r>
        <w:rPr>
          <w:rFonts w:asciiTheme="minorEastAsia" w:hAnsiTheme="minorEastAsia" w:cs="ＭＳ Ｐゴシック" w:hint="eastAsia"/>
          <w:color w:val="000000" w:themeColor="text1"/>
          <w:kern w:val="0"/>
          <w:sz w:val="18"/>
          <w:szCs w:val="18"/>
        </w:rPr>
        <w:t>（平成29年</w:t>
      </w:r>
      <w:r w:rsidR="00EC31B5">
        <w:rPr>
          <w:rFonts w:asciiTheme="minorEastAsia" w:hAnsiTheme="minorEastAsia" w:cs="ＭＳ Ｐゴシック" w:hint="eastAsia"/>
          <w:color w:val="000000" w:themeColor="text1"/>
          <w:kern w:val="0"/>
          <w:sz w:val="18"/>
          <w:szCs w:val="18"/>
        </w:rPr>
        <w:t>3月</w:t>
      </w:r>
      <w:r>
        <w:rPr>
          <w:rFonts w:asciiTheme="minorEastAsia" w:hAnsiTheme="minorEastAsia" w:cs="ＭＳ Ｐゴシック" w:hint="eastAsia"/>
          <w:color w:val="000000" w:themeColor="text1"/>
          <w:kern w:val="0"/>
          <w:sz w:val="18"/>
          <w:szCs w:val="18"/>
        </w:rPr>
        <w:t>告示）、発行者：株式会社東山書房</w:t>
      </w:r>
    </w:p>
    <w:p w:rsidR="00EC31B5" w:rsidRDefault="00A923AD" w:rsidP="00EC31B5">
      <w:pPr>
        <w:spacing w:line="280" w:lineRule="exact"/>
        <w:ind w:leftChars="200" w:left="510" w:hangingChars="50" w:hanging="90"/>
        <w:rPr>
          <w:rFonts w:asciiTheme="minorEastAsia" w:hAnsiTheme="minorEastAsia"/>
          <w:color w:val="000000" w:themeColor="text1"/>
          <w:sz w:val="20"/>
          <w:szCs w:val="18"/>
        </w:rPr>
      </w:pPr>
      <w:r w:rsidRPr="00EC31B5">
        <w:rPr>
          <w:rFonts w:asciiTheme="minorEastAsia" w:hAnsiTheme="minorEastAsia" w:cs="ＭＳ Ｐゴシック" w:hint="eastAsia"/>
          <w:color w:val="000000" w:themeColor="text1"/>
          <w:kern w:val="0"/>
          <w:sz w:val="18"/>
          <w:szCs w:val="18"/>
        </w:rPr>
        <w:t>・</w:t>
      </w:r>
      <w:r>
        <w:rPr>
          <w:rFonts w:asciiTheme="minorEastAsia" w:hAnsiTheme="minorEastAsia" w:cs="ＭＳ Ｐゴシック" w:hint="eastAsia"/>
          <w:color w:val="000000" w:themeColor="text1"/>
          <w:kern w:val="0"/>
          <w:sz w:val="18"/>
          <w:szCs w:val="18"/>
        </w:rPr>
        <w:t>高等</w:t>
      </w:r>
      <w:r w:rsidRPr="00621674">
        <w:rPr>
          <w:rFonts w:asciiTheme="minorEastAsia" w:hAnsiTheme="minorEastAsia" w:cs="ＭＳ Ｐゴシック" w:hint="eastAsia"/>
          <w:color w:val="000000" w:themeColor="text1"/>
          <w:kern w:val="0"/>
          <w:sz w:val="18"/>
          <w:szCs w:val="18"/>
        </w:rPr>
        <w:t>学校学習指導要領</w:t>
      </w:r>
      <w:r>
        <w:rPr>
          <w:rFonts w:asciiTheme="minorEastAsia" w:hAnsiTheme="minorEastAsia" w:cs="ＭＳ Ｐゴシック" w:hint="eastAsia"/>
          <w:color w:val="000000" w:themeColor="text1"/>
          <w:kern w:val="0"/>
          <w:sz w:val="18"/>
          <w:szCs w:val="18"/>
        </w:rPr>
        <w:t xml:space="preserve">　→　</w:t>
      </w:r>
      <w:r w:rsidRPr="00EC31B5">
        <w:rPr>
          <w:rFonts w:asciiTheme="minorEastAsia" w:hAnsiTheme="minorEastAsia" w:cs="ＭＳ Ｐゴシック" w:hint="eastAsia"/>
          <w:color w:val="000000" w:themeColor="text1"/>
          <w:kern w:val="0"/>
          <w:sz w:val="18"/>
          <w:szCs w:val="18"/>
        </w:rPr>
        <w:t>刊行物名：</w:t>
      </w:r>
      <w:r>
        <w:rPr>
          <w:rFonts w:asciiTheme="minorEastAsia" w:hAnsiTheme="minorEastAsia" w:cs="ＭＳ Ｐゴシック" w:hint="eastAsia"/>
          <w:color w:val="000000" w:themeColor="text1"/>
          <w:kern w:val="0"/>
          <w:sz w:val="18"/>
          <w:szCs w:val="18"/>
        </w:rPr>
        <w:t>高等</w:t>
      </w:r>
      <w:r w:rsidRPr="00621674">
        <w:rPr>
          <w:rFonts w:asciiTheme="minorEastAsia" w:hAnsiTheme="minorEastAsia" w:cs="ＭＳ Ｐゴシック" w:hint="eastAsia"/>
          <w:color w:val="000000" w:themeColor="text1"/>
          <w:kern w:val="0"/>
          <w:sz w:val="18"/>
          <w:szCs w:val="18"/>
        </w:rPr>
        <w:t>学校学習指導要領</w:t>
      </w:r>
      <w:r>
        <w:rPr>
          <w:rFonts w:asciiTheme="minorEastAsia" w:hAnsiTheme="minorEastAsia" w:cs="ＭＳ Ｐゴシック" w:hint="eastAsia"/>
          <w:color w:val="000000" w:themeColor="text1"/>
          <w:kern w:val="0"/>
          <w:sz w:val="18"/>
          <w:szCs w:val="18"/>
        </w:rPr>
        <w:t>（平成</w:t>
      </w:r>
      <w:r>
        <w:rPr>
          <w:rFonts w:asciiTheme="minorEastAsia" w:hAnsiTheme="minorEastAsia" w:cs="ＭＳ Ｐゴシック"/>
          <w:color w:val="000000" w:themeColor="text1"/>
          <w:kern w:val="0"/>
          <w:sz w:val="18"/>
          <w:szCs w:val="18"/>
        </w:rPr>
        <w:t>30</w:t>
      </w:r>
      <w:r>
        <w:rPr>
          <w:rFonts w:asciiTheme="minorEastAsia" w:hAnsiTheme="minorEastAsia" w:cs="ＭＳ Ｐゴシック" w:hint="eastAsia"/>
          <w:color w:val="000000" w:themeColor="text1"/>
          <w:kern w:val="0"/>
          <w:sz w:val="18"/>
          <w:szCs w:val="18"/>
        </w:rPr>
        <w:t>年</w:t>
      </w:r>
      <w:r w:rsidR="00EC31B5">
        <w:rPr>
          <w:rFonts w:asciiTheme="minorEastAsia" w:hAnsiTheme="minorEastAsia" w:cs="ＭＳ Ｐゴシック" w:hint="eastAsia"/>
          <w:color w:val="000000" w:themeColor="text1"/>
          <w:kern w:val="0"/>
          <w:sz w:val="18"/>
          <w:szCs w:val="18"/>
        </w:rPr>
        <w:t>3月</w:t>
      </w:r>
      <w:r>
        <w:rPr>
          <w:rFonts w:asciiTheme="minorEastAsia" w:hAnsiTheme="minorEastAsia" w:cs="ＭＳ Ｐゴシック" w:hint="eastAsia"/>
          <w:color w:val="000000" w:themeColor="text1"/>
          <w:kern w:val="0"/>
          <w:sz w:val="18"/>
          <w:szCs w:val="18"/>
        </w:rPr>
        <w:t>告示）、発行者：株式会社東山書房</w:t>
      </w:r>
    </w:p>
    <w:p w:rsidR="00515E45" w:rsidRPr="00621674" w:rsidRDefault="00515E45" w:rsidP="00515E45">
      <w:pPr>
        <w:rPr>
          <w:rFonts w:asciiTheme="minorEastAsia" w:hAnsiTheme="minorEastAsia"/>
          <w:color w:val="000000" w:themeColor="text1"/>
        </w:rPr>
      </w:pPr>
      <w:r w:rsidRPr="00621674">
        <w:rPr>
          <w:rFonts w:asciiTheme="minorEastAsia" w:hAnsiTheme="minorEastAsia" w:hint="eastAsia"/>
          <w:color w:val="000000" w:themeColor="text1"/>
          <w:sz w:val="20"/>
          <w:szCs w:val="18"/>
        </w:rPr>
        <w:t xml:space="preserve"> </w:t>
      </w:r>
      <w:r w:rsidR="000F5C6F" w:rsidRPr="00621674">
        <w:rPr>
          <w:rFonts w:asciiTheme="minorEastAsia" w:hAnsiTheme="minorEastAsia"/>
          <w:color w:val="000000" w:themeColor="text1"/>
          <w:sz w:val="20"/>
          <w:szCs w:val="18"/>
        </w:rPr>
        <w:t xml:space="preserve"> </w:t>
      </w:r>
      <w:r w:rsidRPr="00621674">
        <w:rPr>
          <w:rFonts w:asciiTheme="minorEastAsia" w:hAnsiTheme="minorEastAsia" w:hint="eastAsia"/>
          <w:color w:val="000000" w:themeColor="text1"/>
          <w:sz w:val="20"/>
          <w:szCs w:val="18"/>
        </w:rPr>
        <w:t xml:space="preserve">◎ </w:t>
      </w:r>
      <w:r w:rsidRPr="00621674">
        <w:rPr>
          <w:rFonts w:asciiTheme="minorEastAsia" w:hAnsiTheme="minorEastAsia" w:hint="eastAsia"/>
          <w:color w:val="000000" w:themeColor="text1"/>
          <w:sz w:val="20"/>
          <w:szCs w:val="18"/>
          <w:u w:val="single"/>
        </w:rPr>
        <w:t>模擬授業の内容に関する質問については</w:t>
      </w:r>
      <w:r w:rsidR="00A6145D" w:rsidRPr="00621674">
        <w:rPr>
          <w:rFonts w:asciiTheme="minorEastAsia" w:hAnsiTheme="minorEastAsia" w:hint="eastAsia"/>
          <w:color w:val="000000" w:themeColor="text1"/>
          <w:sz w:val="20"/>
          <w:szCs w:val="18"/>
          <w:u w:val="single"/>
        </w:rPr>
        <w:t>、</w:t>
      </w:r>
      <w:r w:rsidRPr="00621674">
        <w:rPr>
          <w:rFonts w:asciiTheme="minorEastAsia" w:hAnsiTheme="minorEastAsia" w:hint="eastAsia"/>
          <w:color w:val="000000" w:themeColor="text1"/>
          <w:sz w:val="20"/>
          <w:szCs w:val="18"/>
          <w:u w:val="single"/>
        </w:rPr>
        <w:t>お答えできません。</w:t>
      </w:r>
    </w:p>
    <w:p w:rsidR="00515E45" w:rsidRPr="00621674" w:rsidRDefault="00515E45">
      <w:pPr>
        <w:rPr>
          <w:rFonts w:asciiTheme="minorEastAsia" w:hAnsiTheme="minorEastAsia"/>
          <w:color w:val="000000" w:themeColor="text1"/>
        </w:rPr>
      </w:pPr>
    </w:p>
    <w:sectPr w:rsidR="00515E45" w:rsidRPr="00621674" w:rsidSect="00283768">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567" w:right="851" w:bottom="567" w:left="851" w:header="284" w:footer="284"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539" w:rsidRDefault="00D76539">
      <w:r>
        <w:separator/>
      </w:r>
    </w:p>
  </w:endnote>
  <w:endnote w:type="continuationSeparator" w:id="0">
    <w:p w:rsidR="00D76539" w:rsidRDefault="00D7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yuminPr6N-Light">
    <w:altName w:val="MT平成ゴシック体W5 JIS X 0208"/>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2DE" w:rsidRDefault="00C032D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2DE" w:rsidRDefault="00C032D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2DE" w:rsidRDefault="00C032D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539" w:rsidRDefault="00D76539">
      <w:r>
        <w:separator/>
      </w:r>
    </w:p>
  </w:footnote>
  <w:footnote w:type="continuationSeparator" w:id="0">
    <w:p w:rsidR="00D76539" w:rsidRDefault="00D76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D42" w:rsidRPr="00E77740" w:rsidRDefault="00C032DE" w:rsidP="00E77740">
    <w:pPr>
      <w:pStyle w:val="a4"/>
      <w:jc w:val="right"/>
      <w:rPr>
        <w:rFonts w:asciiTheme="majorEastAsia" w:eastAsiaTheme="majorEastAsia" w:hAnsiTheme="maj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2DE" w:rsidRDefault="00C032D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2DE" w:rsidRDefault="00C032D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0452"/>
    <w:multiLevelType w:val="hybridMultilevel"/>
    <w:tmpl w:val="5B70508E"/>
    <w:lvl w:ilvl="0" w:tplc="771E20F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12592"/>
    <w:multiLevelType w:val="hybridMultilevel"/>
    <w:tmpl w:val="19FC3CC2"/>
    <w:lvl w:ilvl="0" w:tplc="0FF6C1C4">
      <w:start w:val="1"/>
      <w:numFmt w:val="aiueo"/>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0BA328F2"/>
    <w:multiLevelType w:val="hybridMultilevel"/>
    <w:tmpl w:val="4A7CEC2C"/>
    <w:lvl w:ilvl="0" w:tplc="55AE762E">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CB24411"/>
    <w:multiLevelType w:val="hybridMultilevel"/>
    <w:tmpl w:val="B762C208"/>
    <w:lvl w:ilvl="0" w:tplc="640A7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B76453"/>
    <w:multiLevelType w:val="hybridMultilevel"/>
    <w:tmpl w:val="5858B9C6"/>
    <w:lvl w:ilvl="0" w:tplc="3C7A657A">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A321C5"/>
    <w:multiLevelType w:val="hybridMultilevel"/>
    <w:tmpl w:val="18EC8E3C"/>
    <w:lvl w:ilvl="0" w:tplc="B5CABEB0">
      <w:start w:val="1"/>
      <w:numFmt w:val="aiueoFullWidth"/>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0FA85547"/>
    <w:multiLevelType w:val="hybridMultilevel"/>
    <w:tmpl w:val="76C0253C"/>
    <w:lvl w:ilvl="0" w:tplc="F5CC4228">
      <w:start w:val="1"/>
      <w:numFmt w:val="iroha"/>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104A0CE4"/>
    <w:multiLevelType w:val="hybridMultilevel"/>
    <w:tmpl w:val="E380227E"/>
    <w:lvl w:ilvl="0" w:tplc="55703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AD44CF"/>
    <w:multiLevelType w:val="hybridMultilevel"/>
    <w:tmpl w:val="79E25128"/>
    <w:lvl w:ilvl="0" w:tplc="6ED44A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DE549D"/>
    <w:multiLevelType w:val="hybridMultilevel"/>
    <w:tmpl w:val="AE9E816A"/>
    <w:lvl w:ilvl="0" w:tplc="39049C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193C4377"/>
    <w:multiLevelType w:val="hybridMultilevel"/>
    <w:tmpl w:val="F8F68AB8"/>
    <w:lvl w:ilvl="0" w:tplc="4D68076C">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227C23"/>
    <w:multiLevelType w:val="hybridMultilevel"/>
    <w:tmpl w:val="35DEF046"/>
    <w:lvl w:ilvl="0" w:tplc="6FA0B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E128B5"/>
    <w:multiLevelType w:val="hybridMultilevel"/>
    <w:tmpl w:val="579C84A8"/>
    <w:lvl w:ilvl="0" w:tplc="EF4CC5EA">
      <w:start w:val="1"/>
      <w:numFmt w:val="aiueo"/>
      <w:lvlText w:val="(%1)"/>
      <w:lvlJc w:val="left"/>
      <w:pPr>
        <w:ind w:left="1193" w:hanging="45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3" w15:restartNumberingAfterBreak="0">
    <w:nsid w:val="32023E9E"/>
    <w:multiLevelType w:val="hybridMultilevel"/>
    <w:tmpl w:val="BD5ADB2A"/>
    <w:lvl w:ilvl="0" w:tplc="97B6CD12">
      <w:start w:val="1"/>
      <w:numFmt w:val="aiueo"/>
      <w:lvlText w:val="(%1)"/>
      <w:lvlJc w:val="left"/>
      <w:pPr>
        <w:ind w:left="1230" w:hanging="45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4" w15:restartNumberingAfterBreak="0">
    <w:nsid w:val="33B13C11"/>
    <w:multiLevelType w:val="hybridMultilevel"/>
    <w:tmpl w:val="E6A00BF8"/>
    <w:lvl w:ilvl="0" w:tplc="BD469B4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C01B56"/>
    <w:multiLevelType w:val="hybridMultilevel"/>
    <w:tmpl w:val="70AC117E"/>
    <w:lvl w:ilvl="0" w:tplc="ECD664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AD2F35"/>
    <w:multiLevelType w:val="hybridMultilevel"/>
    <w:tmpl w:val="B1C2087C"/>
    <w:lvl w:ilvl="0" w:tplc="68EEF1F4">
      <w:start w:val="1"/>
      <w:numFmt w:val="aiueo"/>
      <w:lvlText w:val="(%1)"/>
      <w:lvlJc w:val="left"/>
      <w:pPr>
        <w:ind w:left="1265" w:hanging="450"/>
      </w:pPr>
      <w:rPr>
        <w:rFonts w:hint="default"/>
      </w:rPr>
    </w:lvl>
    <w:lvl w:ilvl="1" w:tplc="04090017" w:tentative="1">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17" w15:restartNumberingAfterBreak="0">
    <w:nsid w:val="3D896AB6"/>
    <w:multiLevelType w:val="hybridMultilevel"/>
    <w:tmpl w:val="2708B2D8"/>
    <w:lvl w:ilvl="0" w:tplc="BBC65076">
      <w:start w:val="1"/>
      <w:numFmt w:val="aiueo"/>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DFD62C3"/>
    <w:multiLevelType w:val="hybridMultilevel"/>
    <w:tmpl w:val="EB0A5EFC"/>
    <w:lvl w:ilvl="0" w:tplc="06E02F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2C480B"/>
    <w:multiLevelType w:val="hybridMultilevel"/>
    <w:tmpl w:val="35D8E7A6"/>
    <w:lvl w:ilvl="0" w:tplc="9D5A222C">
      <w:start w:val="1"/>
      <w:numFmt w:val="iroha"/>
      <w:lvlText w:val="(%1)"/>
      <w:lvlJc w:val="left"/>
      <w:pPr>
        <w:ind w:left="1050" w:hanging="45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47584C47"/>
    <w:multiLevelType w:val="hybridMultilevel"/>
    <w:tmpl w:val="95AA168C"/>
    <w:lvl w:ilvl="0" w:tplc="F2764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8C6D9C"/>
    <w:multiLevelType w:val="hybridMultilevel"/>
    <w:tmpl w:val="BC76A338"/>
    <w:lvl w:ilvl="0" w:tplc="3BBC13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A24C32"/>
    <w:multiLevelType w:val="hybridMultilevel"/>
    <w:tmpl w:val="DFDEF216"/>
    <w:lvl w:ilvl="0" w:tplc="56C642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FAF4341"/>
    <w:multiLevelType w:val="hybridMultilevel"/>
    <w:tmpl w:val="4BB6E4FE"/>
    <w:lvl w:ilvl="0" w:tplc="C29ED8D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528C0B5B"/>
    <w:multiLevelType w:val="hybridMultilevel"/>
    <w:tmpl w:val="4D7E6CF4"/>
    <w:lvl w:ilvl="0" w:tplc="AA5E61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4E60C5"/>
    <w:multiLevelType w:val="hybridMultilevel"/>
    <w:tmpl w:val="BA4CAE06"/>
    <w:lvl w:ilvl="0" w:tplc="18E45B1C">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6" w15:restartNumberingAfterBreak="0">
    <w:nsid w:val="65B93D62"/>
    <w:multiLevelType w:val="hybridMultilevel"/>
    <w:tmpl w:val="A162B72A"/>
    <w:lvl w:ilvl="0" w:tplc="747C58FE">
      <w:start w:val="1"/>
      <w:numFmt w:val="iroha"/>
      <w:lvlText w:val="(%1)"/>
      <w:lvlJc w:val="left"/>
      <w:pPr>
        <w:ind w:left="1336" w:hanging="450"/>
      </w:pPr>
      <w:rPr>
        <w:rFonts w:hint="default"/>
      </w:rPr>
    </w:lvl>
    <w:lvl w:ilvl="1" w:tplc="04090017" w:tentative="1">
      <w:start w:val="1"/>
      <w:numFmt w:val="aiueoFullWidth"/>
      <w:lvlText w:val="(%2)"/>
      <w:lvlJc w:val="left"/>
      <w:pPr>
        <w:ind w:left="1726" w:hanging="420"/>
      </w:pPr>
    </w:lvl>
    <w:lvl w:ilvl="2" w:tplc="04090011" w:tentative="1">
      <w:start w:val="1"/>
      <w:numFmt w:val="decimalEnclosedCircle"/>
      <w:lvlText w:val="%3"/>
      <w:lvlJc w:val="left"/>
      <w:pPr>
        <w:ind w:left="2146" w:hanging="420"/>
      </w:pPr>
    </w:lvl>
    <w:lvl w:ilvl="3" w:tplc="0409000F" w:tentative="1">
      <w:start w:val="1"/>
      <w:numFmt w:val="decimal"/>
      <w:lvlText w:val="%4."/>
      <w:lvlJc w:val="left"/>
      <w:pPr>
        <w:ind w:left="2566" w:hanging="420"/>
      </w:pPr>
    </w:lvl>
    <w:lvl w:ilvl="4" w:tplc="04090017" w:tentative="1">
      <w:start w:val="1"/>
      <w:numFmt w:val="aiueoFullWidth"/>
      <w:lvlText w:val="(%5)"/>
      <w:lvlJc w:val="left"/>
      <w:pPr>
        <w:ind w:left="2986" w:hanging="420"/>
      </w:pPr>
    </w:lvl>
    <w:lvl w:ilvl="5" w:tplc="04090011" w:tentative="1">
      <w:start w:val="1"/>
      <w:numFmt w:val="decimalEnclosedCircle"/>
      <w:lvlText w:val="%6"/>
      <w:lvlJc w:val="left"/>
      <w:pPr>
        <w:ind w:left="3406" w:hanging="420"/>
      </w:pPr>
    </w:lvl>
    <w:lvl w:ilvl="6" w:tplc="0409000F" w:tentative="1">
      <w:start w:val="1"/>
      <w:numFmt w:val="decimal"/>
      <w:lvlText w:val="%7."/>
      <w:lvlJc w:val="left"/>
      <w:pPr>
        <w:ind w:left="3826" w:hanging="420"/>
      </w:pPr>
    </w:lvl>
    <w:lvl w:ilvl="7" w:tplc="04090017" w:tentative="1">
      <w:start w:val="1"/>
      <w:numFmt w:val="aiueoFullWidth"/>
      <w:lvlText w:val="(%8)"/>
      <w:lvlJc w:val="left"/>
      <w:pPr>
        <w:ind w:left="4246" w:hanging="420"/>
      </w:pPr>
    </w:lvl>
    <w:lvl w:ilvl="8" w:tplc="04090011" w:tentative="1">
      <w:start w:val="1"/>
      <w:numFmt w:val="decimalEnclosedCircle"/>
      <w:lvlText w:val="%9"/>
      <w:lvlJc w:val="left"/>
      <w:pPr>
        <w:ind w:left="4666" w:hanging="420"/>
      </w:pPr>
    </w:lvl>
  </w:abstractNum>
  <w:abstractNum w:abstractNumId="27" w15:restartNumberingAfterBreak="0">
    <w:nsid w:val="6BE44FDC"/>
    <w:multiLevelType w:val="hybridMultilevel"/>
    <w:tmpl w:val="A17A6C78"/>
    <w:lvl w:ilvl="0" w:tplc="EB00E068">
      <w:start w:val="1"/>
      <w:numFmt w:val="decimalEnclosedParen"/>
      <w:lvlText w:val="%1"/>
      <w:lvlJc w:val="left"/>
      <w:pPr>
        <w:ind w:left="795" w:hanging="360"/>
      </w:pPr>
      <w:rPr>
        <w:rFonts w:ascii="RyuminPr6N-Light" w:eastAsia="RyuminPr6N-Light" w:hAnsiTheme="minorHAnsi" w:cs="RyuminPr6N-Light" w:hint="default"/>
        <w:color w:val="auto"/>
        <w:sz w:val="22"/>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8" w15:restartNumberingAfterBreak="0">
    <w:nsid w:val="6F9F69EB"/>
    <w:multiLevelType w:val="hybridMultilevel"/>
    <w:tmpl w:val="B816B91A"/>
    <w:lvl w:ilvl="0" w:tplc="341A276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1B4B80"/>
    <w:multiLevelType w:val="hybridMultilevel"/>
    <w:tmpl w:val="43FC99AE"/>
    <w:lvl w:ilvl="0" w:tplc="A16882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3635BDC"/>
    <w:multiLevelType w:val="hybridMultilevel"/>
    <w:tmpl w:val="4E38363E"/>
    <w:lvl w:ilvl="0" w:tplc="F25EAA22">
      <w:start w:val="1"/>
      <w:numFmt w:val="aiueo"/>
      <w:lvlText w:val="(%1)"/>
      <w:lvlJc w:val="left"/>
      <w:pPr>
        <w:ind w:left="1230" w:hanging="45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1" w15:restartNumberingAfterBreak="0">
    <w:nsid w:val="757D0E34"/>
    <w:multiLevelType w:val="hybridMultilevel"/>
    <w:tmpl w:val="58A04F44"/>
    <w:lvl w:ilvl="0" w:tplc="F274D8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9F6C90"/>
    <w:multiLevelType w:val="hybridMultilevel"/>
    <w:tmpl w:val="DDD4960A"/>
    <w:lvl w:ilvl="0" w:tplc="D1762C3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5"/>
  </w:num>
  <w:num w:numId="3">
    <w:abstractNumId w:val="10"/>
  </w:num>
  <w:num w:numId="4">
    <w:abstractNumId w:val="24"/>
  </w:num>
  <w:num w:numId="5">
    <w:abstractNumId w:val="18"/>
  </w:num>
  <w:num w:numId="6">
    <w:abstractNumId w:val="7"/>
  </w:num>
  <w:num w:numId="7">
    <w:abstractNumId w:val="23"/>
  </w:num>
  <w:num w:numId="8">
    <w:abstractNumId w:val="8"/>
  </w:num>
  <w:num w:numId="9">
    <w:abstractNumId w:val="14"/>
  </w:num>
  <w:num w:numId="10">
    <w:abstractNumId w:val="31"/>
  </w:num>
  <w:num w:numId="11">
    <w:abstractNumId w:val="29"/>
  </w:num>
  <w:num w:numId="12">
    <w:abstractNumId w:val="32"/>
  </w:num>
  <w:num w:numId="13">
    <w:abstractNumId w:val="17"/>
  </w:num>
  <w:num w:numId="14">
    <w:abstractNumId w:val="11"/>
  </w:num>
  <w:num w:numId="15">
    <w:abstractNumId w:val="6"/>
  </w:num>
  <w:num w:numId="16">
    <w:abstractNumId w:val="21"/>
  </w:num>
  <w:num w:numId="17">
    <w:abstractNumId w:val="2"/>
  </w:num>
  <w:num w:numId="18">
    <w:abstractNumId w:val="9"/>
  </w:num>
  <w:num w:numId="19">
    <w:abstractNumId w:val="3"/>
  </w:num>
  <w:num w:numId="20">
    <w:abstractNumId w:val="20"/>
  </w:num>
  <w:num w:numId="21">
    <w:abstractNumId w:val="22"/>
  </w:num>
  <w:num w:numId="22">
    <w:abstractNumId w:val="5"/>
  </w:num>
  <w:num w:numId="23">
    <w:abstractNumId w:val="4"/>
  </w:num>
  <w:num w:numId="24">
    <w:abstractNumId w:val="28"/>
  </w:num>
  <w:num w:numId="25">
    <w:abstractNumId w:val="1"/>
  </w:num>
  <w:num w:numId="26">
    <w:abstractNumId w:val="27"/>
  </w:num>
  <w:num w:numId="27">
    <w:abstractNumId w:val="26"/>
  </w:num>
  <w:num w:numId="28">
    <w:abstractNumId w:val="12"/>
  </w:num>
  <w:num w:numId="29">
    <w:abstractNumId w:val="16"/>
  </w:num>
  <w:num w:numId="30">
    <w:abstractNumId w:val="19"/>
  </w:num>
  <w:num w:numId="31">
    <w:abstractNumId w:val="13"/>
  </w:num>
  <w:num w:numId="32">
    <w:abstractNumId w:val="3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7F"/>
    <w:rsid w:val="00000DD8"/>
    <w:rsid w:val="00013401"/>
    <w:rsid w:val="00016243"/>
    <w:rsid w:val="00021FBD"/>
    <w:rsid w:val="00042999"/>
    <w:rsid w:val="000429F4"/>
    <w:rsid w:val="00043334"/>
    <w:rsid w:val="00051458"/>
    <w:rsid w:val="00051C2C"/>
    <w:rsid w:val="00060768"/>
    <w:rsid w:val="00064901"/>
    <w:rsid w:val="000652CC"/>
    <w:rsid w:val="00065FB7"/>
    <w:rsid w:val="00066019"/>
    <w:rsid w:val="00072BDC"/>
    <w:rsid w:val="000738FE"/>
    <w:rsid w:val="00076DCB"/>
    <w:rsid w:val="00077D98"/>
    <w:rsid w:val="000863DF"/>
    <w:rsid w:val="000873E5"/>
    <w:rsid w:val="000930D6"/>
    <w:rsid w:val="00095FEE"/>
    <w:rsid w:val="000A07A9"/>
    <w:rsid w:val="000A3494"/>
    <w:rsid w:val="000A654F"/>
    <w:rsid w:val="000B4F54"/>
    <w:rsid w:val="000B77FA"/>
    <w:rsid w:val="000C478B"/>
    <w:rsid w:val="000D5A32"/>
    <w:rsid w:val="000E1A8A"/>
    <w:rsid w:val="000E32B8"/>
    <w:rsid w:val="000E6EAE"/>
    <w:rsid w:val="000F2344"/>
    <w:rsid w:val="000F5C6F"/>
    <w:rsid w:val="000F7F4B"/>
    <w:rsid w:val="00101F60"/>
    <w:rsid w:val="001079DC"/>
    <w:rsid w:val="00112CDD"/>
    <w:rsid w:val="00112CFA"/>
    <w:rsid w:val="001141CC"/>
    <w:rsid w:val="00115EFE"/>
    <w:rsid w:val="00120218"/>
    <w:rsid w:val="001216AC"/>
    <w:rsid w:val="001369EF"/>
    <w:rsid w:val="001375BD"/>
    <w:rsid w:val="0014347C"/>
    <w:rsid w:val="00145086"/>
    <w:rsid w:val="00146D91"/>
    <w:rsid w:val="00153EE1"/>
    <w:rsid w:val="0015458D"/>
    <w:rsid w:val="001555B9"/>
    <w:rsid w:val="00156EBD"/>
    <w:rsid w:val="00157539"/>
    <w:rsid w:val="001576D9"/>
    <w:rsid w:val="001610B5"/>
    <w:rsid w:val="00164489"/>
    <w:rsid w:val="001673B6"/>
    <w:rsid w:val="00167C54"/>
    <w:rsid w:val="00171674"/>
    <w:rsid w:val="00177F94"/>
    <w:rsid w:val="00191AC0"/>
    <w:rsid w:val="00193C3F"/>
    <w:rsid w:val="00194CF3"/>
    <w:rsid w:val="00197D6A"/>
    <w:rsid w:val="001B1396"/>
    <w:rsid w:val="001B6DA1"/>
    <w:rsid w:val="001C056C"/>
    <w:rsid w:val="001C0ADD"/>
    <w:rsid w:val="001D0CFE"/>
    <w:rsid w:val="001D3FBA"/>
    <w:rsid w:val="001D69BB"/>
    <w:rsid w:val="001E2E44"/>
    <w:rsid w:val="001E6868"/>
    <w:rsid w:val="001F1CC1"/>
    <w:rsid w:val="001F2F35"/>
    <w:rsid w:val="001F5140"/>
    <w:rsid w:val="00205517"/>
    <w:rsid w:val="00205CF5"/>
    <w:rsid w:val="00207999"/>
    <w:rsid w:val="0021071C"/>
    <w:rsid w:val="00211CF6"/>
    <w:rsid w:val="002148DE"/>
    <w:rsid w:val="00216B39"/>
    <w:rsid w:val="00220F1E"/>
    <w:rsid w:val="00222D80"/>
    <w:rsid w:val="00224200"/>
    <w:rsid w:val="002315CB"/>
    <w:rsid w:val="00232B0E"/>
    <w:rsid w:val="00235796"/>
    <w:rsid w:val="00236C07"/>
    <w:rsid w:val="002377EA"/>
    <w:rsid w:val="00243916"/>
    <w:rsid w:val="0025223E"/>
    <w:rsid w:val="002618D0"/>
    <w:rsid w:val="00262897"/>
    <w:rsid w:val="00263B06"/>
    <w:rsid w:val="00270A75"/>
    <w:rsid w:val="00283768"/>
    <w:rsid w:val="00283828"/>
    <w:rsid w:val="00293C99"/>
    <w:rsid w:val="002A30BB"/>
    <w:rsid w:val="002B158C"/>
    <w:rsid w:val="002D1AA8"/>
    <w:rsid w:val="002E5BA1"/>
    <w:rsid w:val="002F32E9"/>
    <w:rsid w:val="002F58DA"/>
    <w:rsid w:val="00300618"/>
    <w:rsid w:val="003069BA"/>
    <w:rsid w:val="00314EA4"/>
    <w:rsid w:val="00317159"/>
    <w:rsid w:val="00321569"/>
    <w:rsid w:val="0032329D"/>
    <w:rsid w:val="00327D7A"/>
    <w:rsid w:val="00327E7A"/>
    <w:rsid w:val="0033300D"/>
    <w:rsid w:val="00335322"/>
    <w:rsid w:val="00343ADA"/>
    <w:rsid w:val="00344F0A"/>
    <w:rsid w:val="00350159"/>
    <w:rsid w:val="00350942"/>
    <w:rsid w:val="00351B3D"/>
    <w:rsid w:val="00351C37"/>
    <w:rsid w:val="0035698E"/>
    <w:rsid w:val="00357123"/>
    <w:rsid w:val="00361FCD"/>
    <w:rsid w:val="003648CC"/>
    <w:rsid w:val="003679DB"/>
    <w:rsid w:val="00374DAB"/>
    <w:rsid w:val="00375BA5"/>
    <w:rsid w:val="00375BF7"/>
    <w:rsid w:val="00381EC1"/>
    <w:rsid w:val="00384378"/>
    <w:rsid w:val="00384C32"/>
    <w:rsid w:val="00390C7E"/>
    <w:rsid w:val="00390ECB"/>
    <w:rsid w:val="00391AB2"/>
    <w:rsid w:val="0039490E"/>
    <w:rsid w:val="00396249"/>
    <w:rsid w:val="003B0F64"/>
    <w:rsid w:val="003B3F47"/>
    <w:rsid w:val="003B5FB1"/>
    <w:rsid w:val="003C4BC9"/>
    <w:rsid w:val="003C5424"/>
    <w:rsid w:val="003C5770"/>
    <w:rsid w:val="003D219C"/>
    <w:rsid w:val="003D2897"/>
    <w:rsid w:val="003E7D28"/>
    <w:rsid w:val="003F041F"/>
    <w:rsid w:val="003F1138"/>
    <w:rsid w:val="00400ACC"/>
    <w:rsid w:val="00402DF3"/>
    <w:rsid w:val="00404006"/>
    <w:rsid w:val="004148A2"/>
    <w:rsid w:val="0041761D"/>
    <w:rsid w:val="00420F44"/>
    <w:rsid w:val="00421334"/>
    <w:rsid w:val="0042321D"/>
    <w:rsid w:val="00431E9D"/>
    <w:rsid w:val="0043633C"/>
    <w:rsid w:val="00441302"/>
    <w:rsid w:val="00444CF0"/>
    <w:rsid w:val="00445DA6"/>
    <w:rsid w:val="00451B74"/>
    <w:rsid w:val="004528DB"/>
    <w:rsid w:val="004615BB"/>
    <w:rsid w:val="004727A4"/>
    <w:rsid w:val="00476A2F"/>
    <w:rsid w:val="004772BF"/>
    <w:rsid w:val="00477986"/>
    <w:rsid w:val="004810AF"/>
    <w:rsid w:val="00492B71"/>
    <w:rsid w:val="004A3089"/>
    <w:rsid w:val="004B00ED"/>
    <w:rsid w:val="004B50EB"/>
    <w:rsid w:val="004B719A"/>
    <w:rsid w:val="004D78B7"/>
    <w:rsid w:val="004E005E"/>
    <w:rsid w:val="004E1C6A"/>
    <w:rsid w:val="004F7A76"/>
    <w:rsid w:val="00500D26"/>
    <w:rsid w:val="005023DD"/>
    <w:rsid w:val="005037BB"/>
    <w:rsid w:val="00504F55"/>
    <w:rsid w:val="005069C6"/>
    <w:rsid w:val="00510F8E"/>
    <w:rsid w:val="00515647"/>
    <w:rsid w:val="00515E45"/>
    <w:rsid w:val="0052353D"/>
    <w:rsid w:val="005268FE"/>
    <w:rsid w:val="00536F77"/>
    <w:rsid w:val="00541317"/>
    <w:rsid w:val="00544D0D"/>
    <w:rsid w:val="005478A0"/>
    <w:rsid w:val="00554557"/>
    <w:rsid w:val="00564D1E"/>
    <w:rsid w:val="00567313"/>
    <w:rsid w:val="0057017F"/>
    <w:rsid w:val="00590107"/>
    <w:rsid w:val="00596607"/>
    <w:rsid w:val="005A2ECA"/>
    <w:rsid w:val="005A45C8"/>
    <w:rsid w:val="005A7306"/>
    <w:rsid w:val="005B266F"/>
    <w:rsid w:val="005B4E89"/>
    <w:rsid w:val="005C191F"/>
    <w:rsid w:val="005C5ADE"/>
    <w:rsid w:val="005C7557"/>
    <w:rsid w:val="005C7CCC"/>
    <w:rsid w:val="005C7CDF"/>
    <w:rsid w:val="005F49D8"/>
    <w:rsid w:val="005F75CA"/>
    <w:rsid w:val="00603250"/>
    <w:rsid w:val="00605CF6"/>
    <w:rsid w:val="00621674"/>
    <w:rsid w:val="0062336C"/>
    <w:rsid w:val="006245FD"/>
    <w:rsid w:val="0062489D"/>
    <w:rsid w:val="006348F3"/>
    <w:rsid w:val="00643F89"/>
    <w:rsid w:val="0066409C"/>
    <w:rsid w:val="006644FA"/>
    <w:rsid w:val="006752F7"/>
    <w:rsid w:val="00676DD9"/>
    <w:rsid w:val="0067724A"/>
    <w:rsid w:val="006811DD"/>
    <w:rsid w:val="006818C6"/>
    <w:rsid w:val="0069031C"/>
    <w:rsid w:val="006A1687"/>
    <w:rsid w:val="006A3876"/>
    <w:rsid w:val="006A555B"/>
    <w:rsid w:val="006B1BAF"/>
    <w:rsid w:val="006B4E51"/>
    <w:rsid w:val="006C1651"/>
    <w:rsid w:val="006C4EFC"/>
    <w:rsid w:val="006C57A2"/>
    <w:rsid w:val="006E27DE"/>
    <w:rsid w:val="006E2D17"/>
    <w:rsid w:val="006E47B5"/>
    <w:rsid w:val="006E5A37"/>
    <w:rsid w:val="006E5C3F"/>
    <w:rsid w:val="006F27AB"/>
    <w:rsid w:val="006F584C"/>
    <w:rsid w:val="006F6F55"/>
    <w:rsid w:val="006F78FD"/>
    <w:rsid w:val="00700A16"/>
    <w:rsid w:val="00705D05"/>
    <w:rsid w:val="00710DD8"/>
    <w:rsid w:val="007170D9"/>
    <w:rsid w:val="007204C5"/>
    <w:rsid w:val="0072674C"/>
    <w:rsid w:val="00733ECC"/>
    <w:rsid w:val="007342EB"/>
    <w:rsid w:val="00735E58"/>
    <w:rsid w:val="00742F3F"/>
    <w:rsid w:val="00763DE3"/>
    <w:rsid w:val="007644FD"/>
    <w:rsid w:val="0077329E"/>
    <w:rsid w:val="0077541C"/>
    <w:rsid w:val="00776221"/>
    <w:rsid w:val="00780424"/>
    <w:rsid w:val="00781C92"/>
    <w:rsid w:val="00782C2A"/>
    <w:rsid w:val="00785FC9"/>
    <w:rsid w:val="00786C68"/>
    <w:rsid w:val="0079244D"/>
    <w:rsid w:val="00792D56"/>
    <w:rsid w:val="007A1280"/>
    <w:rsid w:val="007A3B36"/>
    <w:rsid w:val="007A4F86"/>
    <w:rsid w:val="007A510B"/>
    <w:rsid w:val="007B2D8B"/>
    <w:rsid w:val="007B4662"/>
    <w:rsid w:val="007B4EFF"/>
    <w:rsid w:val="007C046B"/>
    <w:rsid w:val="007C65F2"/>
    <w:rsid w:val="007E22FC"/>
    <w:rsid w:val="007E391C"/>
    <w:rsid w:val="007E3C2D"/>
    <w:rsid w:val="007E617C"/>
    <w:rsid w:val="007F702D"/>
    <w:rsid w:val="00800DC1"/>
    <w:rsid w:val="008054FF"/>
    <w:rsid w:val="008153E3"/>
    <w:rsid w:val="00816715"/>
    <w:rsid w:val="00826E6E"/>
    <w:rsid w:val="00827312"/>
    <w:rsid w:val="0083662D"/>
    <w:rsid w:val="00836822"/>
    <w:rsid w:val="0083786D"/>
    <w:rsid w:val="008408AC"/>
    <w:rsid w:val="0084136C"/>
    <w:rsid w:val="00851AEE"/>
    <w:rsid w:val="008547DF"/>
    <w:rsid w:val="008566EE"/>
    <w:rsid w:val="00857F86"/>
    <w:rsid w:val="00863D3A"/>
    <w:rsid w:val="008655FF"/>
    <w:rsid w:val="00871F50"/>
    <w:rsid w:val="00874D87"/>
    <w:rsid w:val="008813A5"/>
    <w:rsid w:val="00885E36"/>
    <w:rsid w:val="00891D79"/>
    <w:rsid w:val="00897EBA"/>
    <w:rsid w:val="008A72BA"/>
    <w:rsid w:val="008B24AF"/>
    <w:rsid w:val="008B77A7"/>
    <w:rsid w:val="008B78E8"/>
    <w:rsid w:val="008B7A8F"/>
    <w:rsid w:val="008C0311"/>
    <w:rsid w:val="008C1CF7"/>
    <w:rsid w:val="008C72B8"/>
    <w:rsid w:val="008C73A9"/>
    <w:rsid w:val="008D0AF5"/>
    <w:rsid w:val="008D7938"/>
    <w:rsid w:val="008E02CA"/>
    <w:rsid w:val="008E3C81"/>
    <w:rsid w:val="008E48CB"/>
    <w:rsid w:val="008E5503"/>
    <w:rsid w:val="008E7345"/>
    <w:rsid w:val="008F3E9B"/>
    <w:rsid w:val="00901C4A"/>
    <w:rsid w:val="00905848"/>
    <w:rsid w:val="009079CA"/>
    <w:rsid w:val="00910614"/>
    <w:rsid w:val="00912DB5"/>
    <w:rsid w:val="009203BA"/>
    <w:rsid w:val="0093593D"/>
    <w:rsid w:val="00940DEA"/>
    <w:rsid w:val="00951DA6"/>
    <w:rsid w:val="0095494B"/>
    <w:rsid w:val="00963EF4"/>
    <w:rsid w:val="009641B1"/>
    <w:rsid w:val="00967949"/>
    <w:rsid w:val="00970238"/>
    <w:rsid w:val="00972531"/>
    <w:rsid w:val="00974220"/>
    <w:rsid w:val="0097702D"/>
    <w:rsid w:val="0097761A"/>
    <w:rsid w:val="009A4824"/>
    <w:rsid w:val="009A61F5"/>
    <w:rsid w:val="009A781B"/>
    <w:rsid w:val="009B5BAB"/>
    <w:rsid w:val="009C723B"/>
    <w:rsid w:val="009D1471"/>
    <w:rsid w:val="009D39FF"/>
    <w:rsid w:val="009D4D80"/>
    <w:rsid w:val="009D6E1A"/>
    <w:rsid w:val="009E0B70"/>
    <w:rsid w:val="009E33C1"/>
    <w:rsid w:val="009E5A9E"/>
    <w:rsid w:val="009E6663"/>
    <w:rsid w:val="009F385A"/>
    <w:rsid w:val="00A03373"/>
    <w:rsid w:val="00A056D6"/>
    <w:rsid w:val="00A07DFA"/>
    <w:rsid w:val="00A12A5B"/>
    <w:rsid w:val="00A14C9F"/>
    <w:rsid w:val="00A174FA"/>
    <w:rsid w:val="00A357B7"/>
    <w:rsid w:val="00A434DE"/>
    <w:rsid w:val="00A45C73"/>
    <w:rsid w:val="00A50F84"/>
    <w:rsid w:val="00A52B40"/>
    <w:rsid w:val="00A6145D"/>
    <w:rsid w:val="00A70989"/>
    <w:rsid w:val="00A71FF8"/>
    <w:rsid w:val="00A726B2"/>
    <w:rsid w:val="00A74734"/>
    <w:rsid w:val="00A830CE"/>
    <w:rsid w:val="00A85EF0"/>
    <w:rsid w:val="00A909AB"/>
    <w:rsid w:val="00A923AD"/>
    <w:rsid w:val="00AB06F8"/>
    <w:rsid w:val="00AB16E2"/>
    <w:rsid w:val="00AB48E1"/>
    <w:rsid w:val="00AB5A49"/>
    <w:rsid w:val="00AC06ED"/>
    <w:rsid w:val="00AC40E3"/>
    <w:rsid w:val="00AC54DF"/>
    <w:rsid w:val="00AD52BB"/>
    <w:rsid w:val="00AD566D"/>
    <w:rsid w:val="00AE0C91"/>
    <w:rsid w:val="00AE1C32"/>
    <w:rsid w:val="00AE25C2"/>
    <w:rsid w:val="00AE5B85"/>
    <w:rsid w:val="00AE7603"/>
    <w:rsid w:val="00AF1083"/>
    <w:rsid w:val="00AF5DFB"/>
    <w:rsid w:val="00B01142"/>
    <w:rsid w:val="00B011C3"/>
    <w:rsid w:val="00B03CCD"/>
    <w:rsid w:val="00B050B4"/>
    <w:rsid w:val="00B10FAF"/>
    <w:rsid w:val="00B14129"/>
    <w:rsid w:val="00B174D9"/>
    <w:rsid w:val="00B26F83"/>
    <w:rsid w:val="00B40B17"/>
    <w:rsid w:val="00B550B3"/>
    <w:rsid w:val="00B600CA"/>
    <w:rsid w:val="00B602E5"/>
    <w:rsid w:val="00B628B3"/>
    <w:rsid w:val="00B6320A"/>
    <w:rsid w:val="00B63DFF"/>
    <w:rsid w:val="00B67C35"/>
    <w:rsid w:val="00B706E8"/>
    <w:rsid w:val="00B72E23"/>
    <w:rsid w:val="00B7795E"/>
    <w:rsid w:val="00B838A6"/>
    <w:rsid w:val="00B84FB5"/>
    <w:rsid w:val="00B84FF6"/>
    <w:rsid w:val="00B95965"/>
    <w:rsid w:val="00B97B2A"/>
    <w:rsid w:val="00BA1099"/>
    <w:rsid w:val="00BA2B84"/>
    <w:rsid w:val="00BA67C4"/>
    <w:rsid w:val="00BA71B7"/>
    <w:rsid w:val="00BB5859"/>
    <w:rsid w:val="00BB7BBD"/>
    <w:rsid w:val="00BC100B"/>
    <w:rsid w:val="00BC2867"/>
    <w:rsid w:val="00BC39BD"/>
    <w:rsid w:val="00BE2D44"/>
    <w:rsid w:val="00C02064"/>
    <w:rsid w:val="00C032DE"/>
    <w:rsid w:val="00C04D61"/>
    <w:rsid w:val="00C04F4A"/>
    <w:rsid w:val="00C1109F"/>
    <w:rsid w:val="00C12F87"/>
    <w:rsid w:val="00C13678"/>
    <w:rsid w:val="00C233EE"/>
    <w:rsid w:val="00C24EEA"/>
    <w:rsid w:val="00C26255"/>
    <w:rsid w:val="00C27F56"/>
    <w:rsid w:val="00C3263F"/>
    <w:rsid w:val="00C349A2"/>
    <w:rsid w:val="00C36458"/>
    <w:rsid w:val="00C3798B"/>
    <w:rsid w:val="00C43312"/>
    <w:rsid w:val="00C62E30"/>
    <w:rsid w:val="00C63A87"/>
    <w:rsid w:val="00C72EC9"/>
    <w:rsid w:val="00C82EE2"/>
    <w:rsid w:val="00C91833"/>
    <w:rsid w:val="00CA18A5"/>
    <w:rsid w:val="00CA603A"/>
    <w:rsid w:val="00CB1DC1"/>
    <w:rsid w:val="00CB21EF"/>
    <w:rsid w:val="00CB2A11"/>
    <w:rsid w:val="00CB3421"/>
    <w:rsid w:val="00CB5DB7"/>
    <w:rsid w:val="00CC7314"/>
    <w:rsid w:val="00CD6975"/>
    <w:rsid w:val="00CD6A34"/>
    <w:rsid w:val="00CE32D2"/>
    <w:rsid w:val="00CE6733"/>
    <w:rsid w:val="00CF2D6B"/>
    <w:rsid w:val="00CF3109"/>
    <w:rsid w:val="00CF34AE"/>
    <w:rsid w:val="00CF6BCA"/>
    <w:rsid w:val="00D02B46"/>
    <w:rsid w:val="00D04D25"/>
    <w:rsid w:val="00D129EB"/>
    <w:rsid w:val="00D14058"/>
    <w:rsid w:val="00D15B07"/>
    <w:rsid w:val="00D22536"/>
    <w:rsid w:val="00D23FAB"/>
    <w:rsid w:val="00D26AD2"/>
    <w:rsid w:val="00D3317D"/>
    <w:rsid w:val="00D33EB8"/>
    <w:rsid w:val="00D35C3D"/>
    <w:rsid w:val="00D416F8"/>
    <w:rsid w:val="00D42D05"/>
    <w:rsid w:val="00D5468F"/>
    <w:rsid w:val="00D55F95"/>
    <w:rsid w:val="00D6274E"/>
    <w:rsid w:val="00D63B0B"/>
    <w:rsid w:val="00D67821"/>
    <w:rsid w:val="00D70E43"/>
    <w:rsid w:val="00D7398A"/>
    <w:rsid w:val="00D74040"/>
    <w:rsid w:val="00D74460"/>
    <w:rsid w:val="00D75524"/>
    <w:rsid w:val="00D76539"/>
    <w:rsid w:val="00D80E29"/>
    <w:rsid w:val="00D83CA1"/>
    <w:rsid w:val="00D84233"/>
    <w:rsid w:val="00D91441"/>
    <w:rsid w:val="00D92CFA"/>
    <w:rsid w:val="00D94856"/>
    <w:rsid w:val="00DA3668"/>
    <w:rsid w:val="00DB2731"/>
    <w:rsid w:val="00DB3F4A"/>
    <w:rsid w:val="00DC21D9"/>
    <w:rsid w:val="00DD28D3"/>
    <w:rsid w:val="00DD2FDF"/>
    <w:rsid w:val="00DD5F2C"/>
    <w:rsid w:val="00DE14E9"/>
    <w:rsid w:val="00DF43FB"/>
    <w:rsid w:val="00DF4860"/>
    <w:rsid w:val="00DF66F5"/>
    <w:rsid w:val="00E176BF"/>
    <w:rsid w:val="00E30435"/>
    <w:rsid w:val="00E30B61"/>
    <w:rsid w:val="00E33F1C"/>
    <w:rsid w:val="00E41351"/>
    <w:rsid w:val="00E44AB4"/>
    <w:rsid w:val="00E4686A"/>
    <w:rsid w:val="00E47481"/>
    <w:rsid w:val="00E50F66"/>
    <w:rsid w:val="00E648E4"/>
    <w:rsid w:val="00E657C9"/>
    <w:rsid w:val="00E77488"/>
    <w:rsid w:val="00E847F6"/>
    <w:rsid w:val="00E90B3B"/>
    <w:rsid w:val="00E97826"/>
    <w:rsid w:val="00EA0C46"/>
    <w:rsid w:val="00EA2A3F"/>
    <w:rsid w:val="00EA4F8B"/>
    <w:rsid w:val="00EB2C55"/>
    <w:rsid w:val="00EB4882"/>
    <w:rsid w:val="00EC08A5"/>
    <w:rsid w:val="00EC31B5"/>
    <w:rsid w:val="00EC4D68"/>
    <w:rsid w:val="00EC6CD3"/>
    <w:rsid w:val="00ED04AF"/>
    <w:rsid w:val="00ED467C"/>
    <w:rsid w:val="00ED4D35"/>
    <w:rsid w:val="00ED57BA"/>
    <w:rsid w:val="00EE0BEF"/>
    <w:rsid w:val="00EE0CCF"/>
    <w:rsid w:val="00EE66AC"/>
    <w:rsid w:val="00EE6C5B"/>
    <w:rsid w:val="00EF03CE"/>
    <w:rsid w:val="00EF2EDF"/>
    <w:rsid w:val="00EF3803"/>
    <w:rsid w:val="00EF3BBE"/>
    <w:rsid w:val="00EF6F42"/>
    <w:rsid w:val="00F016D8"/>
    <w:rsid w:val="00F0570E"/>
    <w:rsid w:val="00F1206E"/>
    <w:rsid w:val="00F34510"/>
    <w:rsid w:val="00F414CC"/>
    <w:rsid w:val="00F43FFD"/>
    <w:rsid w:val="00F46574"/>
    <w:rsid w:val="00F6586D"/>
    <w:rsid w:val="00F66C31"/>
    <w:rsid w:val="00F66D7F"/>
    <w:rsid w:val="00F67586"/>
    <w:rsid w:val="00F71DB3"/>
    <w:rsid w:val="00F764E6"/>
    <w:rsid w:val="00F77E80"/>
    <w:rsid w:val="00F82B09"/>
    <w:rsid w:val="00F96349"/>
    <w:rsid w:val="00FA0C00"/>
    <w:rsid w:val="00FA67F9"/>
    <w:rsid w:val="00FA739E"/>
    <w:rsid w:val="00FB2E5F"/>
    <w:rsid w:val="00FC074E"/>
    <w:rsid w:val="00FC17E6"/>
    <w:rsid w:val="00FC2DD4"/>
    <w:rsid w:val="00FC341E"/>
    <w:rsid w:val="00FC66A1"/>
    <w:rsid w:val="00FC7458"/>
    <w:rsid w:val="00FD1AE4"/>
    <w:rsid w:val="00FD66F3"/>
    <w:rsid w:val="00FD74A9"/>
    <w:rsid w:val="00FE2648"/>
    <w:rsid w:val="00FE7C41"/>
    <w:rsid w:val="00FF1250"/>
    <w:rsid w:val="00FF4047"/>
    <w:rsid w:val="00FF6B58"/>
    <w:rsid w:val="00FF7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4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6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6D7F"/>
    <w:pPr>
      <w:tabs>
        <w:tab w:val="center" w:pos="4252"/>
        <w:tab w:val="right" w:pos="8504"/>
      </w:tabs>
      <w:snapToGrid w:val="0"/>
    </w:pPr>
  </w:style>
  <w:style w:type="character" w:customStyle="1" w:styleId="a5">
    <w:name w:val="ヘッダー (文字)"/>
    <w:basedOn w:val="a0"/>
    <w:link w:val="a4"/>
    <w:uiPriority w:val="99"/>
    <w:rsid w:val="00F66D7F"/>
  </w:style>
  <w:style w:type="paragraph" w:styleId="a6">
    <w:name w:val="List Paragraph"/>
    <w:basedOn w:val="a"/>
    <w:uiPriority w:val="34"/>
    <w:qFormat/>
    <w:rsid w:val="00F66D7F"/>
    <w:pPr>
      <w:ind w:leftChars="400" w:left="840"/>
    </w:pPr>
  </w:style>
  <w:style w:type="paragraph" w:styleId="a7">
    <w:name w:val="Balloon Text"/>
    <w:basedOn w:val="a"/>
    <w:link w:val="a8"/>
    <w:uiPriority w:val="99"/>
    <w:semiHidden/>
    <w:unhideWhenUsed/>
    <w:rsid w:val="00F66D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6D7F"/>
    <w:rPr>
      <w:rFonts w:asciiTheme="majorHAnsi" w:eastAsiaTheme="majorEastAsia" w:hAnsiTheme="majorHAnsi" w:cstheme="majorBidi"/>
      <w:sz w:val="18"/>
      <w:szCs w:val="18"/>
    </w:rPr>
  </w:style>
  <w:style w:type="paragraph" w:styleId="a9">
    <w:name w:val="footer"/>
    <w:basedOn w:val="a"/>
    <w:link w:val="aa"/>
    <w:uiPriority w:val="99"/>
    <w:unhideWhenUsed/>
    <w:rsid w:val="00FC341E"/>
    <w:pPr>
      <w:tabs>
        <w:tab w:val="center" w:pos="4252"/>
        <w:tab w:val="right" w:pos="8504"/>
      </w:tabs>
      <w:snapToGrid w:val="0"/>
    </w:pPr>
  </w:style>
  <w:style w:type="character" w:customStyle="1" w:styleId="aa">
    <w:name w:val="フッター (文字)"/>
    <w:basedOn w:val="a0"/>
    <w:link w:val="a9"/>
    <w:uiPriority w:val="99"/>
    <w:rsid w:val="00FC3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1348</Words>
  <Characters>7689</Characters>
  <Application>Microsoft Office Word</Application>
  <DocSecurity>0</DocSecurity>
  <Lines>64</Lines>
  <Paragraphs>18</Paragraphs>
  <ScaleCrop>false</ScaleCrop>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2020-08-13T10:08:00Z</dcterms:created>
  <dcterms:modified xsi:type="dcterms:W3CDTF">2020-08-13T10:08:00Z</dcterms:modified>
</cp:coreProperties>
</file>