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65C2D5DE" w:rsidR="0036490B" w:rsidRPr="0051685A" w:rsidRDefault="0036490B" w:rsidP="0036490B">
      <w:r w:rsidRPr="0051685A">
        <w:rPr>
          <w:rFonts w:hint="eastAsia"/>
        </w:rPr>
        <w:t>――――――――――――――――――――――――――――――――――</w:t>
      </w:r>
      <w:r w:rsidR="00E77688">
        <w:rPr>
          <w:rFonts w:hint="eastAsia"/>
        </w:rPr>
        <w:t>――――――――――――</w:t>
      </w:r>
    </w:p>
    <w:p w14:paraId="071B5D79" w14:textId="6550741A" w:rsidR="0036490B" w:rsidRPr="0051685A" w:rsidRDefault="0036490B" w:rsidP="0036490B">
      <w:r w:rsidRPr="0051685A">
        <w:rPr>
          <w:rFonts w:hint="eastAsia"/>
        </w:rPr>
        <w:t>＜サーキュラー</w:t>
      </w:r>
      <w:r w:rsidRPr="0051685A">
        <w:t>Osaka</w:t>
      </w:r>
      <w:r w:rsidR="007603B4">
        <w:rPr>
          <w:rFonts w:hint="eastAsia"/>
        </w:rPr>
        <w:t>通信</w:t>
      </w:r>
      <w:r w:rsidRPr="0051685A">
        <w:t xml:space="preserve"> vol.</w:t>
      </w:r>
      <w:r w:rsidR="005E50B3" w:rsidRPr="0051685A">
        <w:t>1</w:t>
      </w:r>
      <w:r w:rsidR="00095E66">
        <w:rPr>
          <w:rFonts w:hint="eastAsia"/>
        </w:rPr>
        <w:t>5</w:t>
      </w:r>
      <w:r w:rsidRPr="0051685A">
        <w:t>＞</w:t>
      </w:r>
    </w:p>
    <w:p w14:paraId="1685DF07" w14:textId="51313E4A" w:rsidR="001D713F" w:rsidRDefault="001D713F" w:rsidP="0036490B">
      <w:r w:rsidRPr="001804AA">
        <w:rPr>
          <w:rFonts w:hint="eastAsia"/>
        </w:rPr>
        <w:t>令和</w:t>
      </w:r>
      <w:r w:rsidR="00D85FB2" w:rsidRPr="001804AA">
        <w:rPr>
          <w:rFonts w:hint="eastAsia"/>
        </w:rPr>
        <w:t>８</w:t>
      </w:r>
      <w:r w:rsidRPr="001804AA">
        <w:rPr>
          <w:rFonts w:hint="eastAsia"/>
        </w:rPr>
        <w:t>年</w:t>
      </w:r>
      <w:r w:rsidR="00095E66">
        <w:rPr>
          <w:rFonts w:hint="eastAsia"/>
        </w:rPr>
        <w:t>７</w:t>
      </w:r>
      <w:r w:rsidRPr="001804AA">
        <w:rPr>
          <w:rFonts w:hint="eastAsia"/>
        </w:rPr>
        <w:t>月</w:t>
      </w:r>
      <w:r w:rsidR="002642EF">
        <w:rPr>
          <w:rFonts w:hint="eastAsia"/>
        </w:rPr>
        <w:t>３</w:t>
      </w:r>
      <w:r w:rsidR="00343D6B" w:rsidRPr="001804AA">
        <w:rPr>
          <w:rFonts w:hint="eastAsia"/>
        </w:rPr>
        <w:t>日</w:t>
      </w:r>
      <w:r w:rsidRPr="001804AA">
        <w:rPr>
          <w:rFonts w:hint="eastAsia"/>
        </w:rPr>
        <w:t>（</w:t>
      </w:r>
      <w:r w:rsidR="002642EF">
        <w:rPr>
          <w:rFonts w:hint="eastAsia"/>
        </w:rPr>
        <w:t>金</w:t>
      </w:r>
      <w:r w:rsidRPr="001804AA">
        <w:rPr>
          <w:rFonts w:hint="eastAsia"/>
        </w:rPr>
        <w:t>）</w:t>
      </w:r>
      <w:r w:rsidRPr="0051685A">
        <w:rPr>
          <w:rFonts w:hint="eastAsia"/>
        </w:rPr>
        <w:t>配信（大阪府資源循環課）</w:t>
      </w:r>
    </w:p>
    <w:p w14:paraId="3FDDA57A" w14:textId="1C768B7F" w:rsidR="0036490B" w:rsidRDefault="0036490B" w:rsidP="0036490B">
      <w:r>
        <w:rPr>
          <w:rFonts w:hint="eastAsia"/>
        </w:rPr>
        <w:t>――――――――――――――――――――――――――――――――――</w:t>
      </w:r>
      <w:r w:rsidR="00E77688">
        <w:rPr>
          <w:rFonts w:hint="eastAsia"/>
        </w:rPr>
        <w:t>――――――――――――</w:t>
      </w:r>
    </w:p>
    <w:p w14:paraId="35220DD7" w14:textId="77777777" w:rsidR="0036490B" w:rsidRDefault="0036490B" w:rsidP="0036490B"/>
    <w:p w14:paraId="20A4CD92" w14:textId="77777777" w:rsidR="00A21216" w:rsidRPr="00C93D9A" w:rsidRDefault="00A21216" w:rsidP="00A21216">
      <w:bookmarkStart w:id="0" w:name="_Hlk212210783"/>
      <w:r w:rsidRPr="00E87D18">
        <w:rPr>
          <w:rFonts w:hint="eastAsia"/>
        </w:rPr>
        <w:t>今回の</w:t>
      </w:r>
      <w:r w:rsidRPr="00E87D18">
        <w:t xml:space="preserve"> 「サーキュラーOsaka</w:t>
      </w:r>
      <w:r>
        <w:rPr>
          <w:rFonts w:hint="eastAsia"/>
        </w:rPr>
        <w:t>通信</w:t>
      </w:r>
      <w:r w:rsidRPr="00E87D18">
        <w:t>」は、以下の内容をお届けします。</w:t>
      </w:r>
    </w:p>
    <w:p w14:paraId="6D6F3047" w14:textId="77777777" w:rsidR="00A21216" w:rsidRDefault="00A21216" w:rsidP="00A21216">
      <w:r w:rsidRPr="002C5DB2">
        <w:rPr>
          <w:rFonts w:hint="eastAsia"/>
        </w:rPr>
        <w:t>【</w:t>
      </w:r>
      <w:r>
        <w:rPr>
          <w:rFonts w:hint="eastAsia"/>
        </w:rPr>
        <w:t>１</w:t>
      </w:r>
      <w:r w:rsidRPr="002C5DB2">
        <w:rPr>
          <w:rFonts w:hint="eastAsia"/>
        </w:rPr>
        <w:t>】</w:t>
      </w:r>
      <w:r>
        <w:rPr>
          <w:rFonts w:hint="eastAsia"/>
        </w:rPr>
        <w:t>（大阪府）</w:t>
      </w:r>
      <w:r w:rsidRPr="00095E66">
        <w:rPr>
          <w:rFonts w:hint="eastAsia"/>
        </w:rPr>
        <w:t>令和</w:t>
      </w:r>
      <w:r w:rsidRPr="00095E66">
        <w:t>8年度「環境保全活動補助金」申請団体の二次募集について</w:t>
      </w:r>
    </w:p>
    <w:p w14:paraId="5D9C169E" w14:textId="77777777" w:rsidR="00A21216" w:rsidRDefault="00A21216" w:rsidP="00A21216">
      <w:r w:rsidRPr="00535BAA">
        <w:t>【</w:t>
      </w:r>
      <w:r w:rsidRPr="00535BAA">
        <w:rPr>
          <w:rFonts w:hint="eastAsia"/>
        </w:rPr>
        <w:t>２</w:t>
      </w:r>
      <w:r w:rsidRPr="00535BAA">
        <w:t>】</w:t>
      </w:r>
      <w:r w:rsidRPr="00095E66">
        <w:rPr>
          <w:rFonts w:hint="eastAsia"/>
        </w:rPr>
        <w:t>大阪脱炭素・サーキュラーエコノミービジネスコンテスト</w:t>
      </w:r>
      <w:r w:rsidRPr="00095E66">
        <w:t>2027</w:t>
      </w:r>
      <w:r>
        <w:rPr>
          <w:rFonts w:hint="eastAsia"/>
        </w:rPr>
        <w:t>のエントリー募集に</w:t>
      </w:r>
      <w:r w:rsidRPr="00535BAA">
        <w:rPr>
          <w:rFonts w:hint="eastAsia"/>
        </w:rPr>
        <w:t>ついて</w:t>
      </w:r>
    </w:p>
    <w:p w14:paraId="481C8AEF" w14:textId="77777777" w:rsidR="00A21216" w:rsidRPr="00E77688" w:rsidRDefault="00A21216" w:rsidP="00A21216">
      <w:r>
        <w:rPr>
          <w:rFonts w:hint="eastAsia"/>
        </w:rPr>
        <w:t>【３】</w:t>
      </w:r>
      <w:r w:rsidRPr="00FB19F0">
        <w:rPr>
          <w:rFonts w:hint="eastAsia"/>
        </w:rPr>
        <w:t>（大阪府）「イベント会場でのリユース食器導入ハンドブック」の公開について</w:t>
      </w:r>
    </w:p>
    <w:p w14:paraId="0A0ABD02" w14:textId="77777777" w:rsidR="00A21216" w:rsidRPr="004826B5" w:rsidRDefault="00A21216" w:rsidP="00A21216"/>
    <w:p w14:paraId="5901A275" w14:textId="77777777" w:rsidR="00A21216" w:rsidRPr="00E87D18" w:rsidRDefault="00A21216" w:rsidP="00A21216">
      <w:r w:rsidRPr="00E87D18">
        <w:rPr>
          <w:rFonts w:hint="eastAsia"/>
        </w:rPr>
        <w:t>＿＿＿＿＿＿＿＿＿＿＿＿＿＿＿＿＿＿＿＿＿＿＿＿＿＿＿＿＿＿＿＿＿＿＿＿＿＿＿＿＿＿＿＿＿＿</w:t>
      </w:r>
    </w:p>
    <w:p w14:paraId="2EC24D34" w14:textId="77777777" w:rsidR="00A21216" w:rsidRDefault="00A21216" w:rsidP="00A21216">
      <w:r w:rsidRPr="00893426">
        <w:rPr>
          <w:rFonts w:hint="eastAsia"/>
        </w:rPr>
        <w:t>&lt;</w:t>
      </w:r>
      <w:r>
        <w:rPr>
          <w:rFonts w:hint="eastAsia"/>
        </w:rPr>
        <w:t>公募情報</w:t>
      </w:r>
      <w:r w:rsidRPr="00893426">
        <w:rPr>
          <w:rFonts w:hint="eastAsia"/>
        </w:rPr>
        <w:t>&gt;</w:t>
      </w:r>
    </w:p>
    <w:p w14:paraId="6F18908A" w14:textId="77777777" w:rsidR="00A21216" w:rsidRDefault="00A21216" w:rsidP="00A21216">
      <w:r w:rsidRPr="00E87D18">
        <w:rPr>
          <w:rFonts w:hint="eastAsia"/>
        </w:rPr>
        <w:t>【１】</w:t>
      </w:r>
      <w:r w:rsidRPr="00095E66">
        <w:rPr>
          <w:rFonts w:hint="eastAsia"/>
        </w:rPr>
        <w:t>（大阪府）令和</w:t>
      </w:r>
      <w:r w:rsidRPr="00095E66">
        <w:t>8年度「環境保全活動補助金」申請団体の二次募集について</w:t>
      </w:r>
    </w:p>
    <w:p w14:paraId="1C6DF75F" w14:textId="77777777" w:rsidR="00A21216" w:rsidRPr="00AE0389" w:rsidRDefault="00A21216" w:rsidP="00A21216">
      <w:r w:rsidRPr="00AE0389">
        <w:rPr>
          <w:rFonts w:hint="eastAsia"/>
        </w:rPr>
        <w:t>＿＿＿＿＿＿＿＿＿＿＿＿＿＿＿＿＿＿＿＿＿＿＿＿＿＿＿＿＿＿＿＿＿＿</w:t>
      </w:r>
      <w:r w:rsidRPr="00E87D18">
        <w:rPr>
          <w:rFonts w:hint="eastAsia"/>
        </w:rPr>
        <w:t>＿＿＿＿＿＿＿＿＿＿＿＿</w:t>
      </w:r>
    </w:p>
    <w:p w14:paraId="41B7A717" w14:textId="77777777" w:rsidR="00A21216" w:rsidRPr="00095E66" w:rsidRDefault="00A21216" w:rsidP="00A21216">
      <w:pPr>
        <w:ind w:firstLineChars="100" w:firstLine="210"/>
      </w:pPr>
      <w:r w:rsidRPr="00095E66">
        <w:rPr>
          <w:rFonts w:hint="eastAsia"/>
        </w:rPr>
        <w:t>大阪府では、「大阪府環境保全基金」を活用し、府内で活動している方々で組織された民間団体の環境保全活動を支援するため、活動内容が他の模範となるような事業の活動経費の一部に対して「大阪府環境保全活動補助金」を交付しています。現在、令和</w:t>
      </w:r>
      <w:r w:rsidRPr="00095E66">
        <w:t>8年度の</w:t>
      </w:r>
      <w:r w:rsidRPr="00095E66">
        <w:rPr>
          <w:rFonts w:hint="eastAsia"/>
        </w:rPr>
        <w:t>二次</w:t>
      </w:r>
      <w:r w:rsidRPr="00095E66">
        <w:t>募集を</w:t>
      </w:r>
      <w:r w:rsidRPr="00095E66">
        <w:rPr>
          <w:rFonts w:hint="eastAsia"/>
        </w:rPr>
        <w:t>行っていますので、</w:t>
      </w:r>
      <w:r w:rsidRPr="00095E66">
        <w:t>お知らせします</w:t>
      </w:r>
      <w:r w:rsidRPr="00095E66">
        <w:rPr>
          <w:rFonts w:hint="eastAsia"/>
        </w:rPr>
        <w:t>！</w:t>
      </w:r>
    </w:p>
    <w:p w14:paraId="3D92044F" w14:textId="77777777" w:rsidR="00A21216" w:rsidRPr="00095E66" w:rsidRDefault="00A21216" w:rsidP="00A21216"/>
    <w:p w14:paraId="25BC1435" w14:textId="77777777" w:rsidR="00A21216" w:rsidRPr="00095E66" w:rsidRDefault="00A21216" w:rsidP="00A21216">
      <w:r w:rsidRPr="00095E66">
        <w:rPr>
          <w:rFonts w:hint="eastAsia"/>
        </w:rPr>
        <w:t>〈対象事業〉</w:t>
      </w:r>
    </w:p>
    <w:p w14:paraId="3B5FF000" w14:textId="77777777" w:rsidR="00A21216" w:rsidRPr="00095E66" w:rsidRDefault="00A21216" w:rsidP="00A21216">
      <w:r w:rsidRPr="00095E66">
        <w:rPr>
          <w:rFonts w:hint="eastAsia"/>
        </w:rPr>
        <w:t xml:space="preserve">　「脱炭素・省エネルギー」「</w:t>
      </w:r>
      <w:r w:rsidRPr="00095E66">
        <w:t>資源循環</w:t>
      </w:r>
      <w:r w:rsidRPr="00095E66">
        <w:rPr>
          <w:rFonts w:hint="eastAsia"/>
        </w:rPr>
        <w:t>」「全てのいのちの共生」</w:t>
      </w:r>
      <w:r w:rsidRPr="00095E66">
        <w:t>「健康で安心な暮らし」「魅力と活力ある快適な地域づくり」</w:t>
      </w:r>
      <w:r w:rsidRPr="00095E66">
        <w:rPr>
          <w:rFonts w:hint="eastAsia"/>
        </w:rPr>
        <w:t>につながり、成果が広く府民に還元される次に掲げる活動。</w:t>
      </w:r>
    </w:p>
    <w:p w14:paraId="6A86F30F" w14:textId="77777777" w:rsidR="00A21216" w:rsidRPr="00095E66" w:rsidRDefault="00A21216" w:rsidP="00A21216">
      <w:r w:rsidRPr="00095E66">
        <w:rPr>
          <w:rFonts w:hint="eastAsia"/>
        </w:rPr>
        <w:t>①実践活動　②教育啓発活動　③調査研究活動</w:t>
      </w:r>
    </w:p>
    <w:p w14:paraId="56277617" w14:textId="77777777" w:rsidR="00A21216" w:rsidRPr="00095E66" w:rsidRDefault="00A21216" w:rsidP="00A21216"/>
    <w:p w14:paraId="42EA42EC" w14:textId="77777777" w:rsidR="00A21216" w:rsidRPr="00095E66" w:rsidRDefault="00A21216" w:rsidP="00A21216">
      <w:r w:rsidRPr="00095E66">
        <w:rPr>
          <w:rFonts w:hint="eastAsia"/>
        </w:rPr>
        <w:t>〈募集期間〉</w:t>
      </w:r>
    </w:p>
    <w:p w14:paraId="30162729" w14:textId="77777777" w:rsidR="00A21216" w:rsidRPr="00095E66" w:rsidRDefault="00A21216" w:rsidP="00A21216">
      <w:pPr>
        <w:ind w:firstLineChars="100" w:firstLine="210"/>
      </w:pPr>
      <w:r w:rsidRPr="00095E66">
        <w:rPr>
          <w:rFonts w:hint="eastAsia"/>
        </w:rPr>
        <w:t>令和８年７月１日(水)～令和８年７月</w:t>
      </w:r>
      <w:r w:rsidRPr="00095E66">
        <w:t>31</w:t>
      </w:r>
      <w:r w:rsidRPr="00095E66">
        <w:rPr>
          <w:rFonts w:hint="eastAsia"/>
        </w:rPr>
        <w:t>日(金)</w:t>
      </w:r>
    </w:p>
    <w:p w14:paraId="5CE9180D" w14:textId="77777777" w:rsidR="00A21216" w:rsidRPr="00095E66" w:rsidRDefault="00A21216" w:rsidP="00A21216"/>
    <w:p w14:paraId="754C817D" w14:textId="77777777" w:rsidR="00A21216" w:rsidRPr="00095E66" w:rsidRDefault="00A21216" w:rsidP="00A21216">
      <w:r w:rsidRPr="00095E66">
        <w:rPr>
          <w:rFonts w:hint="eastAsia"/>
        </w:rPr>
        <w:t>◇詳しくはこちら</w:t>
      </w:r>
    </w:p>
    <w:p w14:paraId="13107F4A" w14:textId="77777777" w:rsidR="00A21216" w:rsidRDefault="00A21216" w:rsidP="00A21216">
      <w:hyperlink r:id="rId8" w:history="1">
        <w:r w:rsidRPr="002704A9">
          <w:rPr>
            <w:rStyle w:val="af"/>
          </w:rPr>
          <w:t>https://www.pref.osaka.lg.jp/</w:t>
        </w:r>
        <w:r w:rsidRPr="002704A9">
          <w:rPr>
            <w:rStyle w:val="af"/>
          </w:rPr>
          <w:t>o</w:t>
        </w:r>
        <w:r w:rsidRPr="002704A9">
          <w:rPr>
            <w:rStyle w:val="af"/>
          </w:rPr>
          <w:t>120020/chikyukankyo/katsudo/hojyokin.html</w:t>
        </w:r>
      </w:hyperlink>
    </w:p>
    <w:p w14:paraId="7AEFFC7E" w14:textId="77777777" w:rsidR="00A21216" w:rsidRPr="00A04843" w:rsidRDefault="00A21216" w:rsidP="00A21216"/>
    <w:p w14:paraId="63B659F8" w14:textId="77777777" w:rsidR="00A21216" w:rsidRDefault="00A21216" w:rsidP="00A21216">
      <w:r>
        <w:rPr>
          <w:rFonts w:hint="eastAsia"/>
        </w:rPr>
        <w:t>＿＿＿＿＿＿＿＿＿＿＿＿＿＿＿＿＿＿＿＿＿＿＿＿＿＿＿＿＿＿＿＿＿＿</w:t>
      </w:r>
      <w:r w:rsidRPr="00E87D18">
        <w:rPr>
          <w:rFonts w:hint="eastAsia"/>
        </w:rPr>
        <w:t>＿＿＿＿＿＿＿＿＿＿＿＿</w:t>
      </w:r>
    </w:p>
    <w:p w14:paraId="65A66405" w14:textId="77777777" w:rsidR="00A21216" w:rsidRDefault="00A21216" w:rsidP="00A21216">
      <w:r w:rsidRPr="00893426">
        <w:rPr>
          <w:rFonts w:hint="eastAsia"/>
        </w:rPr>
        <w:t>&lt;</w:t>
      </w:r>
      <w:r>
        <w:rPr>
          <w:rFonts w:hint="eastAsia"/>
        </w:rPr>
        <w:t>公募情報</w:t>
      </w:r>
      <w:r w:rsidRPr="00893426">
        <w:rPr>
          <w:rFonts w:hint="eastAsia"/>
        </w:rPr>
        <w:t>&gt;</w:t>
      </w:r>
    </w:p>
    <w:p w14:paraId="3B58075B" w14:textId="77777777" w:rsidR="00A21216" w:rsidRDefault="00A21216" w:rsidP="00A21216">
      <w:bookmarkStart w:id="1" w:name="_Hlk227766164"/>
      <w:r w:rsidRPr="00535BAA">
        <w:rPr>
          <w:rFonts w:hint="eastAsia"/>
        </w:rPr>
        <w:t>【２】</w:t>
      </w:r>
      <w:bookmarkEnd w:id="1"/>
      <w:r w:rsidRPr="00095E66">
        <w:rPr>
          <w:rFonts w:hint="eastAsia"/>
        </w:rPr>
        <w:t>大阪脱炭素・サーキュラーエコノミービジネスコンテスト</w:t>
      </w:r>
      <w:r w:rsidRPr="00095E66">
        <w:t>2027</w:t>
      </w:r>
      <w:r>
        <w:rPr>
          <w:rFonts w:hint="eastAsia"/>
        </w:rPr>
        <w:t>のエントリー募集に</w:t>
      </w:r>
      <w:r w:rsidRPr="00535BAA">
        <w:rPr>
          <w:rFonts w:hint="eastAsia"/>
        </w:rPr>
        <w:t>ついて</w:t>
      </w:r>
    </w:p>
    <w:p w14:paraId="3B1F0B58" w14:textId="77777777" w:rsidR="00A21216" w:rsidRPr="00535BAA" w:rsidRDefault="00A21216" w:rsidP="00A21216">
      <w:r w:rsidRPr="00535BAA">
        <w:rPr>
          <w:rFonts w:hint="eastAsia"/>
        </w:rPr>
        <w:t>＿＿＿＿＿＿＿＿＿＿＿＿＿＿＿＿＿＿＿＿＿＿＿＿＿＿＿＿＿＿＿＿＿＿＿＿＿＿＿＿＿＿＿＿＿＿</w:t>
      </w:r>
    </w:p>
    <w:p w14:paraId="31030E47" w14:textId="77777777" w:rsidR="00A21216" w:rsidRDefault="00A21216" w:rsidP="00A21216">
      <w:r>
        <w:rPr>
          <w:rFonts w:hint="eastAsia"/>
        </w:rPr>
        <w:t xml:space="preserve">　</w:t>
      </w:r>
      <w:bookmarkStart w:id="2" w:name="_Hlk233222511"/>
      <w:r w:rsidRPr="006869A3">
        <w:t>2050年のカーボンニュートラル実現に向けて、脱炭素に資する新たなビジネスの創出や</w:t>
      </w:r>
      <w:bookmarkEnd w:id="2"/>
      <w:r w:rsidRPr="006869A3">
        <w:t>、</w:t>
      </w:r>
      <w:bookmarkStart w:id="3" w:name="_Hlk233222451"/>
      <w:r w:rsidRPr="006869A3">
        <w:t>資源の効率的利用・廃棄物削減によるサーキュラーエコノミーの推進に関する先導的な取組を顕彰するビジネスコンテストのエントリーを募集しています！</w:t>
      </w:r>
    </w:p>
    <w:bookmarkEnd w:id="3"/>
    <w:p w14:paraId="5D47956E" w14:textId="77777777" w:rsidR="00A21216" w:rsidRDefault="00A21216" w:rsidP="00A21216"/>
    <w:p w14:paraId="1E3C7C6C" w14:textId="77777777" w:rsidR="00A21216" w:rsidRDefault="00A21216" w:rsidP="00A21216">
      <w:r>
        <w:rPr>
          <w:rFonts w:hint="eastAsia"/>
        </w:rPr>
        <w:lastRenderedPageBreak/>
        <w:t>〈主催〉</w:t>
      </w:r>
    </w:p>
    <w:p w14:paraId="117DFE73" w14:textId="77777777" w:rsidR="00A21216" w:rsidRDefault="00A21216" w:rsidP="00A21216">
      <w:r w:rsidRPr="004A7FB6">
        <w:rPr>
          <w:rFonts w:hint="eastAsia"/>
        </w:rPr>
        <w:t>大阪脱炭素・サーキュラーエコノミービジネスコンテスト実行委員会</w:t>
      </w:r>
    </w:p>
    <w:p w14:paraId="299732A2" w14:textId="77777777" w:rsidR="00A21216" w:rsidRDefault="00A21216" w:rsidP="00A21216">
      <w:r w:rsidRPr="004A7FB6">
        <w:rPr>
          <w:rFonts w:hint="eastAsia"/>
        </w:rPr>
        <w:t>（大阪商工信用金庫、</w:t>
      </w:r>
      <w:r w:rsidRPr="004A7FB6">
        <w:t>OSAKA ゼロカーボン・スマートシティ・ファウンデーション）</w:t>
      </w:r>
    </w:p>
    <w:p w14:paraId="287E34D0" w14:textId="77777777" w:rsidR="00A21216" w:rsidRDefault="00A21216" w:rsidP="00A21216"/>
    <w:p w14:paraId="0CBCDFBD" w14:textId="77777777" w:rsidR="00A21216" w:rsidRDefault="00A21216" w:rsidP="00A21216">
      <w:r>
        <w:rPr>
          <w:rFonts w:hint="eastAsia"/>
        </w:rPr>
        <w:t>〈募集対象者〉</w:t>
      </w:r>
    </w:p>
    <w:p w14:paraId="44E016C6" w14:textId="77777777" w:rsidR="00A21216" w:rsidRDefault="00A21216" w:rsidP="00A21216">
      <w:r w:rsidRPr="00CF3DA2">
        <w:rPr>
          <w:rFonts w:hint="eastAsia"/>
        </w:rPr>
        <w:t>関西</w:t>
      </w:r>
      <w:r w:rsidRPr="00CF3DA2">
        <w:t>2府4県</w:t>
      </w:r>
      <w:r w:rsidRPr="00D85541">
        <w:rPr>
          <w:rFonts w:hint="eastAsia"/>
        </w:rPr>
        <w:t>（大阪府、京都府、兵庫県、奈良県、滋賀県、和歌山県）</w:t>
      </w:r>
      <w:r w:rsidRPr="00CF3DA2">
        <w:t>に本社がある中小企業・スタートアップ</w:t>
      </w:r>
    </w:p>
    <w:p w14:paraId="63D67DD9" w14:textId="77777777" w:rsidR="00A21216" w:rsidRDefault="00A21216" w:rsidP="00A21216"/>
    <w:p w14:paraId="36A6D875" w14:textId="77777777" w:rsidR="00A21216" w:rsidRDefault="00A21216" w:rsidP="00A21216">
      <w:r>
        <w:rPr>
          <w:rFonts w:hint="eastAsia"/>
        </w:rPr>
        <w:t>〈募集対象〉</w:t>
      </w:r>
    </w:p>
    <w:p w14:paraId="39CAC630" w14:textId="77777777" w:rsidR="00A21216" w:rsidRDefault="00A21216" w:rsidP="00A21216">
      <w:r>
        <w:rPr>
          <w:rFonts w:hint="eastAsia"/>
        </w:rPr>
        <w:t>脱炭素または脱炭素に資するサーキュラーエコノミーの実現に貢献する技術、サービス、商品、事業、経営変革等の取組</w:t>
      </w:r>
    </w:p>
    <w:p w14:paraId="3321F66E" w14:textId="77777777" w:rsidR="00A21216" w:rsidRDefault="00A21216" w:rsidP="00A21216"/>
    <w:p w14:paraId="38F7AF61" w14:textId="77777777" w:rsidR="00A21216" w:rsidRDefault="00A21216" w:rsidP="00A21216">
      <w:r>
        <w:rPr>
          <w:rFonts w:hint="eastAsia"/>
        </w:rPr>
        <w:t>〈エントリー期間〉</w:t>
      </w:r>
    </w:p>
    <w:p w14:paraId="110FF8C7" w14:textId="77777777" w:rsidR="00A21216" w:rsidRDefault="00A21216" w:rsidP="00A21216">
      <w:r>
        <w:rPr>
          <w:rFonts w:hint="eastAsia"/>
        </w:rPr>
        <w:t>令和８年７</w:t>
      </w:r>
      <w:r w:rsidRPr="004A7FB6">
        <w:t>月</w:t>
      </w:r>
      <w:r>
        <w:rPr>
          <w:rFonts w:hint="eastAsia"/>
        </w:rPr>
        <w:t>１</w:t>
      </w:r>
      <w:r w:rsidRPr="004A7FB6">
        <w:t>日（水）～</w:t>
      </w:r>
      <w:r>
        <w:rPr>
          <w:rFonts w:hint="eastAsia"/>
        </w:rPr>
        <w:t>令和８年９</w:t>
      </w:r>
      <w:r w:rsidRPr="004A7FB6">
        <w:t>月10日（木）17時</w:t>
      </w:r>
    </w:p>
    <w:p w14:paraId="2CC7AA49" w14:textId="77777777" w:rsidR="00A21216" w:rsidRDefault="00A21216" w:rsidP="00A21216"/>
    <w:p w14:paraId="02DC6AA5" w14:textId="77777777" w:rsidR="00A21216" w:rsidRPr="00535BAA" w:rsidRDefault="00A21216" w:rsidP="00A21216">
      <w:r w:rsidRPr="00535BAA">
        <w:rPr>
          <w:rFonts w:hint="eastAsia"/>
        </w:rPr>
        <w:t>◇</w:t>
      </w:r>
      <w:r>
        <w:rPr>
          <w:rFonts w:hint="eastAsia"/>
        </w:rPr>
        <w:t>詳しく</w:t>
      </w:r>
      <w:r w:rsidRPr="00535BAA">
        <w:rPr>
          <w:rFonts w:hint="eastAsia"/>
        </w:rPr>
        <w:t>はこちら</w:t>
      </w:r>
    </w:p>
    <w:p w14:paraId="5CF3F14A" w14:textId="77777777" w:rsidR="00A21216" w:rsidRDefault="00A21216" w:rsidP="00A21216">
      <w:hyperlink r:id="rId9" w:history="1">
        <w:r w:rsidRPr="007A26F4">
          <w:rPr>
            <w:rStyle w:val="af"/>
          </w:rPr>
          <w:t>https://www.osaka-shoko.co.jp/cgi-bin/_custom/custom.cgi?paramtext=cn-bijikon/settings.txt</w:t>
        </w:r>
      </w:hyperlink>
    </w:p>
    <w:p w14:paraId="157C8A51" w14:textId="77777777" w:rsidR="00A21216" w:rsidRDefault="00A21216" w:rsidP="00A21216"/>
    <w:p w14:paraId="65D2F527" w14:textId="77777777" w:rsidR="00A21216" w:rsidRDefault="00A21216" w:rsidP="00A21216">
      <w:r>
        <w:rPr>
          <w:rFonts w:hint="eastAsia"/>
        </w:rPr>
        <w:t>＿＿＿＿＿＿＿＿＿＿＿＿＿＿＿＿＿＿＿＿＿＿＿＿＿＿＿＿＿＿＿＿＿＿</w:t>
      </w:r>
      <w:r w:rsidRPr="00E87D18">
        <w:rPr>
          <w:rFonts w:hint="eastAsia"/>
        </w:rPr>
        <w:t>＿＿＿＿＿＿＿＿＿＿＿＿</w:t>
      </w:r>
    </w:p>
    <w:p w14:paraId="6913CE0E" w14:textId="77777777" w:rsidR="00A21216" w:rsidRDefault="00A21216" w:rsidP="00A21216"/>
    <w:p w14:paraId="37D4D6B6" w14:textId="77777777" w:rsidR="00A21216" w:rsidRDefault="00A21216" w:rsidP="00A21216">
      <w:bookmarkStart w:id="4" w:name="_Hlk231288036"/>
      <w:r>
        <w:rPr>
          <w:rFonts w:hint="eastAsia"/>
        </w:rPr>
        <w:t>【３】</w:t>
      </w:r>
      <w:bookmarkStart w:id="5" w:name="_Hlk233115591"/>
      <w:r w:rsidRPr="00FB19F0">
        <w:rPr>
          <w:rFonts w:hint="eastAsia"/>
        </w:rPr>
        <w:t>（大阪府）「イベント会場でのリユース食器導入ハンドブック」の公開について</w:t>
      </w:r>
      <w:bookmarkEnd w:id="5"/>
    </w:p>
    <w:p w14:paraId="7B3DE5F8" w14:textId="77777777" w:rsidR="00A21216" w:rsidRDefault="00A21216" w:rsidP="00A21216">
      <w:r>
        <w:rPr>
          <w:rFonts w:hint="eastAsia"/>
        </w:rPr>
        <w:t>＿＿＿＿＿＿＿＿＿＿＿＿＿＿＿＿＿＿＿＿＿＿＿＿＿＿＿＿＿＿＿＿＿＿</w:t>
      </w:r>
      <w:r w:rsidRPr="00E87D18">
        <w:rPr>
          <w:rFonts w:hint="eastAsia"/>
        </w:rPr>
        <w:t>＿＿＿＿＿＿＿＿＿＿＿＿</w:t>
      </w:r>
    </w:p>
    <w:p w14:paraId="10AC63D7" w14:textId="77777777" w:rsidR="00A21216" w:rsidRDefault="00A21216" w:rsidP="00A21216">
      <w:pPr>
        <w:ind w:firstLineChars="100" w:firstLine="210"/>
      </w:pPr>
      <w:r>
        <w:rPr>
          <w:rFonts w:hint="eastAsia"/>
        </w:rPr>
        <w:t>大阪府では、プラスチックごみ対策をさらに推進するため、飲食販売を伴うイベント会場におけるリユース容器（食器・カップ）の導入を促進する『</w:t>
      </w:r>
      <w:proofErr w:type="spellStart"/>
      <w:r>
        <w:t>Mawaru</w:t>
      </w:r>
      <w:proofErr w:type="spellEnd"/>
      <w:r>
        <w:t>（まわる）うつわプロジェクト』を</w:t>
      </w:r>
      <w:r>
        <w:rPr>
          <w:rFonts w:hint="eastAsia"/>
        </w:rPr>
        <w:t>令和7年度から</w:t>
      </w:r>
      <w:r>
        <w:t>実施</w:t>
      </w:r>
      <w:r>
        <w:rPr>
          <w:rFonts w:hint="eastAsia"/>
        </w:rPr>
        <w:t>しています</w:t>
      </w:r>
      <w:r>
        <w:t>。</w:t>
      </w:r>
    </w:p>
    <w:p w14:paraId="407EF59D" w14:textId="77777777" w:rsidR="00A21216" w:rsidRDefault="00A21216" w:rsidP="00A21216">
      <w:pPr>
        <w:ind w:firstLineChars="100" w:firstLine="210"/>
      </w:pPr>
      <w:r>
        <w:rPr>
          <w:rFonts w:hint="eastAsia"/>
        </w:rPr>
        <w:t xml:space="preserve">この度、プロジェクトで得られた環境効果や意識調査等の結果を基に、リユース容器の導入に係るハンドブック「イベント会場でのリユース食器導入ハンドブック～借りて、使って、返すだけ　</w:t>
      </w:r>
      <w:r>
        <w:t>3 ステップでイベントのごみを削減～」を作成しました</w:t>
      </w:r>
      <w:r>
        <w:rPr>
          <w:rFonts w:hint="eastAsia"/>
        </w:rPr>
        <w:t>！</w:t>
      </w:r>
    </w:p>
    <w:p w14:paraId="61A15EF3" w14:textId="77777777" w:rsidR="00A21216" w:rsidRDefault="00A21216" w:rsidP="00A21216">
      <w:pPr>
        <w:ind w:firstLineChars="100" w:firstLine="210"/>
      </w:pPr>
      <w:r>
        <w:rPr>
          <w:rFonts w:hint="eastAsia"/>
        </w:rPr>
        <w:t>ハンドブックでは、主催者が自身のイベントでリユース食器の導入を円滑に進められるよう、導入までの流れ、検討時のポイント、出店者との調整事項等を分かりやすく解説していますので、イベント実施の際にぜひご活用ください！</w:t>
      </w:r>
    </w:p>
    <w:p w14:paraId="06C48518" w14:textId="77777777" w:rsidR="00A21216" w:rsidRDefault="00A21216" w:rsidP="00A21216"/>
    <w:p w14:paraId="3C32A403" w14:textId="77777777" w:rsidR="00A21216" w:rsidRDefault="00A21216" w:rsidP="00A21216">
      <w:r>
        <w:rPr>
          <w:rFonts w:hint="eastAsia"/>
        </w:rPr>
        <w:t>◇「</w:t>
      </w:r>
      <w:proofErr w:type="spellStart"/>
      <w:r>
        <w:t>Mawaru</w:t>
      </w:r>
      <w:proofErr w:type="spellEnd"/>
      <w:r>
        <w:t>（まわる）うつわプロジェクト</w:t>
      </w:r>
      <w:r>
        <w:rPr>
          <w:rFonts w:hint="eastAsia"/>
        </w:rPr>
        <w:t>」についてはこちら</w:t>
      </w:r>
    </w:p>
    <w:p w14:paraId="7DCAED10" w14:textId="77777777" w:rsidR="00A21216" w:rsidRDefault="00A21216" w:rsidP="00A21216">
      <w:hyperlink r:id="rId10" w:history="1">
        <w:r w:rsidRPr="00755982">
          <w:rPr>
            <w:rStyle w:val="af"/>
          </w:rPr>
          <w:t>https://www.pref.osaka.lg.jp/o120050/shigenjunkan/recycle/event-reuse.html</w:t>
        </w:r>
      </w:hyperlink>
    </w:p>
    <w:p w14:paraId="6CF5872E" w14:textId="77777777" w:rsidR="00A21216" w:rsidRDefault="00A21216" w:rsidP="00A21216">
      <w:r>
        <w:rPr>
          <w:rFonts w:hint="eastAsia"/>
        </w:rPr>
        <w:t>◇「イベント会場でのリユース食器導入ハンドブック」はこちら</w:t>
      </w:r>
    </w:p>
    <w:p w14:paraId="224FE008" w14:textId="77777777" w:rsidR="00A21216" w:rsidRDefault="00A21216" w:rsidP="00A21216">
      <w:hyperlink r:id="rId11" w:history="1">
        <w:r w:rsidRPr="00755982">
          <w:rPr>
            <w:rStyle w:val="af"/>
          </w:rPr>
          <w:t>https://www.pref.osaka.lg.jp/documents/107752/handbook.pdf</w:t>
        </w:r>
      </w:hyperlink>
    </w:p>
    <w:p w14:paraId="6D52512B" w14:textId="77777777" w:rsidR="00A21216" w:rsidRPr="00570909" w:rsidRDefault="00A21216" w:rsidP="00A21216"/>
    <w:bookmarkEnd w:id="4"/>
    <w:p w14:paraId="6E161CE5" w14:textId="1B39235F" w:rsidR="00AE0389" w:rsidRPr="00A21216" w:rsidRDefault="00A21216" w:rsidP="00A21216">
      <w:pPr>
        <w:rPr>
          <w:rFonts w:hint="eastAsia"/>
        </w:rPr>
      </w:pPr>
      <w:r w:rsidRPr="007771CA">
        <w:rPr>
          <w:rFonts w:hint="eastAsia"/>
        </w:rPr>
        <w:t>＿＿＿＿＿＿＿＿＿＿＿＿＿＿＿＿＿＿＿＿＿＿＿＿＿＿＿＿＿＿＿＿＿＿</w:t>
      </w:r>
      <w:r w:rsidRPr="00E87D18">
        <w:rPr>
          <w:rFonts w:hint="eastAsia"/>
        </w:rPr>
        <w:t>＿＿＿＿＿＿＿＿＿＿＿＿</w:t>
      </w:r>
    </w:p>
    <w:bookmarkEnd w:id="0"/>
    <w:sectPr w:rsidR="00AE0389" w:rsidRPr="00A21216" w:rsidSect="009C11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A0EF" w14:textId="77777777" w:rsidR="006E3A8B" w:rsidRDefault="006E3A8B" w:rsidP="00867397">
      <w:r>
        <w:separator/>
      </w:r>
    </w:p>
  </w:endnote>
  <w:endnote w:type="continuationSeparator" w:id="0">
    <w:p w14:paraId="6997BC06" w14:textId="77777777" w:rsidR="006E3A8B" w:rsidRDefault="006E3A8B"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6B21" w14:textId="77777777" w:rsidR="006E3A8B" w:rsidRDefault="006E3A8B" w:rsidP="00867397">
      <w:r>
        <w:separator/>
      </w:r>
    </w:p>
  </w:footnote>
  <w:footnote w:type="continuationSeparator" w:id="0">
    <w:p w14:paraId="068BB0B0" w14:textId="77777777" w:rsidR="006E3A8B" w:rsidRDefault="006E3A8B"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84DD7"/>
    <w:multiLevelType w:val="hybridMultilevel"/>
    <w:tmpl w:val="80048568"/>
    <w:lvl w:ilvl="0" w:tplc="A426D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0226C"/>
    <w:rsid w:val="00002BF6"/>
    <w:rsid w:val="00010FEB"/>
    <w:rsid w:val="00011143"/>
    <w:rsid w:val="000124D1"/>
    <w:rsid w:val="0001731C"/>
    <w:rsid w:val="00044304"/>
    <w:rsid w:val="00072024"/>
    <w:rsid w:val="00093F2E"/>
    <w:rsid w:val="00095E66"/>
    <w:rsid w:val="00097FD5"/>
    <w:rsid w:val="000B2FA7"/>
    <w:rsid w:val="000C31BE"/>
    <w:rsid w:val="000E4B97"/>
    <w:rsid w:val="00114043"/>
    <w:rsid w:val="0011552C"/>
    <w:rsid w:val="0012551A"/>
    <w:rsid w:val="00133515"/>
    <w:rsid w:val="0014024C"/>
    <w:rsid w:val="00155CAE"/>
    <w:rsid w:val="00162799"/>
    <w:rsid w:val="0017019E"/>
    <w:rsid w:val="001804AA"/>
    <w:rsid w:val="001847A5"/>
    <w:rsid w:val="001B21A4"/>
    <w:rsid w:val="001C1A8F"/>
    <w:rsid w:val="001C7F56"/>
    <w:rsid w:val="001D6BA4"/>
    <w:rsid w:val="001D713F"/>
    <w:rsid w:val="001E46C9"/>
    <w:rsid w:val="00202EAF"/>
    <w:rsid w:val="002307FE"/>
    <w:rsid w:val="00255FF9"/>
    <w:rsid w:val="002642EF"/>
    <w:rsid w:val="002704A9"/>
    <w:rsid w:val="00292FE0"/>
    <w:rsid w:val="002A3594"/>
    <w:rsid w:val="002A74BF"/>
    <w:rsid w:val="002C2745"/>
    <w:rsid w:val="002C5CA7"/>
    <w:rsid w:val="002C5DB2"/>
    <w:rsid w:val="002E6540"/>
    <w:rsid w:val="002F6EEB"/>
    <w:rsid w:val="00307A54"/>
    <w:rsid w:val="00312467"/>
    <w:rsid w:val="0031601D"/>
    <w:rsid w:val="003249F3"/>
    <w:rsid w:val="003254A7"/>
    <w:rsid w:val="00326A72"/>
    <w:rsid w:val="00330DFF"/>
    <w:rsid w:val="00337526"/>
    <w:rsid w:val="00341289"/>
    <w:rsid w:val="00343D6B"/>
    <w:rsid w:val="00354D0C"/>
    <w:rsid w:val="00364804"/>
    <w:rsid w:val="0036490B"/>
    <w:rsid w:val="003715FC"/>
    <w:rsid w:val="003870EC"/>
    <w:rsid w:val="003B090D"/>
    <w:rsid w:val="003B6127"/>
    <w:rsid w:val="003C5EBC"/>
    <w:rsid w:val="003C65A3"/>
    <w:rsid w:val="003D5745"/>
    <w:rsid w:val="003F4B97"/>
    <w:rsid w:val="00414C3B"/>
    <w:rsid w:val="00415FBF"/>
    <w:rsid w:val="00416EC5"/>
    <w:rsid w:val="00425C56"/>
    <w:rsid w:val="004331C8"/>
    <w:rsid w:val="00437A44"/>
    <w:rsid w:val="004473E8"/>
    <w:rsid w:val="00463B56"/>
    <w:rsid w:val="004826B5"/>
    <w:rsid w:val="0048307D"/>
    <w:rsid w:val="004A7FB6"/>
    <w:rsid w:val="004B6DF2"/>
    <w:rsid w:val="00512A73"/>
    <w:rsid w:val="0051685A"/>
    <w:rsid w:val="00520C79"/>
    <w:rsid w:val="00531B19"/>
    <w:rsid w:val="00535BAA"/>
    <w:rsid w:val="00536784"/>
    <w:rsid w:val="005411EB"/>
    <w:rsid w:val="0054424A"/>
    <w:rsid w:val="0054459C"/>
    <w:rsid w:val="00562B6E"/>
    <w:rsid w:val="00570909"/>
    <w:rsid w:val="00594DA0"/>
    <w:rsid w:val="00595294"/>
    <w:rsid w:val="005C14C1"/>
    <w:rsid w:val="005C4070"/>
    <w:rsid w:val="005D0D43"/>
    <w:rsid w:val="005D43C0"/>
    <w:rsid w:val="005E50B3"/>
    <w:rsid w:val="005F0F32"/>
    <w:rsid w:val="00611661"/>
    <w:rsid w:val="00613FD6"/>
    <w:rsid w:val="0061647E"/>
    <w:rsid w:val="00627CAF"/>
    <w:rsid w:val="0063554A"/>
    <w:rsid w:val="00654AC1"/>
    <w:rsid w:val="00672DB2"/>
    <w:rsid w:val="006869A3"/>
    <w:rsid w:val="00695D36"/>
    <w:rsid w:val="006A262D"/>
    <w:rsid w:val="006C085F"/>
    <w:rsid w:val="006C6B6F"/>
    <w:rsid w:val="006D0608"/>
    <w:rsid w:val="006E21DB"/>
    <w:rsid w:val="006E3A8B"/>
    <w:rsid w:val="006E416C"/>
    <w:rsid w:val="007162F8"/>
    <w:rsid w:val="007603B4"/>
    <w:rsid w:val="007771CA"/>
    <w:rsid w:val="007D0CBC"/>
    <w:rsid w:val="0080656D"/>
    <w:rsid w:val="00821762"/>
    <w:rsid w:val="00842B35"/>
    <w:rsid w:val="008453E0"/>
    <w:rsid w:val="008504E6"/>
    <w:rsid w:val="00851744"/>
    <w:rsid w:val="0085392B"/>
    <w:rsid w:val="00857D48"/>
    <w:rsid w:val="008601E9"/>
    <w:rsid w:val="00867397"/>
    <w:rsid w:val="0087324B"/>
    <w:rsid w:val="0088767E"/>
    <w:rsid w:val="00893426"/>
    <w:rsid w:val="008E45EF"/>
    <w:rsid w:val="00901747"/>
    <w:rsid w:val="00905B68"/>
    <w:rsid w:val="00935FF2"/>
    <w:rsid w:val="00936D9C"/>
    <w:rsid w:val="00944473"/>
    <w:rsid w:val="009516AF"/>
    <w:rsid w:val="00953B82"/>
    <w:rsid w:val="00955093"/>
    <w:rsid w:val="0098026D"/>
    <w:rsid w:val="00996220"/>
    <w:rsid w:val="009975B6"/>
    <w:rsid w:val="009A6C3D"/>
    <w:rsid w:val="009B01D8"/>
    <w:rsid w:val="009C110B"/>
    <w:rsid w:val="009C5101"/>
    <w:rsid w:val="009D5925"/>
    <w:rsid w:val="009D5D88"/>
    <w:rsid w:val="009E01E9"/>
    <w:rsid w:val="009E1108"/>
    <w:rsid w:val="009E1E4E"/>
    <w:rsid w:val="009F223E"/>
    <w:rsid w:val="009F784B"/>
    <w:rsid w:val="00A04843"/>
    <w:rsid w:val="00A21216"/>
    <w:rsid w:val="00A2159E"/>
    <w:rsid w:val="00A21843"/>
    <w:rsid w:val="00A365B7"/>
    <w:rsid w:val="00A40E9A"/>
    <w:rsid w:val="00A45203"/>
    <w:rsid w:val="00A57D12"/>
    <w:rsid w:val="00A60F5E"/>
    <w:rsid w:val="00A63637"/>
    <w:rsid w:val="00A71477"/>
    <w:rsid w:val="00A87155"/>
    <w:rsid w:val="00AA305F"/>
    <w:rsid w:val="00AA56D9"/>
    <w:rsid w:val="00AB465C"/>
    <w:rsid w:val="00AB5655"/>
    <w:rsid w:val="00AE0389"/>
    <w:rsid w:val="00AE129E"/>
    <w:rsid w:val="00AF17E4"/>
    <w:rsid w:val="00B02B65"/>
    <w:rsid w:val="00B13003"/>
    <w:rsid w:val="00B50C57"/>
    <w:rsid w:val="00B50DCE"/>
    <w:rsid w:val="00B56B05"/>
    <w:rsid w:val="00BA0146"/>
    <w:rsid w:val="00BA2B4E"/>
    <w:rsid w:val="00BC1614"/>
    <w:rsid w:val="00BC1B99"/>
    <w:rsid w:val="00BC3D64"/>
    <w:rsid w:val="00BD3522"/>
    <w:rsid w:val="00BE7BA1"/>
    <w:rsid w:val="00BF5630"/>
    <w:rsid w:val="00BF60DA"/>
    <w:rsid w:val="00C1005B"/>
    <w:rsid w:val="00C10B8E"/>
    <w:rsid w:val="00C43171"/>
    <w:rsid w:val="00C50E97"/>
    <w:rsid w:val="00C5471A"/>
    <w:rsid w:val="00C54907"/>
    <w:rsid w:val="00C56F6D"/>
    <w:rsid w:val="00C64966"/>
    <w:rsid w:val="00C81A00"/>
    <w:rsid w:val="00C84C3B"/>
    <w:rsid w:val="00C85D27"/>
    <w:rsid w:val="00C93D9A"/>
    <w:rsid w:val="00CC4D28"/>
    <w:rsid w:val="00CC550B"/>
    <w:rsid w:val="00CF3DA2"/>
    <w:rsid w:val="00D11135"/>
    <w:rsid w:val="00D16F02"/>
    <w:rsid w:val="00D23667"/>
    <w:rsid w:val="00D250B6"/>
    <w:rsid w:val="00D53891"/>
    <w:rsid w:val="00D66F25"/>
    <w:rsid w:val="00D752BD"/>
    <w:rsid w:val="00D830B7"/>
    <w:rsid w:val="00D85541"/>
    <w:rsid w:val="00D85FB2"/>
    <w:rsid w:val="00D94E36"/>
    <w:rsid w:val="00D96EAB"/>
    <w:rsid w:val="00DA43BF"/>
    <w:rsid w:val="00DB73CC"/>
    <w:rsid w:val="00DD0F5F"/>
    <w:rsid w:val="00DF16BD"/>
    <w:rsid w:val="00DF1CF6"/>
    <w:rsid w:val="00DF6341"/>
    <w:rsid w:val="00E1068D"/>
    <w:rsid w:val="00E1257A"/>
    <w:rsid w:val="00E12CEF"/>
    <w:rsid w:val="00E25119"/>
    <w:rsid w:val="00E403CB"/>
    <w:rsid w:val="00E5288B"/>
    <w:rsid w:val="00E6772B"/>
    <w:rsid w:val="00E77688"/>
    <w:rsid w:val="00E84F7B"/>
    <w:rsid w:val="00E87D18"/>
    <w:rsid w:val="00EA4FBC"/>
    <w:rsid w:val="00EA76DC"/>
    <w:rsid w:val="00EB150D"/>
    <w:rsid w:val="00EE523C"/>
    <w:rsid w:val="00EF623A"/>
    <w:rsid w:val="00F03EBE"/>
    <w:rsid w:val="00F277AB"/>
    <w:rsid w:val="00F3570C"/>
    <w:rsid w:val="00F5056B"/>
    <w:rsid w:val="00F5137B"/>
    <w:rsid w:val="00F5453A"/>
    <w:rsid w:val="00F70120"/>
    <w:rsid w:val="00F713CB"/>
    <w:rsid w:val="00F72498"/>
    <w:rsid w:val="00FA5527"/>
    <w:rsid w:val="00FB19F0"/>
    <w:rsid w:val="00FC12FB"/>
    <w:rsid w:val="00FE0C19"/>
    <w:rsid w:val="00FF6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935">
      <w:bodyDiv w:val="1"/>
      <w:marLeft w:val="0"/>
      <w:marRight w:val="0"/>
      <w:marTop w:val="0"/>
      <w:marBottom w:val="0"/>
      <w:divBdr>
        <w:top w:val="none" w:sz="0" w:space="0" w:color="auto"/>
        <w:left w:val="none" w:sz="0" w:space="0" w:color="auto"/>
        <w:bottom w:val="none" w:sz="0" w:space="0" w:color="auto"/>
        <w:right w:val="none" w:sz="0" w:space="0" w:color="auto"/>
      </w:divBdr>
    </w:div>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361826923">
      <w:bodyDiv w:val="1"/>
      <w:marLeft w:val="0"/>
      <w:marRight w:val="0"/>
      <w:marTop w:val="0"/>
      <w:marBottom w:val="0"/>
      <w:divBdr>
        <w:top w:val="none" w:sz="0" w:space="0" w:color="auto"/>
        <w:left w:val="none" w:sz="0" w:space="0" w:color="auto"/>
        <w:bottom w:val="none" w:sz="0" w:space="0" w:color="auto"/>
        <w:right w:val="none" w:sz="0" w:space="0" w:color="auto"/>
      </w:divBdr>
      <w:divsChild>
        <w:div w:id="301161468">
          <w:marLeft w:val="0"/>
          <w:marRight w:val="0"/>
          <w:marTop w:val="0"/>
          <w:marBottom w:val="0"/>
          <w:divBdr>
            <w:top w:val="none" w:sz="0" w:space="0" w:color="auto"/>
            <w:left w:val="none" w:sz="0" w:space="0" w:color="auto"/>
            <w:bottom w:val="none" w:sz="0" w:space="0" w:color="auto"/>
            <w:right w:val="none" w:sz="0" w:space="0" w:color="auto"/>
          </w:divBdr>
        </w:div>
        <w:div w:id="1854030653">
          <w:marLeft w:val="0"/>
          <w:marRight w:val="0"/>
          <w:marTop w:val="0"/>
          <w:marBottom w:val="0"/>
          <w:divBdr>
            <w:top w:val="none" w:sz="0" w:space="0" w:color="auto"/>
            <w:left w:val="none" w:sz="0" w:space="0" w:color="auto"/>
            <w:bottom w:val="none" w:sz="0" w:space="0" w:color="auto"/>
            <w:right w:val="none" w:sz="0" w:space="0" w:color="auto"/>
          </w:divBdr>
        </w:div>
      </w:divsChild>
    </w:div>
    <w:div w:id="412969329">
      <w:bodyDiv w:val="1"/>
      <w:marLeft w:val="0"/>
      <w:marRight w:val="0"/>
      <w:marTop w:val="0"/>
      <w:marBottom w:val="0"/>
      <w:divBdr>
        <w:top w:val="none" w:sz="0" w:space="0" w:color="auto"/>
        <w:left w:val="none" w:sz="0" w:space="0" w:color="auto"/>
        <w:bottom w:val="none" w:sz="0" w:space="0" w:color="auto"/>
        <w:right w:val="none" w:sz="0" w:space="0" w:color="auto"/>
      </w:divBdr>
    </w:div>
    <w:div w:id="509099418">
      <w:bodyDiv w:val="1"/>
      <w:marLeft w:val="0"/>
      <w:marRight w:val="0"/>
      <w:marTop w:val="0"/>
      <w:marBottom w:val="0"/>
      <w:divBdr>
        <w:top w:val="none" w:sz="0" w:space="0" w:color="auto"/>
        <w:left w:val="none" w:sz="0" w:space="0" w:color="auto"/>
        <w:bottom w:val="none" w:sz="0" w:space="0" w:color="auto"/>
        <w:right w:val="none" w:sz="0" w:space="0" w:color="auto"/>
      </w:divBdr>
    </w:div>
    <w:div w:id="538783766">
      <w:bodyDiv w:val="1"/>
      <w:marLeft w:val="0"/>
      <w:marRight w:val="0"/>
      <w:marTop w:val="0"/>
      <w:marBottom w:val="0"/>
      <w:divBdr>
        <w:top w:val="none" w:sz="0" w:space="0" w:color="auto"/>
        <w:left w:val="none" w:sz="0" w:space="0" w:color="auto"/>
        <w:bottom w:val="none" w:sz="0" w:space="0" w:color="auto"/>
        <w:right w:val="none" w:sz="0" w:space="0" w:color="auto"/>
      </w:divBdr>
    </w:div>
    <w:div w:id="692150235">
      <w:bodyDiv w:val="1"/>
      <w:marLeft w:val="0"/>
      <w:marRight w:val="0"/>
      <w:marTop w:val="0"/>
      <w:marBottom w:val="0"/>
      <w:divBdr>
        <w:top w:val="none" w:sz="0" w:space="0" w:color="auto"/>
        <w:left w:val="none" w:sz="0" w:space="0" w:color="auto"/>
        <w:bottom w:val="none" w:sz="0" w:space="0" w:color="auto"/>
        <w:right w:val="none" w:sz="0" w:space="0" w:color="auto"/>
      </w:divBdr>
      <w:divsChild>
        <w:div w:id="1457334506">
          <w:marLeft w:val="0"/>
          <w:marRight w:val="0"/>
          <w:marTop w:val="0"/>
          <w:marBottom w:val="0"/>
          <w:divBdr>
            <w:top w:val="none" w:sz="0" w:space="0" w:color="auto"/>
            <w:left w:val="none" w:sz="0" w:space="0" w:color="auto"/>
            <w:bottom w:val="none" w:sz="0" w:space="0" w:color="auto"/>
            <w:right w:val="none" w:sz="0" w:space="0" w:color="auto"/>
          </w:divBdr>
        </w:div>
      </w:divsChild>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734469388">
      <w:bodyDiv w:val="1"/>
      <w:marLeft w:val="0"/>
      <w:marRight w:val="0"/>
      <w:marTop w:val="0"/>
      <w:marBottom w:val="0"/>
      <w:divBdr>
        <w:top w:val="none" w:sz="0" w:space="0" w:color="auto"/>
        <w:left w:val="none" w:sz="0" w:space="0" w:color="auto"/>
        <w:bottom w:val="none" w:sz="0" w:space="0" w:color="auto"/>
        <w:right w:val="none" w:sz="0" w:space="0" w:color="auto"/>
      </w:divBdr>
    </w:div>
    <w:div w:id="843521460">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977684944">
      <w:bodyDiv w:val="1"/>
      <w:marLeft w:val="0"/>
      <w:marRight w:val="0"/>
      <w:marTop w:val="0"/>
      <w:marBottom w:val="0"/>
      <w:divBdr>
        <w:top w:val="none" w:sz="0" w:space="0" w:color="auto"/>
        <w:left w:val="none" w:sz="0" w:space="0" w:color="auto"/>
        <w:bottom w:val="none" w:sz="0" w:space="0" w:color="auto"/>
        <w:right w:val="none" w:sz="0" w:space="0" w:color="auto"/>
      </w:divBdr>
    </w:div>
    <w:div w:id="1067460132">
      <w:bodyDiv w:val="1"/>
      <w:marLeft w:val="0"/>
      <w:marRight w:val="0"/>
      <w:marTop w:val="0"/>
      <w:marBottom w:val="0"/>
      <w:divBdr>
        <w:top w:val="none" w:sz="0" w:space="0" w:color="auto"/>
        <w:left w:val="none" w:sz="0" w:space="0" w:color="auto"/>
        <w:bottom w:val="none" w:sz="0" w:space="0" w:color="auto"/>
        <w:right w:val="none" w:sz="0" w:space="0" w:color="auto"/>
      </w:divBdr>
    </w:div>
    <w:div w:id="1450273445">
      <w:bodyDiv w:val="1"/>
      <w:marLeft w:val="0"/>
      <w:marRight w:val="0"/>
      <w:marTop w:val="0"/>
      <w:marBottom w:val="0"/>
      <w:divBdr>
        <w:top w:val="none" w:sz="0" w:space="0" w:color="auto"/>
        <w:left w:val="none" w:sz="0" w:space="0" w:color="auto"/>
        <w:bottom w:val="none" w:sz="0" w:space="0" w:color="auto"/>
        <w:right w:val="none" w:sz="0" w:space="0" w:color="auto"/>
      </w:divBdr>
    </w:div>
    <w:div w:id="1475413930">
      <w:bodyDiv w:val="1"/>
      <w:marLeft w:val="0"/>
      <w:marRight w:val="0"/>
      <w:marTop w:val="0"/>
      <w:marBottom w:val="0"/>
      <w:divBdr>
        <w:top w:val="none" w:sz="0" w:space="0" w:color="auto"/>
        <w:left w:val="none" w:sz="0" w:space="0" w:color="auto"/>
        <w:bottom w:val="none" w:sz="0" w:space="0" w:color="auto"/>
        <w:right w:val="none" w:sz="0" w:space="0" w:color="auto"/>
      </w:divBdr>
    </w:div>
    <w:div w:id="1510832877">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787236495">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 w:id="1867676558">
      <w:bodyDiv w:val="1"/>
      <w:marLeft w:val="0"/>
      <w:marRight w:val="0"/>
      <w:marTop w:val="0"/>
      <w:marBottom w:val="0"/>
      <w:divBdr>
        <w:top w:val="none" w:sz="0" w:space="0" w:color="auto"/>
        <w:left w:val="none" w:sz="0" w:space="0" w:color="auto"/>
        <w:bottom w:val="none" w:sz="0" w:space="0" w:color="auto"/>
        <w:right w:val="none" w:sz="0" w:space="0" w:color="auto"/>
      </w:divBdr>
    </w:div>
    <w:div w:id="20093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chikyukankyo/katsudo/hojyok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documents/107752/handbook.pdf" TargetMode="External"/><Relationship Id="rId5" Type="http://schemas.openxmlformats.org/officeDocument/2006/relationships/webSettings" Target="webSettings.xml"/><Relationship Id="rId10" Type="http://schemas.openxmlformats.org/officeDocument/2006/relationships/hyperlink" Target="https://www.pref.osaka.lg.jp/o120050/shigenjunkan/recycle/event-reuse.html" TargetMode="External"/><Relationship Id="rId4" Type="http://schemas.openxmlformats.org/officeDocument/2006/relationships/settings" Target="settings.xml"/><Relationship Id="rId9" Type="http://schemas.openxmlformats.org/officeDocument/2006/relationships/hyperlink" Target="https://www.osaka-shoko.co.jp/cgi-bin/_custom/custom.cgi?paramtext=cn-bijikon/settings.tx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934A-9100-4A5C-876C-CB9CF39A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2026-06-29T02:43:00Z</dcterms:created>
  <dcterms:modified xsi:type="dcterms:W3CDTF">2026-07-03T00:53:00Z</dcterms:modified>
</cp:coreProperties>
</file>