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94FD9" w14:textId="77777777" w:rsidR="0036490B" w:rsidRPr="0051685A" w:rsidRDefault="0036490B" w:rsidP="0036490B">
      <w:r w:rsidRPr="0051685A">
        <w:rPr>
          <w:rFonts w:hint="eastAsia"/>
        </w:rPr>
        <w:t>――――――――――――――――――――――――――――――――――</w:t>
      </w:r>
    </w:p>
    <w:p w14:paraId="071B5D79" w14:textId="5B25E4ED" w:rsidR="0036490B" w:rsidRPr="0051685A" w:rsidRDefault="0036490B" w:rsidP="0036490B">
      <w:r w:rsidRPr="0051685A">
        <w:rPr>
          <w:rFonts w:hint="eastAsia"/>
        </w:rPr>
        <w:t>＜サーキュラー</w:t>
      </w:r>
      <w:r w:rsidRPr="0051685A">
        <w:t>Osaka</w:t>
      </w:r>
      <w:r w:rsidR="007603B4">
        <w:rPr>
          <w:rFonts w:hint="eastAsia"/>
        </w:rPr>
        <w:t>通信</w:t>
      </w:r>
      <w:r w:rsidRPr="0051685A">
        <w:t xml:space="preserve"> vol.</w:t>
      </w:r>
      <w:r w:rsidR="005E50B3" w:rsidRPr="0051685A">
        <w:t>13</w:t>
      </w:r>
      <w:r w:rsidRPr="0051685A">
        <w:t>＞</w:t>
      </w:r>
    </w:p>
    <w:p w14:paraId="1685DF07" w14:textId="236EA27E" w:rsidR="001D713F" w:rsidRDefault="001D713F" w:rsidP="0036490B">
      <w:r w:rsidRPr="001804AA">
        <w:rPr>
          <w:rFonts w:hint="eastAsia"/>
        </w:rPr>
        <w:t>令和</w:t>
      </w:r>
      <w:r w:rsidR="00D85FB2" w:rsidRPr="001804AA">
        <w:rPr>
          <w:rFonts w:hint="eastAsia"/>
        </w:rPr>
        <w:t>８</w:t>
      </w:r>
      <w:r w:rsidRPr="001804AA">
        <w:rPr>
          <w:rFonts w:hint="eastAsia"/>
        </w:rPr>
        <w:t>年</w:t>
      </w:r>
      <w:r w:rsidR="005E50B3" w:rsidRPr="001804AA">
        <w:rPr>
          <w:rFonts w:hint="eastAsia"/>
        </w:rPr>
        <w:t>４</w:t>
      </w:r>
      <w:r w:rsidRPr="001804AA">
        <w:rPr>
          <w:rFonts w:hint="eastAsia"/>
        </w:rPr>
        <w:t>月</w:t>
      </w:r>
      <w:r w:rsidR="0098026D" w:rsidRPr="001804AA">
        <w:t>24</w:t>
      </w:r>
      <w:r w:rsidR="00343D6B" w:rsidRPr="001804AA">
        <w:rPr>
          <w:rFonts w:hint="eastAsia"/>
        </w:rPr>
        <w:t>日</w:t>
      </w:r>
      <w:r w:rsidRPr="001804AA">
        <w:rPr>
          <w:rFonts w:hint="eastAsia"/>
        </w:rPr>
        <w:t>（</w:t>
      </w:r>
      <w:r w:rsidR="0098026D" w:rsidRPr="001804AA">
        <w:rPr>
          <w:rFonts w:hint="eastAsia"/>
        </w:rPr>
        <w:t>金</w:t>
      </w:r>
      <w:r w:rsidRPr="001804AA">
        <w:rPr>
          <w:rFonts w:hint="eastAsia"/>
        </w:rPr>
        <w:t>）</w:t>
      </w:r>
      <w:r w:rsidRPr="0051685A">
        <w:rPr>
          <w:rFonts w:hint="eastAsia"/>
        </w:rPr>
        <w:t>配信（大阪府資源循環課）</w:t>
      </w:r>
    </w:p>
    <w:p w14:paraId="3FDDA57A" w14:textId="77777777" w:rsidR="0036490B" w:rsidRDefault="0036490B" w:rsidP="0036490B">
      <w:r>
        <w:rPr>
          <w:rFonts w:hint="eastAsia"/>
        </w:rPr>
        <w:t>――――――――――――――――――――――――――――――――――</w:t>
      </w:r>
    </w:p>
    <w:p w14:paraId="35220DD7" w14:textId="77777777" w:rsidR="0036490B" w:rsidRDefault="0036490B" w:rsidP="0036490B"/>
    <w:p w14:paraId="7679C6BF" w14:textId="0B6CADF6" w:rsidR="0036490B" w:rsidRPr="00E87D18" w:rsidRDefault="0036490B" w:rsidP="0036490B">
      <w:r w:rsidRPr="00E87D18">
        <w:rPr>
          <w:rFonts w:hint="eastAsia"/>
        </w:rPr>
        <w:t>今回の</w:t>
      </w:r>
      <w:r w:rsidRPr="00E87D18">
        <w:t xml:space="preserve"> 「サーキュラーOsaka</w:t>
      </w:r>
      <w:r w:rsidR="007603B4">
        <w:rPr>
          <w:rFonts w:hint="eastAsia"/>
        </w:rPr>
        <w:t>通信</w:t>
      </w:r>
      <w:r w:rsidRPr="00E87D18">
        <w:t>」は、以下の内容をお届けします。</w:t>
      </w:r>
    </w:p>
    <w:p w14:paraId="39C10B0B" w14:textId="14C6600C" w:rsidR="00C50E97" w:rsidRPr="001E46C9" w:rsidRDefault="00C50E97" w:rsidP="00BE7BA1">
      <w:r w:rsidRPr="00E87D18">
        <w:rPr>
          <w:rFonts w:hint="eastAsia"/>
        </w:rPr>
        <w:t>【１】</w:t>
      </w:r>
      <w:r w:rsidR="001804AA">
        <w:rPr>
          <w:rFonts w:hint="eastAsia"/>
        </w:rPr>
        <w:t>（環境省）</w:t>
      </w:r>
      <w:r w:rsidR="001E46C9" w:rsidRPr="001E46C9">
        <w:rPr>
          <w:rFonts w:hint="eastAsia"/>
        </w:rPr>
        <w:t>令和８年度国内資源循環体制構築に向けた再エネ関連製品及びベース素材の全体最適化実証事業の公募について</w:t>
      </w:r>
    </w:p>
    <w:p w14:paraId="140E59BD" w14:textId="4AE1D5FA" w:rsidR="00B02B65" w:rsidRPr="007D0CBC" w:rsidRDefault="003870EC" w:rsidP="00AA56D9">
      <w:r w:rsidRPr="00E87D18">
        <w:rPr>
          <w:rFonts w:hint="eastAsia"/>
        </w:rPr>
        <w:t>【２】</w:t>
      </w:r>
      <w:r w:rsidR="001804AA">
        <w:rPr>
          <w:rFonts w:hint="eastAsia"/>
        </w:rPr>
        <w:t>（環境省）</w:t>
      </w:r>
      <w:r w:rsidR="00BF60DA" w:rsidRPr="00BF60DA">
        <w:rPr>
          <w:rFonts w:hint="eastAsia"/>
        </w:rPr>
        <w:t>令和８年度プラスチック資源循環に関する先進的社会実装モデル形成支援事業の公募について</w:t>
      </w:r>
    </w:p>
    <w:p w14:paraId="2305F92B" w14:textId="0FDB4F5B" w:rsidR="007D0CBC" w:rsidRDefault="007D0CBC" w:rsidP="00AA56D9">
      <w:r w:rsidRPr="007D0CBC">
        <w:t>【</w:t>
      </w:r>
      <w:r w:rsidRPr="007D0CBC">
        <w:rPr>
          <w:rFonts w:hint="eastAsia"/>
        </w:rPr>
        <w:t>３</w:t>
      </w:r>
      <w:r w:rsidRPr="007D0CBC">
        <w:t>】</w:t>
      </w:r>
      <w:r w:rsidRPr="007D0CBC">
        <w:rPr>
          <w:rFonts w:hint="eastAsia"/>
        </w:rPr>
        <w:t>（近畿経済産業局）PR冊子「</w:t>
      </w:r>
      <w:r w:rsidRPr="007D0CBC">
        <w:t>Rethink Design Report 2026～どう伝えるか、サーキュラーエコノミー～</w:t>
      </w:r>
      <w:r w:rsidRPr="007D0CBC">
        <w:rPr>
          <w:rFonts w:hint="eastAsia"/>
        </w:rPr>
        <w:t>」</w:t>
      </w:r>
      <w:r w:rsidR="00F5453A">
        <w:rPr>
          <w:rFonts w:hint="eastAsia"/>
        </w:rPr>
        <w:t>の</w:t>
      </w:r>
      <w:r w:rsidRPr="007D0CBC">
        <w:rPr>
          <w:rFonts w:hint="eastAsia"/>
        </w:rPr>
        <w:t>公表</w:t>
      </w:r>
      <w:r>
        <w:rPr>
          <w:rFonts w:hint="eastAsia"/>
        </w:rPr>
        <w:t>について</w:t>
      </w:r>
    </w:p>
    <w:p w14:paraId="6B800676" w14:textId="2984C3BF" w:rsidR="0061647E" w:rsidRPr="00E87D18" w:rsidRDefault="0061647E" w:rsidP="00AA56D9">
      <w:r>
        <w:rPr>
          <w:rFonts w:hint="eastAsia"/>
        </w:rPr>
        <w:t>【４】</w:t>
      </w:r>
      <w:r w:rsidRPr="0061647E">
        <w:rPr>
          <w:rFonts w:hint="eastAsia"/>
        </w:rPr>
        <w:t>関西・攻めの脱炭素経営で未来を拓く</w:t>
      </w:r>
      <w:r w:rsidRPr="0061647E">
        <w:t>GXセミナー</w:t>
      </w:r>
      <w:r>
        <w:rPr>
          <w:rFonts w:hint="eastAsia"/>
        </w:rPr>
        <w:t>の開催について（５/</w:t>
      </w:r>
      <w:r>
        <w:t>28</w:t>
      </w:r>
      <w:r>
        <w:rPr>
          <w:rFonts w:hint="eastAsia"/>
        </w:rPr>
        <w:t>開催）</w:t>
      </w:r>
    </w:p>
    <w:p w14:paraId="19BE2B64" w14:textId="37677A62" w:rsidR="002C2745" w:rsidRPr="00E87D18" w:rsidRDefault="002C2745" w:rsidP="002C2745">
      <w:r w:rsidRPr="00E87D18">
        <w:rPr>
          <w:rFonts w:hint="eastAsia"/>
        </w:rPr>
        <w:t>＿＿＿＿＿＿＿＿＿＿＿＿＿＿＿＿＿＿＿＿＿＿＿＿＿＿＿＿＿＿＿＿＿＿</w:t>
      </w:r>
    </w:p>
    <w:p w14:paraId="625B9CA7" w14:textId="5808AA94" w:rsidR="00A21843" w:rsidRDefault="00415FBF" w:rsidP="002C2745">
      <w:r w:rsidRPr="00893426">
        <w:rPr>
          <w:rFonts w:hint="eastAsia"/>
        </w:rPr>
        <w:t>&lt;</w:t>
      </w:r>
      <w:r>
        <w:rPr>
          <w:rFonts w:hint="eastAsia"/>
        </w:rPr>
        <w:t>公募情報</w:t>
      </w:r>
      <w:r w:rsidRPr="00893426">
        <w:rPr>
          <w:rFonts w:hint="eastAsia"/>
        </w:rPr>
        <w:t>&gt;</w:t>
      </w:r>
    </w:p>
    <w:p w14:paraId="75D79C52" w14:textId="000FF5B2" w:rsidR="002C2745" w:rsidRPr="00E87D18" w:rsidRDefault="002C2745" w:rsidP="002C2745">
      <w:r w:rsidRPr="00E87D18">
        <w:rPr>
          <w:rFonts w:hint="eastAsia"/>
        </w:rPr>
        <w:t>【１】</w:t>
      </w:r>
      <w:r w:rsidR="001E46C9">
        <w:rPr>
          <w:rFonts w:hint="eastAsia"/>
        </w:rPr>
        <w:t>（環境省）</w:t>
      </w:r>
      <w:r w:rsidR="001E46C9" w:rsidRPr="001E46C9">
        <w:rPr>
          <w:rFonts w:hint="eastAsia"/>
        </w:rPr>
        <w:t>令和８年度国内資源循環体制構築に向けた再エネ関連製品及びベース素材の全体最適化実証事業の公募について</w:t>
      </w:r>
    </w:p>
    <w:p w14:paraId="030F4C16" w14:textId="1AEDED3F" w:rsidR="00437A44" w:rsidRPr="00E87D18" w:rsidRDefault="002C2745" w:rsidP="00E87D18">
      <w:r w:rsidRPr="00E87D18">
        <w:rPr>
          <w:rFonts w:hint="eastAsia"/>
        </w:rPr>
        <w:t>＿＿＿＿＿＿＿＿＿＿＿＿＿＿＿＿＿＿＿＿＿＿＿＿＿＿＿＿＿＿＿＿＿＿</w:t>
      </w:r>
    </w:p>
    <w:p w14:paraId="3CFDBD43" w14:textId="7A255A58" w:rsidR="001E46C9" w:rsidRDefault="00415FBF" w:rsidP="001E46C9">
      <w:r>
        <w:rPr>
          <w:rFonts w:hint="eastAsia"/>
        </w:rPr>
        <w:t xml:space="preserve">　</w:t>
      </w:r>
      <w:r w:rsidR="001804AA" w:rsidRPr="001804AA">
        <w:rPr>
          <w:rFonts w:hint="eastAsia"/>
        </w:rPr>
        <w:t>太陽光パネル・車載用バッテリー等の再エネ関連製品及び電子基板に含まれる鉄・非鉄金属・レアメタル、ガラス等のベース素材を対象とした</w:t>
      </w:r>
      <w:r w:rsidR="001E46C9">
        <w:t>省CO2型のリサイクル技術向上と、デジタルを用いたトレーサビリティ確保によるリサイクル原料の品質向上を図り、未利用資源の活用体制構築を促進する実証</w:t>
      </w:r>
      <w:r w:rsidR="007603B4">
        <w:rPr>
          <w:rFonts w:hint="eastAsia"/>
        </w:rPr>
        <w:t>事業</w:t>
      </w:r>
      <w:r w:rsidR="00FA5527">
        <w:rPr>
          <w:rFonts w:hint="eastAsia"/>
        </w:rPr>
        <w:t>（委託事業）を</w:t>
      </w:r>
      <w:r w:rsidR="00B13003">
        <w:rPr>
          <w:rFonts w:hint="eastAsia"/>
        </w:rPr>
        <w:t>公募</w:t>
      </w:r>
      <w:r w:rsidR="00FA5527">
        <w:rPr>
          <w:rFonts w:hint="eastAsia"/>
        </w:rPr>
        <w:t>しています</w:t>
      </w:r>
      <w:r w:rsidR="00A63637">
        <w:rPr>
          <w:rFonts w:hint="eastAsia"/>
        </w:rPr>
        <w:t>！</w:t>
      </w:r>
    </w:p>
    <w:p w14:paraId="3FAEA965" w14:textId="77777777" w:rsidR="001E46C9" w:rsidRDefault="001E46C9" w:rsidP="001E46C9"/>
    <w:p w14:paraId="6D52762C" w14:textId="650F43A1" w:rsidR="001E46C9" w:rsidRDefault="001E46C9" w:rsidP="001E46C9">
      <w:bookmarkStart w:id="0" w:name="_Hlk227586201"/>
      <w:r>
        <w:rPr>
          <w:rFonts w:hint="eastAsia"/>
        </w:rPr>
        <w:t>〈</w:t>
      </w:r>
      <w:r w:rsidR="00FA5527">
        <w:rPr>
          <w:rFonts w:hint="eastAsia"/>
        </w:rPr>
        <w:t>実施</w:t>
      </w:r>
      <w:r>
        <w:rPr>
          <w:rFonts w:hint="eastAsia"/>
        </w:rPr>
        <w:t>対象事業〉</w:t>
      </w:r>
    </w:p>
    <w:bookmarkEnd w:id="0"/>
    <w:p w14:paraId="1AC15FA3" w14:textId="59C7988C" w:rsidR="001E46C9" w:rsidRDefault="00A63637" w:rsidP="00A63637">
      <w:pPr>
        <w:ind w:firstLineChars="100" w:firstLine="210"/>
      </w:pPr>
      <w:r>
        <w:t>脱炭素型金属リサイクルの推進に対し、ボトルネックに相当するような具体的課題を設定し、その</w:t>
      </w:r>
      <w:r>
        <w:rPr>
          <w:rFonts w:hint="eastAsia"/>
        </w:rPr>
        <w:t>解決</w:t>
      </w:r>
      <w:r>
        <w:t>に向けた実証的な取組</w:t>
      </w:r>
      <w:r w:rsidR="00FA5527">
        <w:rPr>
          <w:rFonts w:hint="eastAsia"/>
        </w:rPr>
        <w:t>であること</w:t>
      </w:r>
      <w:r>
        <w:rPr>
          <w:rFonts w:hint="eastAsia"/>
        </w:rPr>
        <w:t>。</w:t>
      </w:r>
    </w:p>
    <w:p w14:paraId="6CCFA860" w14:textId="77777777" w:rsidR="00A63637" w:rsidRDefault="00A63637" w:rsidP="00A63637">
      <w:pPr>
        <w:ind w:firstLineChars="100" w:firstLine="210"/>
      </w:pPr>
    </w:p>
    <w:p w14:paraId="077E9F20" w14:textId="77777777" w:rsidR="001E46C9" w:rsidRDefault="001E46C9" w:rsidP="001E46C9">
      <w:r>
        <w:rPr>
          <w:rFonts w:hint="eastAsia"/>
        </w:rPr>
        <w:t>〈公募対象者〉</w:t>
      </w:r>
    </w:p>
    <w:p w14:paraId="24CDEB13" w14:textId="77777777" w:rsidR="00EE523C" w:rsidRDefault="00A63637" w:rsidP="009F784B">
      <w:pPr>
        <w:ind w:firstLineChars="100" w:firstLine="210"/>
      </w:pPr>
      <w:r>
        <w:t>民間企業</w:t>
      </w:r>
      <w:r>
        <w:rPr>
          <w:rFonts w:hint="eastAsia"/>
        </w:rPr>
        <w:t>、</w:t>
      </w:r>
      <w:r>
        <w:t>独立行政法人</w:t>
      </w:r>
      <w:r>
        <w:rPr>
          <w:rFonts w:hint="eastAsia"/>
        </w:rPr>
        <w:t>、</w:t>
      </w:r>
      <w:r>
        <w:t>一般社団法人</w:t>
      </w:r>
      <w:r>
        <w:rPr>
          <w:rFonts w:hint="eastAsia"/>
        </w:rPr>
        <w:t>、</w:t>
      </w:r>
      <w:r>
        <w:t>一般財団法人</w:t>
      </w:r>
      <w:r>
        <w:rPr>
          <w:rFonts w:hint="eastAsia"/>
        </w:rPr>
        <w:t>、</w:t>
      </w:r>
      <w:r>
        <w:t>公益社団法人</w:t>
      </w:r>
      <w:r>
        <w:rPr>
          <w:rFonts w:hint="eastAsia"/>
        </w:rPr>
        <w:t>、</w:t>
      </w:r>
      <w:r>
        <w:t>公益財団法人</w:t>
      </w:r>
      <w:r>
        <w:rPr>
          <w:rFonts w:hint="eastAsia"/>
        </w:rPr>
        <w:t>、</w:t>
      </w:r>
      <w:r>
        <w:t>大学</w:t>
      </w:r>
      <w:r w:rsidR="00955093">
        <w:rPr>
          <w:rFonts w:hint="eastAsia"/>
        </w:rPr>
        <w:t>など</w:t>
      </w:r>
    </w:p>
    <w:p w14:paraId="593C99B0" w14:textId="43120170" w:rsidR="001E46C9" w:rsidRDefault="00955093" w:rsidP="009F784B">
      <w:pPr>
        <w:ind w:firstLineChars="100" w:firstLine="210"/>
      </w:pPr>
      <w:r>
        <w:rPr>
          <w:rFonts w:hint="eastAsia"/>
        </w:rPr>
        <w:t>（</w:t>
      </w:r>
      <w:r w:rsidRPr="00955093">
        <w:rPr>
          <w:rFonts w:hint="eastAsia"/>
        </w:rPr>
        <w:t>複数の事業者による共同提案も可能です</w:t>
      </w:r>
      <w:r>
        <w:rPr>
          <w:rFonts w:hint="eastAsia"/>
        </w:rPr>
        <w:t>）</w:t>
      </w:r>
    </w:p>
    <w:p w14:paraId="509B5804" w14:textId="77777777" w:rsidR="00A63637" w:rsidRDefault="00A63637" w:rsidP="001E46C9"/>
    <w:p w14:paraId="04E0D7B2" w14:textId="77777777" w:rsidR="001E46C9" w:rsidRDefault="001E46C9" w:rsidP="001E46C9">
      <w:r>
        <w:rPr>
          <w:rFonts w:hint="eastAsia"/>
        </w:rPr>
        <w:t>〈応募受付期間〉</w:t>
      </w:r>
    </w:p>
    <w:p w14:paraId="40BF8A93" w14:textId="72B616DB" w:rsidR="001E46C9" w:rsidRDefault="001E46C9" w:rsidP="009F784B">
      <w:pPr>
        <w:ind w:firstLineChars="100" w:firstLine="210"/>
      </w:pPr>
      <w:r>
        <w:rPr>
          <w:rFonts w:hint="eastAsia"/>
        </w:rPr>
        <w:t>令和</w:t>
      </w:r>
      <w:r w:rsidR="00A63637">
        <w:rPr>
          <w:rFonts w:hint="eastAsia"/>
        </w:rPr>
        <w:t>８</w:t>
      </w:r>
      <w:r>
        <w:rPr>
          <w:rFonts w:hint="eastAsia"/>
        </w:rPr>
        <w:t>年</w:t>
      </w:r>
      <w:r w:rsidR="00A63637">
        <w:rPr>
          <w:rFonts w:hint="eastAsia"/>
        </w:rPr>
        <w:t>３</w:t>
      </w:r>
      <w:r>
        <w:rPr>
          <w:rFonts w:hint="eastAsia"/>
        </w:rPr>
        <w:t>月</w:t>
      </w:r>
      <w:r w:rsidR="00A63637">
        <w:rPr>
          <w:rFonts w:hint="eastAsia"/>
        </w:rPr>
        <w:t>27</w:t>
      </w:r>
      <w:r>
        <w:rPr>
          <w:rFonts w:hint="eastAsia"/>
        </w:rPr>
        <w:t>日(</w:t>
      </w:r>
      <w:r w:rsidR="00A63637">
        <w:rPr>
          <w:rFonts w:hint="eastAsia"/>
        </w:rPr>
        <w:t>金</w:t>
      </w:r>
      <w:r>
        <w:rPr>
          <w:rFonts w:hint="eastAsia"/>
        </w:rPr>
        <w:t>)～令和</w:t>
      </w:r>
      <w:r w:rsidR="00A63637">
        <w:rPr>
          <w:rFonts w:hint="eastAsia"/>
        </w:rPr>
        <w:t>８</w:t>
      </w:r>
      <w:r>
        <w:rPr>
          <w:rFonts w:hint="eastAsia"/>
        </w:rPr>
        <w:t>年</w:t>
      </w:r>
      <w:r w:rsidR="00A63637">
        <w:rPr>
          <w:rFonts w:hint="eastAsia"/>
        </w:rPr>
        <w:t>５</w:t>
      </w:r>
      <w:r>
        <w:rPr>
          <w:rFonts w:hint="eastAsia"/>
        </w:rPr>
        <w:t>月</w:t>
      </w:r>
      <w:r w:rsidR="00A63637">
        <w:rPr>
          <w:rFonts w:hint="eastAsia"/>
        </w:rPr>
        <w:t>８</w:t>
      </w:r>
      <w:r>
        <w:rPr>
          <w:rFonts w:hint="eastAsia"/>
        </w:rPr>
        <w:t>日(</w:t>
      </w:r>
      <w:r w:rsidR="00A63637">
        <w:rPr>
          <w:rFonts w:hint="eastAsia"/>
        </w:rPr>
        <w:t>金</w:t>
      </w:r>
      <w:r>
        <w:rPr>
          <w:rFonts w:hint="eastAsia"/>
        </w:rPr>
        <w:t>)</w:t>
      </w:r>
    </w:p>
    <w:p w14:paraId="0F340B1D" w14:textId="77777777" w:rsidR="001E46C9" w:rsidRDefault="001E46C9" w:rsidP="001E46C9"/>
    <w:p w14:paraId="5A9B059D" w14:textId="77777777" w:rsidR="001E46C9" w:rsidRDefault="001E46C9" w:rsidP="001E46C9">
      <w:r>
        <w:rPr>
          <w:rFonts w:hint="eastAsia"/>
        </w:rPr>
        <w:t>◇詳しくはこちら</w:t>
      </w:r>
    </w:p>
    <w:p w14:paraId="0A3253E9" w14:textId="5675DAD6" w:rsidR="00415FBF" w:rsidRPr="001E46C9" w:rsidRDefault="009F784B" w:rsidP="005E50B3">
      <w:r w:rsidRPr="009F784B">
        <w:lastRenderedPageBreak/>
        <w:t>https://www.env.go.jp/press/press_03562.html</w:t>
      </w:r>
    </w:p>
    <w:p w14:paraId="71883D37" w14:textId="77777777" w:rsidR="00415FBF" w:rsidRDefault="00415FBF" w:rsidP="003870EC"/>
    <w:p w14:paraId="7C8DA4A6" w14:textId="38D57F7A" w:rsidR="003870EC" w:rsidRDefault="003870EC" w:rsidP="003870EC">
      <w:r>
        <w:rPr>
          <w:rFonts w:hint="eastAsia"/>
        </w:rPr>
        <w:t>＿＿＿＿＿＿＿＿＿＿＿＿＿＿＿＿＿＿＿＿＿＿＿＿＿＿＿＿＿＿＿＿＿＿</w:t>
      </w:r>
    </w:p>
    <w:p w14:paraId="7079450D" w14:textId="535B0CDF" w:rsidR="006E21DB" w:rsidRDefault="00627CAF" w:rsidP="00627CAF">
      <w:r w:rsidRPr="00893426">
        <w:rPr>
          <w:rFonts w:hint="eastAsia"/>
        </w:rPr>
        <w:t>&lt;</w:t>
      </w:r>
      <w:r>
        <w:rPr>
          <w:rFonts w:hint="eastAsia"/>
        </w:rPr>
        <w:t>公募情報</w:t>
      </w:r>
      <w:r w:rsidRPr="00893426">
        <w:rPr>
          <w:rFonts w:hint="eastAsia"/>
        </w:rPr>
        <w:t>&gt;</w:t>
      </w:r>
    </w:p>
    <w:p w14:paraId="02EDD804" w14:textId="64D95F6E" w:rsidR="003870EC" w:rsidRPr="00BF60DA" w:rsidRDefault="003870EC" w:rsidP="006E21DB">
      <w:r w:rsidRPr="00E87D18">
        <w:rPr>
          <w:rFonts w:hint="eastAsia"/>
        </w:rPr>
        <w:t>【２】</w:t>
      </w:r>
      <w:r w:rsidR="00BF60DA">
        <w:rPr>
          <w:rFonts w:hint="eastAsia"/>
        </w:rPr>
        <w:t>（環境省）</w:t>
      </w:r>
      <w:r w:rsidR="00BF60DA" w:rsidRPr="00BF60DA">
        <w:rPr>
          <w:rFonts w:hint="eastAsia"/>
        </w:rPr>
        <w:t>令和８年度プラスチック資源循環に関する先進的社会実装モデル形成支援事業の公募について</w:t>
      </w:r>
    </w:p>
    <w:p w14:paraId="4DA950C9" w14:textId="77777777" w:rsidR="003870EC" w:rsidRPr="00E87D18" w:rsidRDefault="003870EC" w:rsidP="003870EC">
      <w:r w:rsidRPr="00E87D18">
        <w:rPr>
          <w:rFonts w:hint="eastAsia"/>
        </w:rPr>
        <w:t>＿＿＿＿＿＿＿＿＿＿＿＿＿＿＿＿＿＿＿＿＿＿＿＿＿＿＿＿＿＿＿＿＿＿</w:t>
      </w:r>
    </w:p>
    <w:p w14:paraId="2231D5FF" w14:textId="77402685" w:rsidR="00531B19" w:rsidRDefault="005E50B3" w:rsidP="003B090D">
      <w:r>
        <w:rPr>
          <w:rFonts w:hint="eastAsia"/>
        </w:rPr>
        <w:t xml:space="preserve">　</w:t>
      </w:r>
      <w:r w:rsidR="00953B82" w:rsidRPr="00953B82">
        <w:rPr>
          <w:rFonts w:hint="eastAsia"/>
        </w:rPr>
        <w:t>ワンウェイプラスチックの排出抑制や環境配慮設計、使用済みプラスチックのリサイクルやバイオマスプラスチックの導入拡大を</w:t>
      </w:r>
      <w:r w:rsidR="00953B82">
        <w:rPr>
          <w:rFonts w:hint="eastAsia"/>
        </w:rPr>
        <w:t>図</w:t>
      </w:r>
      <w:r w:rsidR="004473E8">
        <w:rPr>
          <w:rFonts w:hint="eastAsia"/>
        </w:rPr>
        <w:t>るため</w:t>
      </w:r>
      <w:r w:rsidR="00953B82">
        <w:rPr>
          <w:rFonts w:hint="eastAsia"/>
        </w:rPr>
        <w:t>、</w:t>
      </w:r>
      <w:r w:rsidR="00953B82" w:rsidRPr="00953B82">
        <w:rPr>
          <w:rFonts w:hint="eastAsia"/>
        </w:rPr>
        <w:t>事業者や地方公共団体等によるプラスチックの資源循環に関する先進的社会実装モデル形成支援事業</w:t>
      </w:r>
      <w:r w:rsidR="00B13003">
        <w:rPr>
          <w:rFonts w:hint="eastAsia"/>
        </w:rPr>
        <w:t>を</w:t>
      </w:r>
      <w:r w:rsidR="00953B82" w:rsidRPr="00953B82">
        <w:rPr>
          <w:rFonts w:hint="eastAsia"/>
        </w:rPr>
        <w:t>公募</w:t>
      </w:r>
      <w:r w:rsidR="00B13003">
        <w:rPr>
          <w:rFonts w:hint="eastAsia"/>
        </w:rPr>
        <w:t>しています</w:t>
      </w:r>
      <w:r w:rsidR="00953B82">
        <w:rPr>
          <w:rFonts w:hint="eastAsia"/>
        </w:rPr>
        <w:t>！</w:t>
      </w:r>
    </w:p>
    <w:p w14:paraId="2D1176D7" w14:textId="77777777" w:rsidR="00416EC5" w:rsidRDefault="00416EC5" w:rsidP="003B090D"/>
    <w:p w14:paraId="38DD4D0C" w14:textId="2DF3F990" w:rsidR="00416EC5" w:rsidRPr="00416EC5" w:rsidRDefault="00416EC5" w:rsidP="00416EC5">
      <w:r w:rsidRPr="00416EC5">
        <w:rPr>
          <w:rFonts w:hint="eastAsia"/>
        </w:rPr>
        <w:t>〈対象事業〉</w:t>
      </w:r>
    </w:p>
    <w:p w14:paraId="57E75C04" w14:textId="0AB1EEFD" w:rsidR="00953B82" w:rsidRDefault="00416EC5" w:rsidP="00D16F02">
      <w:pPr>
        <w:ind w:firstLineChars="100" w:firstLine="210"/>
      </w:pPr>
      <w:r>
        <w:rPr>
          <w:rFonts w:hint="eastAsia"/>
        </w:rPr>
        <w:t>プラスチック資源循環の社会実装に至る前の段階にあり、仕組みや技術が一定程度確立された、プラスチック資源循環に資する取組に関する実証等（モデル事業）</w:t>
      </w:r>
    </w:p>
    <w:p w14:paraId="672A1ABA" w14:textId="77777777" w:rsidR="00416EC5" w:rsidRPr="00416EC5" w:rsidRDefault="00416EC5" w:rsidP="00416EC5"/>
    <w:p w14:paraId="0AA07CA6" w14:textId="77777777" w:rsidR="0098026D" w:rsidRDefault="0098026D" w:rsidP="0098026D">
      <w:r>
        <w:rPr>
          <w:rFonts w:hint="eastAsia"/>
        </w:rPr>
        <w:t>〈公募対象者〉</w:t>
      </w:r>
    </w:p>
    <w:p w14:paraId="63F9C446" w14:textId="282FAB69" w:rsidR="0098026D" w:rsidRDefault="00953B82" w:rsidP="00953B82">
      <w:pPr>
        <w:ind w:firstLineChars="100" w:firstLine="210"/>
      </w:pPr>
      <w:r w:rsidRPr="00953B82">
        <w:rPr>
          <w:rFonts w:hint="eastAsia"/>
        </w:rPr>
        <w:t>企業、地方公共団体、</w:t>
      </w:r>
      <w:r w:rsidRPr="00953B82">
        <w:t>NPO、団体、個人など。同一団体による複数の応募、及び、複数団体による共同での応募も妨げません。</w:t>
      </w:r>
    </w:p>
    <w:p w14:paraId="61C917C8" w14:textId="77777777" w:rsidR="00953B82" w:rsidRDefault="00953B82" w:rsidP="0098026D"/>
    <w:p w14:paraId="7FEB9D3F" w14:textId="77777777" w:rsidR="0098026D" w:rsidRDefault="0098026D" w:rsidP="0098026D">
      <w:r>
        <w:rPr>
          <w:rFonts w:hint="eastAsia"/>
        </w:rPr>
        <w:t>〈応募受付期間〉</w:t>
      </w:r>
    </w:p>
    <w:p w14:paraId="4F151CF5" w14:textId="4E97CCFD" w:rsidR="0098026D" w:rsidRDefault="00953B82" w:rsidP="00953B82">
      <w:pPr>
        <w:ind w:firstLineChars="100" w:firstLine="210"/>
      </w:pPr>
      <w:r w:rsidRPr="00953B82">
        <w:rPr>
          <w:rFonts w:hint="eastAsia"/>
        </w:rPr>
        <w:t>令和８年４月</w:t>
      </w:r>
      <w:r w:rsidRPr="00953B82">
        <w:t>14日（火）～</w:t>
      </w:r>
      <w:r w:rsidR="00307A54" w:rsidRPr="00953B82">
        <w:rPr>
          <w:rFonts w:hint="eastAsia"/>
        </w:rPr>
        <w:t>令和８年</w:t>
      </w:r>
      <w:r w:rsidRPr="00953B82">
        <w:t>５月18日（月）</w:t>
      </w:r>
    </w:p>
    <w:p w14:paraId="361AC87A" w14:textId="77777777" w:rsidR="00953B82" w:rsidRDefault="00953B82" w:rsidP="0098026D"/>
    <w:p w14:paraId="7804CC5A" w14:textId="77777777" w:rsidR="0098026D" w:rsidRDefault="0098026D" w:rsidP="0098026D">
      <w:r>
        <w:rPr>
          <w:rFonts w:hint="eastAsia"/>
        </w:rPr>
        <w:t>◇詳しくはこちら</w:t>
      </w:r>
    </w:p>
    <w:p w14:paraId="0A18FA99" w14:textId="14C4ACE7" w:rsidR="005E50B3" w:rsidRDefault="00953B82" w:rsidP="003B090D">
      <w:r w:rsidRPr="00953B82">
        <w:t>https://www.env.go.jp/press/press_03961.html</w:t>
      </w:r>
    </w:p>
    <w:p w14:paraId="03B85723" w14:textId="77777777" w:rsidR="005E50B3" w:rsidRDefault="005E50B3" w:rsidP="003B090D"/>
    <w:p w14:paraId="05A061E3" w14:textId="5E66A0C0" w:rsidR="003B090D" w:rsidRDefault="003B090D" w:rsidP="003B090D">
      <w:r>
        <w:rPr>
          <w:rFonts w:hint="eastAsia"/>
        </w:rPr>
        <w:t>＿＿＿＿＿＿＿＿＿＿＿＿＿＿＿＿＿＿＿＿＿＿＿＿＿＿＿＿＿＿＿＿＿＿</w:t>
      </w:r>
    </w:p>
    <w:p w14:paraId="56428193" w14:textId="5071C85B" w:rsidR="00955093" w:rsidRDefault="00955093" w:rsidP="0036490B"/>
    <w:p w14:paraId="45FA88CB" w14:textId="620087F2" w:rsidR="00955093" w:rsidRDefault="00955093" w:rsidP="00955093">
      <w:bookmarkStart w:id="1" w:name="_Hlk227766164"/>
      <w:r>
        <w:rPr>
          <w:rFonts w:hint="eastAsia"/>
        </w:rPr>
        <w:t>【３】（近畿経済産業局）PR冊子「</w:t>
      </w:r>
      <w:r w:rsidRPr="005F2306">
        <w:t>Rethink Design Report 2026～どう伝えるか、サーキュラーエコノミー～</w:t>
      </w:r>
      <w:r>
        <w:rPr>
          <w:rFonts w:hint="eastAsia"/>
        </w:rPr>
        <w:t>」</w:t>
      </w:r>
      <w:r w:rsidR="007D0CBC">
        <w:rPr>
          <w:rFonts w:hint="eastAsia"/>
        </w:rPr>
        <w:t>の</w:t>
      </w:r>
      <w:r>
        <w:rPr>
          <w:rFonts w:hint="eastAsia"/>
        </w:rPr>
        <w:t>公表</w:t>
      </w:r>
      <w:r w:rsidR="007D0CBC">
        <w:rPr>
          <w:rFonts w:hint="eastAsia"/>
        </w:rPr>
        <w:t>について</w:t>
      </w:r>
      <w:bookmarkEnd w:id="1"/>
    </w:p>
    <w:p w14:paraId="375EAE2F" w14:textId="16B8CECA" w:rsidR="00955093" w:rsidRDefault="007D0CBC" w:rsidP="00955093">
      <w:r>
        <w:rPr>
          <w:rFonts w:hint="eastAsia"/>
        </w:rPr>
        <w:t>＿＿＿＿＿＿＿＿＿＿＿＿＿＿＿＿＿＿＿＿＿＿＿＿＿＿＿＿＿＿＿＿＿＿</w:t>
      </w:r>
    </w:p>
    <w:p w14:paraId="464D2421" w14:textId="47CF9EE1" w:rsidR="00955093" w:rsidRDefault="00955093" w:rsidP="00955093">
      <w:pPr>
        <w:ind w:firstLineChars="100" w:firstLine="210"/>
      </w:pPr>
      <w:r w:rsidRPr="005F2306">
        <w:rPr>
          <w:rFonts w:hint="eastAsia"/>
        </w:rPr>
        <w:t>近畿経済産業局は、サーキュラーエコノミー（</w:t>
      </w:r>
      <w:r w:rsidRPr="005F2306">
        <w:t>CE）へのビジネス移行を支える考え方として、CE実践者のコミュニティ形成を通じて新たなCE関連ビジネス創出を目指すRethink Design プロジェクトを推進しています。</w:t>
      </w:r>
      <w:r w:rsidR="0080656D">
        <w:rPr>
          <w:rFonts w:hint="eastAsia"/>
        </w:rPr>
        <w:t>このたび</w:t>
      </w:r>
      <w:r>
        <w:rPr>
          <w:rFonts w:hint="eastAsia"/>
        </w:rPr>
        <w:t>、</w:t>
      </w:r>
      <w:r w:rsidRPr="005F2306">
        <w:rPr>
          <w:rFonts w:hint="eastAsia"/>
        </w:rPr>
        <w:t>サステナブルな消費を促す事業者</w:t>
      </w:r>
      <w:r>
        <w:rPr>
          <w:rFonts w:hint="eastAsia"/>
        </w:rPr>
        <w:t>の実践例をとりまとめたPR冊子が公表されました！</w:t>
      </w:r>
    </w:p>
    <w:p w14:paraId="186FE4C6" w14:textId="639BDBFE" w:rsidR="00955093" w:rsidRDefault="00955093" w:rsidP="00955093">
      <w:pPr>
        <w:ind w:firstLineChars="100" w:firstLine="210"/>
      </w:pPr>
      <w:r>
        <w:rPr>
          <w:rFonts w:hint="eastAsia"/>
        </w:rPr>
        <w:t>また、</w:t>
      </w:r>
      <w:r w:rsidRPr="00E07BC3">
        <w:rPr>
          <w:rFonts w:hint="eastAsia"/>
        </w:rPr>
        <w:t>関西各地での実践事例の「可視化」の一環として、新たに「</w:t>
      </w:r>
      <w:r w:rsidRPr="00E07BC3">
        <w:t>Rethink Design」に通ずる取組を事業者の皆様から随時募集して</w:t>
      </w:r>
      <w:r>
        <w:rPr>
          <w:rFonts w:hint="eastAsia"/>
        </w:rPr>
        <w:t>います！</w:t>
      </w:r>
    </w:p>
    <w:p w14:paraId="17A85128" w14:textId="77777777" w:rsidR="00955093" w:rsidRPr="00E07BC3" w:rsidRDefault="00955093" w:rsidP="00955093"/>
    <w:p w14:paraId="2F3E1B1D" w14:textId="77777777" w:rsidR="00955093" w:rsidRDefault="00955093" w:rsidP="00955093">
      <w:r>
        <w:rPr>
          <w:rFonts w:hint="eastAsia"/>
        </w:rPr>
        <w:t>◇PR冊子の詳細はこちら</w:t>
      </w:r>
    </w:p>
    <w:p w14:paraId="7CA2E81F" w14:textId="77777777" w:rsidR="00955093" w:rsidRDefault="00825556" w:rsidP="00955093">
      <w:hyperlink r:id="rId7" w:history="1">
        <w:r w:rsidR="00955093" w:rsidRPr="002D6D60">
          <w:rPr>
            <w:rStyle w:val="af"/>
          </w:rPr>
          <w:t>https://www.kansai.meti.go.jp/3-6kankyo/RethinkDesign/promoter/promoter.html</w:t>
        </w:r>
      </w:hyperlink>
    </w:p>
    <w:p w14:paraId="10AFDD22" w14:textId="77777777" w:rsidR="00955093" w:rsidRDefault="00955093" w:rsidP="00955093"/>
    <w:p w14:paraId="45C31C2C" w14:textId="3B6C550E" w:rsidR="00955093" w:rsidRDefault="00955093" w:rsidP="00955093">
      <w:r>
        <w:rPr>
          <w:rFonts w:hint="eastAsia"/>
        </w:rPr>
        <w:t>◇</w:t>
      </w:r>
      <w:r w:rsidR="0080656D">
        <w:rPr>
          <w:rFonts w:hint="eastAsia"/>
        </w:rPr>
        <w:t>実践事例の</w:t>
      </w:r>
      <w:r w:rsidR="002C5CA7">
        <w:rPr>
          <w:rFonts w:hint="eastAsia"/>
        </w:rPr>
        <w:t>応募</w:t>
      </w:r>
      <w:r>
        <w:rPr>
          <w:rFonts w:hint="eastAsia"/>
        </w:rPr>
        <w:t>の詳細はこちら</w:t>
      </w:r>
    </w:p>
    <w:p w14:paraId="4AC1DE41" w14:textId="403E9E95" w:rsidR="0061647E" w:rsidRDefault="00825556" w:rsidP="00955093">
      <w:hyperlink r:id="rId8" w:history="1">
        <w:r w:rsidR="002C5CA7" w:rsidRPr="00102255">
          <w:rPr>
            <w:rStyle w:val="af"/>
          </w:rPr>
          <w:t>https://www.kansai.meti.go.jp/3-6kankyo/RethinkDesign/RDboshu.html</w:t>
        </w:r>
      </w:hyperlink>
    </w:p>
    <w:p w14:paraId="3E2C7A9E" w14:textId="77777777" w:rsidR="002C5CA7" w:rsidRDefault="002C5CA7" w:rsidP="0061647E"/>
    <w:p w14:paraId="2D810EB8" w14:textId="3D5698B0" w:rsidR="0061647E" w:rsidRDefault="0061647E" w:rsidP="0061647E">
      <w:r>
        <w:rPr>
          <w:rFonts w:hint="eastAsia"/>
        </w:rPr>
        <w:t>＿＿＿＿＿＿＿＿＿＿＿＿＿＿＿＿＿＿＿＿＿＿＿＿＿＿＿＿＿＿＿＿＿＿</w:t>
      </w:r>
    </w:p>
    <w:p w14:paraId="4B1E787E" w14:textId="1ABD8831" w:rsidR="0061647E" w:rsidRDefault="00627CAF" w:rsidP="0061647E">
      <w:r w:rsidRPr="00893426">
        <w:rPr>
          <w:rFonts w:hint="eastAsia"/>
        </w:rPr>
        <w:t>&lt;</w:t>
      </w:r>
      <w:r>
        <w:rPr>
          <w:rFonts w:hint="eastAsia"/>
        </w:rPr>
        <w:t>セミナー情報</w:t>
      </w:r>
      <w:r w:rsidRPr="00893426">
        <w:rPr>
          <w:rFonts w:hint="eastAsia"/>
        </w:rPr>
        <w:t>&gt;</w:t>
      </w:r>
    </w:p>
    <w:p w14:paraId="6B0156D5" w14:textId="31710F70" w:rsidR="0061647E" w:rsidRPr="0061647E" w:rsidRDefault="0061647E" w:rsidP="0061647E">
      <w:r>
        <w:rPr>
          <w:rFonts w:hint="eastAsia"/>
        </w:rPr>
        <w:t>【４】</w:t>
      </w:r>
      <w:r w:rsidRPr="0061647E">
        <w:rPr>
          <w:rFonts w:hint="eastAsia"/>
        </w:rPr>
        <w:t>関西・攻めの脱炭素経営で未来を拓く</w:t>
      </w:r>
      <w:r w:rsidRPr="0061647E">
        <w:t>GXセミナー</w:t>
      </w:r>
      <w:r>
        <w:rPr>
          <w:rFonts w:hint="eastAsia"/>
        </w:rPr>
        <w:t>の開催について（５/</w:t>
      </w:r>
      <w:r>
        <w:t>28</w:t>
      </w:r>
      <w:r>
        <w:rPr>
          <w:rFonts w:hint="eastAsia"/>
        </w:rPr>
        <w:t>開催）</w:t>
      </w:r>
    </w:p>
    <w:p w14:paraId="15F5CB8C" w14:textId="27BCBEFB" w:rsidR="0061647E" w:rsidRDefault="0061647E" w:rsidP="0061647E">
      <w:r>
        <w:rPr>
          <w:rFonts w:hint="eastAsia"/>
        </w:rPr>
        <w:t>＿＿＿＿＿＿＿＿＿＿＿＿＿＿＿＿＿＿＿＿＿＿＿＿＿＿＿＿＿＿＿＿＿＿</w:t>
      </w:r>
    </w:p>
    <w:p w14:paraId="356C6D76" w14:textId="030EFF60" w:rsidR="0061647E" w:rsidRDefault="0061647E" w:rsidP="0061647E">
      <w:pPr>
        <w:ind w:firstLineChars="100" w:firstLine="210"/>
      </w:pPr>
      <w:r>
        <w:rPr>
          <w:rFonts w:hint="eastAsia"/>
        </w:rPr>
        <w:t>本セミナーでは、</w:t>
      </w:r>
      <w:r>
        <w:t>GX政策の最新動向、先進企業の事例、</w:t>
      </w:r>
      <w:r>
        <w:rPr>
          <w:rFonts w:hint="eastAsia"/>
        </w:rPr>
        <w:t>中小企業が今すぐ取り組める</w:t>
      </w:r>
      <w:r>
        <w:t>CO2</w:t>
      </w:r>
      <w:r w:rsidR="0080656D">
        <w:rPr>
          <w:rFonts w:hint="eastAsia"/>
        </w:rPr>
        <w:t>排出量の</w:t>
      </w:r>
      <w:r>
        <w:t>可視化・SBT取得の実践ステップ、</w:t>
      </w:r>
      <w:r>
        <w:rPr>
          <w:rFonts w:hint="eastAsia"/>
        </w:rPr>
        <w:t>そして企業価値を左右するサーキュラーエコノミーの重要性を、経営者視点で分かりやすく解説していただきます！</w:t>
      </w:r>
    </w:p>
    <w:p w14:paraId="1BB023CF" w14:textId="77777777" w:rsidR="0061647E" w:rsidRDefault="0061647E" w:rsidP="0061647E"/>
    <w:p w14:paraId="4F5A6ACE" w14:textId="77777777" w:rsidR="0061647E" w:rsidRDefault="0061647E" w:rsidP="0061647E">
      <w:r>
        <w:rPr>
          <w:rFonts w:hint="eastAsia"/>
        </w:rPr>
        <w:t xml:space="preserve">　○日時：令和８年</w:t>
      </w:r>
      <w:r>
        <w:t>5月28日（木） 14:00～16:30</w:t>
      </w:r>
    </w:p>
    <w:p w14:paraId="5AC039ED" w14:textId="77777777" w:rsidR="0061647E" w:rsidRDefault="0061647E" w:rsidP="0061647E">
      <w:r>
        <w:rPr>
          <w:rFonts w:hint="eastAsia"/>
        </w:rPr>
        <w:t xml:space="preserve">　○場所：</w:t>
      </w:r>
      <w:r>
        <w:t>ATCグリーンエコプラザセミナー室</w:t>
      </w:r>
    </w:p>
    <w:p w14:paraId="1B7B11D1" w14:textId="77777777" w:rsidR="0061647E" w:rsidRDefault="0061647E" w:rsidP="0061647E">
      <w:r>
        <w:rPr>
          <w:rFonts w:hint="eastAsia"/>
        </w:rPr>
        <w:t xml:space="preserve">　　　　（大阪府大阪市住之江区南港北２</w:t>
      </w:r>
      <w:r>
        <w:t xml:space="preserve">-１-10 ATC ITM棟 11F）　</w:t>
      </w:r>
    </w:p>
    <w:p w14:paraId="5B6734CC" w14:textId="77777777" w:rsidR="0061647E" w:rsidRDefault="0061647E" w:rsidP="0061647E">
      <w:r>
        <w:rPr>
          <w:rFonts w:hint="eastAsia"/>
        </w:rPr>
        <w:t xml:space="preserve">　○定員：会場</w:t>
      </w:r>
      <w:r>
        <w:t>50名 オンライン100名（要申込）</w:t>
      </w:r>
    </w:p>
    <w:p w14:paraId="216166F4" w14:textId="77777777" w:rsidR="0061647E" w:rsidRDefault="0061647E" w:rsidP="0061647E">
      <w:r>
        <w:rPr>
          <w:rFonts w:hint="eastAsia"/>
        </w:rPr>
        <w:t xml:space="preserve">　○主催：おおさか</w:t>
      </w:r>
      <w:r>
        <w:t xml:space="preserve">ATCグリーンエコプラザ実行委員会　</w:t>
      </w:r>
    </w:p>
    <w:p w14:paraId="30B7673F" w14:textId="5946D92A" w:rsidR="0061647E" w:rsidRDefault="0061647E" w:rsidP="0061647E">
      <w:r>
        <w:rPr>
          <w:rFonts w:hint="eastAsia"/>
        </w:rPr>
        <w:t xml:space="preserve">　○共催：</w:t>
      </w:r>
      <w:r>
        <w:t>OSAKAゼロカーボン・スマートシティ・ファウンデーション</w:t>
      </w:r>
      <w:r w:rsidR="00A365B7">
        <w:t>（OZCaF）</w:t>
      </w:r>
    </w:p>
    <w:p w14:paraId="2A0C90B1" w14:textId="77777777" w:rsidR="000B2FA7" w:rsidRDefault="000B2FA7" w:rsidP="000B2FA7">
      <w:r>
        <w:rPr>
          <w:rFonts w:hint="eastAsia"/>
        </w:rPr>
        <w:t xml:space="preserve">　○内容：１．経営力向上につながる中小企業のＧＸ推進</w:t>
      </w:r>
    </w:p>
    <w:p w14:paraId="3F17AE6B" w14:textId="77777777" w:rsidR="000B2FA7" w:rsidRDefault="000B2FA7" w:rsidP="000B2FA7">
      <w:r>
        <w:rPr>
          <w:rFonts w:hint="eastAsia"/>
        </w:rPr>
        <w:t xml:space="preserve">　</w:t>
      </w:r>
      <w:r>
        <w:t xml:space="preserve">          （近畿経済産業局カーボンニュートラル推進室）</w:t>
      </w:r>
    </w:p>
    <w:p w14:paraId="0A8B09BA" w14:textId="77777777" w:rsidR="000B2FA7" w:rsidRDefault="000B2FA7" w:rsidP="000B2FA7">
      <w:r>
        <w:rPr>
          <w:rFonts w:hint="eastAsia"/>
        </w:rPr>
        <w:t xml:space="preserve">　　　　　</w:t>
      </w:r>
      <w:r>
        <w:t xml:space="preserve">2．SBT取得をして脱炭素経営への取組事例　　　　　　　　　　</w:t>
      </w:r>
    </w:p>
    <w:p w14:paraId="1300E9A8" w14:textId="77777777" w:rsidR="000B2FA7" w:rsidRDefault="000B2FA7" w:rsidP="000B2FA7">
      <w:r>
        <w:rPr>
          <w:rFonts w:hint="eastAsia"/>
        </w:rPr>
        <w:t xml:space="preserve">　　　</w:t>
      </w:r>
      <w:r>
        <w:t xml:space="preserve">      現場起点(DX)による脱炭素ソリューション(GX)　</w:t>
      </w:r>
    </w:p>
    <w:p w14:paraId="251097A4" w14:textId="77777777" w:rsidR="000B2FA7" w:rsidRDefault="000B2FA7" w:rsidP="000B2FA7">
      <w:r>
        <w:t xml:space="preserve">             ～ソリューション提案のケーススタディ～　（株式会社マコト電気）</w:t>
      </w:r>
    </w:p>
    <w:p w14:paraId="08963E9B" w14:textId="2D4FBF03" w:rsidR="000B2FA7" w:rsidRDefault="000B2FA7" w:rsidP="000B2FA7">
      <w:r>
        <w:rPr>
          <w:rFonts w:hint="eastAsia"/>
        </w:rPr>
        <w:t xml:space="preserve">　　　　　</w:t>
      </w:r>
      <w:r>
        <w:t xml:space="preserve">3．SBT認証取得やCO2可視化の重要性　（OZCaF）　　　　　　　</w:t>
      </w:r>
    </w:p>
    <w:p w14:paraId="06EC737D" w14:textId="05E50608" w:rsidR="000B2FA7" w:rsidRDefault="000B2FA7" w:rsidP="000B2FA7">
      <w:r>
        <w:rPr>
          <w:rFonts w:hint="eastAsia"/>
        </w:rPr>
        <w:t xml:space="preserve">　　　　　</w:t>
      </w:r>
      <w:r>
        <w:t xml:space="preserve">4.  サーキュラーデザインプロジェクトについて （OZCaF）　　　</w:t>
      </w:r>
    </w:p>
    <w:p w14:paraId="38173836" w14:textId="77777777" w:rsidR="000B2FA7" w:rsidRDefault="000B2FA7" w:rsidP="000B2FA7">
      <w:r>
        <w:rPr>
          <w:rFonts w:hint="eastAsia"/>
        </w:rPr>
        <w:t xml:space="preserve">　　　　　</w:t>
      </w:r>
      <w:r>
        <w:t xml:space="preserve">5．全体質疑・名刺交換会　　　　　　　　　　　　　　　　　　　　　</w:t>
      </w:r>
    </w:p>
    <w:p w14:paraId="4FAA6C06" w14:textId="1433E0AE" w:rsidR="0061647E" w:rsidRDefault="000B2FA7" w:rsidP="0061647E">
      <w:r>
        <w:rPr>
          <w:rFonts w:hint="eastAsia"/>
        </w:rPr>
        <w:t xml:space="preserve">　　　　　</w:t>
      </w:r>
      <w:r>
        <w:t xml:space="preserve">6．おおさかATCグリーンエコプラザ展示場見学会　　　　　　　   　</w:t>
      </w:r>
    </w:p>
    <w:p w14:paraId="090721A2" w14:textId="77777777" w:rsidR="0061647E" w:rsidRDefault="0061647E" w:rsidP="0061647E">
      <w:r>
        <w:rPr>
          <w:rFonts w:hint="eastAsia"/>
        </w:rPr>
        <w:t xml:space="preserve">　◇お問合せ</w:t>
      </w:r>
    </w:p>
    <w:p w14:paraId="4AE365B4" w14:textId="6BEAF976" w:rsidR="0061647E" w:rsidRDefault="0061647E" w:rsidP="0036490B">
      <w:r>
        <w:rPr>
          <w:rFonts w:hint="eastAsia"/>
        </w:rPr>
        <w:t xml:space="preserve">　　</w:t>
      </w:r>
      <w:r w:rsidR="00B13003">
        <w:rPr>
          <w:rFonts w:hint="eastAsia"/>
        </w:rPr>
        <w:t>おおさか</w:t>
      </w:r>
      <w:r>
        <w:t>ATCグリーンエコプラザ　TEL：06-6615-5888</w:t>
      </w:r>
    </w:p>
    <w:p w14:paraId="68E9B4E6" w14:textId="7231CA9D" w:rsidR="0061647E" w:rsidRDefault="0061647E" w:rsidP="0036490B"/>
    <w:p w14:paraId="7B36E065" w14:textId="034B6A2C" w:rsidR="00627CAF" w:rsidRDefault="00627CAF" w:rsidP="0036490B">
      <w:r>
        <w:rPr>
          <w:rFonts w:hint="eastAsia"/>
        </w:rPr>
        <w:t>◇詳しくはこちら</w:t>
      </w:r>
    </w:p>
    <w:p w14:paraId="45B4683C" w14:textId="5AACC8E4" w:rsidR="00627CAF" w:rsidRDefault="00825556" w:rsidP="0036490B">
      <w:hyperlink r:id="rId9" w:history="1">
        <w:r w:rsidR="00627CAF" w:rsidRPr="00102255">
          <w:rPr>
            <w:rStyle w:val="af"/>
          </w:rPr>
          <w:t>https://www.ecoplaza.gr.jp/seminar_post/s20260528/</w:t>
        </w:r>
      </w:hyperlink>
    </w:p>
    <w:p w14:paraId="3371C1A1" w14:textId="77777777" w:rsidR="00627CAF" w:rsidRPr="0061647E" w:rsidRDefault="00627CAF" w:rsidP="0036490B"/>
    <w:p w14:paraId="34B8B692" w14:textId="5C6CA02A" w:rsidR="0036490B" w:rsidRPr="00B02B65" w:rsidRDefault="00FE0C19" w:rsidP="0036490B">
      <w:r w:rsidRPr="007771CA">
        <w:rPr>
          <w:rFonts w:hint="eastAsia"/>
        </w:rPr>
        <w:lastRenderedPageBreak/>
        <w:t>＿＿＿＿＿＿＿＿＿＿＿＿＿＿＿＿＿＿＿＿＿＿＿＿＿＿＿＿＿＿＿＿＿＿</w:t>
      </w:r>
      <w:bookmarkStart w:id="2" w:name="_Hlk212210783"/>
    </w:p>
    <w:p w14:paraId="1C1999D1" w14:textId="77777777" w:rsidR="00996220" w:rsidRDefault="00996220" w:rsidP="00996220">
      <w:pPr>
        <w:rPr>
          <w:strike/>
        </w:rPr>
      </w:pPr>
      <w:r>
        <w:rPr>
          <w:rFonts w:hint="eastAsia"/>
        </w:rPr>
        <w:t>※本メールの配信先の変更・配信の停止をご希望の場合は、お手数をおかけしますが、</w:t>
      </w:r>
    </w:p>
    <w:p w14:paraId="1D2EA6FE" w14:textId="77777777" w:rsidR="00996220" w:rsidRPr="00171AB7" w:rsidRDefault="00996220" w:rsidP="00996220">
      <w:r w:rsidRPr="00C97736">
        <w:rPr>
          <w:rFonts w:hint="eastAsia"/>
        </w:rPr>
        <w:t>大阪府行政オンラインシステムにて手続きをお願いいたします。</w:t>
      </w:r>
    </w:p>
    <w:p w14:paraId="21C91D5D" w14:textId="77777777" w:rsidR="00996220" w:rsidRPr="00171AB7" w:rsidRDefault="00996220" w:rsidP="00996220">
      <w:r w:rsidRPr="00171AB7">
        <w:rPr>
          <w:rFonts w:hint="eastAsia"/>
        </w:rPr>
        <w:t>※個人情報の取り扱いについては、個人情報の保護に関する法律及び大阪府個人情報保護条例を順守するとともに、個人情報が漏洩や滅失することのないよう適切に取り扱います。</w:t>
      </w:r>
    </w:p>
    <w:p w14:paraId="3B785060" w14:textId="77777777" w:rsidR="00996220" w:rsidRDefault="00996220" w:rsidP="00996220"/>
    <w:p w14:paraId="11B059AE" w14:textId="77777777" w:rsidR="00996220" w:rsidRDefault="00996220" w:rsidP="00996220">
      <w:r>
        <w:rPr>
          <w:rFonts w:hint="eastAsia"/>
        </w:rPr>
        <w:t>【行政オンラインシステム】</w:t>
      </w:r>
    </w:p>
    <w:p w14:paraId="356D23C8" w14:textId="77777777" w:rsidR="00996220" w:rsidRPr="00584948" w:rsidRDefault="00996220" w:rsidP="00996220">
      <w:r w:rsidRPr="00C97736">
        <w:t>https://lgpos.task-asp.net/cu/270008/ea/residents/procedures/apply/ae8e4cba-b4f6-4172-a837-9f96fb84540b/start</w:t>
      </w:r>
    </w:p>
    <w:p w14:paraId="370272A5" w14:textId="77777777" w:rsidR="00996220" w:rsidRPr="00171AB7" w:rsidRDefault="00996220" w:rsidP="00996220"/>
    <w:p w14:paraId="73F4E640" w14:textId="77777777" w:rsidR="00996220" w:rsidRPr="00171AB7" w:rsidRDefault="00996220" w:rsidP="00996220">
      <w:r w:rsidRPr="00171AB7">
        <w:rPr>
          <w:rFonts w:hint="eastAsia"/>
        </w:rPr>
        <w:t>【お問合せ】</w:t>
      </w:r>
    </w:p>
    <w:p w14:paraId="15321BF0" w14:textId="77777777" w:rsidR="00996220" w:rsidRPr="00171AB7" w:rsidRDefault="00996220" w:rsidP="00996220">
      <w:r w:rsidRPr="00171AB7">
        <w:rPr>
          <w:rFonts w:hint="eastAsia"/>
        </w:rPr>
        <w:t>大阪府環境農林水産部循環型社会推進室資源循環課</w:t>
      </w:r>
      <w:r w:rsidRPr="00171AB7">
        <w:t>3R推進グループ</w:t>
      </w:r>
    </w:p>
    <w:p w14:paraId="3E66953D" w14:textId="77777777" w:rsidR="00996220" w:rsidRPr="00171AB7" w:rsidRDefault="00996220" w:rsidP="00996220">
      <w:r w:rsidRPr="00171AB7">
        <w:t>TEL：</w:t>
      </w:r>
      <w:r w:rsidRPr="00171AB7">
        <w:rPr>
          <w:rFonts w:hint="eastAsia"/>
        </w:rPr>
        <w:t>06-6210-956</w:t>
      </w:r>
      <w:r w:rsidRPr="00171AB7">
        <w:t>7</w:t>
      </w:r>
    </w:p>
    <w:p w14:paraId="007810D8" w14:textId="77777777" w:rsidR="00996220" w:rsidRPr="00171AB7" w:rsidRDefault="00996220" w:rsidP="00996220">
      <w:r w:rsidRPr="00171AB7">
        <w:t>E-mail：circular-osaka@gbox.pref.osaka.lg.jp</w:t>
      </w:r>
    </w:p>
    <w:bookmarkEnd w:id="2"/>
    <w:p w14:paraId="3B57033B" w14:textId="2779E52C" w:rsidR="00133515" w:rsidRDefault="00133515" w:rsidP="00485199">
      <w:pPr>
        <w:widowControl/>
        <w:jc w:val="left"/>
        <w:rPr>
          <w:rFonts w:hint="eastAsia"/>
        </w:rPr>
      </w:pPr>
    </w:p>
    <w:sectPr w:rsidR="001335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DC166" w14:textId="77777777" w:rsidR="008E45EF" w:rsidRDefault="008E45EF" w:rsidP="00867397">
      <w:r>
        <w:separator/>
      </w:r>
    </w:p>
  </w:endnote>
  <w:endnote w:type="continuationSeparator" w:id="0">
    <w:p w14:paraId="2E945799" w14:textId="77777777" w:rsidR="008E45EF" w:rsidRDefault="008E45EF" w:rsidP="0086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031E1" w14:textId="77777777" w:rsidR="008E45EF" w:rsidRDefault="008E45EF" w:rsidP="00867397">
      <w:r>
        <w:separator/>
      </w:r>
    </w:p>
  </w:footnote>
  <w:footnote w:type="continuationSeparator" w:id="0">
    <w:p w14:paraId="1F82C608" w14:textId="77777777" w:rsidR="008E45EF" w:rsidRDefault="008E45EF" w:rsidP="0086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395A"/>
    <w:multiLevelType w:val="hybridMultilevel"/>
    <w:tmpl w:val="8F285CA0"/>
    <w:lvl w:ilvl="0" w:tplc="A4C832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F84DD7"/>
    <w:multiLevelType w:val="hybridMultilevel"/>
    <w:tmpl w:val="80048568"/>
    <w:lvl w:ilvl="0" w:tplc="A426D9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0B"/>
    <w:rsid w:val="00002BF6"/>
    <w:rsid w:val="00010FEB"/>
    <w:rsid w:val="000124D1"/>
    <w:rsid w:val="0001731C"/>
    <w:rsid w:val="00044304"/>
    <w:rsid w:val="00072024"/>
    <w:rsid w:val="00093F2E"/>
    <w:rsid w:val="00097FD5"/>
    <w:rsid w:val="000B2FA7"/>
    <w:rsid w:val="000C31BE"/>
    <w:rsid w:val="000E4B97"/>
    <w:rsid w:val="0011552C"/>
    <w:rsid w:val="0012551A"/>
    <w:rsid w:val="00133515"/>
    <w:rsid w:val="0014024C"/>
    <w:rsid w:val="0017019E"/>
    <w:rsid w:val="001804AA"/>
    <w:rsid w:val="001847A5"/>
    <w:rsid w:val="001D713F"/>
    <w:rsid w:val="001E46C9"/>
    <w:rsid w:val="00202EAF"/>
    <w:rsid w:val="00255FF9"/>
    <w:rsid w:val="00292FE0"/>
    <w:rsid w:val="002C2745"/>
    <w:rsid w:val="002C5CA7"/>
    <w:rsid w:val="002E6540"/>
    <w:rsid w:val="002F6EEB"/>
    <w:rsid w:val="00307A54"/>
    <w:rsid w:val="0031601D"/>
    <w:rsid w:val="00326A72"/>
    <w:rsid w:val="00330DFF"/>
    <w:rsid w:val="00337526"/>
    <w:rsid w:val="00341289"/>
    <w:rsid w:val="00343D6B"/>
    <w:rsid w:val="00354D0C"/>
    <w:rsid w:val="0036490B"/>
    <w:rsid w:val="003715FC"/>
    <w:rsid w:val="003870EC"/>
    <w:rsid w:val="003B090D"/>
    <w:rsid w:val="003B6127"/>
    <w:rsid w:val="003C65A3"/>
    <w:rsid w:val="003D5745"/>
    <w:rsid w:val="003F4B97"/>
    <w:rsid w:val="00414C3B"/>
    <w:rsid w:val="00415FBF"/>
    <w:rsid w:val="00416EC5"/>
    <w:rsid w:val="00425C56"/>
    <w:rsid w:val="00437A44"/>
    <w:rsid w:val="004473E8"/>
    <w:rsid w:val="0048307D"/>
    <w:rsid w:val="00485199"/>
    <w:rsid w:val="0051685A"/>
    <w:rsid w:val="00520C79"/>
    <w:rsid w:val="00531B19"/>
    <w:rsid w:val="00536784"/>
    <w:rsid w:val="005411EB"/>
    <w:rsid w:val="0054459C"/>
    <w:rsid w:val="00562B6E"/>
    <w:rsid w:val="005C14C1"/>
    <w:rsid w:val="005D0D43"/>
    <w:rsid w:val="005D43C0"/>
    <w:rsid w:val="005E50B3"/>
    <w:rsid w:val="005F0F32"/>
    <w:rsid w:val="00611661"/>
    <w:rsid w:val="0061647E"/>
    <w:rsid w:val="00627CAF"/>
    <w:rsid w:val="006A262D"/>
    <w:rsid w:val="006C085F"/>
    <w:rsid w:val="006C6B6F"/>
    <w:rsid w:val="006E21DB"/>
    <w:rsid w:val="006E416C"/>
    <w:rsid w:val="007162F8"/>
    <w:rsid w:val="007603B4"/>
    <w:rsid w:val="007771CA"/>
    <w:rsid w:val="007D0CBC"/>
    <w:rsid w:val="0080656D"/>
    <w:rsid w:val="00821762"/>
    <w:rsid w:val="00825556"/>
    <w:rsid w:val="00842B35"/>
    <w:rsid w:val="008453E0"/>
    <w:rsid w:val="008504E6"/>
    <w:rsid w:val="00851744"/>
    <w:rsid w:val="0085392B"/>
    <w:rsid w:val="008601E9"/>
    <w:rsid w:val="00867397"/>
    <w:rsid w:val="0087324B"/>
    <w:rsid w:val="0088767E"/>
    <w:rsid w:val="00893426"/>
    <w:rsid w:val="008E45EF"/>
    <w:rsid w:val="00901747"/>
    <w:rsid w:val="00936D9C"/>
    <w:rsid w:val="009516AF"/>
    <w:rsid w:val="00953B82"/>
    <w:rsid w:val="00955093"/>
    <w:rsid w:val="0098026D"/>
    <w:rsid w:val="00996220"/>
    <w:rsid w:val="009975B6"/>
    <w:rsid w:val="009D5925"/>
    <w:rsid w:val="009D5D88"/>
    <w:rsid w:val="009E01E9"/>
    <w:rsid w:val="009E1108"/>
    <w:rsid w:val="009F223E"/>
    <w:rsid w:val="009F784B"/>
    <w:rsid w:val="00A2159E"/>
    <w:rsid w:val="00A21843"/>
    <w:rsid w:val="00A365B7"/>
    <w:rsid w:val="00A45203"/>
    <w:rsid w:val="00A57D12"/>
    <w:rsid w:val="00A60F5E"/>
    <w:rsid w:val="00A63637"/>
    <w:rsid w:val="00AA56D9"/>
    <w:rsid w:val="00AB465C"/>
    <w:rsid w:val="00AB5655"/>
    <w:rsid w:val="00AE129E"/>
    <w:rsid w:val="00AF17E4"/>
    <w:rsid w:val="00B02B65"/>
    <w:rsid w:val="00B13003"/>
    <w:rsid w:val="00B50C57"/>
    <w:rsid w:val="00B56B05"/>
    <w:rsid w:val="00BA0146"/>
    <w:rsid w:val="00BA2B4E"/>
    <w:rsid w:val="00BC1B99"/>
    <w:rsid w:val="00BC3D64"/>
    <w:rsid w:val="00BE7BA1"/>
    <w:rsid w:val="00BF5630"/>
    <w:rsid w:val="00BF60DA"/>
    <w:rsid w:val="00C1005B"/>
    <w:rsid w:val="00C43171"/>
    <w:rsid w:val="00C50E97"/>
    <w:rsid w:val="00C54907"/>
    <w:rsid w:val="00C56F6D"/>
    <w:rsid w:val="00C84C3B"/>
    <w:rsid w:val="00C85D27"/>
    <w:rsid w:val="00CC4D28"/>
    <w:rsid w:val="00D11135"/>
    <w:rsid w:val="00D16F02"/>
    <w:rsid w:val="00D250B6"/>
    <w:rsid w:val="00D53891"/>
    <w:rsid w:val="00D66F25"/>
    <w:rsid w:val="00D85FB2"/>
    <w:rsid w:val="00D94E36"/>
    <w:rsid w:val="00D96EAB"/>
    <w:rsid w:val="00DB73CC"/>
    <w:rsid w:val="00DD0F5F"/>
    <w:rsid w:val="00DF16BD"/>
    <w:rsid w:val="00DF1CF6"/>
    <w:rsid w:val="00DF6341"/>
    <w:rsid w:val="00E1068D"/>
    <w:rsid w:val="00E12CEF"/>
    <w:rsid w:val="00E403CB"/>
    <w:rsid w:val="00E5288B"/>
    <w:rsid w:val="00E6772B"/>
    <w:rsid w:val="00E84F7B"/>
    <w:rsid w:val="00E87D18"/>
    <w:rsid w:val="00EA76DC"/>
    <w:rsid w:val="00EB150D"/>
    <w:rsid w:val="00EE523C"/>
    <w:rsid w:val="00F277AB"/>
    <w:rsid w:val="00F3570C"/>
    <w:rsid w:val="00F5056B"/>
    <w:rsid w:val="00F5453A"/>
    <w:rsid w:val="00F713CB"/>
    <w:rsid w:val="00FA5527"/>
    <w:rsid w:val="00FC12FB"/>
    <w:rsid w:val="00FE0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BAAB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1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490B"/>
    <w:rPr>
      <w:rFonts w:cs="Times New Roman"/>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490B"/>
    <w:pPr>
      <w:ind w:leftChars="400" w:left="840"/>
    </w:pPr>
  </w:style>
  <w:style w:type="paragraph" w:styleId="a5">
    <w:name w:val="header"/>
    <w:basedOn w:val="a"/>
    <w:link w:val="a6"/>
    <w:uiPriority w:val="99"/>
    <w:unhideWhenUsed/>
    <w:rsid w:val="00867397"/>
    <w:pPr>
      <w:tabs>
        <w:tab w:val="center" w:pos="4252"/>
        <w:tab w:val="right" w:pos="8504"/>
      </w:tabs>
      <w:snapToGrid w:val="0"/>
    </w:pPr>
  </w:style>
  <w:style w:type="character" w:customStyle="1" w:styleId="a6">
    <w:name w:val="ヘッダー (文字)"/>
    <w:basedOn w:val="a0"/>
    <w:link w:val="a5"/>
    <w:uiPriority w:val="99"/>
    <w:rsid w:val="00867397"/>
  </w:style>
  <w:style w:type="paragraph" w:styleId="a7">
    <w:name w:val="footer"/>
    <w:basedOn w:val="a"/>
    <w:link w:val="a8"/>
    <w:uiPriority w:val="99"/>
    <w:unhideWhenUsed/>
    <w:rsid w:val="00867397"/>
    <w:pPr>
      <w:tabs>
        <w:tab w:val="center" w:pos="4252"/>
        <w:tab w:val="right" w:pos="8504"/>
      </w:tabs>
      <w:snapToGrid w:val="0"/>
    </w:pPr>
  </w:style>
  <w:style w:type="character" w:customStyle="1" w:styleId="a8">
    <w:name w:val="フッター (文字)"/>
    <w:basedOn w:val="a0"/>
    <w:link w:val="a7"/>
    <w:uiPriority w:val="99"/>
    <w:rsid w:val="00867397"/>
  </w:style>
  <w:style w:type="character" w:styleId="a9">
    <w:name w:val="annotation reference"/>
    <w:basedOn w:val="a0"/>
    <w:uiPriority w:val="99"/>
    <w:semiHidden/>
    <w:unhideWhenUsed/>
    <w:rsid w:val="00BC3D64"/>
    <w:rPr>
      <w:sz w:val="18"/>
      <w:szCs w:val="18"/>
    </w:rPr>
  </w:style>
  <w:style w:type="paragraph" w:styleId="aa">
    <w:name w:val="annotation text"/>
    <w:basedOn w:val="a"/>
    <w:link w:val="ab"/>
    <w:uiPriority w:val="99"/>
    <w:semiHidden/>
    <w:unhideWhenUsed/>
    <w:rsid w:val="00BC3D64"/>
    <w:pPr>
      <w:jc w:val="left"/>
    </w:pPr>
  </w:style>
  <w:style w:type="character" w:customStyle="1" w:styleId="ab">
    <w:name w:val="コメント文字列 (文字)"/>
    <w:basedOn w:val="a0"/>
    <w:link w:val="aa"/>
    <w:uiPriority w:val="99"/>
    <w:semiHidden/>
    <w:rsid w:val="00BC3D64"/>
  </w:style>
  <w:style w:type="paragraph" w:styleId="ac">
    <w:name w:val="annotation subject"/>
    <w:basedOn w:val="aa"/>
    <w:next w:val="aa"/>
    <w:link w:val="ad"/>
    <w:uiPriority w:val="99"/>
    <w:semiHidden/>
    <w:unhideWhenUsed/>
    <w:rsid w:val="00BC3D64"/>
    <w:rPr>
      <w:b/>
      <w:bCs/>
    </w:rPr>
  </w:style>
  <w:style w:type="character" w:customStyle="1" w:styleId="ad">
    <w:name w:val="コメント内容 (文字)"/>
    <w:basedOn w:val="ab"/>
    <w:link w:val="ac"/>
    <w:uiPriority w:val="99"/>
    <w:semiHidden/>
    <w:rsid w:val="00BC3D64"/>
    <w:rPr>
      <w:b/>
      <w:bCs/>
    </w:rPr>
  </w:style>
  <w:style w:type="paragraph" w:styleId="ae">
    <w:name w:val="Revision"/>
    <w:hidden/>
    <w:uiPriority w:val="99"/>
    <w:semiHidden/>
    <w:rsid w:val="00BC3D64"/>
  </w:style>
  <w:style w:type="character" w:styleId="af">
    <w:name w:val="Hyperlink"/>
    <w:basedOn w:val="a0"/>
    <w:uiPriority w:val="99"/>
    <w:unhideWhenUsed/>
    <w:rsid w:val="003F4B97"/>
    <w:rPr>
      <w:color w:val="0563C1" w:themeColor="hyperlink"/>
      <w:u w:val="single"/>
    </w:rPr>
  </w:style>
  <w:style w:type="character" w:styleId="af0">
    <w:name w:val="FollowedHyperlink"/>
    <w:basedOn w:val="a0"/>
    <w:uiPriority w:val="99"/>
    <w:semiHidden/>
    <w:unhideWhenUsed/>
    <w:rsid w:val="003F4B97"/>
    <w:rPr>
      <w:color w:val="954F72" w:themeColor="followedHyperlink"/>
      <w:u w:val="single"/>
    </w:rPr>
  </w:style>
  <w:style w:type="character" w:styleId="af1">
    <w:name w:val="Unresolved Mention"/>
    <w:basedOn w:val="a0"/>
    <w:uiPriority w:val="99"/>
    <w:semiHidden/>
    <w:unhideWhenUsed/>
    <w:rsid w:val="00341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51632">
      <w:bodyDiv w:val="1"/>
      <w:marLeft w:val="0"/>
      <w:marRight w:val="0"/>
      <w:marTop w:val="0"/>
      <w:marBottom w:val="0"/>
      <w:divBdr>
        <w:top w:val="none" w:sz="0" w:space="0" w:color="auto"/>
        <w:left w:val="none" w:sz="0" w:space="0" w:color="auto"/>
        <w:bottom w:val="none" w:sz="0" w:space="0" w:color="auto"/>
        <w:right w:val="none" w:sz="0" w:space="0" w:color="auto"/>
      </w:divBdr>
    </w:div>
    <w:div w:id="412969329">
      <w:bodyDiv w:val="1"/>
      <w:marLeft w:val="0"/>
      <w:marRight w:val="0"/>
      <w:marTop w:val="0"/>
      <w:marBottom w:val="0"/>
      <w:divBdr>
        <w:top w:val="none" w:sz="0" w:space="0" w:color="auto"/>
        <w:left w:val="none" w:sz="0" w:space="0" w:color="auto"/>
        <w:bottom w:val="none" w:sz="0" w:space="0" w:color="auto"/>
        <w:right w:val="none" w:sz="0" w:space="0" w:color="auto"/>
      </w:divBdr>
    </w:div>
    <w:div w:id="509099418">
      <w:bodyDiv w:val="1"/>
      <w:marLeft w:val="0"/>
      <w:marRight w:val="0"/>
      <w:marTop w:val="0"/>
      <w:marBottom w:val="0"/>
      <w:divBdr>
        <w:top w:val="none" w:sz="0" w:space="0" w:color="auto"/>
        <w:left w:val="none" w:sz="0" w:space="0" w:color="auto"/>
        <w:bottom w:val="none" w:sz="0" w:space="0" w:color="auto"/>
        <w:right w:val="none" w:sz="0" w:space="0" w:color="auto"/>
      </w:divBdr>
    </w:div>
    <w:div w:id="538783766">
      <w:bodyDiv w:val="1"/>
      <w:marLeft w:val="0"/>
      <w:marRight w:val="0"/>
      <w:marTop w:val="0"/>
      <w:marBottom w:val="0"/>
      <w:divBdr>
        <w:top w:val="none" w:sz="0" w:space="0" w:color="auto"/>
        <w:left w:val="none" w:sz="0" w:space="0" w:color="auto"/>
        <w:bottom w:val="none" w:sz="0" w:space="0" w:color="auto"/>
        <w:right w:val="none" w:sz="0" w:space="0" w:color="auto"/>
      </w:divBdr>
    </w:div>
    <w:div w:id="705760269">
      <w:bodyDiv w:val="1"/>
      <w:marLeft w:val="0"/>
      <w:marRight w:val="0"/>
      <w:marTop w:val="0"/>
      <w:marBottom w:val="0"/>
      <w:divBdr>
        <w:top w:val="none" w:sz="0" w:space="0" w:color="auto"/>
        <w:left w:val="none" w:sz="0" w:space="0" w:color="auto"/>
        <w:bottom w:val="none" w:sz="0" w:space="0" w:color="auto"/>
        <w:right w:val="none" w:sz="0" w:space="0" w:color="auto"/>
      </w:divBdr>
    </w:div>
    <w:div w:id="734469388">
      <w:bodyDiv w:val="1"/>
      <w:marLeft w:val="0"/>
      <w:marRight w:val="0"/>
      <w:marTop w:val="0"/>
      <w:marBottom w:val="0"/>
      <w:divBdr>
        <w:top w:val="none" w:sz="0" w:space="0" w:color="auto"/>
        <w:left w:val="none" w:sz="0" w:space="0" w:color="auto"/>
        <w:bottom w:val="none" w:sz="0" w:space="0" w:color="auto"/>
        <w:right w:val="none" w:sz="0" w:space="0" w:color="auto"/>
      </w:divBdr>
    </w:div>
    <w:div w:id="843521460">
      <w:bodyDiv w:val="1"/>
      <w:marLeft w:val="0"/>
      <w:marRight w:val="0"/>
      <w:marTop w:val="0"/>
      <w:marBottom w:val="0"/>
      <w:divBdr>
        <w:top w:val="none" w:sz="0" w:space="0" w:color="auto"/>
        <w:left w:val="none" w:sz="0" w:space="0" w:color="auto"/>
        <w:bottom w:val="none" w:sz="0" w:space="0" w:color="auto"/>
        <w:right w:val="none" w:sz="0" w:space="0" w:color="auto"/>
      </w:divBdr>
    </w:div>
    <w:div w:id="960650359">
      <w:bodyDiv w:val="1"/>
      <w:marLeft w:val="0"/>
      <w:marRight w:val="0"/>
      <w:marTop w:val="0"/>
      <w:marBottom w:val="0"/>
      <w:divBdr>
        <w:top w:val="none" w:sz="0" w:space="0" w:color="auto"/>
        <w:left w:val="none" w:sz="0" w:space="0" w:color="auto"/>
        <w:bottom w:val="none" w:sz="0" w:space="0" w:color="auto"/>
        <w:right w:val="none" w:sz="0" w:space="0" w:color="auto"/>
      </w:divBdr>
    </w:div>
    <w:div w:id="1067460132">
      <w:bodyDiv w:val="1"/>
      <w:marLeft w:val="0"/>
      <w:marRight w:val="0"/>
      <w:marTop w:val="0"/>
      <w:marBottom w:val="0"/>
      <w:divBdr>
        <w:top w:val="none" w:sz="0" w:space="0" w:color="auto"/>
        <w:left w:val="none" w:sz="0" w:space="0" w:color="auto"/>
        <w:bottom w:val="none" w:sz="0" w:space="0" w:color="auto"/>
        <w:right w:val="none" w:sz="0" w:space="0" w:color="auto"/>
      </w:divBdr>
    </w:div>
    <w:div w:id="1450273445">
      <w:bodyDiv w:val="1"/>
      <w:marLeft w:val="0"/>
      <w:marRight w:val="0"/>
      <w:marTop w:val="0"/>
      <w:marBottom w:val="0"/>
      <w:divBdr>
        <w:top w:val="none" w:sz="0" w:space="0" w:color="auto"/>
        <w:left w:val="none" w:sz="0" w:space="0" w:color="auto"/>
        <w:bottom w:val="none" w:sz="0" w:space="0" w:color="auto"/>
        <w:right w:val="none" w:sz="0" w:space="0" w:color="auto"/>
      </w:divBdr>
    </w:div>
    <w:div w:id="1510832877">
      <w:bodyDiv w:val="1"/>
      <w:marLeft w:val="0"/>
      <w:marRight w:val="0"/>
      <w:marTop w:val="0"/>
      <w:marBottom w:val="0"/>
      <w:divBdr>
        <w:top w:val="none" w:sz="0" w:space="0" w:color="auto"/>
        <w:left w:val="none" w:sz="0" w:space="0" w:color="auto"/>
        <w:bottom w:val="none" w:sz="0" w:space="0" w:color="auto"/>
        <w:right w:val="none" w:sz="0" w:space="0" w:color="auto"/>
      </w:divBdr>
    </w:div>
    <w:div w:id="1702627210">
      <w:bodyDiv w:val="1"/>
      <w:marLeft w:val="0"/>
      <w:marRight w:val="0"/>
      <w:marTop w:val="0"/>
      <w:marBottom w:val="0"/>
      <w:divBdr>
        <w:top w:val="none" w:sz="0" w:space="0" w:color="auto"/>
        <w:left w:val="none" w:sz="0" w:space="0" w:color="auto"/>
        <w:bottom w:val="none" w:sz="0" w:space="0" w:color="auto"/>
        <w:right w:val="none" w:sz="0" w:space="0" w:color="auto"/>
      </w:divBdr>
    </w:div>
    <w:div w:id="1708024500">
      <w:bodyDiv w:val="1"/>
      <w:marLeft w:val="0"/>
      <w:marRight w:val="0"/>
      <w:marTop w:val="0"/>
      <w:marBottom w:val="0"/>
      <w:divBdr>
        <w:top w:val="none" w:sz="0" w:space="0" w:color="auto"/>
        <w:left w:val="none" w:sz="0" w:space="0" w:color="auto"/>
        <w:bottom w:val="none" w:sz="0" w:space="0" w:color="auto"/>
        <w:right w:val="none" w:sz="0" w:space="0" w:color="auto"/>
      </w:divBdr>
    </w:div>
    <w:div w:id="1809394658">
      <w:bodyDiv w:val="1"/>
      <w:marLeft w:val="0"/>
      <w:marRight w:val="0"/>
      <w:marTop w:val="0"/>
      <w:marBottom w:val="0"/>
      <w:divBdr>
        <w:top w:val="none" w:sz="0" w:space="0" w:color="auto"/>
        <w:left w:val="none" w:sz="0" w:space="0" w:color="auto"/>
        <w:bottom w:val="none" w:sz="0" w:space="0" w:color="auto"/>
        <w:right w:val="none" w:sz="0" w:space="0" w:color="auto"/>
      </w:divBdr>
    </w:div>
    <w:div w:id="1811629124">
      <w:bodyDiv w:val="1"/>
      <w:marLeft w:val="0"/>
      <w:marRight w:val="0"/>
      <w:marTop w:val="0"/>
      <w:marBottom w:val="0"/>
      <w:divBdr>
        <w:top w:val="none" w:sz="0" w:space="0" w:color="auto"/>
        <w:left w:val="none" w:sz="0" w:space="0" w:color="auto"/>
        <w:bottom w:val="none" w:sz="0" w:space="0" w:color="auto"/>
        <w:right w:val="none" w:sz="0" w:space="0" w:color="auto"/>
      </w:divBdr>
    </w:div>
    <w:div w:id="1859154672">
      <w:bodyDiv w:val="1"/>
      <w:marLeft w:val="0"/>
      <w:marRight w:val="0"/>
      <w:marTop w:val="0"/>
      <w:marBottom w:val="0"/>
      <w:divBdr>
        <w:top w:val="none" w:sz="0" w:space="0" w:color="auto"/>
        <w:left w:val="none" w:sz="0" w:space="0" w:color="auto"/>
        <w:bottom w:val="none" w:sz="0" w:space="0" w:color="auto"/>
        <w:right w:val="none" w:sz="0" w:space="0" w:color="auto"/>
      </w:divBdr>
    </w:div>
    <w:div w:id="1867676558">
      <w:bodyDiv w:val="1"/>
      <w:marLeft w:val="0"/>
      <w:marRight w:val="0"/>
      <w:marTop w:val="0"/>
      <w:marBottom w:val="0"/>
      <w:divBdr>
        <w:top w:val="none" w:sz="0" w:space="0" w:color="auto"/>
        <w:left w:val="none" w:sz="0" w:space="0" w:color="auto"/>
        <w:bottom w:val="none" w:sz="0" w:space="0" w:color="auto"/>
        <w:right w:val="none" w:sz="0" w:space="0" w:color="auto"/>
      </w:divBdr>
    </w:div>
    <w:div w:id="200936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nsai.meti.go.jp/3-6kankyo/RethinkDesign/RDboshu.html" TargetMode="External"/><Relationship Id="rId3" Type="http://schemas.openxmlformats.org/officeDocument/2006/relationships/settings" Target="settings.xml"/><Relationship Id="rId7" Type="http://schemas.openxmlformats.org/officeDocument/2006/relationships/hyperlink" Target="https://www.kansai.meti.go.jp/3-6kankyo/RethinkDesign/promoter/promot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coplaza.gr.jp/seminar_post/s2026052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2026-04-24T06:09:00Z</dcterms:created>
  <dcterms:modified xsi:type="dcterms:W3CDTF">2026-04-24T06:09:00Z</dcterms:modified>
</cp:coreProperties>
</file>