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D8B4" w14:textId="77777777" w:rsidR="00AB002C" w:rsidRPr="005E397A" w:rsidRDefault="00AB002C" w:rsidP="00AB002C">
      <w:pPr>
        <w:rPr>
          <w:rFonts w:ascii="ＭＳ ゴシック" w:eastAsia="ＭＳ ゴシック" w:hAnsi="ＭＳ ゴシック"/>
          <w:b/>
          <w:color w:val="FF0000"/>
          <w:szCs w:val="21"/>
        </w:rPr>
      </w:pPr>
    </w:p>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AB002C" w:rsidRPr="00A5424F" w14:paraId="24C3EB23" w14:textId="77777777" w:rsidTr="0010707C">
        <w:trPr>
          <w:trHeight w:val="668"/>
        </w:trPr>
        <w:tc>
          <w:tcPr>
            <w:tcW w:w="6623" w:type="dxa"/>
            <w:shd w:val="clear" w:color="auto" w:fill="CCFFFF"/>
            <w:vAlign w:val="center"/>
          </w:tcPr>
          <w:p w14:paraId="755F8952" w14:textId="77777777" w:rsidR="00486EFC" w:rsidRDefault="00486EFC" w:rsidP="00C54A65">
            <w:pPr>
              <w:jc w:val="center"/>
              <w:rPr>
                <w:rFonts w:ascii="ＭＳ ゴシック" w:eastAsia="ＭＳ ゴシック" w:hAnsi="ＭＳ ゴシック"/>
                <w:b/>
                <w:sz w:val="28"/>
                <w:szCs w:val="28"/>
              </w:rPr>
            </w:pPr>
            <w:r w:rsidRPr="00486EFC">
              <w:rPr>
                <w:rFonts w:ascii="ＭＳ ゴシック" w:eastAsia="ＭＳ ゴシック" w:hAnsi="ＭＳ ゴシック" w:hint="eastAsia"/>
                <w:b/>
                <w:sz w:val="28"/>
                <w:szCs w:val="28"/>
              </w:rPr>
              <w:t>大阪スマートシティ次期戦略策定及び推進に係る</w:t>
            </w:r>
          </w:p>
          <w:p w14:paraId="3E8C78C8" w14:textId="77777777" w:rsidR="00486EFC" w:rsidRDefault="00486EFC" w:rsidP="00C54A65">
            <w:pPr>
              <w:jc w:val="center"/>
              <w:rPr>
                <w:rFonts w:ascii="ＭＳ ゴシック" w:eastAsia="ＭＳ ゴシック" w:hAnsi="ＭＳ ゴシック"/>
                <w:b/>
                <w:sz w:val="28"/>
                <w:szCs w:val="28"/>
              </w:rPr>
            </w:pPr>
            <w:r w:rsidRPr="00486EFC">
              <w:rPr>
                <w:rFonts w:ascii="ＭＳ ゴシック" w:eastAsia="ＭＳ ゴシック" w:hAnsi="ＭＳ ゴシック" w:hint="eastAsia"/>
                <w:b/>
                <w:sz w:val="28"/>
                <w:szCs w:val="28"/>
              </w:rPr>
              <w:t>調査検討支援業務</w:t>
            </w:r>
          </w:p>
          <w:p w14:paraId="28822B4D" w14:textId="17D0C118" w:rsidR="00AB002C" w:rsidRPr="00A5424F" w:rsidRDefault="00AB002C" w:rsidP="00C54A65">
            <w:pPr>
              <w:jc w:val="center"/>
              <w:rPr>
                <w:rFonts w:ascii="ＭＳ ゴシック" w:eastAsia="ＭＳ ゴシック" w:hAnsi="ＭＳ ゴシック"/>
                <w:b/>
                <w:sz w:val="28"/>
                <w:szCs w:val="28"/>
              </w:rPr>
            </w:pPr>
            <w:r w:rsidRPr="00A5424F">
              <w:rPr>
                <w:rFonts w:ascii="ＭＳ ゴシック" w:eastAsia="ＭＳ ゴシック" w:hAnsi="ＭＳ ゴシック" w:hint="eastAsia"/>
                <w:b/>
                <w:sz w:val="28"/>
                <w:szCs w:val="28"/>
              </w:rPr>
              <w:t>企画提案公募要領</w:t>
            </w:r>
          </w:p>
        </w:tc>
      </w:tr>
    </w:tbl>
    <w:p w14:paraId="0B20601B" w14:textId="77777777" w:rsidR="00AB002C" w:rsidRPr="00A5424F" w:rsidRDefault="00AB002C" w:rsidP="00AB002C">
      <w:pPr>
        <w:rPr>
          <w:rFonts w:ascii="ＭＳ ゴシック" w:eastAsia="ＭＳ ゴシック" w:hAnsi="ＭＳ ゴシック"/>
          <w:b/>
          <w:szCs w:val="21"/>
        </w:rPr>
      </w:pPr>
    </w:p>
    <w:p w14:paraId="74139CBC" w14:textId="77777777" w:rsidR="00AB002C" w:rsidRPr="007D504A" w:rsidRDefault="00AB002C" w:rsidP="00AB002C">
      <w:pPr>
        <w:ind w:firstLineChars="99" w:firstLine="203"/>
        <w:rPr>
          <w:rFonts w:ascii="ＭＳ ゴシック" w:eastAsia="ＭＳ ゴシック" w:hAnsi="ＭＳ ゴシック"/>
        </w:rPr>
      </w:pPr>
      <w:r w:rsidRPr="00A5424F">
        <w:rPr>
          <w:rFonts w:ascii="ＭＳ ゴシック" w:eastAsia="ＭＳ ゴシック" w:hAnsi="ＭＳ ゴシック" w:hint="eastAsia"/>
        </w:rPr>
        <w:t>大阪府では、</w:t>
      </w:r>
      <w:r w:rsidR="00506192" w:rsidRPr="00506192">
        <w:rPr>
          <w:rFonts w:ascii="ＭＳ ゴシック" w:eastAsia="ＭＳ ゴシック" w:hAnsi="ＭＳ ゴシック" w:hint="eastAsia"/>
        </w:rPr>
        <w:t>住民のQOL向上に資する新たな戦略（次期戦略）を策定</w:t>
      </w:r>
      <w:r w:rsidR="00506192">
        <w:rPr>
          <w:rFonts w:ascii="ＭＳ ゴシック" w:eastAsia="ＭＳ ゴシック" w:hAnsi="ＭＳ ゴシック" w:hint="eastAsia"/>
        </w:rPr>
        <w:t>すること</w:t>
      </w:r>
      <w:r w:rsidRPr="00A5424F">
        <w:rPr>
          <w:rFonts w:ascii="ＭＳ ゴシック" w:eastAsia="ＭＳ ゴシック" w:hAnsi="ＭＳ ゴシック" w:hint="eastAsia"/>
        </w:rPr>
        <w:t>を目的に「</w:t>
      </w:r>
      <w:r w:rsidR="00506192" w:rsidRPr="00506192">
        <w:rPr>
          <w:rFonts w:ascii="ＭＳ ゴシック" w:eastAsia="ＭＳ ゴシック" w:hAnsi="ＭＳ ゴシック" w:hint="eastAsia"/>
        </w:rPr>
        <w:t>大阪スマートシティ次期戦略策定及び推進に係る調査検討支援業務</w:t>
      </w:r>
      <w:r w:rsidRPr="007D504A">
        <w:rPr>
          <w:rFonts w:ascii="ＭＳ ゴシック" w:eastAsia="ＭＳ ゴシック" w:hAnsi="ＭＳ ゴシック" w:hint="eastAsia"/>
        </w:rPr>
        <w:t>」を実施します。</w:t>
      </w:r>
    </w:p>
    <w:p w14:paraId="2F70C997" w14:textId="77777777" w:rsidR="00AB002C" w:rsidRPr="007D504A"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この</w:t>
      </w:r>
      <w:r w:rsidR="00EB0339" w:rsidRPr="007D504A">
        <w:rPr>
          <w:rFonts w:ascii="ＭＳ ゴシック" w:eastAsia="ＭＳ ゴシック" w:hAnsi="ＭＳ ゴシック" w:hint="eastAsia"/>
        </w:rPr>
        <w:t>業務</w:t>
      </w:r>
      <w:r w:rsidRPr="007D504A">
        <w:rPr>
          <w:rFonts w:ascii="ＭＳ ゴシック" w:eastAsia="ＭＳ ゴシック" w:hAnsi="ＭＳ ゴシック" w:hint="eastAsia"/>
        </w:rPr>
        <w:t>については、民間事業者等の知識やノウハウ等を活用し、より効果的・効率的に実施するため、企画提案公募により受託事業者を募集します。</w:t>
      </w:r>
    </w:p>
    <w:p w14:paraId="14F271E9" w14:textId="77777777" w:rsidR="00AB002C" w:rsidRPr="007D504A" w:rsidRDefault="00AB002C" w:rsidP="00AB002C">
      <w:pPr>
        <w:rPr>
          <w:rFonts w:ascii="ＭＳ ゴシック" w:eastAsia="ＭＳ ゴシック" w:hAnsi="ＭＳ ゴシック"/>
        </w:rPr>
      </w:pPr>
    </w:p>
    <w:p w14:paraId="3408B922" w14:textId="77777777" w:rsidR="00AB002C" w:rsidRPr="007D504A" w:rsidRDefault="00AB002C" w:rsidP="00AB002C">
      <w:pPr>
        <w:rPr>
          <w:rFonts w:ascii="ＭＳ ゴシック" w:eastAsia="ＭＳ ゴシック" w:hAnsi="ＭＳ ゴシック"/>
          <w:b/>
        </w:rPr>
      </w:pPr>
      <w:r w:rsidRPr="007D504A">
        <w:rPr>
          <w:rFonts w:ascii="ＭＳ ゴシック" w:eastAsia="ＭＳ ゴシック" w:hAnsi="ＭＳ ゴシック" w:hint="eastAsia"/>
          <w:b/>
        </w:rPr>
        <w:t>１　事業名（又は業務名）</w:t>
      </w:r>
    </w:p>
    <w:p w14:paraId="4DB31DC0" w14:textId="77777777" w:rsidR="00AB002C" w:rsidRDefault="00AB002C" w:rsidP="00AB002C">
      <w:pPr>
        <w:rPr>
          <w:rFonts w:ascii="ＭＳ ゴシック" w:eastAsia="ＭＳ ゴシック" w:hAnsi="ＭＳ ゴシック"/>
        </w:rPr>
      </w:pPr>
      <w:r w:rsidRPr="007D504A">
        <w:rPr>
          <w:rFonts w:ascii="ＭＳ ゴシック" w:eastAsia="ＭＳ ゴシック" w:hAnsi="ＭＳ ゴシック" w:hint="eastAsia"/>
        </w:rPr>
        <w:t xml:space="preserve">　　</w:t>
      </w:r>
      <w:r w:rsidR="00506192" w:rsidRPr="00506192">
        <w:rPr>
          <w:rFonts w:ascii="ＭＳ ゴシック" w:eastAsia="ＭＳ ゴシック" w:hAnsi="ＭＳ ゴシック" w:hint="eastAsia"/>
        </w:rPr>
        <w:t>大阪スマートシティ次期戦略策定及び推進に係る調査検討支援業務</w:t>
      </w:r>
    </w:p>
    <w:p w14:paraId="6B8924C4" w14:textId="77777777" w:rsidR="00506192" w:rsidRPr="007D504A" w:rsidRDefault="00506192" w:rsidP="00AB002C">
      <w:pPr>
        <w:rPr>
          <w:rFonts w:ascii="ＭＳ ゴシック" w:eastAsia="ＭＳ ゴシック" w:hAnsi="ＭＳ ゴシック"/>
        </w:rPr>
      </w:pPr>
    </w:p>
    <w:p w14:paraId="07546120" w14:textId="77777777" w:rsidR="00AB002C" w:rsidRDefault="00AB002C" w:rsidP="00AB002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 xml:space="preserve">(1) </w:t>
      </w:r>
      <w:r w:rsidR="00EB0339" w:rsidRPr="007D504A">
        <w:rPr>
          <w:rFonts w:ascii="ＭＳ ゴシック" w:eastAsia="ＭＳ ゴシック" w:hAnsi="ＭＳ ゴシック" w:hint="eastAsia"/>
        </w:rPr>
        <w:t>業務</w:t>
      </w:r>
      <w:r w:rsidRPr="007D504A">
        <w:rPr>
          <w:rFonts w:ascii="ＭＳ ゴシック" w:eastAsia="ＭＳ ゴシック" w:hAnsi="ＭＳ ゴシック" w:hint="eastAsia"/>
        </w:rPr>
        <w:t>の趣旨・目的</w:t>
      </w:r>
    </w:p>
    <w:p w14:paraId="4B1ECE15" w14:textId="77777777" w:rsidR="00506192" w:rsidRPr="00506192" w:rsidRDefault="00506192" w:rsidP="00506192">
      <w:pPr>
        <w:ind w:firstLineChars="99" w:firstLine="203"/>
        <w:rPr>
          <w:rFonts w:ascii="ＭＳ ゴシック" w:eastAsia="ＭＳ ゴシック" w:hAnsi="ＭＳ ゴシック"/>
        </w:rPr>
      </w:pPr>
      <w:r w:rsidRPr="00506192">
        <w:rPr>
          <w:rFonts w:ascii="ＭＳ ゴシック" w:eastAsia="ＭＳ ゴシック" w:hAnsi="ＭＳ ゴシック" w:hint="eastAsia"/>
        </w:rPr>
        <w:t>大阪府では、住民のQOL（生活の質）の向上に向けて大阪府及び大阪市それぞれの役割や責務に基づき、様々なプロジェクトに取り組み、大阪のスマートシティ化を加速させ、大阪全体の発展につなげていくため、府市共通の戦略として「大阪スマートシティ戦略」（以下「戦略」という。）を策定し、本戦略に基づき様々なプロジェクトに取り組んでいる</w:t>
      </w:r>
      <w:r>
        <w:rPr>
          <w:rFonts w:ascii="ＭＳ ゴシック" w:eastAsia="ＭＳ ゴシック" w:hAnsi="ＭＳ ゴシック" w:hint="eastAsia"/>
        </w:rPr>
        <w:t>ところです</w:t>
      </w:r>
      <w:r w:rsidRPr="00506192">
        <w:rPr>
          <w:rFonts w:ascii="ＭＳ ゴシック" w:eastAsia="ＭＳ ゴシック" w:hAnsi="ＭＳ ゴシック" w:hint="eastAsia"/>
        </w:rPr>
        <w:t>。</w:t>
      </w:r>
    </w:p>
    <w:p w14:paraId="77D4E413" w14:textId="56C11F2D" w:rsidR="00506192" w:rsidRPr="00506192" w:rsidRDefault="00506192" w:rsidP="00506192">
      <w:pPr>
        <w:ind w:firstLineChars="99" w:firstLine="203"/>
        <w:rPr>
          <w:rFonts w:ascii="ＭＳ ゴシック" w:eastAsia="ＭＳ ゴシック" w:hAnsi="ＭＳ ゴシック"/>
        </w:rPr>
      </w:pPr>
      <w:r w:rsidRPr="00506192">
        <w:rPr>
          <w:rFonts w:ascii="ＭＳ ゴシック" w:eastAsia="ＭＳ ゴシック" w:hAnsi="ＭＳ ゴシック" w:hint="eastAsia"/>
        </w:rPr>
        <w:t>現戦略である戦略ver.2.0は、令和７年</w:t>
      </w:r>
      <w:r w:rsidR="00486EFC">
        <w:rPr>
          <w:rFonts w:ascii="ＭＳ ゴシック" w:eastAsia="ＭＳ ゴシック" w:hAnsi="ＭＳ ゴシック" w:hint="eastAsia"/>
        </w:rPr>
        <w:t>度</w:t>
      </w:r>
      <w:r w:rsidRPr="00506192">
        <w:rPr>
          <w:rFonts w:ascii="ＭＳ ゴシック" w:eastAsia="ＭＳ ゴシック" w:hAnsi="ＭＳ ゴシック" w:hint="eastAsia"/>
        </w:rPr>
        <w:t>に計画期間が終了することから、大阪・関西万博後の大阪の成長・発展を見据え、多様化する社会課題や新たなニーズに対して、最新のデジタル技術や、これまで培ってきた関係機関と</w:t>
      </w:r>
      <w:r w:rsidR="00486EFC">
        <w:rPr>
          <w:rFonts w:ascii="ＭＳ ゴシック" w:eastAsia="ＭＳ ゴシック" w:hAnsi="ＭＳ ゴシック" w:hint="eastAsia"/>
        </w:rPr>
        <w:t>の</w:t>
      </w:r>
      <w:r w:rsidRPr="00506192">
        <w:rPr>
          <w:rFonts w:ascii="ＭＳ ゴシック" w:eastAsia="ＭＳ ゴシック" w:hAnsi="ＭＳ ゴシック" w:hint="eastAsia"/>
        </w:rPr>
        <w:t>連携スキームを最大限に活かしながら、住民のQOL向上に資する新たな戦略（次期戦略）を策定していくこととしてい</w:t>
      </w:r>
      <w:r>
        <w:rPr>
          <w:rFonts w:ascii="ＭＳ ゴシック" w:eastAsia="ＭＳ ゴシック" w:hAnsi="ＭＳ ゴシック" w:hint="eastAsia"/>
        </w:rPr>
        <w:t>ます</w:t>
      </w:r>
      <w:r w:rsidRPr="00506192">
        <w:rPr>
          <w:rFonts w:ascii="ＭＳ ゴシック" w:eastAsia="ＭＳ ゴシック" w:hAnsi="ＭＳ ゴシック" w:hint="eastAsia"/>
        </w:rPr>
        <w:t>。</w:t>
      </w:r>
    </w:p>
    <w:p w14:paraId="3D3EB50C" w14:textId="6040F3E6" w:rsidR="00506192" w:rsidRPr="007D504A" w:rsidRDefault="00506192" w:rsidP="00506192">
      <w:pPr>
        <w:ind w:firstLineChars="99" w:firstLine="203"/>
        <w:rPr>
          <w:rFonts w:ascii="ＭＳ ゴシック" w:eastAsia="ＭＳ ゴシック" w:hAnsi="ＭＳ ゴシック"/>
        </w:rPr>
      </w:pPr>
      <w:r w:rsidRPr="00506192">
        <w:rPr>
          <w:rFonts w:ascii="ＭＳ ゴシック" w:eastAsia="ＭＳ ゴシック" w:hAnsi="ＭＳ ゴシック" w:hint="eastAsia"/>
        </w:rPr>
        <w:t>そのため、本事業では当該次期戦略の策定に必要な多様な情報（技術革新、先進事例、応用事例、失敗事例と要因、地域課題、住民ニーズなど）を収集し、分析し、仮説を立ててフィージビリティを検証するための多角的な調査を実施</w:t>
      </w:r>
      <w:r w:rsidR="00486EFC">
        <w:rPr>
          <w:rFonts w:ascii="ＭＳ ゴシック" w:eastAsia="ＭＳ ゴシック" w:hAnsi="ＭＳ ゴシック" w:hint="eastAsia"/>
        </w:rPr>
        <w:t>することとし、</w:t>
      </w:r>
      <w:r>
        <w:rPr>
          <w:rFonts w:ascii="ＭＳ ゴシック" w:eastAsia="ＭＳ ゴシック" w:hAnsi="ＭＳ ゴシック" w:hint="eastAsia"/>
        </w:rPr>
        <w:t>そのための支援業務を委託します。</w:t>
      </w:r>
    </w:p>
    <w:p w14:paraId="29B468D9" w14:textId="2BC537EE" w:rsidR="00AB002C" w:rsidRPr="007D504A" w:rsidRDefault="00AB002C" w:rsidP="00AB002C">
      <w:pPr>
        <w:rPr>
          <w:rFonts w:ascii="ＭＳ ゴシック" w:eastAsia="ＭＳ ゴシック" w:hAnsi="ＭＳ ゴシック"/>
        </w:rPr>
      </w:pPr>
    </w:p>
    <w:p w14:paraId="707CA1B2" w14:textId="77777777" w:rsidR="00486EFC" w:rsidRDefault="00AB002C" w:rsidP="00486EFC">
      <w:pPr>
        <w:ind w:firstLineChars="99" w:firstLine="203"/>
        <w:rPr>
          <w:rFonts w:ascii="ＭＳ ゴシック" w:eastAsia="ＭＳ ゴシック" w:hAnsi="ＭＳ ゴシック"/>
        </w:rPr>
      </w:pPr>
      <w:r w:rsidRPr="007D504A">
        <w:rPr>
          <w:rFonts w:ascii="ＭＳ ゴシック" w:eastAsia="ＭＳ ゴシック" w:hAnsi="ＭＳ ゴシック" w:hint="eastAsia"/>
        </w:rPr>
        <w:t>(2) 業務概要</w:t>
      </w:r>
    </w:p>
    <w:p w14:paraId="3CC45483" w14:textId="34C12386" w:rsidR="00AB002C" w:rsidRDefault="00506192" w:rsidP="00486EFC">
      <w:pPr>
        <w:ind w:firstLineChars="99" w:firstLine="203"/>
        <w:rPr>
          <w:rFonts w:ascii="ＭＳ ゴシック" w:eastAsia="ＭＳ ゴシック" w:hAnsi="ＭＳ ゴシック"/>
        </w:rPr>
      </w:pPr>
      <w:r>
        <w:rPr>
          <w:rFonts w:ascii="ＭＳ ゴシック" w:eastAsia="ＭＳ ゴシック" w:hAnsi="ＭＳ ゴシック" w:hint="eastAsia"/>
        </w:rPr>
        <w:t>別紙「仕様書」のとおり</w:t>
      </w:r>
    </w:p>
    <w:p w14:paraId="52EAFC0E" w14:textId="77777777" w:rsidR="00506192" w:rsidRPr="00486EFC" w:rsidRDefault="00506192" w:rsidP="00AB002C">
      <w:pPr>
        <w:rPr>
          <w:rFonts w:ascii="ＭＳ ゴシック" w:eastAsia="ＭＳ ゴシック" w:hAnsi="ＭＳ ゴシック"/>
        </w:rPr>
      </w:pPr>
    </w:p>
    <w:p w14:paraId="6D5F21ED" w14:textId="77777777" w:rsidR="00486EFC" w:rsidRDefault="00AB002C" w:rsidP="00AB002C">
      <w:pPr>
        <w:rPr>
          <w:rFonts w:ascii="ＭＳ ゴシック" w:eastAsia="ＭＳ ゴシック" w:hAnsi="ＭＳ ゴシック"/>
        </w:rPr>
      </w:pPr>
      <w:r w:rsidRPr="005E397A">
        <w:rPr>
          <w:rFonts w:ascii="ＭＳ ゴシック" w:eastAsia="ＭＳ ゴシック" w:hAnsi="ＭＳ ゴシック" w:hint="eastAsia"/>
        </w:rPr>
        <w:t xml:space="preserve">　(3) 委託上限額</w:t>
      </w:r>
    </w:p>
    <w:p w14:paraId="459CB329" w14:textId="54E842FF" w:rsidR="00AB002C" w:rsidRPr="005E397A" w:rsidRDefault="00506192" w:rsidP="00486EFC">
      <w:pPr>
        <w:ind w:firstLineChars="100" w:firstLine="205"/>
        <w:rPr>
          <w:rFonts w:ascii="ＭＳ ゴシック" w:eastAsia="ＭＳ ゴシック" w:hAnsi="ＭＳ ゴシック"/>
        </w:rPr>
      </w:pPr>
      <w:r>
        <w:rPr>
          <w:rFonts w:ascii="ＭＳ ゴシック" w:eastAsia="ＭＳ ゴシック" w:hAnsi="ＭＳ ゴシック" w:hint="eastAsia"/>
        </w:rPr>
        <w:t>6,600千</w:t>
      </w:r>
      <w:r w:rsidR="00AB002C" w:rsidRPr="005E397A">
        <w:rPr>
          <w:rFonts w:ascii="ＭＳ ゴシック" w:eastAsia="ＭＳ ゴシック" w:hAnsi="ＭＳ ゴシック" w:hint="eastAsia"/>
        </w:rPr>
        <w:t>円（税込）</w:t>
      </w:r>
    </w:p>
    <w:p w14:paraId="27920FA0" w14:textId="77777777" w:rsidR="00AB002C" w:rsidRDefault="00AB002C" w:rsidP="00AB002C"/>
    <w:p w14:paraId="296E3DE6" w14:textId="77777777" w:rsidR="00AB002C" w:rsidRPr="005E397A" w:rsidRDefault="00AB002C" w:rsidP="00AB002C">
      <w:pPr>
        <w:rPr>
          <w:rFonts w:ascii="ＭＳ ゴシック" w:eastAsia="ＭＳ ゴシック" w:hAnsi="ＭＳ ゴシック"/>
          <w:b/>
        </w:rPr>
      </w:pPr>
      <w:r w:rsidRPr="005E397A">
        <w:rPr>
          <w:rFonts w:ascii="ＭＳ ゴシック" w:eastAsia="ＭＳ ゴシック" w:hAnsi="ＭＳ ゴシック" w:hint="eastAsia"/>
          <w:b/>
        </w:rPr>
        <w:t>２　スケジュール</w:t>
      </w:r>
    </w:p>
    <w:p w14:paraId="0549730E" w14:textId="77777777" w:rsidR="00C0648E" w:rsidRPr="00C0648E" w:rsidRDefault="00C0648E" w:rsidP="00C0648E">
      <w:pPr>
        <w:rPr>
          <w:rFonts w:ascii="ＭＳ ゴシック" w:eastAsia="ＭＳ ゴシック" w:hAnsi="ＭＳ ゴシック"/>
        </w:rPr>
      </w:pPr>
      <w:r w:rsidRPr="00C0648E">
        <w:rPr>
          <w:rFonts w:ascii="ＭＳ ゴシック" w:eastAsia="ＭＳ ゴシック" w:hAnsi="ＭＳ ゴシック" w:hint="eastAsia"/>
        </w:rPr>
        <w:t xml:space="preserve">　令和７年　５月　９日（金曜日）</w:t>
      </w:r>
      <w:r>
        <w:rPr>
          <w:rFonts w:ascii="ＭＳ ゴシック" w:eastAsia="ＭＳ ゴシック" w:hAnsi="ＭＳ ゴシック" w:hint="eastAsia"/>
        </w:rPr>
        <w:t xml:space="preserve">　　　　</w:t>
      </w:r>
      <w:r w:rsidRPr="00C0648E">
        <w:rPr>
          <w:rFonts w:ascii="ＭＳ ゴシック" w:eastAsia="ＭＳ ゴシック" w:hAnsi="ＭＳ ゴシック" w:hint="eastAsia"/>
        </w:rPr>
        <w:t xml:space="preserve">　公募開始</w:t>
      </w:r>
    </w:p>
    <w:p w14:paraId="6DCF9309" w14:textId="77777777" w:rsidR="00C0648E" w:rsidRPr="00C0648E" w:rsidRDefault="00C0648E" w:rsidP="00C0648E">
      <w:pPr>
        <w:rPr>
          <w:rFonts w:ascii="ＭＳ ゴシック" w:eastAsia="ＭＳ ゴシック" w:hAnsi="ＭＳ ゴシック"/>
        </w:rPr>
      </w:pPr>
      <w:r w:rsidRPr="00C0648E">
        <w:rPr>
          <w:rFonts w:ascii="ＭＳ ゴシック" w:eastAsia="ＭＳ ゴシック" w:hAnsi="ＭＳ ゴシック" w:hint="eastAsia"/>
        </w:rPr>
        <w:t xml:space="preserve">　令和７年　５月２６日（月曜日）</w:t>
      </w:r>
      <w:r>
        <w:rPr>
          <w:rFonts w:ascii="ＭＳ ゴシック" w:eastAsia="ＭＳ ゴシック" w:hAnsi="ＭＳ ゴシック" w:hint="eastAsia"/>
        </w:rPr>
        <w:t>午後5時</w:t>
      </w:r>
      <w:r w:rsidRPr="00C0648E">
        <w:rPr>
          <w:rFonts w:ascii="ＭＳ ゴシック" w:eastAsia="ＭＳ ゴシック" w:hAnsi="ＭＳ ゴシック" w:hint="eastAsia"/>
        </w:rPr>
        <w:t xml:space="preserve">　質問受付締切</w:t>
      </w:r>
    </w:p>
    <w:p w14:paraId="4F48ADE4" w14:textId="77777777" w:rsidR="00C0648E" w:rsidRPr="00C0648E" w:rsidRDefault="00C0648E" w:rsidP="00C0648E">
      <w:pPr>
        <w:rPr>
          <w:rFonts w:ascii="ＭＳ ゴシック" w:eastAsia="ＭＳ ゴシック" w:hAnsi="ＭＳ ゴシック"/>
        </w:rPr>
      </w:pPr>
      <w:r w:rsidRPr="00C0648E">
        <w:rPr>
          <w:rFonts w:ascii="ＭＳ ゴシック" w:eastAsia="ＭＳ ゴシック" w:hAnsi="ＭＳ ゴシック" w:hint="eastAsia"/>
        </w:rPr>
        <w:t xml:space="preserve">　令和７年　６月１０日（火曜日）</w:t>
      </w:r>
      <w:r>
        <w:rPr>
          <w:rFonts w:ascii="ＭＳ ゴシック" w:eastAsia="ＭＳ ゴシック" w:hAnsi="ＭＳ ゴシック" w:hint="eastAsia"/>
        </w:rPr>
        <w:t>午後5時</w:t>
      </w:r>
      <w:r w:rsidRPr="00C0648E">
        <w:rPr>
          <w:rFonts w:ascii="ＭＳ ゴシック" w:eastAsia="ＭＳ ゴシック" w:hAnsi="ＭＳ ゴシック" w:hint="eastAsia"/>
        </w:rPr>
        <w:t xml:space="preserve">　提案書類提出締切</w:t>
      </w:r>
    </w:p>
    <w:p w14:paraId="3243D3C7" w14:textId="77777777" w:rsidR="00C0648E" w:rsidRPr="00C0648E" w:rsidRDefault="00C0648E" w:rsidP="00C0648E">
      <w:pPr>
        <w:rPr>
          <w:rFonts w:ascii="ＭＳ ゴシック" w:eastAsia="ＭＳ ゴシック" w:hAnsi="ＭＳ ゴシック"/>
        </w:rPr>
      </w:pPr>
      <w:r w:rsidRPr="00C0648E">
        <w:rPr>
          <w:rFonts w:ascii="ＭＳ ゴシック" w:eastAsia="ＭＳ ゴシック" w:hAnsi="ＭＳ ゴシック" w:hint="eastAsia"/>
        </w:rPr>
        <w:t xml:space="preserve">　令和７年　６月下旬頃　　　　</w:t>
      </w:r>
      <w:r>
        <w:rPr>
          <w:rFonts w:ascii="ＭＳ ゴシック" w:eastAsia="ＭＳ ゴシック" w:hAnsi="ＭＳ ゴシック" w:hint="eastAsia"/>
        </w:rPr>
        <w:t xml:space="preserve">　　　　　　</w:t>
      </w:r>
      <w:r w:rsidRPr="00C0648E">
        <w:rPr>
          <w:rFonts w:ascii="ＭＳ ゴシック" w:eastAsia="ＭＳ ゴシック" w:hAnsi="ＭＳ ゴシック" w:hint="eastAsia"/>
        </w:rPr>
        <w:t>選定委員会</w:t>
      </w:r>
    </w:p>
    <w:p w14:paraId="6F204BDD" w14:textId="77777777" w:rsidR="00C0648E" w:rsidRPr="00C0648E" w:rsidRDefault="00C0648E" w:rsidP="00C0648E">
      <w:pPr>
        <w:rPr>
          <w:rFonts w:ascii="ＭＳ ゴシック" w:eastAsia="ＭＳ ゴシック" w:hAnsi="ＭＳ ゴシック"/>
        </w:rPr>
      </w:pPr>
      <w:r w:rsidRPr="00C0648E">
        <w:rPr>
          <w:rFonts w:ascii="ＭＳ ゴシック" w:eastAsia="ＭＳ ゴシック" w:hAnsi="ＭＳ ゴシック" w:hint="eastAsia"/>
        </w:rPr>
        <w:t xml:space="preserve">　令和７年　６月下旬頃　　</w:t>
      </w:r>
      <w:r>
        <w:rPr>
          <w:rFonts w:ascii="ＭＳ ゴシック" w:eastAsia="ＭＳ ゴシック" w:hAnsi="ＭＳ ゴシック" w:hint="eastAsia"/>
        </w:rPr>
        <w:t xml:space="preserve">　　　　　　</w:t>
      </w:r>
      <w:r w:rsidRPr="00C0648E">
        <w:rPr>
          <w:rFonts w:ascii="ＭＳ ゴシック" w:eastAsia="ＭＳ ゴシック" w:hAnsi="ＭＳ ゴシック" w:hint="eastAsia"/>
        </w:rPr>
        <w:t xml:space="preserve">　　契約締結・事業開始</w:t>
      </w:r>
    </w:p>
    <w:p w14:paraId="450B3D91" w14:textId="55A334E3" w:rsidR="00AB002C" w:rsidRPr="005E397A" w:rsidRDefault="00C0648E" w:rsidP="00C0648E">
      <w:pPr>
        <w:rPr>
          <w:rFonts w:ascii="ＭＳ ゴシック" w:eastAsia="ＭＳ ゴシック" w:hAnsi="ＭＳ ゴシック"/>
          <w:b/>
          <w:color w:val="FF0000"/>
          <w:szCs w:val="21"/>
        </w:rPr>
      </w:pPr>
      <w:r w:rsidRPr="00C0648E">
        <w:rPr>
          <w:rFonts w:ascii="ＭＳ ゴシック" w:eastAsia="ＭＳ ゴシック" w:hAnsi="ＭＳ ゴシック" w:hint="eastAsia"/>
        </w:rPr>
        <w:t xml:space="preserve">　令和８年　３月３１日（</w:t>
      </w:r>
      <w:r w:rsidR="00647E33">
        <w:rPr>
          <w:rFonts w:ascii="ＭＳ ゴシック" w:eastAsia="ＭＳ ゴシック" w:hAnsi="ＭＳ ゴシック" w:hint="eastAsia"/>
        </w:rPr>
        <w:t>火</w:t>
      </w:r>
      <w:r>
        <w:rPr>
          <w:rFonts w:ascii="ＭＳ ゴシック" w:eastAsia="ＭＳ ゴシック" w:hAnsi="ＭＳ ゴシック" w:hint="eastAsia"/>
        </w:rPr>
        <w:t>曜日</w:t>
      </w:r>
      <w:r w:rsidRPr="00C0648E">
        <w:rPr>
          <w:rFonts w:ascii="ＭＳ ゴシック" w:eastAsia="ＭＳ ゴシック" w:hAnsi="ＭＳ ゴシック" w:hint="eastAsia"/>
        </w:rPr>
        <w:t>）</w:t>
      </w:r>
      <w:r>
        <w:rPr>
          <w:rFonts w:ascii="ＭＳ ゴシック" w:eastAsia="ＭＳ ゴシック" w:hAnsi="ＭＳ ゴシック" w:hint="eastAsia"/>
        </w:rPr>
        <w:t xml:space="preserve">　　　　</w:t>
      </w:r>
      <w:r w:rsidRPr="00C0648E">
        <w:rPr>
          <w:rFonts w:ascii="ＭＳ ゴシック" w:eastAsia="ＭＳ ゴシック" w:hAnsi="ＭＳ ゴシック" w:hint="eastAsia"/>
        </w:rPr>
        <w:t xml:space="preserve">　事業終了</w:t>
      </w:r>
    </w:p>
    <w:p w14:paraId="5B45CD40" w14:textId="77777777" w:rsidR="00AB002C" w:rsidRPr="005E397A" w:rsidRDefault="00AB002C" w:rsidP="00AB002C">
      <w:pPr>
        <w:rPr>
          <w:rFonts w:ascii="ＭＳ ゴシック" w:eastAsia="ＭＳ ゴシック" w:hAnsi="ＭＳ ゴシック"/>
          <w:b/>
          <w:color w:val="FF0000"/>
        </w:rPr>
      </w:pPr>
      <w:r w:rsidRPr="005E397A">
        <w:rPr>
          <w:rFonts w:ascii="ＭＳ ゴシック" w:eastAsia="ＭＳ ゴシック" w:hAnsi="ＭＳ ゴシック" w:hint="eastAsia"/>
          <w:b/>
        </w:rPr>
        <w:lastRenderedPageBreak/>
        <w:t>３　公募参加資格</w:t>
      </w:r>
    </w:p>
    <w:p w14:paraId="1FDFE778" w14:textId="77777777" w:rsidR="00105F53" w:rsidRDefault="00AB002C" w:rsidP="00AB002C">
      <w:pPr>
        <w:ind w:leftChars="100" w:left="205" w:firstLineChars="100" w:firstLine="205"/>
        <w:rPr>
          <w:rFonts w:ascii="ＭＳ ゴシック" w:eastAsia="ＭＳ ゴシック" w:hAnsi="ＭＳ ゴシック"/>
        </w:rPr>
      </w:pPr>
      <w:r w:rsidRPr="005E397A">
        <w:rPr>
          <w:rFonts w:ascii="ＭＳ ゴシック" w:eastAsia="ＭＳ ゴシック" w:hAnsi="ＭＳ ゴシック" w:hint="eastAsia"/>
          <w:color w:val="000000"/>
        </w:rPr>
        <w:t>次に掲げる要件をすべて満たす者</w:t>
      </w:r>
      <w:r w:rsidRPr="005E397A">
        <w:rPr>
          <w:rFonts w:ascii="ＭＳ ゴシック" w:eastAsia="ＭＳ ゴシック" w:hAnsi="ＭＳ ゴシック" w:hint="eastAsia"/>
        </w:rPr>
        <w:t>又は複数の者による共同企業体（以下「共同企業体」という。）であること。</w:t>
      </w:r>
    </w:p>
    <w:p w14:paraId="6BBFAA8D" w14:textId="77777777" w:rsidR="00AB002C" w:rsidRPr="005E397A" w:rsidRDefault="00AB002C" w:rsidP="00AB002C">
      <w:pPr>
        <w:ind w:leftChars="100" w:left="205" w:firstLineChars="100" w:firstLine="205"/>
        <w:rPr>
          <w:rFonts w:ascii="ＭＳ ゴシック" w:eastAsia="ＭＳ ゴシック" w:hAnsi="ＭＳ ゴシック"/>
          <w:b/>
          <w:color w:val="FF0000"/>
          <w:szCs w:val="21"/>
        </w:rPr>
      </w:pPr>
      <w:r w:rsidRPr="005E397A">
        <w:rPr>
          <w:rFonts w:ascii="ＭＳ ゴシック" w:eastAsia="ＭＳ ゴシック" w:hAnsi="ＭＳ ゴシック" w:hint="eastAsia"/>
        </w:rPr>
        <w:t>なお、共同企業体で参加する者にあっては、構成員全員が該当すること。</w:t>
      </w:r>
    </w:p>
    <w:p w14:paraId="32FED9C3" w14:textId="77777777" w:rsidR="00AB002C" w:rsidRPr="005E397A" w:rsidRDefault="00AB002C" w:rsidP="00AB002C">
      <w:pPr>
        <w:ind w:firstLineChars="100" w:firstLine="205"/>
        <w:rPr>
          <w:rFonts w:ascii="ＭＳ ゴシック" w:eastAsia="ＭＳ ゴシック" w:hAnsi="ＭＳ ゴシック"/>
        </w:rPr>
      </w:pPr>
      <w:r w:rsidRPr="005E397A">
        <w:rPr>
          <w:rFonts w:ascii="ＭＳ ゴシック" w:eastAsia="ＭＳ ゴシック" w:hAnsi="ＭＳ ゴシック" w:hint="eastAsia"/>
        </w:rPr>
        <w:t>(1) 次のアから</w:t>
      </w:r>
      <w:r w:rsidR="004B0D82" w:rsidRPr="00C67A0D">
        <w:rPr>
          <w:rFonts w:ascii="ＭＳ ゴシック" w:eastAsia="ＭＳ ゴシック" w:hAnsi="ＭＳ ゴシック" w:hint="eastAsia"/>
        </w:rPr>
        <w:t>ク</w:t>
      </w:r>
      <w:r w:rsidRPr="005E397A">
        <w:rPr>
          <w:rFonts w:ascii="ＭＳ ゴシック" w:eastAsia="ＭＳ ゴシック" w:hAnsi="ＭＳ ゴシック" w:hint="eastAsia"/>
        </w:rPr>
        <w:t>までのいずれにも該当しない者であること。</w:t>
      </w:r>
    </w:p>
    <w:p w14:paraId="75F4CF19"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ア　成年被後見人</w:t>
      </w:r>
    </w:p>
    <w:p w14:paraId="4BB9FA4D"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イ　民法の一部を改正する法律（平成11年法律第149号</w:t>
      </w:r>
      <w:r w:rsidRPr="005E397A">
        <w:rPr>
          <w:rFonts w:ascii="ＭＳ ゴシック" w:eastAsia="ＭＳ ゴシック" w:hAnsi="ＭＳ ゴシック"/>
        </w:rPr>
        <w:t>）</w:t>
      </w:r>
      <w:r w:rsidRPr="005E397A">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38C43E81"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ウ　被保佐人であって契約締結のために必要な同意を得ていないもの</w:t>
      </w:r>
    </w:p>
    <w:p w14:paraId="5B9EAF3B"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71B55880"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オ　営業の許可を受けていない未成年者であって、契約締結のために必要な同意を得ていないもの</w:t>
      </w:r>
    </w:p>
    <w:p w14:paraId="5511202F" w14:textId="77777777" w:rsidR="00F76146" w:rsidRPr="00C67A0D" w:rsidRDefault="00AB002C" w:rsidP="00F76146">
      <w:pPr>
        <w:ind w:firstLineChars="200" w:firstLine="411"/>
        <w:rPr>
          <w:rFonts w:ascii="ＭＳ ゴシック" w:eastAsia="ＭＳ ゴシック" w:hAnsi="ＭＳ ゴシック"/>
          <w:szCs w:val="21"/>
        </w:rPr>
      </w:pPr>
      <w:r w:rsidRPr="00C67A0D">
        <w:rPr>
          <w:rFonts w:ascii="ＭＳ ゴシック" w:eastAsia="ＭＳ ゴシック" w:hAnsi="ＭＳ ゴシック" w:hint="eastAsia"/>
        </w:rPr>
        <w:t xml:space="preserve">カ　</w:t>
      </w:r>
      <w:r w:rsidR="00F76146" w:rsidRPr="00C67A0D">
        <w:rPr>
          <w:rFonts w:ascii="ＭＳ ゴシック" w:eastAsia="ＭＳ ゴシック" w:hAnsi="ＭＳ ゴシック" w:hint="eastAsia"/>
          <w:szCs w:val="21"/>
        </w:rPr>
        <w:t>破産手続開始の決定を受けて復権を得ない者</w:t>
      </w:r>
    </w:p>
    <w:p w14:paraId="0D0C8451" w14:textId="77777777" w:rsidR="00F76146" w:rsidRPr="00C67A0D" w:rsidRDefault="00F76146" w:rsidP="00F76146">
      <w:pPr>
        <w:ind w:leftChars="200" w:left="616" w:hangingChars="100" w:hanging="205"/>
        <w:rPr>
          <w:rFonts w:ascii="ＭＳ ゴシック" w:eastAsia="ＭＳ ゴシック" w:hAnsi="ＭＳ ゴシック"/>
          <w:szCs w:val="21"/>
        </w:rPr>
      </w:pPr>
      <w:r w:rsidRPr="00C67A0D">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343CD7B7" w14:textId="77777777" w:rsidR="00AB002C" w:rsidRDefault="00F76146" w:rsidP="00AB002C">
      <w:pPr>
        <w:ind w:leftChars="200" w:left="616" w:hangingChars="100" w:hanging="205"/>
        <w:rPr>
          <w:rFonts w:ascii="ＭＳ ゴシック" w:eastAsia="ＭＳ ゴシック" w:hAnsi="ＭＳ ゴシック"/>
        </w:rPr>
      </w:pPr>
      <w:r w:rsidRPr="00C67A0D">
        <w:rPr>
          <w:rFonts w:ascii="ＭＳ ゴシック" w:eastAsia="ＭＳ ゴシック" w:hAnsi="ＭＳ ゴシック" w:hint="eastAsia"/>
        </w:rPr>
        <w:t>ク</w:t>
      </w:r>
      <w:r w:rsidR="00AB002C" w:rsidRPr="00C67A0D">
        <w:rPr>
          <w:rFonts w:ascii="ＭＳ ゴシック" w:eastAsia="ＭＳ ゴシック" w:hAnsi="ＭＳ ゴシック" w:hint="eastAsia"/>
        </w:rPr>
        <w:t xml:space="preserve">　</w:t>
      </w:r>
      <w:r w:rsidR="00AB002C" w:rsidRPr="008B0CBD">
        <w:rPr>
          <w:rFonts w:ascii="ＭＳ ゴシック" w:eastAsia="ＭＳ ゴシック" w:hAnsi="ＭＳ ゴシック" w:hint="eastAsia"/>
        </w:rPr>
        <w:t>地方自治法施行令第167条の４第２項各号のいずれかに該当すると認められる者</w:t>
      </w:r>
      <w:r w:rsidR="00AB002C" w:rsidRPr="00F96BDA">
        <w:rPr>
          <w:rFonts w:ascii="ＭＳ ゴシック" w:eastAsia="ＭＳ ゴシック" w:hAnsi="ＭＳ ゴシック" w:hint="eastAsia"/>
        </w:rPr>
        <w:t>（同項各号のいずれかに該当すると認められることにより、大阪府入札参加停止要綱に基づく入札参加停止の措置を受け、その措置期間を経過した者を除く。）又はその者を代理人、支配人そ</w:t>
      </w:r>
      <w:r w:rsidR="00AB002C" w:rsidRPr="008B0CBD">
        <w:rPr>
          <w:rFonts w:ascii="ＭＳ ゴシック" w:eastAsia="ＭＳ ゴシック" w:hAnsi="ＭＳ ゴシック" w:hint="eastAsia"/>
        </w:rPr>
        <w:t>の他の使用人若しくは入札代理人として使用する者</w:t>
      </w:r>
    </w:p>
    <w:p w14:paraId="1D2C5B7A" w14:textId="1ABC9BDC" w:rsidR="00DC1BDA" w:rsidRPr="00AE6648" w:rsidRDefault="00DC1BDA" w:rsidP="00DC1BDA">
      <w:pPr>
        <w:autoSpaceDE w:val="0"/>
        <w:autoSpaceDN w:val="0"/>
        <w:ind w:leftChars="75" w:left="565" w:hangingChars="200" w:hanging="411"/>
        <w:rPr>
          <w:rFonts w:ascii="ＭＳ ゴシック" w:eastAsia="ＭＳ ゴシック" w:hAnsi="ＭＳ ゴシック"/>
          <w:szCs w:val="21"/>
        </w:rPr>
      </w:pPr>
      <w:r w:rsidRPr="005E397A">
        <w:rPr>
          <w:rFonts w:ascii="ＭＳ ゴシック" w:eastAsia="ＭＳ ゴシック" w:hAnsi="ＭＳ ゴシック" w:hint="eastAsia"/>
          <w:color w:val="000000"/>
          <w:szCs w:val="21"/>
        </w:rPr>
        <w:t>(2)</w:t>
      </w:r>
      <w:r w:rsidR="00201A5E">
        <w:rPr>
          <w:rFonts w:ascii="ＭＳ ゴシック" w:eastAsia="ＭＳ ゴシック" w:hAnsi="ＭＳ ゴシック" w:hint="eastAsia"/>
          <w:color w:val="000000"/>
          <w:szCs w:val="21"/>
        </w:rPr>
        <w:t xml:space="preserve"> </w:t>
      </w:r>
      <w:r w:rsidRPr="006648BA">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Pr>
          <w:rFonts w:ascii="ＭＳ ゴシック" w:eastAsia="ＭＳ ゴシック" w:hAnsi="ＭＳ ゴシック" w:hint="eastAsia"/>
          <w:szCs w:val="21"/>
        </w:rPr>
        <w:t>、</w:t>
      </w:r>
      <w:r w:rsidR="008B0CBD" w:rsidRPr="00AE6648">
        <w:rPr>
          <w:rFonts w:ascii="ＭＳ ゴシック" w:eastAsia="ＭＳ ゴシック" w:hAnsi="ＭＳ ゴシック" w:hint="eastAsia"/>
          <w:szCs w:val="21"/>
        </w:rPr>
        <w:t>かつ、大阪府入札参加資格審査要綱に基づく物品・委託役務関係競争入札参加資格の再認定がなされ</w:t>
      </w:r>
      <w:r w:rsidRPr="00AE6648">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AE6648">
        <w:rPr>
          <w:rFonts w:ascii="ＭＳ ゴシック" w:eastAsia="ＭＳ ゴシック" w:hAnsi="ＭＳ ゴシック" w:hint="eastAsia"/>
          <w:szCs w:val="21"/>
        </w:rPr>
        <w:t>、かつ、同要綱に基づく物品・委託役務関係競争入札参加資格の再認定がなされ</w:t>
      </w:r>
      <w:r w:rsidRPr="00AE6648">
        <w:rPr>
          <w:rFonts w:ascii="ＭＳ ゴシック" w:eastAsia="ＭＳ ゴシック" w:hAnsi="ＭＳ ゴシック" w:hint="eastAsia"/>
          <w:szCs w:val="21"/>
        </w:rPr>
        <w:t>た者を除く。）、金融機関から取引の停止を</w:t>
      </w:r>
      <w:r w:rsidR="00F76146" w:rsidRPr="00AE6648">
        <w:rPr>
          <w:rFonts w:ascii="ＭＳ ゴシック" w:eastAsia="ＭＳ ゴシック" w:hAnsi="ＭＳ ゴシック" w:hint="eastAsia"/>
        </w:rPr>
        <w:t>受けている</w:t>
      </w:r>
      <w:r w:rsidRPr="00AE6648">
        <w:rPr>
          <w:rFonts w:ascii="ＭＳ ゴシック" w:eastAsia="ＭＳ ゴシック" w:hAnsi="ＭＳ ゴシック" w:hint="eastAsia"/>
          <w:szCs w:val="21"/>
        </w:rPr>
        <w:t>者その他の経営状態が著しく不健全であると認められる者でないこと。</w:t>
      </w:r>
    </w:p>
    <w:p w14:paraId="49BE228C" w14:textId="2B2E02D2" w:rsidR="00747CBA" w:rsidRPr="00A250C3" w:rsidRDefault="00747CBA" w:rsidP="00FF428C">
      <w:pPr>
        <w:ind w:firstLineChars="50" w:firstLine="103"/>
        <w:rPr>
          <w:rFonts w:ascii="ＭＳ ゴシック" w:eastAsia="ＭＳ ゴシック" w:hAnsi="ＭＳ ゴシック"/>
        </w:rPr>
      </w:pPr>
      <w:r w:rsidRPr="00A250C3">
        <w:rPr>
          <w:rFonts w:ascii="ＭＳ ゴシック" w:eastAsia="ＭＳ ゴシック" w:hAnsi="ＭＳ ゴシック" w:hint="eastAsia"/>
        </w:rPr>
        <w:t>(</w:t>
      </w:r>
      <w:r>
        <w:rPr>
          <w:rFonts w:ascii="ＭＳ ゴシック" w:eastAsia="ＭＳ ゴシック" w:hAnsi="ＭＳ ゴシック" w:hint="eastAsia"/>
        </w:rPr>
        <w:t>3</w:t>
      </w:r>
      <w:r w:rsidRPr="00A250C3">
        <w:rPr>
          <w:rFonts w:ascii="ＭＳ ゴシック" w:eastAsia="ＭＳ ゴシック" w:hAnsi="ＭＳ ゴシック" w:hint="eastAsia"/>
        </w:rPr>
        <w:t>)</w:t>
      </w:r>
      <w:r w:rsidR="00201A5E">
        <w:rPr>
          <w:rFonts w:ascii="ＭＳ ゴシック" w:eastAsia="ＭＳ ゴシック" w:hAnsi="ＭＳ ゴシック"/>
        </w:rPr>
        <w:t xml:space="preserve"> </w:t>
      </w:r>
      <w:r w:rsidRPr="00A250C3">
        <w:rPr>
          <w:rFonts w:ascii="ＭＳ ゴシック" w:eastAsia="ＭＳ ゴシック" w:hAnsi="ＭＳ ゴシック" w:hint="eastAsia"/>
        </w:rPr>
        <w:t>府の区域内に事業所を有する者にあっては、府税に係る徴収金を完納していること。</w:t>
      </w:r>
    </w:p>
    <w:p w14:paraId="1E403CCA" w14:textId="2FC3F7F4" w:rsidR="00AB002C" w:rsidRPr="005E397A" w:rsidRDefault="00747CBA" w:rsidP="00FF428C">
      <w:pPr>
        <w:ind w:leftChars="49" w:left="409" w:hangingChars="150" w:hanging="308"/>
        <w:rPr>
          <w:rFonts w:ascii="ＭＳ ゴシック" w:eastAsia="ＭＳ ゴシック" w:hAnsi="ＭＳ ゴシック"/>
        </w:rPr>
      </w:pPr>
      <w:r w:rsidRPr="00A250C3">
        <w:rPr>
          <w:rFonts w:ascii="ＭＳ ゴシック" w:eastAsia="ＭＳ ゴシック" w:hAnsi="ＭＳ ゴシック" w:hint="eastAsia"/>
        </w:rPr>
        <w:t>(</w:t>
      </w:r>
      <w:r>
        <w:rPr>
          <w:rFonts w:ascii="ＭＳ ゴシック" w:eastAsia="ＭＳ ゴシック" w:hAnsi="ＭＳ ゴシック" w:hint="eastAsia"/>
        </w:rPr>
        <w:t>4</w:t>
      </w:r>
      <w:r w:rsidRPr="00A250C3">
        <w:rPr>
          <w:rFonts w:ascii="ＭＳ ゴシック" w:eastAsia="ＭＳ ゴシック" w:hAnsi="ＭＳ ゴシック" w:hint="eastAsia"/>
        </w:rPr>
        <w:t>)</w:t>
      </w:r>
      <w:r w:rsidR="00201A5E">
        <w:rPr>
          <w:rFonts w:ascii="ＭＳ ゴシック" w:eastAsia="ＭＳ ゴシック" w:hAnsi="ＭＳ ゴシック"/>
        </w:rPr>
        <w:t xml:space="preserve"> </w:t>
      </w:r>
      <w:r w:rsidRPr="00A250C3">
        <w:rPr>
          <w:rFonts w:ascii="ＭＳ ゴシック" w:eastAsia="ＭＳ ゴシック" w:hAnsi="ＭＳ ゴシック" w:hint="eastAsia"/>
        </w:rPr>
        <w:t>府の区域内に事業所を有しない者にあっては、主たる事務所の</w:t>
      </w:r>
      <w:r>
        <w:rPr>
          <w:rFonts w:ascii="ＭＳ ゴシック" w:eastAsia="ＭＳ ゴシック" w:hAnsi="ＭＳ ゴシック" w:hint="eastAsia"/>
        </w:rPr>
        <w:t>所在地の</w:t>
      </w:r>
      <w:r w:rsidRPr="00A250C3">
        <w:rPr>
          <w:rFonts w:ascii="ＭＳ ゴシック" w:eastAsia="ＭＳ ゴシック" w:hAnsi="ＭＳ ゴシック" w:hint="eastAsia"/>
        </w:rPr>
        <w:t>都道府県における最近１事業年度</w:t>
      </w:r>
      <w:r>
        <w:rPr>
          <w:rFonts w:ascii="ＭＳ ゴシック" w:eastAsia="ＭＳ ゴシック" w:hAnsi="ＭＳ ゴシック" w:hint="eastAsia"/>
        </w:rPr>
        <w:t>の</w:t>
      </w:r>
      <w:r w:rsidRPr="00A250C3">
        <w:rPr>
          <w:rFonts w:ascii="ＭＳ ゴシック" w:eastAsia="ＭＳ ゴシック" w:hAnsi="ＭＳ ゴシック" w:hint="eastAsia"/>
        </w:rPr>
        <w:t>都道府県税に係る徴収金を完納</w:t>
      </w:r>
      <w:r>
        <w:rPr>
          <w:rFonts w:ascii="ＭＳ ゴシック" w:eastAsia="ＭＳ ゴシック" w:hAnsi="ＭＳ ゴシック" w:hint="eastAsia"/>
        </w:rPr>
        <w:t>し</w:t>
      </w:r>
      <w:r w:rsidRPr="00A250C3">
        <w:rPr>
          <w:rFonts w:ascii="ＭＳ ゴシック" w:eastAsia="ＭＳ ゴシック" w:hAnsi="ＭＳ ゴシック" w:hint="eastAsia"/>
        </w:rPr>
        <w:t>ているこ</w:t>
      </w:r>
      <w:r w:rsidR="00FF428C">
        <w:rPr>
          <w:rFonts w:ascii="ＭＳ ゴシック" w:eastAsia="ＭＳ ゴシック" w:hAnsi="ＭＳ ゴシック" w:hint="eastAsia"/>
        </w:rPr>
        <w:t>と。</w:t>
      </w:r>
    </w:p>
    <w:p w14:paraId="2168C263" w14:textId="47D03F53" w:rsidR="00AB002C" w:rsidRPr="005E397A" w:rsidRDefault="00AB002C" w:rsidP="00201A5E">
      <w:pPr>
        <w:ind w:firstLineChars="50" w:firstLine="103"/>
        <w:rPr>
          <w:rFonts w:ascii="ＭＳ ゴシック" w:eastAsia="ＭＳ ゴシック" w:hAnsi="ＭＳ ゴシック"/>
        </w:rPr>
      </w:pPr>
      <w:r w:rsidRPr="005E397A">
        <w:rPr>
          <w:rFonts w:ascii="ＭＳ ゴシック" w:eastAsia="ＭＳ ゴシック" w:hAnsi="ＭＳ ゴシック" w:hint="eastAsia"/>
        </w:rPr>
        <w:t>(</w:t>
      </w:r>
      <w:r w:rsidR="00DC1BDA">
        <w:rPr>
          <w:rFonts w:ascii="ＭＳ ゴシック" w:eastAsia="ＭＳ ゴシック" w:hAnsi="ＭＳ ゴシック" w:hint="eastAsia"/>
        </w:rPr>
        <w:t>5</w:t>
      </w:r>
      <w:r w:rsidR="006C457E">
        <w:rPr>
          <w:rFonts w:ascii="ＭＳ ゴシック" w:eastAsia="ＭＳ ゴシック" w:hAnsi="ＭＳ ゴシック" w:hint="eastAsia"/>
        </w:rPr>
        <w:t>)</w:t>
      </w:r>
      <w:r w:rsidR="00201A5E">
        <w:rPr>
          <w:rFonts w:ascii="ＭＳ ゴシック" w:eastAsia="ＭＳ ゴシック" w:hAnsi="ＭＳ ゴシック" w:hint="eastAsia"/>
        </w:rPr>
        <w:t xml:space="preserve"> </w:t>
      </w:r>
      <w:r w:rsidRPr="005E397A">
        <w:rPr>
          <w:rFonts w:ascii="ＭＳ ゴシック" w:eastAsia="ＭＳ ゴシック" w:hAnsi="ＭＳ ゴシック" w:hint="eastAsia"/>
        </w:rPr>
        <w:t>消費税及び地方消費税を完納していること。</w:t>
      </w:r>
    </w:p>
    <w:p w14:paraId="4AF621DC" w14:textId="53E1391A" w:rsidR="00DC1BDA" w:rsidRPr="00F96BDA" w:rsidRDefault="008B34B4" w:rsidP="00FF428C">
      <w:pPr>
        <w:ind w:leftChars="50" w:left="308" w:hangingChars="100" w:hanging="205"/>
        <w:rPr>
          <w:rFonts w:ascii="ＭＳ ゴシック" w:eastAsia="ＭＳ ゴシック" w:hAnsi="ＭＳ ゴシック"/>
          <w:color w:val="FF0000"/>
          <w:szCs w:val="21"/>
        </w:rPr>
      </w:pPr>
      <w:r w:rsidRPr="00F96BDA">
        <w:rPr>
          <w:rFonts w:ascii="ＭＳ ゴシック" w:eastAsia="ＭＳ ゴシック" w:hAnsi="ＭＳ ゴシック" w:hint="eastAsia"/>
          <w:szCs w:val="21"/>
        </w:rPr>
        <w:t>(</w:t>
      </w:r>
      <w:r w:rsidR="00EE2B35">
        <w:rPr>
          <w:rFonts w:ascii="ＭＳ ゴシック" w:eastAsia="ＭＳ ゴシック" w:hAnsi="ＭＳ ゴシック"/>
          <w:szCs w:val="21"/>
        </w:rPr>
        <w:t>6</w:t>
      </w:r>
      <w:r w:rsidR="00DC1BDA" w:rsidRPr="00F96BDA">
        <w:rPr>
          <w:rFonts w:ascii="ＭＳ ゴシック" w:eastAsia="ＭＳ ゴシック" w:hAnsi="ＭＳ ゴシック" w:hint="eastAsia"/>
          <w:szCs w:val="21"/>
        </w:rPr>
        <w:t>)</w:t>
      </w:r>
      <w:r w:rsidR="00201A5E">
        <w:rPr>
          <w:rFonts w:ascii="ＭＳ ゴシック" w:eastAsia="ＭＳ ゴシック" w:hAnsi="ＭＳ ゴシック" w:hint="eastAsia"/>
          <w:szCs w:val="21"/>
        </w:rPr>
        <w:t xml:space="preserve"> </w:t>
      </w:r>
      <w:r w:rsidR="00DC1BDA" w:rsidRPr="00F96BDA">
        <w:rPr>
          <w:rFonts w:ascii="ＭＳ ゴシック" w:eastAsia="ＭＳ ゴシック" w:hAnsi="ＭＳ ゴシック" w:hint="eastAsia"/>
          <w:szCs w:val="21"/>
        </w:rPr>
        <w:t>大阪府入札参加停止要綱に基づく入札参加停止措置を受け</w:t>
      </w:r>
      <w:r w:rsidR="006205DE" w:rsidRPr="00F96BDA">
        <w:rPr>
          <w:rFonts w:ascii="ＭＳ ゴシック" w:eastAsia="ＭＳ ゴシック" w:hAnsi="ＭＳ ゴシック" w:hint="eastAsia"/>
          <w:szCs w:val="21"/>
        </w:rPr>
        <w:t>ている者又は同要綱別表各号に掲げる措置要件に該当する</w:t>
      </w:r>
      <w:r w:rsidR="00DC1BDA" w:rsidRPr="00F96BDA">
        <w:rPr>
          <w:rFonts w:ascii="ＭＳ ゴシック" w:eastAsia="ＭＳ ゴシック" w:hAnsi="ＭＳ ゴシック" w:hint="eastAsia"/>
          <w:szCs w:val="21"/>
        </w:rPr>
        <w:t>者でないこと。</w:t>
      </w:r>
    </w:p>
    <w:p w14:paraId="5F7DE337" w14:textId="55E06AC8" w:rsidR="00B62F7B" w:rsidRPr="00C33A2C" w:rsidRDefault="008B34B4" w:rsidP="00FF428C">
      <w:pPr>
        <w:ind w:firstLineChars="50" w:firstLine="103"/>
        <w:rPr>
          <w:rFonts w:ascii="ＭＳ ゴシック" w:eastAsia="ＭＳ ゴシック" w:hAnsi="ＭＳ ゴシック"/>
          <w:kern w:val="0"/>
          <w:szCs w:val="21"/>
        </w:rPr>
      </w:pPr>
      <w:r w:rsidRPr="00F96BDA">
        <w:rPr>
          <w:rFonts w:ascii="ＭＳ ゴシック" w:eastAsia="ＭＳ ゴシック" w:hAnsi="ＭＳ ゴシック" w:hint="eastAsia"/>
          <w:kern w:val="0"/>
          <w:szCs w:val="21"/>
        </w:rPr>
        <w:t>(</w:t>
      </w:r>
      <w:r w:rsidR="00EE2B35">
        <w:rPr>
          <w:rFonts w:ascii="ＭＳ ゴシック" w:eastAsia="ＭＳ ゴシック" w:hAnsi="ＭＳ ゴシック"/>
          <w:kern w:val="0"/>
          <w:szCs w:val="21"/>
        </w:rPr>
        <w:t>7</w:t>
      </w:r>
      <w:r w:rsidR="00DC1BDA" w:rsidRPr="00F96BDA">
        <w:rPr>
          <w:rFonts w:ascii="ＭＳ ゴシック" w:eastAsia="ＭＳ ゴシック" w:hAnsi="ＭＳ ゴシック" w:hint="eastAsia"/>
          <w:kern w:val="0"/>
          <w:szCs w:val="21"/>
        </w:rPr>
        <w:t>)</w:t>
      </w:r>
      <w:r w:rsidR="009B4667">
        <w:rPr>
          <w:rFonts w:ascii="ＭＳ ゴシック" w:eastAsia="ＭＳ ゴシック" w:hAnsi="ＭＳ ゴシック" w:hint="eastAsia"/>
          <w:kern w:val="0"/>
          <w:szCs w:val="21"/>
        </w:rPr>
        <w:t xml:space="preserve"> </w:t>
      </w:r>
      <w:r w:rsidR="00B62F7B" w:rsidRPr="00C33A2C">
        <w:rPr>
          <w:rFonts w:ascii="ＭＳ ゴシック" w:eastAsia="ＭＳ ゴシック" w:hAnsi="ＭＳ ゴシック" w:hint="eastAsia"/>
          <w:kern w:val="0"/>
          <w:szCs w:val="21"/>
        </w:rPr>
        <w:t>次のアからウのいずれにも該当しない者</w:t>
      </w:r>
      <w:r w:rsidR="003C79DA" w:rsidRPr="00C33A2C">
        <w:rPr>
          <w:rFonts w:ascii="ＭＳ ゴシック" w:eastAsia="ＭＳ ゴシック" w:hAnsi="ＭＳ ゴシック" w:hint="eastAsia"/>
          <w:kern w:val="0"/>
          <w:szCs w:val="21"/>
        </w:rPr>
        <w:t>であること</w:t>
      </w:r>
      <w:r w:rsidR="00B62F7B" w:rsidRPr="00C33A2C">
        <w:rPr>
          <w:rFonts w:ascii="ＭＳ ゴシック" w:eastAsia="ＭＳ ゴシック" w:hAnsi="ＭＳ ゴシック" w:hint="eastAsia"/>
          <w:kern w:val="0"/>
          <w:szCs w:val="21"/>
        </w:rPr>
        <w:t>。</w:t>
      </w:r>
    </w:p>
    <w:p w14:paraId="7B829D34" w14:textId="77777777" w:rsidR="00B62F7B" w:rsidRPr="00C33A2C" w:rsidRDefault="00B62F7B" w:rsidP="00903F58">
      <w:pPr>
        <w:ind w:leftChars="100" w:left="410" w:hangingChars="100" w:hanging="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ア</w:t>
      </w:r>
      <w:r w:rsidR="00903F58" w:rsidRPr="00C33A2C">
        <w:rPr>
          <w:rFonts w:ascii="ＭＳ ゴシック" w:eastAsia="ＭＳ ゴシック" w:hAnsi="ＭＳ ゴシック" w:hint="eastAsia"/>
          <w:kern w:val="0"/>
          <w:szCs w:val="21"/>
        </w:rPr>
        <w:t xml:space="preserve">　</w:t>
      </w:r>
      <w:r w:rsidR="004821B6" w:rsidRPr="00C33A2C">
        <w:rPr>
          <w:rFonts w:ascii="ＭＳ ゴシック" w:eastAsia="ＭＳ ゴシック" w:hAnsi="ＭＳ ゴシック" w:hint="eastAsia"/>
          <w:kern w:val="0"/>
          <w:szCs w:val="21"/>
        </w:rPr>
        <w:t>大阪府暴力団排除条例に基づく公共工事等からの暴力団の排除に係る措置に関する規則（令和２年大阪府規則第61号。以下「暴力団排除措置規則」という。）第３条第</w:t>
      </w:r>
      <w:r w:rsidRPr="00C33A2C">
        <w:rPr>
          <w:rFonts w:ascii="ＭＳ ゴシック" w:eastAsia="ＭＳ ゴシック" w:hAnsi="ＭＳ ゴシック" w:hint="eastAsia"/>
          <w:kern w:val="0"/>
          <w:szCs w:val="21"/>
        </w:rPr>
        <w:t>１項に規定する入札参加除外者（以下「入札参加除外者」という。）</w:t>
      </w:r>
    </w:p>
    <w:p w14:paraId="5CD5C721" w14:textId="77777777" w:rsidR="00B62F7B" w:rsidRPr="00C33A2C" w:rsidRDefault="00B62F7B" w:rsidP="00B62F7B">
      <w:pPr>
        <w:ind w:leftChars="100" w:left="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lastRenderedPageBreak/>
        <w:t>イ</w:t>
      </w:r>
      <w:r w:rsidR="00903F58" w:rsidRPr="00C33A2C">
        <w:rPr>
          <w:rFonts w:ascii="ＭＳ ゴシック" w:eastAsia="ＭＳ ゴシック" w:hAnsi="ＭＳ ゴシック" w:hint="eastAsia"/>
          <w:kern w:val="0"/>
          <w:szCs w:val="21"/>
        </w:rPr>
        <w:t xml:space="preserve">　</w:t>
      </w:r>
      <w:r w:rsidRPr="00C33A2C">
        <w:rPr>
          <w:rFonts w:ascii="ＭＳ ゴシック" w:eastAsia="ＭＳ ゴシック" w:hAnsi="ＭＳ ゴシック" w:hint="eastAsia"/>
          <w:kern w:val="0"/>
          <w:szCs w:val="21"/>
        </w:rPr>
        <w:t>暴力団排除措置規則</w:t>
      </w:r>
      <w:r w:rsidR="004821B6" w:rsidRPr="00C33A2C">
        <w:rPr>
          <w:rFonts w:ascii="ＭＳ ゴシック" w:eastAsia="ＭＳ ゴシック" w:hAnsi="ＭＳ ゴシック" w:hint="eastAsia"/>
          <w:kern w:val="0"/>
          <w:szCs w:val="21"/>
        </w:rPr>
        <w:t>第９条第１項に規定する誓約書違反者（以下「誓約書違反者」という。）</w:t>
      </w:r>
    </w:p>
    <w:p w14:paraId="104524EB" w14:textId="77777777" w:rsidR="004821B6" w:rsidRDefault="00B62F7B" w:rsidP="00B62F7B">
      <w:pPr>
        <w:ind w:leftChars="100" w:left="205"/>
        <w:rPr>
          <w:rFonts w:ascii="ＭＳ ゴシック" w:eastAsia="ＭＳ ゴシック" w:hAnsi="ＭＳ ゴシック"/>
          <w:kern w:val="0"/>
          <w:szCs w:val="21"/>
        </w:rPr>
      </w:pPr>
      <w:r w:rsidRPr="00C33A2C">
        <w:rPr>
          <w:rFonts w:ascii="ＭＳ ゴシック" w:eastAsia="ＭＳ ゴシック" w:hAnsi="ＭＳ ゴシック" w:hint="eastAsia"/>
          <w:kern w:val="0"/>
          <w:szCs w:val="21"/>
        </w:rPr>
        <w:t>ウ</w:t>
      </w:r>
      <w:r w:rsidR="00903F58" w:rsidRPr="00C33A2C">
        <w:rPr>
          <w:rFonts w:ascii="ＭＳ ゴシック" w:eastAsia="ＭＳ ゴシック" w:hAnsi="ＭＳ ゴシック" w:hint="eastAsia"/>
          <w:kern w:val="0"/>
          <w:szCs w:val="21"/>
        </w:rPr>
        <w:t xml:space="preserve">　</w:t>
      </w:r>
      <w:r w:rsidRPr="00C33A2C">
        <w:rPr>
          <w:rFonts w:ascii="ＭＳ ゴシック" w:eastAsia="ＭＳ ゴシック" w:hAnsi="ＭＳ ゴシック" w:hint="eastAsia"/>
          <w:kern w:val="0"/>
          <w:szCs w:val="21"/>
        </w:rPr>
        <w:t>暴力団排除措置規則</w:t>
      </w:r>
      <w:r w:rsidR="00520491" w:rsidRPr="00C33A2C">
        <w:rPr>
          <w:rFonts w:ascii="ＭＳ ゴシック" w:eastAsia="ＭＳ ゴシック" w:hAnsi="ＭＳ ゴシック" w:hint="eastAsia"/>
          <w:kern w:val="0"/>
          <w:szCs w:val="21"/>
        </w:rPr>
        <w:t>第３条第１項各号のいずれかに該当すると認められる者</w:t>
      </w:r>
    </w:p>
    <w:p w14:paraId="47A5FC60" w14:textId="1D6D51E0" w:rsidR="00DC1BDA" w:rsidRPr="00752C9D" w:rsidRDefault="008B34B4" w:rsidP="00FF428C">
      <w:pPr>
        <w:autoSpaceDE w:val="0"/>
        <w:autoSpaceDN w:val="0"/>
        <w:adjustRightInd w:val="0"/>
        <w:ind w:leftChars="66" w:left="136"/>
        <w:jc w:val="left"/>
        <w:rPr>
          <w:rFonts w:ascii="ＭＳ ゴシック" w:eastAsia="ＭＳ ゴシック" w:hAnsi="ＭＳ ゴシック" w:cs="HGｺﾞｼｯｸM"/>
          <w:kern w:val="0"/>
          <w:szCs w:val="21"/>
          <w:u w:val="single"/>
        </w:rPr>
      </w:pPr>
      <w:r w:rsidRPr="00F96BDA">
        <w:rPr>
          <w:rFonts w:ascii="ＭＳ ゴシック" w:eastAsia="ＭＳ ゴシック" w:hAnsi="ＭＳ ゴシック" w:hint="eastAsia"/>
          <w:kern w:val="0"/>
          <w:szCs w:val="21"/>
        </w:rPr>
        <w:t>(</w:t>
      </w:r>
      <w:r w:rsidR="00EE2B35">
        <w:rPr>
          <w:rFonts w:ascii="ＭＳ ゴシック" w:eastAsia="ＭＳ ゴシック" w:hAnsi="ＭＳ ゴシック"/>
          <w:kern w:val="0"/>
          <w:szCs w:val="21"/>
        </w:rPr>
        <w:t>8</w:t>
      </w:r>
      <w:r w:rsidR="00DC1BDA" w:rsidRPr="00F96BDA">
        <w:rPr>
          <w:rFonts w:ascii="ＭＳ ゴシック" w:eastAsia="ＭＳ ゴシック" w:hAnsi="ＭＳ ゴシック" w:hint="eastAsia"/>
          <w:kern w:val="0"/>
          <w:szCs w:val="21"/>
        </w:rPr>
        <w:t>)</w:t>
      </w:r>
      <w:r w:rsidR="006205DE" w:rsidRPr="00F96BDA">
        <w:rPr>
          <w:rFonts w:ascii="ＭＳ ゴシック" w:eastAsia="ＭＳ ゴシック" w:hAnsi="ＭＳ ゴシック" w:hint="eastAsia"/>
          <w:kern w:val="0"/>
          <w:szCs w:val="21"/>
        </w:rPr>
        <w:t xml:space="preserve">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45CFC0C6" w14:textId="77777777" w:rsidR="00AB002C" w:rsidRPr="00EB1A15" w:rsidRDefault="00AB002C" w:rsidP="00AB002C">
      <w:pPr>
        <w:rPr>
          <w:rFonts w:ascii="ＭＳ ゴシック" w:eastAsia="ＭＳ ゴシック" w:hAnsi="ＭＳ ゴシック"/>
          <w:b/>
          <w:color w:val="000000"/>
          <w:szCs w:val="21"/>
        </w:rPr>
      </w:pPr>
    </w:p>
    <w:p w14:paraId="4E2333DC"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szCs w:val="21"/>
        </w:rPr>
        <w:t xml:space="preserve">４　</w:t>
      </w:r>
      <w:r w:rsidRPr="00EB1A15">
        <w:rPr>
          <w:rFonts w:ascii="ＭＳ ゴシック" w:eastAsia="ＭＳ ゴシック" w:hAnsi="ＭＳ ゴシック" w:hint="eastAsia"/>
          <w:b/>
          <w:color w:val="000000"/>
        </w:rPr>
        <w:t>応募の手続き</w:t>
      </w:r>
    </w:p>
    <w:p w14:paraId="37896726" w14:textId="77777777" w:rsidR="00AB002C" w:rsidRPr="00EB1A15" w:rsidRDefault="00AB002C" w:rsidP="009B4667">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本事業の提案に参加を希望する者の受付手続等は、以下のとおりです。</w:t>
      </w:r>
    </w:p>
    <w:p w14:paraId="2D46E9AF" w14:textId="77777777" w:rsidR="00AB002C" w:rsidRPr="00EB1A15" w:rsidRDefault="00AB002C" w:rsidP="009B4667">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「３　公募参加資格」を確認の上、必要な書類を受付期間内に提出してください。</w:t>
      </w:r>
    </w:p>
    <w:p w14:paraId="147F9FFD" w14:textId="77777777" w:rsidR="00AB002C" w:rsidRPr="00E313B2" w:rsidRDefault="00AB002C" w:rsidP="00AB002C">
      <w:pPr>
        <w:rPr>
          <w:rFonts w:ascii="ＭＳ ゴシック" w:eastAsia="ＭＳ ゴシック" w:hAnsi="ＭＳ ゴシック"/>
          <w:color w:val="000000"/>
        </w:rPr>
      </w:pPr>
    </w:p>
    <w:p w14:paraId="7F297656" w14:textId="77777777" w:rsidR="00AB002C" w:rsidRPr="00E313B2" w:rsidRDefault="00E313B2" w:rsidP="00E313B2">
      <w:pPr>
        <w:ind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 xml:space="preserve">(1)　</w:t>
      </w:r>
      <w:r w:rsidR="00AB002C" w:rsidRPr="00E313B2">
        <w:rPr>
          <w:rFonts w:ascii="ＭＳ ゴシック" w:eastAsia="ＭＳ ゴシック" w:hAnsi="ＭＳ ゴシック" w:hint="eastAsia"/>
          <w:color w:val="000000"/>
        </w:rPr>
        <w:t>公募要領の配布及び応募書類の受付</w:t>
      </w:r>
    </w:p>
    <w:p w14:paraId="74ADC1BE" w14:textId="77777777" w:rsidR="00AB002C" w:rsidRPr="00E313B2" w:rsidRDefault="00AB002C" w:rsidP="00AB002C">
      <w:pPr>
        <w:rPr>
          <w:rFonts w:ascii="ＭＳ ゴシック" w:eastAsia="ＭＳ ゴシック" w:hAnsi="ＭＳ ゴシック"/>
          <w:color w:val="000000"/>
        </w:rPr>
      </w:pPr>
      <w:r w:rsidRPr="00E313B2">
        <w:rPr>
          <w:rFonts w:ascii="ＭＳ ゴシック" w:eastAsia="ＭＳ ゴシック" w:hAnsi="ＭＳ ゴシック" w:hint="eastAsia"/>
          <w:color w:val="000000"/>
        </w:rPr>
        <w:t xml:space="preserve">　　ア　配布期間</w:t>
      </w:r>
    </w:p>
    <w:p w14:paraId="48EE83A5" w14:textId="77777777"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11612">
        <w:rPr>
          <w:rFonts w:ascii="ＭＳ ゴシック" w:eastAsia="ＭＳ ゴシック" w:hAnsi="ＭＳ ゴシック" w:hint="eastAsia"/>
          <w:color w:val="000000"/>
        </w:rPr>
        <w:t>令和７</w:t>
      </w:r>
      <w:r>
        <w:rPr>
          <w:rFonts w:ascii="ＭＳ ゴシック" w:eastAsia="ＭＳ ゴシック" w:hAnsi="ＭＳ ゴシック" w:hint="eastAsia"/>
          <w:color w:val="000000"/>
        </w:rPr>
        <w:t>年</w:t>
      </w:r>
      <w:r w:rsidR="00911612">
        <w:rPr>
          <w:rFonts w:ascii="ＭＳ ゴシック" w:eastAsia="ＭＳ ゴシック" w:hAnsi="ＭＳ ゴシック" w:hint="eastAsia"/>
          <w:color w:val="000000"/>
        </w:rPr>
        <w:t>５</w:t>
      </w:r>
      <w:r>
        <w:rPr>
          <w:rFonts w:ascii="ＭＳ ゴシック" w:eastAsia="ＭＳ ゴシック" w:hAnsi="ＭＳ ゴシック" w:hint="eastAsia"/>
          <w:color w:val="000000"/>
        </w:rPr>
        <w:t>月</w:t>
      </w:r>
      <w:r w:rsidR="00911612">
        <w:rPr>
          <w:rFonts w:ascii="ＭＳ ゴシック" w:eastAsia="ＭＳ ゴシック" w:hAnsi="ＭＳ ゴシック" w:hint="eastAsia"/>
          <w:color w:val="000000"/>
        </w:rPr>
        <w:t>９</w:t>
      </w:r>
      <w:r>
        <w:rPr>
          <w:rFonts w:ascii="ＭＳ ゴシック" w:eastAsia="ＭＳ ゴシック" w:hAnsi="ＭＳ ゴシック" w:hint="eastAsia"/>
          <w:color w:val="000000"/>
        </w:rPr>
        <w:t>日（</w:t>
      </w:r>
      <w:r w:rsidR="00911612">
        <w:rPr>
          <w:rFonts w:ascii="ＭＳ ゴシック" w:eastAsia="ＭＳ ゴシック" w:hAnsi="ＭＳ ゴシック" w:hint="eastAsia"/>
          <w:color w:val="000000"/>
        </w:rPr>
        <w:t>金</w:t>
      </w:r>
      <w:r>
        <w:rPr>
          <w:rFonts w:ascii="ＭＳ ゴシック" w:eastAsia="ＭＳ ゴシック" w:hAnsi="ＭＳ ゴシック" w:hint="eastAsia"/>
          <w:color w:val="000000"/>
        </w:rPr>
        <w:t>）から</w:t>
      </w:r>
      <w:r w:rsidR="00911612">
        <w:rPr>
          <w:rFonts w:ascii="ＭＳ ゴシック" w:eastAsia="ＭＳ ゴシック" w:hAnsi="ＭＳ ゴシック" w:hint="eastAsia"/>
          <w:color w:val="000000"/>
        </w:rPr>
        <w:t>令和７</w:t>
      </w:r>
      <w:r w:rsidR="00AB002C" w:rsidRPr="00EB1A15">
        <w:rPr>
          <w:rFonts w:ascii="ＭＳ ゴシック" w:eastAsia="ＭＳ ゴシック" w:hAnsi="ＭＳ ゴシック" w:hint="eastAsia"/>
          <w:color w:val="000000"/>
        </w:rPr>
        <w:t>年</w:t>
      </w:r>
      <w:r w:rsidR="00911612">
        <w:rPr>
          <w:rFonts w:ascii="ＭＳ ゴシック" w:eastAsia="ＭＳ ゴシック" w:hAnsi="ＭＳ ゴシック" w:hint="eastAsia"/>
          <w:color w:val="000000"/>
        </w:rPr>
        <w:t>６</w:t>
      </w:r>
      <w:r w:rsidR="00AB002C" w:rsidRPr="00EB1A15">
        <w:rPr>
          <w:rFonts w:ascii="ＭＳ ゴシック" w:eastAsia="ＭＳ ゴシック" w:hAnsi="ＭＳ ゴシック" w:hint="eastAsia"/>
          <w:color w:val="000000"/>
        </w:rPr>
        <w:t>月</w:t>
      </w:r>
      <w:r w:rsidR="00911612">
        <w:rPr>
          <w:rFonts w:ascii="ＭＳ ゴシック" w:eastAsia="ＭＳ ゴシック" w:hAnsi="ＭＳ ゴシック" w:hint="eastAsia"/>
          <w:color w:val="000000"/>
        </w:rPr>
        <w:t>10</w:t>
      </w:r>
      <w:r w:rsidR="00AB002C" w:rsidRPr="00EB1A15">
        <w:rPr>
          <w:rFonts w:ascii="ＭＳ ゴシック" w:eastAsia="ＭＳ ゴシック" w:hAnsi="ＭＳ ゴシック" w:hint="eastAsia"/>
          <w:color w:val="000000"/>
        </w:rPr>
        <w:t>日（</w:t>
      </w:r>
      <w:r w:rsidR="00911612">
        <w:rPr>
          <w:rFonts w:ascii="ＭＳ ゴシック" w:eastAsia="ＭＳ ゴシック" w:hAnsi="ＭＳ ゴシック" w:hint="eastAsia"/>
          <w:color w:val="000000"/>
        </w:rPr>
        <w:t>火</w:t>
      </w:r>
      <w:r w:rsidR="00AB002C" w:rsidRPr="00EB1A15">
        <w:rPr>
          <w:rFonts w:ascii="ＭＳ ゴシック" w:eastAsia="ＭＳ ゴシック" w:hAnsi="ＭＳ ゴシック" w:hint="eastAsia"/>
          <w:color w:val="000000"/>
        </w:rPr>
        <w:t>）まで</w:t>
      </w:r>
    </w:p>
    <w:p w14:paraId="013D20E5"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（土曜日、日曜日及び祝日を除く。午前</w:t>
      </w:r>
      <w:r w:rsidR="00911612">
        <w:rPr>
          <w:rFonts w:ascii="ＭＳ ゴシック" w:eastAsia="ＭＳ ゴシック" w:hAnsi="ＭＳ ゴシック" w:hint="eastAsia"/>
          <w:color w:val="000000"/>
        </w:rPr>
        <w:t>９</w:t>
      </w:r>
      <w:r w:rsidRPr="00EB1A15">
        <w:rPr>
          <w:rFonts w:ascii="ＭＳ ゴシック" w:eastAsia="ＭＳ ゴシック" w:hAnsi="ＭＳ ゴシック" w:hint="eastAsia"/>
          <w:color w:val="000000"/>
        </w:rPr>
        <w:t>時から午後</w:t>
      </w:r>
      <w:r w:rsidR="00911612">
        <w:rPr>
          <w:rFonts w:ascii="ＭＳ ゴシック" w:eastAsia="ＭＳ ゴシック" w:hAnsi="ＭＳ ゴシック" w:hint="eastAsia"/>
          <w:color w:val="000000"/>
        </w:rPr>
        <w:t>６</w:t>
      </w:r>
      <w:r w:rsidRPr="00EB1A15">
        <w:rPr>
          <w:rFonts w:ascii="ＭＳ ゴシック" w:eastAsia="ＭＳ ゴシック" w:hAnsi="ＭＳ ゴシック" w:hint="eastAsia"/>
          <w:color w:val="000000"/>
        </w:rPr>
        <w:t>時まで）</w:t>
      </w:r>
    </w:p>
    <w:p w14:paraId="21239D67"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配布場所及び受付場所</w:t>
      </w:r>
    </w:p>
    <w:p w14:paraId="6E5A3256"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大阪府</w:t>
      </w:r>
      <w:r w:rsidR="00911612">
        <w:rPr>
          <w:rFonts w:ascii="ＭＳ ゴシック" w:eastAsia="ＭＳ ゴシック" w:hAnsi="ＭＳ ゴシック" w:hint="eastAsia"/>
          <w:color w:val="000000"/>
        </w:rPr>
        <w:t>スマートシティ戦略</w:t>
      </w:r>
      <w:r w:rsidRPr="00EB1A15">
        <w:rPr>
          <w:rFonts w:ascii="ＭＳ ゴシック" w:eastAsia="ＭＳ ゴシック" w:hAnsi="ＭＳ ゴシック" w:hint="eastAsia"/>
          <w:color w:val="000000"/>
        </w:rPr>
        <w:t>部</w:t>
      </w:r>
      <w:r w:rsidR="00911612">
        <w:rPr>
          <w:rFonts w:ascii="ＭＳ ゴシック" w:eastAsia="ＭＳ ゴシック" w:hAnsi="ＭＳ ゴシック" w:hint="eastAsia"/>
          <w:color w:val="000000"/>
        </w:rPr>
        <w:t xml:space="preserve">　戦略推進室戦略企画</w:t>
      </w:r>
      <w:r w:rsidRPr="00EB1A15">
        <w:rPr>
          <w:rFonts w:ascii="ＭＳ ゴシック" w:eastAsia="ＭＳ ゴシック" w:hAnsi="ＭＳ ゴシック" w:hint="eastAsia"/>
          <w:color w:val="000000"/>
        </w:rPr>
        <w:t>課</w:t>
      </w:r>
      <w:r w:rsidR="00911612">
        <w:rPr>
          <w:rFonts w:ascii="ＭＳ ゴシック" w:eastAsia="ＭＳ ゴシック" w:hAnsi="ＭＳ ゴシック" w:hint="eastAsia"/>
          <w:color w:val="000000"/>
        </w:rPr>
        <w:t xml:space="preserve">　戦略企画</w:t>
      </w:r>
      <w:r w:rsidRPr="00EB1A15">
        <w:rPr>
          <w:rFonts w:ascii="ＭＳ ゴシック" w:eastAsia="ＭＳ ゴシック" w:hAnsi="ＭＳ ゴシック" w:hint="eastAsia"/>
          <w:color w:val="000000"/>
        </w:rPr>
        <w:t>グループ</w:t>
      </w:r>
    </w:p>
    <w:p w14:paraId="154A023F"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住　　所：</w:t>
      </w:r>
      <w:r w:rsidR="00911612" w:rsidRPr="00911612">
        <w:rPr>
          <w:rFonts w:ascii="ＭＳ ゴシック" w:eastAsia="ＭＳ ゴシック" w:hAnsi="ＭＳ ゴシック" w:hint="eastAsia"/>
          <w:color w:val="000000"/>
        </w:rPr>
        <w:t>大阪市住之江区南港北1-14-16</w:t>
      </w:r>
    </w:p>
    <w:p w14:paraId="5344E375"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電話番号：</w:t>
      </w:r>
      <w:r w:rsidR="00E313B2">
        <w:rPr>
          <w:rFonts w:ascii="ＭＳ ゴシック" w:eastAsia="ＭＳ ゴシック" w:hAnsi="ＭＳ ゴシック" w:hint="eastAsia"/>
          <w:color w:val="000000"/>
        </w:rPr>
        <w:t>06-</w:t>
      </w:r>
      <w:r w:rsidR="00911612">
        <w:rPr>
          <w:rFonts w:ascii="ＭＳ ゴシック" w:eastAsia="ＭＳ ゴシック" w:hAnsi="ＭＳ ゴシック" w:hint="eastAsia"/>
          <w:color w:val="000000"/>
        </w:rPr>
        <w:t>6210</w:t>
      </w:r>
      <w:r w:rsidR="00E313B2">
        <w:rPr>
          <w:rFonts w:ascii="ＭＳ ゴシック" w:eastAsia="ＭＳ ゴシック" w:hAnsi="ＭＳ ゴシック" w:hint="eastAsia"/>
          <w:color w:val="000000"/>
        </w:rPr>
        <w:t>-</w:t>
      </w:r>
      <w:r w:rsidR="00911612">
        <w:rPr>
          <w:rFonts w:ascii="ＭＳ ゴシック" w:eastAsia="ＭＳ ゴシック" w:hAnsi="ＭＳ ゴシック" w:hint="eastAsia"/>
          <w:color w:val="000000"/>
        </w:rPr>
        <w:t>9092</w:t>
      </w:r>
      <w:r w:rsidR="00E313B2">
        <w:rPr>
          <w:rFonts w:ascii="ＭＳ ゴシック" w:eastAsia="ＭＳ ゴシック" w:hAnsi="ＭＳ ゴシック" w:hint="eastAsia"/>
          <w:color w:val="000000"/>
        </w:rPr>
        <w:t xml:space="preserve">　</w:t>
      </w:r>
    </w:p>
    <w:p w14:paraId="14D6DEAA"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ウ　配布方法</w:t>
      </w:r>
    </w:p>
    <w:p w14:paraId="1228ED76" w14:textId="77777777" w:rsidR="00E313B2"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上記「イ　配布場所及び受付場所」で配布するほか、</w:t>
      </w:r>
      <w:r w:rsidR="00911612">
        <w:rPr>
          <w:rFonts w:ascii="ＭＳ ゴシック" w:eastAsia="ＭＳ ゴシック" w:hAnsi="ＭＳ ゴシック" w:hint="eastAsia"/>
          <w:color w:val="000000"/>
        </w:rPr>
        <w:t>戦略企画</w:t>
      </w:r>
      <w:r w:rsidRPr="00EB1A15">
        <w:rPr>
          <w:rFonts w:ascii="ＭＳ ゴシック" w:eastAsia="ＭＳ ゴシック" w:hAnsi="ＭＳ ゴシック" w:hint="eastAsia"/>
          <w:color w:val="000000"/>
        </w:rPr>
        <w:t>課ホームページ</w:t>
      </w:r>
    </w:p>
    <w:p w14:paraId="45DE78B7" w14:textId="51ECC949" w:rsidR="00AB002C" w:rsidRDefault="003260C8" w:rsidP="002B4A91">
      <w:pPr>
        <w:ind w:leftChars="250" w:left="617" w:hangingChars="50" w:hanging="103"/>
        <w:rPr>
          <w:rFonts w:ascii="ＭＳ ゴシック" w:eastAsia="ＭＳ ゴシック" w:hAnsi="ＭＳ ゴシック"/>
          <w:color w:val="000000"/>
        </w:rPr>
      </w:pPr>
      <w:r>
        <w:rPr>
          <w:rFonts w:ascii="ＭＳ ゴシック" w:eastAsia="ＭＳ ゴシック" w:hAnsi="ＭＳ ゴシック" w:hint="eastAsia"/>
          <w:color w:val="000000"/>
        </w:rPr>
        <w:t>（</w:t>
      </w:r>
      <w:hyperlink r:id="rId8" w:history="1">
        <w:r w:rsidRPr="003260C8">
          <w:rPr>
            <w:rStyle w:val="a8"/>
            <w:rFonts w:ascii="ＭＳ ゴシック" w:eastAsia="ＭＳ ゴシック" w:hAnsi="ＭＳ ゴシック"/>
          </w:rPr>
          <w:t>https://www.pref.osaka.lg.jp/o060020/senryaku_kikaku/puroposal_senryaku/senryaku_shien.html</w:t>
        </w:r>
      </w:hyperlink>
      <w:r w:rsidR="00AB002C" w:rsidRPr="00EB1A15">
        <w:rPr>
          <w:rFonts w:ascii="ＭＳ ゴシック" w:eastAsia="ＭＳ ゴシック" w:hAnsi="ＭＳ ゴシック" w:hint="eastAsia"/>
          <w:color w:val="000000"/>
          <w:sz w:val="19"/>
          <w:szCs w:val="19"/>
        </w:rPr>
        <w:t>）</w:t>
      </w:r>
      <w:r w:rsidR="00AB002C" w:rsidRPr="00EB1A15">
        <w:rPr>
          <w:rFonts w:ascii="ＭＳ ゴシック" w:eastAsia="ＭＳ ゴシック" w:hAnsi="ＭＳ ゴシック" w:hint="eastAsia"/>
          <w:color w:val="000000"/>
        </w:rPr>
        <w:t>からダウンロードできます。（郵送による配布は行いません。）</w:t>
      </w:r>
    </w:p>
    <w:p w14:paraId="02C9E2BF"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エ　受付期間</w:t>
      </w:r>
    </w:p>
    <w:p w14:paraId="160C59D5" w14:textId="77777777" w:rsidR="00AB002C" w:rsidRPr="00EB1A15" w:rsidRDefault="003A67B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11612">
        <w:rPr>
          <w:rFonts w:ascii="ＭＳ ゴシック" w:eastAsia="ＭＳ ゴシック" w:hAnsi="ＭＳ ゴシック" w:hint="eastAsia"/>
          <w:color w:val="000000"/>
        </w:rPr>
        <w:t>令和７年５月９日（金）から令和７</w:t>
      </w:r>
      <w:r w:rsidR="00911612" w:rsidRPr="00EB1A15">
        <w:rPr>
          <w:rFonts w:ascii="ＭＳ ゴシック" w:eastAsia="ＭＳ ゴシック" w:hAnsi="ＭＳ ゴシック" w:hint="eastAsia"/>
          <w:color w:val="000000"/>
        </w:rPr>
        <w:t>年</w:t>
      </w:r>
      <w:r w:rsidR="00911612">
        <w:rPr>
          <w:rFonts w:ascii="ＭＳ ゴシック" w:eastAsia="ＭＳ ゴシック" w:hAnsi="ＭＳ ゴシック" w:hint="eastAsia"/>
          <w:color w:val="000000"/>
        </w:rPr>
        <w:t>６</w:t>
      </w:r>
      <w:r w:rsidR="00911612" w:rsidRPr="00EB1A15">
        <w:rPr>
          <w:rFonts w:ascii="ＭＳ ゴシック" w:eastAsia="ＭＳ ゴシック" w:hAnsi="ＭＳ ゴシック" w:hint="eastAsia"/>
          <w:color w:val="000000"/>
        </w:rPr>
        <w:t>月</w:t>
      </w:r>
      <w:r w:rsidR="00911612">
        <w:rPr>
          <w:rFonts w:ascii="ＭＳ ゴシック" w:eastAsia="ＭＳ ゴシック" w:hAnsi="ＭＳ ゴシック" w:hint="eastAsia"/>
          <w:color w:val="000000"/>
        </w:rPr>
        <w:t>10</w:t>
      </w:r>
      <w:r w:rsidR="00911612" w:rsidRPr="00EB1A15">
        <w:rPr>
          <w:rFonts w:ascii="ＭＳ ゴシック" w:eastAsia="ＭＳ ゴシック" w:hAnsi="ＭＳ ゴシック" w:hint="eastAsia"/>
          <w:color w:val="000000"/>
        </w:rPr>
        <w:t>日（</w:t>
      </w:r>
      <w:r w:rsidR="00911612">
        <w:rPr>
          <w:rFonts w:ascii="ＭＳ ゴシック" w:eastAsia="ＭＳ ゴシック" w:hAnsi="ＭＳ ゴシック" w:hint="eastAsia"/>
          <w:color w:val="000000"/>
        </w:rPr>
        <w:t>火</w:t>
      </w:r>
      <w:r w:rsidR="00911612" w:rsidRPr="00EB1A15">
        <w:rPr>
          <w:rFonts w:ascii="ＭＳ ゴシック" w:eastAsia="ＭＳ ゴシック" w:hAnsi="ＭＳ ゴシック" w:hint="eastAsia"/>
          <w:color w:val="000000"/>
        </w:rPr>
        <w:t>）</w:t>
      </w:r>
      <w:r w:rsidR="00AB002C" w:rsidRPr="00EB1A15">
        <w:rPr>
          <w:rFonts w:ascii="ＭＳ ゴシック" w:eastAsia="ＭＳ ゴシック" w:hAnsi="ＭＳ ゴシック" w:hint="eastAsia"/>
          <w:color w:val="000000"/>
        </w:rPr>
        <w:t>まで</w:t>
      </w:r>
    </w:p>
    <w:p w14:paraId="72DF0CC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（土曜日、日曜日及び祝日を除く。午前</w:t>
      </w:r>
      <w:r w:rsidR="00911612">
        <w:rPr>
          <w:rFonts w:ascii="ＭＳ ゴシック" w:eastAsia="ＭＳ ゴシック" w:hAnsi="ＭＳ ゴシック" w:hint="eastAsia"/>
          <w:color w:val="000000"/>
        </w:rPr>
        <w:t>９</w:t>
      </w:r>
      <w:r w:rsidRPr="00EB1A15">
        <w:rPr>
          <w:rFonts w:ascii="ＭＳ ゴシック" w:eastAsia="ＭＳ ゴシック" w:hAnsi="ＭＳ ゴシック" w:hint="eastAsia"/>
          <w:color w:val="000000"/>
        </w:rPr>
        <w:t>時から午後</w:t>
      </w:r>
      <w:r w:rsidR="00911612">
        <w:rPr>
          <w:rFonts w:ascii="ＭＳ ゴシック" w:eastAsia="ＭＳ ゴシック" w:hAnsi="ＭＳ ゴシック" w:hint="eastAsia"/>
          <w:color w:val="000000"/>
        </w:rPr>
        <w:t>６</w:t>
      </w:r>
      <w:r w:rsidRPr="00EB1A15">
        <w:rPr>
          <w:rFonts w:ascii="ＭＳ ゴシック" w:eastAsia="ＭＳ ゴシック" w:hAnsi="ＭＳ ゴシック" w:hint="eastAsia"/>
          <w:color w:val="000000"/>
        </w:rPr>
        <w:t>時まで）</w:t>
      </w:r>
    </w:p>
    <w:p w14:paraId="71FB362A"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提出方法</w:t>
      </w:r>
    </w:p>
    <w:p w14:paraId="4D59E8DC"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書類は必ず受付場所に持参してください。（郵送による提出は認めません。）</w:t>
      </w:r>
    </w:p>
    <w:p w14:paraId="0D4726A7"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カ　費用の負担</w:t>
      </w:r>
    </w:p>
    <w:p w14:paraId="7DA28944" w14:textId="05EAC257" w:rsidR="00AB002C" w:rsidRPr="00EB1A15" w:rsidRDefault="00AB002C" w:rsidP="00AB002C">
      <w:pPr>
        <w:ind w:firstLineChars="100" w:firstLine="205"/>
        <w:rPr>
          <w:rFonts w:ascii="ＭＳ ゴシック" w:eastAsia="ＭＳ ゴシック" w:hAnsi="ＭＳ ゴシック"/>
          <w:b/>
          <w:color w:val="000000"/>
        </w:rPr>
      </w:pPr>
      <w:r w:rsidRPr="00EB1A15">
        <w:rPr>
          <w:rFonts w:ascii="ＭＳ ゴシック" w:eastAsia="ＭＳ ゴシック" w:hAnsi="ＭＳ ゴシック" w:hint="eastAsia"/>
          <w:color w:val="000000"/>
        </w:rPr>
        <w:t xml:space="preserve">　　　応募に要する経費は、すべて応募者の負担とします。</w:t>
      </w:r>
    </w:p>
    <w:p w14:paraId="5F78E32C" w14:textId="3C1AAB03"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(2) 応募書類</w:t>
      </w:r>
    </w:p>
    <w:p w14:paraId="3BAFF75C" w14:textId="72F7F177" w:rsidR="00AB002C" w:rsidRPr="00EB1A15" w:rsidRDefault="00AB002C" w:rsidP="00AB002C">
      <w:pPr>
        <w:ind w:firstLineChars="100" w:firstLine="206"/>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ア　応募申込書（様式１：</w:t>
      </w:r>
      <w:r w:rsidR="00747CBA">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p>
    <w:p w14:paraId="383F670F" w14:textId="78FC2C03" w:rsidR="00AB002C" w:rsidRPr="00EB1A15" w:rsidRDefault="00AB002C" w:rsidP="00F80F84">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企画提案書（様式２：</w:t>
      </w:r>
      <w:r w:rsidR="00747CBA">
        <w:rPr>
          <w:rFonts w:ascii="ＭＳ ゴシック" w:eastAsia="ＭＳ ゴシック" w:hAnsi="ＭＳ ゴシック" w:hint="eastAsia"/>
          <w:color w:val="000000"/>
        </w:rPr>
        <w:t>１</w:t>
      </w:r>
      <w:r w:rsidRPr="00EB1A15">
        <w:rPr>
          <w:rFonts w:ascii="ＭＳ ゴシック" w:eastAsia="ＭＳ ゴシック" w:hAnsi="ＭＳ ゴシック" w:hint="eastAsia"/>
          <w:color w:val="000000"/>
        </w:rPr>
        <w:t>部</w:t>
      </w:r>
      <w:r w:rsidR="009B4667">
        <w:rPr>
          <w:rFonts w:ascii="ＭＳ ゴシック" w:eastAsia="ＭＳ ゴシック" w:hAnsi="ＭＳ ゴシック" w:hint="eastAsia"/>
          <w:color w:val="000000"/>
        </w:rPr>
        <w:t>、副本</w:t>
      </w:r>
      <w:r w:rsidR="00D00B79">
        <w:rPr>
          <w:rFonts w:ascii="ＭＳ ゴシック" w:eastAsia="ＭＳ ゴシック" w:hAnsi="ＭＳ ゴシック" w:hint="eastAsia"/>
          <w:color w:val="000000"/>
        </w:rPr>
        <w:t>８</w:t>
      </w:r>
      <w:r w:rsidR="009B4667">
        <w:rPr>
          <w:rFonts w:ascii="ＭＳ ゴシック" w:eastAsia="ＭＳ ゴシック" w:hAnsi="ＭＳ ゴシック" w:hint="eastAsia"/>
          <w:color w:val="000000"/>
        </w:rPr>
        <w:t>部</w:t>
      </w:r>
      <w:r w:rsidRPr="00EB1A15">
        <w:rPr>
          <w:rFonts w:ascii="ＭＳ ゴシック" w:eastAsia="ＭＳ ゴシック" w:hAnsi="ＭＳ ゴシック" w:hint="eastAsia"/>
          <w:color w:val="000000"/>
        </w:rPr>
        <w:t>）</w:t>
      </w:r>
    </w:p>
    <w:p w14:paraId="73617DB1" w14:textId="4068645F"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80F84">
        <w:rPr>
          <w:rFonts w:ascii="ＭＳ ゴシック" w:eastAsia="ＭＳ ゴシック" w:hAnsi="ＭＳ ゴシック" w:hint="eastAsia"/>
          <w:color w:val="000000"/>
        </w:rPr>
        <w:t>ウ</w:t>
      </w:r>
      <w:r w:rsidRPr="00EB1A15">
        <w:rPr>
          <w:rFonts w:ascii="ＭＳ ゴシック" w:eastAsia="ＭＳ ゴシック" w:hAnsi="ＭＳ ゴシック" w:hint="eastAsia"/>
          <w:color w:val="000000"/>
        </w:rPr>
        <w:t xml:space="preserve">　共同企業体で参加の場合</w:t>
      </w:r>
    </w:p>
    <w:p w14:paraId="7E1FE7EF" w14:textId="6EA1546E" w:rsidR="00AB002C" w:rsidRPr="00EB1A15" w:rsidRDefault="00D00B79" w:rsidP="00D00B79">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①</w:t>
      </w:r>
      <w:r w:rsidR="00AB002C" w:rsidRPr="00EB1A15">
        <w:rPr>
          <w:rFonts w:ascii="ＭＳ ゴシック" w:eastAsia="ＭＳ ゴシック" w:hAnsi="ＭＳ ゴシック" w:hint="eastAsia"/>
          <w:color w:val="000000"/>
        </w:rPr>
        <w:t>共同企業体届出書（様式</w:t>
      </w:r>
      <w:r w:rsidR="00C67F49">
        <w:rPr>
          <w:rFonts w:ascii="ＭＳ ゴシック" w:eastAsia="ＭＳ ゴシック" w:hAnsi="ＭＳ ゴシック" w:hint="eastAsia"/>
          <w:color w:val="000000"/>
        </w:rPr>
        <w:t>３</w:t>
      </w:r>
      <w:r w:rsidR="00AB002C" w:rsidRPr="00EB1A15">
        <w:rPr>
          <w:rFonts w:ascii="ＭＳ ゴシック" w:eastAsia="ＭＳ ゴシック" w:hAnsi="ＭＳ ゴシック" w:hint="eastAsia"/>
          <w:color w:val="000000"/>
        </w:rPr>
        <w:t>：１部）</w:t>
      </w:r>
    </w:p>
    <w:p w14:paraId="2911A6C0" w14:textId="75B946E1" w:rsidR="00AB002C" w:rsidRPr="00EB1A15" w:rsidRDefault="00D00B79" w:rsidP="00D00B79">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②</w:t>
      </w:r>
      <w:r w:rsidR="00AB002C" w:rsidRPr="00EB1A15">
        <w:rPr>
          <w:rFonts w:ascii="ＭＳ ゴシック" w:eastAsia="ＭＳ ゴシック" w:hAnsi="ＭＳ ゴシック" w:hint="eastAsia"/>
          <w:color w:val="000000"/>
        </w:rPr>
        <w:t>共同企業体協定書（写し）（様式</w:t>
      </w:r>
      <w:r w:rsidR="00C67F49">
        <w:rPr>
          <w:rFonts w:ascii="ＭＳ ゴシック" w:eastAsia="ＭＳ ゴシック" w:hAnsi="ＭＳ ゴシック" w:hint="eastAsia"/>
          <w:color w:val="000000"/>
        </w:rPr>
        <w:t>４</w:t>
      </w:r>
      <w:r w:rsidR="00AB002C" w:rsidRPr="00EB1A15">
        <w:rPr>
          <w:rFonts w:ascii="ＭＳ ゴシック" w:eastAsia="ＭＳ ゴシック" w:hAnsi="ＭＳ ゴシック" w:hint="eastAsia"/>
          <w:color w:val="000000"/>
        </w:rPr>
        <w:t>：１部）</w:t>
      </w:r>
    </w:p>
    <w:p w14:paraId="2536CF05" w14:textId="0B789E8A" w:rsidR="00AB002C" w:rsidRPr="00EB1A15" w:rsidRDefault="00D00B79" w:rsidP="00D00B79">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③</w:t>
      </w:r>
      <w:r w:rsidR="00AB002C" w:rsidRPr="00EB1A15">
        <w:rPr>
          <w:rFonts w:ascii="ＭＳ ゴシック" w:eastAsia="ＭＳ ゴシック" w:hAnsi="ＭＳ ゴシック" w:hint="eastAsia"/>
          <w:color w:val="000000"/>
        </w:rPr>
        <w:t>委任状（様式</w:t>
      </w:r>
      <w:r w:rsidR="00C67F49">
        <w:rPr>
          <w:rFonts w:ascii="ＭＳ ゴシック" w:eastAsia="ＭＳ ゴシック" w:hAnsi="ＭＳ ゴシック" w:hint="eastAsia"/>
          <w:color w:val="000000"/>
        </w:rPr>
        <w:t>５</w:t>
      </w:r>
      <w:r w:rsidR="00AB002C" w:rsidRPr="00EB1A15">
        <w:rPr>
          <w:rFonts w:ascii="ＭＳ ゴシック" w:eastAsia="ＭＳ ゴシック" w:hAnsi="ＭＳ ゴシック" w:hint="eastAsia"/>
          <w:color w:val="000000"/>
        </w:rPr>
        <w:t>：１部）</w:t>
      </w:r>
    </w:p>
    <w:p w14:paraId="42B0C04B" w14:textId="33C1771F" w:rsidR="00AB002C" w:rsidRPr="00EB1A15" w:rsidRDefault="00AB002C" w:rsidP="00AB002C">
      <w:pPr>
        <w:ind w:leftChars="100" w:left="205"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④使用印鑑届（様式</w:t>
      </w:r>
      <w:r w:rsidR="00C67F49">
        <w:rPr>
          <w:rFonts w:ascii="ＭＳ ゴシック" w:eastAsia="ＭＳ ゴシック" w:hAnsi="ＭＳ ゴシック" w:hint="eastAsia"/>
          <w:color w:val="000000"/>
        </w:rPr>
        <w:t>６</w:t>
      </w:r>
      <w:r w:rsidRPr="00EB1A15">
        <w:rPr>
          <w:rFonts w:ascii="ＭＳ ゴシック" w:eastAsia="ＭＳ ゴシック" w:hAnsi="ＭＳ ゴシック" w:hint="eastAsia"/>
          <w:color w:val="000000"/>
        </w:rPr>
        <w:t>：１部）</w:t>
      </w:r>
    </w:p>
    <w:p w14:paraId="1FB304D3" w14:textId="02EB3E55" w:rsidR="00AB002C" w:rsidRPr="00EB1A15" w:rsidRDefault="00AB002C" w:rsidP="009A0A10">
      <w:pPr>
        <w:rPr>
          <w:rFonts w:ascii="ＭＳ ゴシック" w:eastAsia="ＭＳ ゴシック" w:hAnsi="ＭＳ ゴシック"/>
          <w:color w:val="000000"/>
        </w:rPr>
      </w:pPr>
      <w:r w:rsidRPr="00EB1A15">
        <w:rPr>
          <w:rFonts w:ascii="ＭＳ ゴシック" w:eastAsia="ＭＳ ゴシック" w:hAnsi="ＭＳ ゴシック" w:hint="eastAsia"/>
          <w:b/>
          <w:color w:val="000000"/>
          <w:szCs w:val="21"/>
        </w:rPr>
        <w:lastRenderedPageBreak/>
        <w:t xml:space="preserve">　　</w:t>
      </w:r>
      <w:r w:rsidR="00F80F84">
        <w:rPr>
          <w:rFonts w:ascii="ＭＳ ゴシック" w:eastAsia="ＭＳ ゴシック" w:hAnsi="ＭＳ ゴシック" w:hint="eastAsia"/>
          <w:color w:val="000000"/>
          <w:szCs w:val="21"/>
        </w:rPr>
        <w:t>エ</w:t>
      </w:r>
      <w:r w:rsidRPr="00EB1A15">
        <w:rPr>
          <w:rFonts w:ascii="ＭＳ ゴシック" w:eastAsia="ＭＳ ゴシック" w:hAnsi="ＭＳ ゴシック" w:hint="eastAsia"/>
          <w:color w:val="000000"/>
          <w:szCs w:val="21"/>
        </w:rPr>
        <w:t xml:space="preserve">　</w:t>
      </w:r>
      <w:r w:rsidRPr="004821B6">
        <w:rPr>
          <w:rFonts w:ascii="ＭＳ ゴシック" w:eastAsia="ＭＳ ゴシック" w:hAnsi="ＭＳ ゴシック" w:hint="eastAsia"/>
          <w:color w:val="000000"/>
          <w:szCs w:val="21"/>
        </w:rPr>
        <w:t>誓約書</w:t>
      </w:r>
      <w:r w:rsidRPr="00EB1A15">
        <w:rPr>
          <w:rFonts w:ascii="ＭＳ ゴシック" w:eastAsia="ＭＳ ゴシック" w:hAnsi="ＭＳ ゴシック" w:hint="eastAsia"/>
          <w:color w:val="000000"/>
          <w:szCs w:val="21"/>
        </w:rPr>
        <w:t>（参加資格関係）</w:t>
      </w:r>
      <w:r w:rsidRPr="00EB1A15">
        <w:rPr>
          <w:rFonts w:ascii="ＭＳ ゴシック" w:eastAsia="ＭＳ ゴシック" w:hAnsi="ＭＳ ゴシック" w:hint="eastAsia"/>
          <w:color w:val="000000"/>
        </w:rPr>
        <w:t>（様式</w:t>
      </w:r>
      <w:r w:rsidR="00C67F49">
        <w:rPr>
          <w:rFonts w:ascii="ＭＳ ゴシック" w:eastAsia="ＭＳ ゴシック" w:hAnsi="ＭＳ ゴシック" w:hint="eastAsia"/>
          <w:color w:val="000000"/>
        </w:rPr>
        <w:t>７</w:t>
      </w:r>
      <w:r w:rsidRPr="00EB1A15">
        <w:rPr>
          <w:rFonts w:ascii="ＭＳ ゴシック" w:eastAsia="ＭＳ ゴシック" w:hAnsi="ＭＳ ゴシック" w:hint="eastAsia"/>
          <w:color w:val="000000"/>
        </w:rPr>
        <w:t>：１部）</w:t>
      </w:r>
    </w:p>
    <w:p w14:paraId="31CCC96D" w14:textId="069F787C" w:rsidR="00AB002C" w:rsidRPr="00EB1A15" w:rsidRDefault="00F80F84"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オ</w:t>
      </w:r>
      <w:r w:rsidR="00AB002C" w:rsidRPr="00EB1A15">
        <w:rPr>
          <w:rFonts w:ascii="ＭＳ ゴシック" w:eastAsia="ＭＳ ゴシック" w:hAnsi="ＭＳ ゴシック" w:hint="eastAsia"/>
          <w:color w:val="000000"/>
        </w:rPr>
        <w:t xml:space="preserve">　①法人登記簿謄本（１部）</w:t>
      </w:r>
    </w:p>
    <w:p w14:paraId="18582BF9" w14:textId="77777777" w:rsidR="00AB002C" w:rsidRPr="00EB1A15" w:rsidRDefault="00AB002C" w:rsidP="008E3114">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・法人の場合に提出してください。</w:t>
      </w:r>
    </w:p>
    <w:p w14:paraId="099BACFA" w14:textId="77777777" w:rsidR="00AB002C" w:rsidRPr="00EB1A15" w:rsidRDefault="00AB002C" w:rsidP="008E3114">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3447AB2B" w14:textId="77777777" w:rsidR="00AB002C" w:rsidRPr="00EB1A15" w:rsidRDefault="00AB002C" w:rsidP="00AB002C">
      <w:pPr>
        <w:ind w:leftChars="200" w:left="818"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②本籍地の市区町村が発行する身分証明書（１部）</w:t>
      </w:r>
    </w:p>
    <w:p w14:paraId="3C7E5AE0" w14:textId="77777777" w:rsidR="00AB002C" w:rsidRPr="00EB1A15" w:rsidRDefault="00AB002C" w:rsidP="008E3114">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56711D70" w14:textId="77777777" w:rsidR="00AB002C" w:rsidRPr="00EB1A15" w:rsidRDefault="00AB002C" w:rsidP="008E3114">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4C833844" w14:textId="77777777" w:rsidR="00AB002C" w:rsidRPr="00EB1A15" w:rsidRDefault="00AB002C" w:rsidP="008E3114">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・準禁治産者、破産者でないことが分かるもの</w:t>
      </w:r>
    </w:p>
    <w:p w14:paraId="611255BA" w14:textId="24613C38" w:rsidR="00AB002C" w:rsidRPr="00EB1A15" w:rsidRDefault="00CD7FC1" w:rsidP="00CD7FC1">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③</w:t>
      </w:r>
      <w:r w:rsidR="00AB002C" w:rsidRPr="00EB1A15">
        <w:rPr>
          <w:rFonts w:ascii="ＭＳ ゴシック" w:eastAsia="ＭＳ ゴシック" w:hAnsi="ＭＳ ゴシック" w:hint="eastAsia"/>
          <w:color w:val="000000"/>
        </w:rPr>
        <w:t>法務局が発行する成年後見登記に係る登記されていないことの証明（１部）</w:t>
      </w:r>
    </w:p>
    <w:p w14:paraId="176FB649" w14:textId="77777777" w:rsidR="00AB002C" w:rsidRPr="00EB1A15" w:rsidRDefault="00AB002C" w:rsidP="008E3114">
      <w:pPr>
        <w:ind w:left="205" w:firstLineChars="400" w:firstLine="822"/>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33B0CFB5" w14:textId="77777777" w:rsidR="00AB002C" w:rsidRPr="00EB1A15" w:rsidRDefault="00AB002C" w:rsidP="008E3114">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211D2DA5" w14:textId="77777777" w:rsidR="00AB002C" w:rsidRPr="00EB1A15" w:rsidRDefault="00AB002C" w:rsidP="008E3114">
      <w:pPr>
        <w:ind w:firstLineChars="500" w:firstLine="1027"/>
        <w:rPr>
          <w:rFonts w:ascii="ＭＳ ゴシック" w:eastAsia="ＭＳ ゴシック" w:hAnsi="ＭＳ ゴシック"/>
          <w:color w:val="000000"/>
        </w:rPr>
      </w:pPr>
      <w:r w:rsidRPr="00EB1A15">
        <w:rPr>
          <w:rFonts w:ascii="ＭＳ ゴシック" w:eastAsia="ＭＳ ゴシック" w:hAnsi="ＭＳ ゴシック" w:hint="eastAsia"/>
          <w:color w:val="000000"/>
        </w:rPr>
        <w:t>・「成年被後見人、被保佐人、被補助人とする記録がない」ことの証明</w:t>
      </w:r>
    </w:p>
    <w:p w14:paraId="776CD314" w14:textId="55BC04BE"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80F84">
        <w:rPr>
          <w:rFonts w:ascii="ＭＳ ゴシック" w:eastAsia="ＭＳ ゴシック" w:hAnsi="ＭＳ ゴシック" w:hint="eastAsia"/>
          <w:color w:val="000000"/>
        </w:rPr>
        <w:t>カ</w:t>
      </w:r>
      <w:r w:rsidRPr="00EB1A15">
        <w:rPr>
          <w:rFonts w:ascii="ＭＳ ゴシック" w:eastAsia="ＭＳ ゴシック" w:hAnsi="ＭＳ ゴシック" w:hint="eastAsia"/>
          <w:color w:val="000000"/>
        </w:rPr>
        <w:t xml:space="preserve">　納税証明書（各１部）（未納がないことの証明：発行日から３カ月以内のもの）</w:t>
      </w:r>
    </w:p>
    <w:p w14:paraId="24EA92B0" w14:textId="77777777" w:rsidR="00AB002C" w:rsidRPr="00EB1A15" w:rsidRDefault="006C457E" w:rsidP="008E3114">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①</w:t>
      </w:r>
      <w:r w:rsidR="00AB002C" w:rsidRPr="00EB1A15">
        <w:rPr>
          <w:rFonts w:ascii="ＭＳ ゴシック" w:eastAsia="ＭＳ ゴシック" w:hAnsi="ＭＳ ゴシック" w:hint="eastAsia"/>
          <w:color w:val="000000"/>
        </w:rPr>
        <w:t>大阪府の府税事務所が発行する府税（全税目）の納税証明書</w:t>
      </w:r>
    </w:p>
    <w:p w14:paraId="560A3D7B" w14:textId="77777777" w:rsidR="00AB002C" w:rsidRPr="00EB1A15" w:rsidRDefault="00AB002C" w:rsidP="00AB002C">
      <w:pPr>
        <w:ind w:left="1225" w:hangingChars="596" w:hanging="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・大阪府内に事業所がない方は、本店を管轄する都道府県税事務所が発行するものに代えます。　</w:t>
      </w:r>
    </w:p>
    <w:p w14:paraId="517949B4" w14:textId="2CEDD2CB" w:rsidR="006205DE" w:rsidRPr="008E3114" w:rsidRDefault="00AB002C" w:rsidP="009A0A1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②税務署が発行する消費税及び地方消費税の納税証明書</w:t>
      </w:r>
    </w:p>
    <w:p w14:paraId="350D6831" w14:textId="75581692"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80F84">
        <w:rPr>
          <w:rFonts w:ascii="ＭＳ ゴシック" w:eastAsia="ＭＳ ゴシック" w:hAnsi="ＭＳ ゴシック" w:hint="eastAsia"/>
          <w:color w:val="000000"/>
        </w:rPr>
        <w:t>キ</w:t>
      </w:r>
      <w:r w:rsidRPr="00EB1A15">
        <w:rPr>
          <w:rFonts w:ascii="ＭＳ ゴシック" w:eastAsia="ＭＳ ゴシック" w:hAnsi="ＭＳ ゴシック" w:hint="eastAsia"/>
          <w:color w:val="000000"/>
        </w:rPr>
        <w:t xml:space="preserve">　障害者雇用状況報告書の写し（１部）</w:t>
      </w:r>
    </w:p>
    <w:p w14:paraId="5E62E58F" w14:textId="77777777" w:rsidR="00AB002C" w:rsidRPr="00EB1A15" w:rsidRDefault="00AB002C" w:rsidP="00AB002C">
      <w:pPr>
        <w:ind w:left="1021" w:hangingChars="497" w:hanging="102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・「障害者の雇用の促進等に関する法律」により事業主（常時雇用労働者数が</w:t>
      </w:r>
      <w:r w:rsidR="008F5B83">
        <w:rPr>
          <w:rFonts w:ascii="ＭＳ ゴシック" w:eastAsia="ＭＳ ゴシック" w:hAnsi="ＭＳ ゴシック" w:hint="eastAsia"/>
          <w:color w:val="000000"/>
        </w:rPr>
        <w:t>43</w:t>
      </w:r>
      <w:r w:rsidR="003A67B5" w:rsidRPr="004821B6">
        <w:rPr>
          <w:rFonts w:ascii="ＭＳ ゴシック" w:eastAsia="ＭＳ ゴシック" w:hAnsi="ＭＳ ゴシック" w:hint="eastAsia"/>
          <w:color w:val="000000"/>
        </w:rPr>
        <w:t>.5</w:t>
      </w:r>
      <w:r w:rsidRPr="004821B6">
        <w:rPr>
          <w:rFonts w:ascii="ＭＳ ゴシック" w:eastAsia="ＭＳ ゴシック" w:hAnsi="ＭＳ ゴシック" w:hint="eastAsia"/>
          <w:color w:val="000000"/>
        </w:rPr>
        <w:t>人</w:t>
      </w:r>
      <w:r w:rsidRPr="00EB1A15">
        <w:rPr>
          <w:rFonts w:ascii="ＭＳ ゴシック" w:eastAsia="ＭＳ ゴシック" w:hAnsi="ＭＳ ゴシック" w:hint="eastAsia"/>
          <w:color w:val="000000"/>
        </w:rPr>
        <w:t>以上)に義務化されている｢障害者雇用状況報告書（様式第６号）｣の写し</w:t>
      </w:r>
    </w:p>
    <w:p w14:paraId="130D7CEA" w14:textId="77777777" w:rsidR="00AB002C" w:rsidRPr="00EB1A15" w:rsidRDefault="00AB002C" w:rsidP="00AB002C">
      <w:pPr>
        <w:ind w:leftChars="100" w:left="612" w:hangingChars="198" w:hanging="407"/>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・本店所在地管轄の公共職業安定所に提出済で受付印のあるもの</w:t>
      </w:r>
    </w:p>
    <w:p w14:paraId="077DC7F2" w14:textId="77777777" w:rsidR="00AB002C" w:rsidRPr="00EB1A15" w:rsidRDefault="00AB002C" w:rsidP="009557E7">
      <w:pPr>
        <w:ind w:leftChars="100" w:left="1023" w:hangingChars="398" w:hanging="818"/>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（インターネットによる報告をした場合は</w:t>
      </w:r>
      <w:r w:rsidR="009557E7" w:rsidRPr="00EB1A15">
        <w:rPr>
          <w:rFonts w:ascii="ＭＳ ゴシック" w:eastAsia="ＭＳ ゴシック" w:hAnsi="ＭＳ ゴシック" w:hint="eastAsia"/>
          <w:color w:val="000000"/>
        </w:rPr>
        <w:t>、</w:t>
      </w:r>
      <w:r w:rsidRPr="00EB1A15">
        <w:rPr>
          <w:rFonts w:ascii="ＭＳ ゴシック" w:eastAsia="ＭＳ ゴシック" w:hAnsi="ＭＳ ゴシック" w:hint="eastAsia"/>
          <w:color w:val="000000"/>
        </w:rPr>
        <w:t>受付印</w:t>
      </w:r>
      <w:r w:rsidR="009557E7" w:rsidRPr="00EB1A15">
        <w:rPr>
          <w:rFonts w:ascii="ＭＳ ゴシック" w:eastAsia="ＭＳ ゴシック" w:hAnsi="ＭＳ ゴシック" w:hint="eastAsia"/>
          <w:color w:val="000000"/>
        </w:rPr>
        <w:t>は</w:t>
      </w:r>
      <w:r w:rsidRPr="00EB1A15">
        <w:rPr>
          <w:rFonts w:ascii="ＭＳ ゴシック" w:eastAsia="ＭＳ ゴシック" w:hAnsi="ＭＳ ゴシック" w:hint="eastAsia"/>
          <w:color w:val="000000"/>
        </w:rPr>
        <w:t>不要</w:t>
      </w:r>
      <w:r w:rsidR="009557E7" w:rsidRPr="00EB1A15">
        <w:rPr>
          <w:rFonts w:ascii="ＭＳ ゴシック" w:eastAsia="ＭＳ ゴシック" w:hAnsi="ＭＳ ゴシック" w:hint="eastAsia"/>
          <w:color w:val="000000"/>
        </w:rPr>
        <w:t>ですが、到達</w:t>
      </w:r>
      <w:r w:rsidR="00595812" w:rsidRPr="00EB1A15">
        <w:rPr>
          <w:rFonts w:ascii="ＭＳ ゴシック" w:eastAsia="ＭＳ ゴシック" w:hAnsi="ＭＳ ゴシック" w:hint="eastAsia"/>
          <w:color w:val="000000"/>
        </w:rPr>
        <w:t>を</w:t>
      </w:r>
      <w:r w:rsidR="009557E7" w:rsidRPr="00EB1A15">
        <w:rPr>
          <w:rFonts w:ascii="ＭＳ ゴシック" w:eastAsia="ＭＳ ゴシック" w:hAnsi="ＭＳ ゴシック" w:hint="eastAsia"/>
          <w:color w:val="000000"/>
        </w:rPr>
        <w:t>確認</w:t>
      </w:r>
      <w:r w:rsidR="00595812" w:rsidRPr="00EB1A15">
        <w:rPr>
          <w:rFonts w:ascii="ＭＳ ゴシック" w:eastAsia="ＭＳ ゴシック" w:hAnsi="ＭＳ ゴシック" w:hint="eastAsia"/>
          <w:color w:val="000000"/>
        </w:rPr>
        <w:t>できる書類</w:t>
      </w:r>
      <w:r w:rsidR="009557E7" w:rsidRPr="00EB1A15">
        <w:rPr>
          <w:rFonts w:ascii="ＭＳ ゴシック" w:eastAsia="ＭＳ ゴシック" w:hAnsi="ＭＳ ゴシック" w:hint="eastAsia"/>
          <w:color w:val="000000"/>
        </w:rPr>
        <w:t>を併せて提出して下さい。</w:t>
      </w:r>
      <w:r w:rsidRPr="00EB1A15">
        <w:rPr>
          <w:rFonts w:ascii="ＭＳ ゴシック" w:eastAsia="ＭＳ ゴシック" w:hAnsi="ＭＳ ゴシック" w:hint="eastAsia"/>
          <w:color w:val="000000"/>
        </w:rPr>
        <w:t xml:space="preserve">）　</w:t>
      </w:r>
    </w:p>
    <w:p w14:paraId="7F6C4575" w14:textId="77777777" w:rsidR="00AB002C" w:rsidRPr="00EB1A15" w:rsidRDefault="00AB002C" w:rsidP="008E3114">
      <w:pPr>
        <w:ind w:firstLineChars="300" w:firstLine="616"/>
        <w:rPr>
          <w:rFonts w:ascii="ＭＳ ゴシック" w:eastAsia="ＭＳ ゴシック" w:hAnsi="ＭＳ ゴシック"/>
          <w:color w:val="000000"/>
        </w:rPr>
      </w:pPr>
      <w:r w:rsidRPr="00EB1A15">
        <w:rPr>
          <w:rFonts w:ascii="ＭＳ ゴシック" w:eastAsia="ＭＳ ゴシック" w:hAnsi="ＭＳ ゴシック" w:hint="eastAsia"/>
          <w:color w:val="000000"/>
        </w:rPr>
        <w:t>・報告義務のある方のみ提出してください。</w:t>
      </w:r>
    </w:p>
    <w:p w14:paraId="77B1A2B2"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(3) 応募書類の返却</w:t>
      </w:r>
    </w:p>
    <w:p w14:paraId="74BB76FB"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応募書類は理由の如何を問わず、返却しませんのでご了解ください。</w:t>
      </w:r>
    </w:p>
    <w:p w14:paraId="56D05FD0" w14:textId="77777777" w:rsidR="00AB002C" w:rsidRPr="00EB1A15" w:rsidRDefault="00AB002C" w:rsidP="00AB002C">
      <w:pPr>
        <w:ind w:left="409" w:hangingChars="199" w:hanging="409"/>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なお、応募書類は本件に係る事業者選定の審査目的のみに使用し、他の目的には使用しません。</w:t>
      </w:r>
    </w:p>
    <w:p w14:paraId="12F8864E"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(4) 応募書類の不備</w:t>
      </w:r>
    </w:p>
    <w:p w14:paraId="63452CB6"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応募書類に不備があった場合には、審査の対象とならないことがあります。</w:t>
      </w:r>
    </w:p>
    <w:p w14:paraId="6FD11BCE" w14:textId="77777777" w:rsidR="00AB002C" w:rsidRPr="00E313B2" w:rsidRDefault="00AB002C" w:rsidP="00E313B2">
      <w:pPr>
        <w:ind w:firstLineChars="100" w:firstLine="205"/>
        <w:rPr>
          <w:rFonts w:ascii="ＭＳ ゴシック" w:eastAsia="ＭＳ ゴシック" w:hAnsi="ＭＳ ゴシック"/>
          <w:color w:val="000000"/>
        </w:rPr>
      </w:pPr>
      <w:r w:rsidRPr="00E313B2">
        <w:rPr>
          <w:rFonts w:ascii="ＭＳ ゴシック" w:eastAsia="ＭＳ ゴシック" w:hAnsi="ＭＳ ゴシック" w:hint="eastAsia"/>
          <w:color w:val="000000"/>
        </w:rPr>
        <w:t>(5) その他</w:t>
      </w:r>
    </w:p>
    <w:p w14:paraId="442497EF"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応募は１者１提案とします（共同企業体構成員として参加する場合を含む）。</w:t>
      </w:r>
    </w:p>
    <w:p w14:paraId="702A05FA" w14:textId="1E290CB0"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540F3E">
        <w:rPr>
          <w:rFonts w:ascii="ＭＳ ゴシック" w:eastAsia="ＭＳ ゴシック" w:hAnsi="ＭＳ ゴシック" w:hint="eastAsia"/>
          <w:color w:val="000000"/>
        </w:rPr>
        <w:t>イ</w:t>
      </w:r>
      <w:r w:rsidRPr="00EB1A15">
        <w:rPr>
          <w:rFonts w:ascii="ＭＳ ゴシック" w:eastAsia="ＭＳ ゴシック" w:hAnsi="ＭＳ ゴシック" w:hint="eastAsia"/>
          <w:color w:val="000000"/>
        </w:rPr>
        <w:t xml:space="preserve">　表紙及び背表紙には提案事業タイトルと提案団体名を記入してください。</w:t>
      </w:r>
    </w:p>
    <w:p w14:paraId="17343D03"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＜記入例＞「○○○事業</w:t>
      </w:r>
      <w:r w:rsidR="00EB0339" w:rsidRPr="007D504A">
        <w:rPr>
          <w:rFonts w:ascii="ＭＳ ゴシック" w:eastAsia="ＭＳ ゴシック" w:hAnsi="ＭＳ ゴシック" w:hint="eastAsia"/>
        </w:rPr>
        <w:t>（又は○○○業務）</w:t>
      </w:r>
      <w:r w:rsidRPr="007D504A">
        <w:rPr>
          <w:rFonts w:ascii="ＭＳ ゴシック" w:eastAsia="ＭＳ ゴシック" w:hAnsi="ＭＳ ゴシック" w:hint="eastAsia"/>
        </w:rPr>
        <w:t>」</w:t>
      </w:r>
      <w:r w:rsidRPr="00A5424F">
        <w:rPr>
          <w:rFonts w:ascii="ＭＳ ゴシック" w:eastAsia="ＭＳ ゴシック" w:hAnsi="ＭＳ ゴシック" w:hint="eastAsia"/>
        </w:rPr>
        <w:t>提</w:t>
      </w:r>
      <w:r w:rsidRPr="00EB1A15">
        <w:rPr>
          <w:rFonts w:ascii="ＭＳ ゴシック" w:eastAsia="ＭＳ ゴシック" w:hAnsi="ＭＳ ゴシック" w:hint="eastAsia"/>
          <w:color w:val="000000"/>
        </w:rPr>
        <w:t>案書</w:t>
      </w:r>
    </w:p>
    <w:p w14:paraId="4A1552DD"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株式会社○○（法人名）</w:t>
      </w:r>
    </w:p>
    <w:p w14:paraId="2F18B9A9" w14:textId="2A6B3144"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540F3E">
        <w:rPr>
          <w:rFonts w:ascii="ＭＳ ゴシック" w:eastAsia="ＭＳ ゴシック" w:hAnsi="ＭＳ ゴシック" w:hint="eastAsia"/>
          <w:color w:val="000000"/>
        </w:rPr>
        <w:t>ウ</w:t>
      </w:r>
      <w:r w:rsidRPr="00EB1A15">
        <w:rPr>
          <w:rFonts w:ascii="ＭＳ ゴシック" w:eastAsia="ＭＳ ゴシック" w:hAnsi="ＭＳ ゴシック" w:hint="eastAsia"/>
          <w:color w:val="000000"/>
        </w:rPr>
        <w:t xml:space="preserve">　書類提出後の差し替えは認めません（大阪府が補正等を求める場合を除く）。</w:t>
      </w:r>
    </w:p>
    <w:p w14:paraId="629745E9" w14:textId="4C5BEA3F" w:rsidR="00AB002C" w:rsidRPr="00EB1A15"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540F3E">
        <w:rPr>
          <w:rFonts w:ascii="ＭＳ ゴシック" w:eastAsia="ＭＳ ゴシック" w:hAnsi="ＭＳ ゴシック" w:hint="eastAsia"/>
          <w:color w:val="000000"/>
        </w:rPr>
        <w:t>エ</w:t>
      </w:r>
      <w:r w:rsidRPr="00EB1A15">
        <w:rPr>
          <w:rFonts w:ascii="ＭＳ ゴシック" w:eastAsia="ＭＳ ゴシック" w:hAnsi="ＭＳ ゴシック" w:hint="eastAsia"/>
          <w:color w:val="000000"/>
        </w:rPr>
        <w:t xml:space="preserve">　提出書類に虚偽の記載をした者は本件への参加資格を失うものとします。</w:t>
      </w:r>
    </w:p>
    <w:p w14:paraId="6061DA5A" w14:textId="77777777" w:rsidR="007738DE" w:rsidRDefault="007738DE" w:rsidP="00AB002C">
      <w:pPr>
        <w:rPr>
          <w:rFonts w:ascii="ＭＳ ゴシック" w:eastAsia="ＭＳ ゴシック" w:hAnsi="ＭＳ ゴシック"/>
          <w:b/>
          <w:color w:val="000000"/>
        </w:rPr>
      </w:pPr>
    </w:p>
    <w:p w14:paraId="25029F51" w14:textId="77777777" w:rsidR="00AB002C" w:rsidRPr="00EB1A15" w:rsidRDefault="00BE5126"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５</w:t>
      </w:r>
      <w:r w:rsidR="00AB002C" w:rsidRPr="00EB1A15">
        <w:rPr>
          <w:rFonts w:ascii="ＭＳ ゴシック" w:eastAsia="ＭＳ ゴシック" w:hAnsi="ＭＳ ゴシック" w:hint="eastAsia"/>
          <w:b/>
          <w:color w:val="000000"/>
        </w:rPr>
        <w:t xml:space="preserve">　質問の受付</w:t>
      </w:r>
    </w:p>
    <w:p w14:paraId="70A69A20"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(1)　受付期間</w:t>
      </w:r>
    </w:p>
    <w:p w14:paraId="4273A434" w14:textId="77777777" w:rsidR="00AB002C" w:rsidRPr="00AE6648" w:rsidRDefault="003A67B5" w:rsidP="00AB002C">
      <w:pPr>
        <w:ind w:firstLineChars="348" w:firstLine="715"/>
        <w:rPr>
          <w:rFonts w:ascii="ＭＳ ゴシック" w:eastAsia="ＭＳ ゴシック" w:hAnsi="ＭＳ ゴシック"/>
          <w:color w:val="000000"/>
        </w:rPr>
      </w:pPr>
      <w:r>
        <w:rPr>
          <w:rFonts w:ascii="ＭＳ ゴシック" w:eastAsia="ＭＳ ゴシック" w:hAnsi="ＭＳ ゴシック" w:hint="eastAsia"/>
          <w:color w:val="000000"/>
        </w:rPr>
        <w:t>公募開始日から</w:t>
      </w:r>
      <w:r w:rsidR="00911612">
        <w:rPr>
          <w:rFonts w:ascii="ＭＳ ゴシック" w:eastAsia="ＭＳ ゴシック" w:hAnsi="ＭＳ ゴシック" w:hint="eastAsia"/>
          <w:color w:val="000000"/>
        </w:rPr>
        <w:t>令和７</w:t>
      </w:r>
      <w:r w:rsidR="00AB002C" w:rsidRPr="00EB1A15">
        <w:rPr>
          <w:rFonts w:ascii="ＭＳ ゴシック" w:eastAsia="ＭＳ ゴシック" w:hAnsi="ＭＳ ゴシック" w:hint="eastAsia"/>
          <w:color w:val="000000"/>
        </w:rPr>
        <w:t>年</w:t>
      </w:r>
      <w:r w:rsidR="00911612">
        <w:rPr>
          <w:rFonts w:ascii="ＭＳ ゴシック" w:eastAsia="ＭＳ ゴシック" w:hAnsi="ＭＳ ゴシック" w:hint="eastAsia"/>
          <w:color w:val="000000"/>
        </w:rPr>
        <w:t>５</w:t>
      </w:r>
      <w:r w:rsidR="00AB002C" w:rsidRPr="00EB1A15">
        <w:rPr>
          <w:rFonts w:ascii="ＭＳ ゴシック" w:eastAsia="ＭＳ ゴシック" w:hAnsi="ＭＳ ゴシック" w:hint="eastAsia"/>
          <w:color w:val="000000"/>
        </w:rPr>
        <w:t>月</w:t>
      </w:r>
      <w:r w:rsidR="00911612">
        <w:rPr>
          <w:rFonts w:ascii="ＭＳ ゴシック" w:eastAsia="ＭＳ ゴシック" w:hAnsi="ＭＳ ゴシック" w:hint="eastAsia"/>
          <w:color w:val="000000"/>
        </w:rPr>
        <w:t>26</w:t>
      </w:r>
      <w:r w:rsidR="00AB002C" w:rsidRPr="00EB1A15">
        <w:rPr>
          <w:rFonts w:ascii="ＭＳ ゴシック" w:eastAsia="ＭＳ ゴシック" w:hAnsi="ＭＳ ゴシック" w:hint="eastAsia"/>
          <w:color w:val="000000"/>
        </w:rPr>
        <w:t>日（</w:t>
      </w:r>
      <w:r w:rsidR="00911612">
        <w:rPr>
          <w:rFonts w:ascii="ＭＳ ゴシック" w:eastAsia="ＭＳ ゴシック" w:hAnsi="ＭＳ ゴシック" w:hint="eastAsia"/>
          <w:color w:val="000000"/>
        </w:rPr>
        <w:t>月</w:t>
      </w:r>
      <w:r w:rsidR="00AB002C" w:rsidRPr="00AE6648">
        <w:rPr>
          <w:rFonts w:ascii="ＭＳ ゴシック" w:eastAsia="ＭＳ ゴシック" w:hAnsi="ＭＳ ゴシック" w:hint="eastAsia"/>
          <w:color w:val="000000"/>
        </w:rPr>
        <w:t>）　午後</w:t>
      </w:r>
      <w:r w:rsidR="00BE5126">
        <w:rPr>
          <w:rFonts w:ascii="ＭＳ ゴシック" w:eastAsia="ＭＳ ゴシック" w:hAnsi="ＭＳ ゴシック" w:hint="eastAsia"/>
          <w:color w:val="000000"/>
        </w:rPr>
        <w:t>５</w:t>
      </w:r>
      <w:r w:rsidR="00AB002C" w:rsidRPr="00AE6648">
        <w:rPr>
          <w:rFonts w:ascii="ＭＳ ゴシック" w:eastAsia="ＭＳ ゴシック" w:hAnsi="ＭＳ ゴシック" w:hint="eastAsia"/>
          <w:color w:val="000000"/>
        </w:rPr>
        <w:t>時まで</w:t>
      </w:r>
    </w:p>
    <w:p w14:paraId="696F2BFD" w14:textId="77777777" w:rsidR="00AB002C" w:rsidRPr="00AE6648" w:rsidRDefault="00AB002C" w:rsidP="00AB002C">
      <w:pPr>
        <w:ind w:firstLineChars="100" w:firstLine="205"/>
        <w:rPr>
          <w:rFonts w:ascii="ＭＳ ゴシック" w:eastAsia="ＭＳ ゴシック" w:hAnsi="ＭＳ ゴシック"/>
          <w:color w:val="000000"/>
        </w:rPr>
      </w:pPr>
      <w:r w:rsidRPr="00AE6648">
        <w:rPr>
          <w:rFonts w:ascii="ＭＳ ゴシック" w:eastAsia="ＭＳ ゴシック" w:hAnsi="ＭＳ ゴシック" w:hint="eastAsia"/>
          <w:color w:val="000000"/>
        </w:rPr>
        <w:lastRenderedPageBreak/>
        <w:t>(2)　提出方法</w:t>
      </w:r>
    </w:p>
    <w:p w14:paraId="68F78597" w14:textId="77777777" w:rsidR="00AB002C" w:rsidRPr="00AE6648" w:rsidRDefault="00AB002C" w:rsidP="00AB002C">
      <w:pPr>
        <w:ind w:left="205" w:hangingChars="100" w:hanging="205"/>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　   </w:t>
      </w:r>
      <w:r w:rsidR="00C67A0D" w:rsidRPr="00AE6648">
        <w:rPr>
          <w:rFonts w:ascii="ＭＳ ゴシック" w:eastAsia="ＭＳ ゴシック" w:hAnsi="ＭＳ ゴシック" w:hint="eastAsia"/>
          <w:color w:val="000000"/>
        </w:rPr>
        <w:t xml:space="preserve">　電子メール（</w:t>
      </w:r>
      <w:r w:rsidRPr="00AE6648">
        <w:rPr>
          <w:rFonts w:ascii="ＭＳ ゴシック" w:eastAsia="ＭＳ ゴシック" w:hAnsi="ＭＳ ゴシック" w:hint="eastAsia"/>
          <w:color w:val="000000"/>
        </w:rPr>
        <w:t>アドレス：</w:t>
      </w:r>
      <w:r w:rsidR="00911612" w:rsidRPr="00911612">
        <w:rPr>
          <w:rFonts w:ascii="ＭＳ ゴシック" w:eastAsia="ＭＳ ゴシック" w:hAnsi="ＭＳ ゴシック"/>
          <w:color w:val="000000"/>
        </w:rPr>
        <w:t>senryaku-kikaku@gbox.pref.osaka.lg.jp</w:t>
      </w:r>
      <w:r w:rsidRPr="00AE6648">
        <w:rPr>
          <w:rFonts w:ascii="ＭＳ ゴシック" w:eastAsia="ＭＳ ゴシック" w:hAnsi="ＭＳ ゴシック" w:hint="eastAsia"/>
          <w:color w:val="000000"/>
        </w:rPr>
        <w:t>）で受け付けます。</w:t>
      </w:r>
    </w:p>
    <w:p w14:paraId="7ACCD548" w14:textId="77777777" w:rsidR="00AB002C" w:rsidRPr="00AE6648" w:rsidRDefault="00AB002C" w:rsidP="00AB002C">
      <w:pPr>
        <w:rPr>
          <w:rFonts w:ascii="ＭＳ ゴシック" w:eastAsia="ＭＳ ゴシック" w:hAnsi="ＭＳ ゴシック"/>
          <w:color w:val="000000"/>
        </w:rPr>
      </w:pPr>
      <w:r w:rsidRPr="00AE6648">
        <w:rPr>
          <w:rFonts w:ascii="ＭＳ ゴシック" w:eastAsia="ＭＳ ゴシック" w:hAnsi="ＭＳ ゴシック" w:hint="eastAsia"/>
          <w:color w:val="000000"/>
        </w:rPr>
        <w:t xml:space="preserve">　　ア　</w:t>
      </w:r>
      <w:r w:rsidR="00621F8E" w:rsidRPr="00AE6648">
        <w:rPr>
          <w:rFonts w:ascii="ＭＳ ゴシック" w:eastAsia="ＭＳ ゴシック" w:hAnsi="ＭＳ ゴシック" w:hint="eastAsia"/>
          <w:color w:val="000000"/>
        </w:rPr>
        <w:t>電子メール</w:t>
      </w:r>
      <w:r w:rsidRPr="00AE6648">
        <w:rPr>
          <w:rFonts w:ascii="ＭＳ ゴシック" w:eastAsia="ＭＳ ゴシック" w:hAnsi="ＭＳ ゴシック" w:hint="eastAsia"/>
          <w:color w:val="000000"/>
        </w:rPr>
        <w:t>送信後、必ず電話で着信の確認をお願いします。</w:t>
      </w:r>
    </w:p>
    <w:p w14:paraId="1F1F2CC9" w14:textId="77777777" w:rsidR="00E313B2" w:rsidRPr="00AE6648" w:rsidRDefault="00E313B2" w:rsidP="00AB002C">
      <w:pPr>
        <w:rPr>
          <w:rFonts w:ascii="ＭＳ ゴシック" w:eastAsia="ＭＳ ゴシック" w:hAnsi="ＭＳ ゴシック"/>
        </w:rPr>
      </w:pPr>
      <w:r w:rsidRPr="00AE6648">
        <w:rPr>
          <w:rFonts w:ascii="ＭＳ ゴシック" w:eastAsia="ＭＳ ゴシック" w:hAnsi="ＭＳ ゴシック" w:hint="eastAsia"/>
          <w:color w:val="000000"/>
        </w:rPr>
        <w:t xml:space="preserve">　　　　</w:t>
      </w:r>
      <w:r w:rsidRPr="00AE6648">
        <w:rPr>
          <w:rFonts w:ascii="ＭＳ ゴシック" w:eastAsia="ＭＳ ゴシック" w:hAnsi="ＭＳ ゴシック" w:hint="eastAsia"/>
        </w:rPr>
        <w:t>（土曜日、日曜日及び祝日を除く。午前</w:t>
      </w:r>
      <w:r w:rsidR="00B03E62">
        <w:rPr>
          <w:rFonts w:ascii="ＭＳ ゴシック" w:eastAsia="ＭＳ ゴシック" w:hAnsi="ＭＳ ゴシック" w:hint="eastAsia"/>
        </w:rPr>
        <w:t>９</w:t>
      </w:r>
      <w:r w:rsidRPr="00AE6648">
        <w:rPr>
          <w:rFonts w:ascii="ＭＳ ゴシック" w:eastAsia="ＭＳ ゴシック" w:hAnsi="ＭＳ ゴシック" w:hint="eastAsia"/>
        </w:rPr>
        <w:t>時から午後</w:t>
      </w:r>
      <w:r w:rsidR="00B03E62">
        <w:rPr>
          <w:rFonts w:ascii="ＭＳ ゴシック" w:eastAsia="ＭＳ ゴシック" w:hAnsi="ＭＳ ゴシック" w:hint="eastAsia"/>
        </w:rPr>
        <w:t>６</w:t>
      </w:r>
      <w:r w:rsidRPr="00AE6648">
        <w:rPr>
          <w:rFonts w:ascii="ＭＳ ゴシック" w:eastAsia="ＭＳ ゴシック" w:hAnsi="ＭＳ ゴシック" w:hint="eastAsia"/>
        </w:rPr>
        <w:t>時まで）</w:t>
      </w:r>
    </w:p>
    <w:p w14:paraId="0A05D7CA" w14:textId="77777777" w:rsidR="00AB002C" w:rsidRPr="00AE6648" w:rsidRDefault="00AB002C" w:rsidP="00057842">
      <w:pPr>
        <w:ind w:leftChars="200" w:left="616" w:hangingChars="100" w:hanging="205"/>
        <w:jc w:val="left"/>
        <w:rPr>
          <w:rFonts w:ascii="ＭＳ ゴシック" w:eastAsia="ＭＳ ゴシック" w:hAnsi="ＭＳ ゴシック"/>
          <w:color w:val="000000"/>
        </w:rPr>
      </w:pPr>
      <w:r w:rsidRPr="00AE6648">
        <w:rPr>
          <w:rFonts w:ascii="ＭＳ ゴシック" w:eastAsia="ＭＳ ゴシック" w:hAnsi="ＭＳ ゴシック" w:hint="eastAsia"/>
          <w:color w:val="000000"/>
        </w:rPr>
        <w:t>イ　質問への回答は</w:t>
      </w:r>
      <w:r w:rsidR="00B03E62">
        <w:rPr>
          <w:rFonts w:ascii="ＭＳ ゴシック" w:eastAsia="ＭＳ ゴシック" w:hAnsi="ＭＳ ゴシック" w:hint="eastAsia"/>
          <w:color w:val="000000"/>
        </w:rPr>
        <w:t>戦略企画</w:t>
      </w:r>
      <w:r w:rsidRPr="00AE6648">
        <w:rPr>
          <w:rFonts w:ascii="ＭＳ ゴシック" w:eastAsia="ＭＳ ゴシック" w:hAnsi="ＭＳ ゴシック" w:hint="eastAsia"/>
          <w:color w:val="000000"/>
        </w:rPr>
        <w:t>課ホームペ</w:t>
      </w:r>
      <w:r w:rsidR="00057842">
        <w:rPr>
          <w:rFonts w:ascii="ＭＳ ゴシック" w:eastAsia="ＭＳ ゴシック" w:hAnsi="ＭＳ ゴシック" w:hint="eastAsia"/>
          <w:color w:val="000000"/>
        </w:rPr>
        <w:t>ージ（</w:t>
      </w:r>
      <w:hyperlink r:id="rId9" w:history="1">
        <w:r w:rsidR="003260C8" w:rsidRPr="003260C8">
          <w:rPr>
            <w:rStyle w:val="a8"/>
            <w:rFonts w:ascii="ＭＳ ゴシック" w:eastAsia="ＭＳ ゴシック" w:hAnsi="ＭＳ ゴシック"/>
          </w:rPr>
          <w:t>https://www.pref.osaka.lg.jp/o060020/senryaku_kikaku/puroposal_senryaku/senryaku_shien.html</w:t>
        </w:r>
      </w:hyperlink>
      <w:r w:rsidR="003260C8">
        <w:rPr>
          <w:rFonts w:ascii="ＭＳ ゴシック" w:eastAsia="ＭＳ ゴシック" w:hAnsi="ＭＳ ゴシック" w:hint="eastAsia"/>
          <w:color w:val="000000"/>
        </w:rPr>
        <w:t>）</w:t>
      </w:r>
      <w:r w:rsidRPr="00AE6648">
        <w:rPr>
          <w:rFonts w:ascii="ＭＳ ゴシック" w:eastAsia="ＭＳ ゴシック" w:hAnsi="ＭＳ ゴシック" w:hint="eastAsia"/>
          <w:color w:val="000000"/>
        </w:rPr>
        <w:t>に掲示し、個別には回答しません。</w:t>
      </w:r>
    </w:p>
    <w:p w14:paraId="1D341FC6" w14:textId="77777777" w:rsidR="00AB002C" w:rsidRPr="00EB1A15" w:rsidRDefault="00AB002C" w:rsidP="00AB002C">
      <w:pPr>
        <w:rPr>
          <w:rFonts w:ascii="ＭＳ ゴシック" w:eastAsia="ＭＳ ゴシック" w:hAnsi="ＭＳ ゴシック"/>
          <w:b/>
          <w:color w:val="000000"/>
          <w:szCs w:val="21"/>
        </w:rPr>
      </w:pPr>
    </w:p>
    <w:p w14:paraId="73B3BC07" w14:textId="77777777" w:rsidR="00AB002C" w:rsidRPr="00EB1A15" w:rsidRDefault="00BE5126"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６</w:t>
      </w:r>
      <w:r w:rsidR="00AB002C" w:rsidRPr="00EB1A15">
        <w:rPr>
          <w:rFonts w:ascii="ＭＳ ゴシック" w:eastAsia="ＭＳ ゴシック" w:hAnsi="ＭＳ ゴシック" w:hint="eastAsia"/>
          <w:b/>
          <w:color w:val="000000"/>
        </w:rPr>
        <w:t xml:space="preserve">　審査の方法</w:t>
      </w:r>
    </w:p>
    <w:p w14:paraId="51415539"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(1) 審査方法</w:t>
      </w:r>
    </w:p>
    <w:p w14:paraId="526F4F23" w14:textId="36B75C0C"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(2)の審査基準に基づき、外部委員で構成する選定委員会による審査を行い、最優秀提案者（及び次点者）を決定します。ただし、最高点の者が</w:t>
      </w:r>
      <w:r w:rsidR="00234C3E">
        <w:rPr>
          <w:rFonts w:ascii="ＭＳ ゴシック" w:eastAsia="ＭＳ ゴシック" w:hAnsi="ＭＳ ゴシック" w:hint="eastAsia"/>
          <w:color w:val="000000"/>
        </w:rPr>
        <w:t>複数者いる場合は、提案金額の安価な者を最優秀提案事業者と</w:t>
      </w:r>
      <w:r w:rsidR="00A343AB">
        <w:rPr>
          <w:rFonts w:ascii="ＭＳ ゴシック" w:eastAsia="ＭＳ ゴシック" w:hAnsi="ＭＳ ゴシック" w:hint="eastAsia"/>
          <w:color w:val="000000"/>
        </w:rPr>
        <w:t>します</w:t>
      </w:r>
      <w:r w:rsidR="00234C3E">
        <w:rPr>
          <w:rFonts w:ascii="ＭＳ ゴシック" w:eastAsia="ＭＳ ゴシック" w:hAnsi="ＭＳ ゴシック" w:hint="eastAsia"/>
          <w:color w:val="000000"/>
        </w:rPr>
        <w:t>。</w:t>
      </w:r>
    </w:p>
    <w:p w14:paraId="133BCCFB" w14:textId="77777777"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イ　審査は、書類審査及びプレゼンテーション審査にて行います。プレゼンテーション審査の日時は、事前に通知を行います。</w:t>
      </w:r>
    </w:p>
    <w:p w14:paraId="783375CC" w14:textId="3BE62805" w:rsidR="00AB002C" w:rsidRPr="00303E66" w:rsidRDefault="00F80F84" w:rsidP="00AB002C">
      <w:pPr>
        <w:ind w:leftChars="300" w:left="616"/>
        <w:rPr>
          <w:rFonts w:ascii="ＭＳ ゴシック" w:eastAsia="ＭＳ ゴシック" w:hAnsi="ＭＳ ゴシック"/>
        </w:rPr>
      </w:pPr>
      <w:r w:rsidRPr="00303E66">
        <w:rPr>
          <w:rFonts w:ascii="ＭＳ ゴシック" w:eastAsia="ＭＳ ゴシック" w:hAnsi="ＭＳ ゴシック" w:hint="eastAsia"/>
        </w:rPr>
        <w:t>※</w:t>
      </w:r>
      <w:r w:rsidR="00806BAA" w:rsidRPr="00303E66">
        <w:rPr>
          <w:rFonts w:ascii="ＭＳ ゴシック" w:eastAsia="ＭＳ ゴシック" w:hAnsi="ＭＳ ゴシック" w:hint="eastAsia"/>
        </w:rPr>
        <w:t>プレゼンテーションの実施の際、モニター</w:t>
      </w:r>
      <w:r w:rsidRPr="00303E66">
        <w:rPr>
          <w:rFonts w:ascii="ＭＳ ゴシック" w:eastAsia="ＭＳ ゴシック" w:hAnsi="ＭＳ ゴシック" w:hint="eastAsia"/>
        </w:rPr>
        <w:t>画面</w:t>
      </w:r>
      <w:r w:rsidR="00C67F49" w:rsidRPr="00303E66">
        <w:rPr>
          <w:rFonts w:ascii="ＭＳ ゴシック" w:eastAsia="ＭＳ ゴシック" w:hAnsi="ＭＳ ゴシック" w:hint="eastAsia"/>
        </w:rPr>
        <w:t>への資料投影</w:t>
      </w:r>
      <w:r w:rsidR="00806BAA" w:rsidRPr="00303E66">
        <w:rPr>
          <w:rFonts w:ascii="ＭＳ ゴシック" w:eastAsia="ＭＳ ゴシック" w:hAnsi="ＭＳ ゴシック" w:hint="eastAsia"/>
        </w:rPr>
        <w:t>が</w:t>
      </w:r>
      <w:r w:rsidR="00C67F49" w:rsidRPr="00303E66">
        <w:rPr>
          <w:rFonts w:ascii="ＭＳ ゴシック" w:eastAsia="ＭＳ ゴシック" w:hAnsi="ＭＳ ゴシック" w:hint="eastAsia"/>
        </w:rPr>
        <w:t>可能です</w:t>
      </w:r>
      <w:r w:rsidR="00806BAA" w:rsidRPr="00303E66">
        <w:rPr>
          <w:rFonts w:ascii="ＭＳ ゴシック" w:eastAsia="ＭＳ ゴシック" w:hAnsi="ＭＳ ゴシック" w:hint="eastAsia"/>
        </w:rPr>
        <w:t>。ただし、</w:t>
      </w:r>
      <w:r w:rsidR="00C67F49" w:rsidRPr="00303E66">
        <w:rPr>
          <w:rFonts w:ascii="ＭＳ ゴシック" w:eastAsia="ＭＳ ゴシック" w:hAnsi="ＭＳ ゴシック" w:hint="eastAsia"/>
        </w:rPr>
        <w:t>本府に提出済みの</w:t>
      </w:r>
      <w:r w:rsidR="00806BAA" w:rsidRPr="00303E66">
        <w:rPr>
          <w:rFonts w:ascii="ＭＳ ゴシック" w:eastAsia="ＭＳ ゴシック" w:hAnsi="ＭＳ ゴシック" w:hint="eastAsia"/>
        </w:rPr>
        <w:t>企画提案書</w:t>
      </w:r>
      <w:r w:rsidR="00C67F49" w:rsidRPr="00303E66">
        <w:rPr>
          <w:rFonts w:ascii="ＭＳ ゴシック" w:eastAsia="ＭＳ ゴシック" w:hAnsi="ＭＳ ゴシック" w:hint="eastAsia"/>
        </w:rPr>
        <w:t>のみ</w:t>
      </w:r>
      <w:r w:rsidR="00806BAA" w:rsidRPr="00303E66">
        <w:rPr>
          <w:rFonts w:ascii="ＭＳ ゴシック" w:eastAsia="ＭＳ ゴシック" w:hAnsi="ＭＳ ゴシック" w:hint="eastAsia"/>
        </w:rPr>
        <w:t>の投影</w:t>
      </w:r>
      <w:r w:rsidR="00C67F49" w:rsidRPr="00303E66">
        <w:rPr>
          <w:rFonts w:ascii="ＭＳ ゴシック" w:eastAsia="ＭＳ ゴシック" w:hAnsi="ＭＳ ゴシック" w:hint="eastAsia"/>
        </w:rPr>
        <w:t>としてください。</w:t>
      </w:r>
    </w:p>
    <w:p w14:paraId="693B1149" w14:textId="2473AFAE"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ウ</w:t>
      </w:r>
      <w:r w:rsidR="00A343AB">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最優秀提案者の評価点が、審査の結果、100点満点中</w:t>
      </w:r>
      <w:r w:rsidR="00A343AB">
        <w:rPr>
          <w:rFonts w:ascii="ＭＳ ゴシック" w:eastAsia="ＭＳ ゴシック" w:hAnsi="ＭＳ ゴシック" w:hint="eastAsia"/>
          <w:color w:val="000000"/>
        </w:rPr>
        <w:t>5</w:t>
      </w:r>
      <w:r w:rsidR="00FF428C">
        <w:rPr>
          <w:rFonts w:ascii="ＭＳ ゴシック" w:eastAsia="ＭＳ ゴシック" w:hAnsi="ＭＳ ゴシック" w:hint="eastAsia"/>
          <w:color w:val="000000"/>
        </w:rPr>
        <w:t>0点以下の</w:t>
      </w:r>
      <w:r w:rsidRPr="00EB1A15">
        <w:rPr>
          <w:rFonts w:ascii="ＭＳ ゴシック" w:eastAsia="ＭＳ ゴシック" w:hAnsi="ＭＳ ゴシック" w:hint="eastAsia"/>
          <w:color w:val="000000"/>
        </w:rPr>
        <w:t>場合は採択しません。</w:t>
      </w:r>
    </w:p>
    <w:p w14:paraId="1A13193B" w14:textId="77777777" w:rsidR="00AB002C" w:rsidRPr="00EB1A15" w:rsidRDefault="00AB002C" w:rsidP="00AB002C">
      <w:pPr>
        <w:ind w:leftChars="200" w:left="411"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なお、審査内容に係る質問や異議は一切受け付けません。</w:t>
      </w:r>
    </w:p>
    <w:p w14:paraId="69BB9BA3"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最優秀提案者は特別の理由がないかぎり、契約交渉の相手方に決定します。</w:t>
      </w:r>
    </w:p>
    <w:p w14:paraId="5D4EA6B0" w14:textId="77777777" w:rsidR="00E313B2" w:rsidRPr="00EB1A15" w:rsidRDefault="00E313B2" w:rsidP="00AB002C">
      <w:pPr>
        <w:rPr>
          <w:rFonts w:ascii="ＭＳ ゴシック" w:eastAsia="ＭＳ ゴシック" w:hAnsi="ＭＳ ゴシック"/>
          <w:color w:val="000000"/>
        </w:rPr>
      </w:pPr>
    </w:p>
    <w:p w14:paraId="2D5D8C0D" w14:textId="77777777" w:rsidR="00AB002C" w:rsidRPr="00EB1A15" w:rsidRDefault="00AB002C" w:rsidP="00AB002C">
      <w:pPr>
        <w:ind w:firstLineChars="49" w:firstLine="101"/>
        <w:rPr>
          <w:rFonts w:ascii="ＭＳ ゴシック" w:eastAsia="ＭＳ ゴシック" w:hAnsi="ＭＳ ゴシック"/>
          <w:color w:val="000000"/>
        </w:rPr>
      </w:pPr>
      <w:r w:rsidRPr="00EB1A15">
        <w:rPr>
          <w:rFonts w:ascii="ＭＳ ゴシック" w:eastAsia="ＭＳ ゴシック" w:hAnsi="ＭＳ ゴシック" w:hint="eastAsia"/>
          <w:color w:val="000000"/>
        </w:rPr>
        <w:t>(2) 審査基準</w:t>
      </w:r>
    </w:p>
    <w:tbl>
      <w:tblPr>
        <w:tblW w:w="900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6237"/>
        <w:gridCol w:w="708"/>
        <w:gridCol w:w="709"/>
      </w:tblGrid>
      <w:tr w:rsidR="001D08CB" w:rsidRPr="00EB1A15" w14:paraId="2B17C0DE" w14:textId="77777777" w:rsidTr="001D08CB">
        <w:tc>
          <w:tcPr>
            <w:tcW w:w="1355" w:type="dxa"/>
            <w:shd w:val="clear" w:color="auto" w:fill="FFFF00"/>
          </w:tcPr>
          <w:p w14:paraId="78D28797" w14:textId="77777777" w:rsidR="001D08CB" w:rsidRPr="00EB1A15" w:rsidRDefault="001D08CB" w:rsidP="00892B0A">
            <w:pPr>
              <w:jc w:val="center"/>
              <w:rPr>
                <w:rFonts w:ascii="ＭＳ ゴシック" w:eastAsia="ＭＳ ゴシック" w:hAnsi="ＭＳ ゴシック"/>
                <w:color w:val="000000"/>
              </w:rPr>
            </w:pPr>
          </w:p>
          <w:p w14:paraId="3FA8A6E3" w14:textId="77777777" w:rsidR="001D08CB" w:rsidRPr="00EB1A15" w:rsidRDefault="001D08CB" w:rsidP="00892B0A">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項 目</w:t>
            </w:r>
          </w:p>
          <w:p w14:paraId="44173632" w14:textId="77777777" w:rsidR="001D08CB" w:rsidRPr="00EB1A15" w:rsidRDefault="001D08CB" w:rsidP="00892B0A">
            <w:pPr>
              <w:jc w:val="center"/>
              <w:rPr>
                <w:rFonts w:ascii="ＭＳ ゴシック" w:eastAsia="ＭＳ ゴシック" w:hAnsi="ＭＳ ゴシック"/>
                <w:color w:val="000000"/>
              </w:rPr>
            </w:pPr>
          </w:p>
        </w:tc>
        <w:tc>
          <w:tcPr>
            <w:tcW w:w="6237" w:type="dxa"/>
            <w:shd w:val="clear" w:color="auto" w:fill="FFFF00"/>
          </w:tcPr>
          <w:p w14:paraId="4986ECF0" w14:textId="77777777" w:rsidR="001D08CB" w:rsidRPr="00EB1A15" w:rsidRDefault="001D08CB" w:rsidP="00892B0A">
            <w:pPr>
              <w:jc w:val="center"/>
              <w:rPr>
                <w:rFonts w:ascii="ＭＳ ゴシック" w:eastAsia="ＭＳ ゴシック" w:hAnsi="ＭＳ ゴシック"/>
                <w:color w:val="000000"/>
              </w:rPr>
            </w:pPr>
          </w:p>
          <w:p w14:paraId="583C85AF" w14:textId="77777777" w:rsidR="001D08CB" w:rsidRPr="00EB1A15" w:rsidRDefault="001D08CB" w:rsidP="00892B0A">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審 査 内 容</w:t>
            </w:r>
          </w:p>
        </w:tc>
        <w:tc>
          <w:tcPr>
            <w:tcW w:w="1417" w:type="dxa"/>
            <w:gridSpan w:val="2"/>
            <w:shd w:val="clear" w:color="auto" w:fill="FFFF00"/>
          </w:tcPr>
          <w:p w14:paraId="24E163E4" w14:textId="77777777" w:rsidR="001D08CB" w:rsidRPr="00EB1A15" w:rsidRDefault="001D08CB" w:rsidP="00892B0A">
            <w:pPr>
              <w:jc w:val="center"/>
              <w:rPr>
                <w:rFonts w:ascii="ＭＳ ゴシック" w:eastAsia="ＭＳ ゴシック" w:hAnsi="ＭＳ ゴシック"/>
                <w:color w:val="000000"/>
              </w:rPr>
            </w:pPr>
          </w:p>
          <w:p w14:paraId="75C1E915" w14:textId="77777777" w:rsidR="001D08CB" w:rsidRPr="00EB1A15" w:rsidRDefault="001D08CB" w:rsidP="00892B0A">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配点</w:t>
            </w:r>
          </w:p>
        </w:tc>
      </w:tr>
      <w:tr w:rsidR="001D08CB" w:rsidRPr="00EB1A15" w14:paraId="5FE70235" w14:textId="77777777" w:rsidTr="001D08CB">
        <w:tc>
          <w:tcPr>
            <w:tcW w:w="1355" w:type="dxa"/>
            <w:shd w:val="clear" w:color="auto" w:fill="auto"/>
            <w:vAlign w:val="center"/>
          </w:tcPr>
          <w:p w14:paraId="494ED067" w14:textId="77777777" w:rsidR="001D08CB" w:rsidRDefault="001D08CB" w:rsidP="00892B0A">
            <w:pPr>
              <w:rPr>
                <w:rFonts w:ascii="ＭＳ ゴシック" w:eastAsia="ＭＳ ゴシック" w:hAnsi="ＭＳ ゴシック"/>
              </w:rPr>
            </w:pPr>
            <w:r>
              <w:rPr>
                <w:rFonts w:ascii="ＭＳ ゴシック" w:eastAsia="ＭＳ ゴシック" w:hAnsi="ＭＳ ゴシック" w:hint="eastAsia"/>
                <w:color w:val="000000"/>
              </w:rPr>
              <w:t>事業遂行能力</w:t>
            </w:r>
          </w:p>
        </w:tc>
        <w:tc>
          <w:tcPr>
            <w:tcW w:w="6237" w:type="dxa"/>
            <w:shd w:val="clear" w:color="auto" w:fill="auto"/>
          </w:tcPr>
          <w:p w14:paraId="6F9DCB65" w14:textId="77777777" w:rsidR="001D08CB" w:rsidRPr="00935B43" w:rsidRDefault="001D08CB" w:rsidP="00892B0A">
            <w:pPr>
              <w:spacing w:line="280" w:lineRule="exact"/>
              <w:rPr>
                <w:rFonts w:ascii="ＭＳ ゴシック" w:eastAsia="ＭＳ ゴシック" w:hAnsi="ＭＳ ゴシック"/>
                <w:color w:val="000000"/>
              </w:rPr>
            </w:pPr>
            <w:r w:rsidRPr="00935B43">
              <w:rPr>
                <w:rFonts w:ascii="ＭＳ ゴシック" w:eastAsia="ＭＳ ゴシック" w:hAnsi="ＭＳ ゴシック" w:hint="eastAsia"/>
                <w:color w:val="000000"/>
              </w:rPr>
              <w:t>・事業実施可能な体制及び人員を備えているか。</w:t>
            </w:r>
          </w:p>
          <w:p w14:paraId="1390C294" w14:textId="77777777" w:rsidR="001D08CB" w:rsidRDefault="001D08CB" w:rsidP="00892B0A">
            <w:pPr>
              <w:rPr>
                <w:rFonts w:ascii="ＭＳ ゴシック" w:eastAsia="ＭＳ ゴシック" w:hAnsi="ＭＳ ゴシック"/>
                <w:color w:val="000000"/>
              </w:rPr>
            </w:pPr>
            <w:r w:rsidRPr="00935B43">
              <w:rPr>
                <w:rFonts w:ascii="ＭＳ ゴシック" w:eastAsia="ＭＳ ゴシック" w:hAnsi="ＭＳ ゴシック" w:hint="eastAsia"/>
                <w:color w:val="000000"/>
              </w:rPr>
              <w:t>・実現可能なスケジュール・内容が示されているか。</w:t>
            </w:r>
          </w:p>
          <w:p w14:paraId="338555FF" w14:textId="77777777" w:rsidR="001D08CB" w:rsidRPr="00CC12F8" w:rsidRDefault="001D08CB" w:rsidP="00892B0A">
            <w:pPr>
              <w:ind w:left="179" w:hangingChars="87" w:hanging="179"/>
              <w:rPr>
                <w:rFonts w:ascii="ＭＳ ゴシック" w:eastAsia="ＭＳ ゴシック" w:hAnsi="ＭＳ ゴシック"/>
                <w:color w:val="000000"/>
              </w:rPr>
            </w:pPr>
            <w:r w:rsidRPr="00F061FA">
              <w:rPr>
                <w:rFonts w:ascii="ＭＳ ゴシック" w:eastAsia="ＭＳ ゴシック" w:hAnsi="ＭＳ ゴシック" w:hint="eastAsia"/>
                <w:color w:val="000000"/>
              </w:rPr>
              <w:t>・調査の内容や調査収集した情報の管理などについて、コンプライアンスの点から適切なものとなっているか。</w:t>
            </w:r>
          </w:p>
        </w:tc>
        <w:tc>
          <w:tcPr>
            <w:tcW w:w="1417" w:type="dxa"/>
            <w:gridSpan w:val="2"/>
            <w:vAlign w:val="center"/>
          </w:tcPr>
          <w:p w14:paraId="1D40F440" w14:textId="77777777" w:rsidR="001D08CB" w:rsidRDefault="001D08CB" w:rsidP="00892B0A">
            <w:pPr>
              <w:jc w:val="right"/>
              <w:rPr>
                <w:rFonts w:ascii="ＭＳ ゴシック" w:eastAsia="ＭＳ ゴシック" w:hAnsi="ＭＳ ゴシック"/>
                <w:color w:val="000000"/>
              </w:rPr>
            </w:pPr>
            <w:r>
              <w:rPr>
                <w:rFonts w:ascii="ＭＳ ゴシック" w:eastAsia="ＭＳ ゴシック" w:hAnsi="ＭＳ ゴシック" w:hint="eastAsia"/>
                <w:color w:val="000000"/>
              </w:rPr>
              <w:t>15点</w:t>
            </w:r>
          </w:p>
        </w:tc>
      </w:tr>
      <w:tr w:rsidR="001D08CB" w:rsidRPr="00EB1A15" w14:paraId="4CBF3290" w14:textId="77777777" w:rsidTr="001D08CB">
        <w:tc>
          <w:tcPr>
            <w:tcW w:w="1355" w:type="dxa"/>
            <w:vMerge w:val="restart"/>
            <w:shd w:val="clear" w:color="auto" w:fill="auto"/>
          </w:tcPr>
          <w:p w14:paraId="3C4C859E" w14:textId="77777777" w:rsidR="001D08CB" w:rsidRPr="00EB1A15" w:rsidRDefault="001D08CB" w:rsidP="00892B0A">
            <w:pPr>
              <w:rPr>
                <w:rFonts w:ascii="ＭＳ ゴシック" w:eastAsia="ＭＳ ゴシック" w:hAnsi="ＭＳ ゴシック"/>
                <w:color w:val="000000"/>
              </w:rPr>
            </w:pPr>
            <w:r>
              <w:rPr>
                <w:rFonts w:ascii="ＭＳ ゴシック" w:eastAsia="ＭＳ ゴシック" w:hAnsi="ＭＳ ゴシック" w:hint="eastAsia"/>
              </w:rPr>
              <w:t>業務内容に関する提案について</w:t>
            </w:r>
          </w:p>
        </w:tc>
        <w:tc>
          <w:tcPr>
            <w:tcW w:w="6237" w:type="dxa"/>
            <w:shd w:val="clear" w:color="auto" w:fill="auto"/>
          </w:tcPr>
          <w:p w14:paraId="5EAEDA7C" w14:textId="77777777" w:rsidR="001D08CB" w:rsidRDefault="001D08CB" w:rsidP="00892B0A">
            <w:pPr>
              <w:rPr>
                <w:rFonts w:ascii="ＭＳ ゴシック" w:eastAsia="ＭＳ ゴシック" w:hAnsi="ＭＳ ゴシック"/>
                <w:color w:val="000000"/>
              </w:rPr>
            </w:pPr>
            <w:r w:rsidRPr="00CC12F8">
              <w:rPr>
                <w:rFonts w:ascii="ＭＳ ゴシック" w:eastAsia="ＭＳ ゴシック" w:hAnsi="ＭＳ ゴシック" w:hint="eastAsia"/>
                <w:color w:val="000000"/>
              </w:rPr>
              <w:t>（１）</w:t>
            </w:r>
            <w:r w:rsidRPr="00C50F50">
              <w:rPr>
                <w:rFonts w:ascii="ＭＳ ゴシック" w:eastAsia="ＭＳ ゴシック" w:hAnsi="ＭＳ ゴシック" w:hint="eastAsia"/>
                <w:color w:val="000000"/>
              </w:rPr>
              <w:t>スマートシティ分野における国内外の現状及び課題に対する評価分析</w:t>
            </w:r>
          </w:p>
          <w:p w14:paraId="7500A9F3" w14:textId="77777777" w:rsidR="001D08CB" w:rsidRDefault="001D08CB" w:rsidP="00892B0A">
            <w:pPr>
              <w:ind w:left="205" w:hangingChars="100" w:hanging="205"/>
              <w:rPr>
                <w:rFonts w:ascii="ＭＳ ゴシック" w:eastAsia="ＭＳ ゴシック" w:hAnsi="ＭＳ ゴシック"/>
                <w:color w:val="000000"/>
              </w:rPr>
            </w:pPr>
            <w:r w:rsidRPr="00CC12F8">
              <w:rPr>
                <w:rFonts w:ascii="ＭＳ ゴシック" w:eastAsia="ＭＳ ゴシック" w:hAnsi="ＭＳ ゴシック" w:hint="eastAsia"/>
                <w:color w:val="000000"/>
              </w:rPr>
              <w:t>・</w:t>
            </w:r>
            <w:r w:rsidRPr="00BF4674">
              <w:rPr>
                <w:rFonts w:ascii="ＭＳ ゴシック" w:eastAsia="ＭＳ ゴシック" w:hAnsi="ＭＳ ゴシック" w:hint="eastAsia"/>
                <w:color w:val="000000"/>
              </w:rPr>
              <w:t>調査の手法及び内容が、</w:t>
            </w:r>
            <w:r>
              <w:rPr>
                <w:rFonts w:ascii="ＭＳ ゴシック" w:eastAsia="ＭＳ ゴシック" w:hAnsi="ＭＳ ゴシック" w:hint="eastAsia"/>
                <w:color w:val="000000"/>
              </w:rPr>
              <w:t>業務の趣旨・目的を踏まえた上で、</w:t>
            </w:r>
            <w:r w:rsidRPr="00CC12F8">
              <w:rPr>
                <w:rFonts w:ascii="ＭＳ ゴシック" w:eastAsia="ＭＳ ゴシック" w:hAnsi="ＭＳ ゴシック" w:hint="eastAsia"/>
                <w:color w:val="000000"/>
              </w:rPr>
              <w:t>独自の知見やノウハウを活かした具体的な提案となっているか。</w:t>
            </w:r>
          </w:p>
          <w:p w14:paraId="3584C67D" w14:textId="77777777" w:rsidR="001D08CB" w:rsidRPr="00C50F50" w:rsidRDefault="001D08CB" w:rsidP="00892B0A">
            <w:pPr>
              <w:ind w:left="205" w:hangingChars="100" w:hanging="205"/>
              <w:rPr>
                <w:rFonts w:ascii="ＭＳ ゴシック" w:eastAsia="ＭＳ ゴシック" w:hAnsi="ＭＳ ゴシック"/>
                <w:color w:val="000000"/>
              </w:rPr>
            </w:pPr>
            <w:r w:rsidRPr="00834A99">
              <w:rPr>
                <w:rFonts w:ascii="ＭＳ ゴシック" w:eastAsia="ＭＳ ゴシック" w:hAnsi="ＭＳ ゴシック" w:hint="eastAsia"/>
                <w:color w:val="000000"/>
              </w:rPr>
              <w:t>・課題等の抽出スキーム、整理方法</w:t>
            </w:r>
            <w:r>
              <w:rPr>
                <w:rFonts w:ascii="ＭＳ ゴシック" w:eastAsia="ＭＳ ゴシック" w:hAnsi="ＭＳ ゴシック" w:hint="eastAsia"/>
                <w:color w:val="000000"/>
              </w:rPr>
              <w:t>等</w:t>
            </w:r>
            <w:r w:rsidRPr="00834A99">
              <w:rPr>
                <w:rFonts w:ascii="ＭＳ ゴシック" w:eastAsia="ＭＳ ゴシック" w:hAnsi="ＭＳ ゴシック" w:hint="eastAsia"/>
                <w:color w:val="000000"/>
              </w:rPr>
              <w:t>について、独自の知見やノウハウを活かした具体的な提案となっているか。</w:t>
            </w:r>
          </w:p>
        </w:tc>
        <w:tc>
          <w:tcPr>
            <w:tcW w:w="708" w:type="dxa"/>
            <w:vAlign w:val="center"/>
          </w:tcPr>
          <w:p w14:paraId="41BF82F3" w14:textId="77777777" w:rsidR="001D08CB" w:rsidRPr="00EB1A15" w:rsidRDefault="001D08CB" w:rsidP="00892B0A">
            <w:pPr>
              <w:jc w:val="right"/>
              <w:rPr>
                <w:rFonts w:ascii="ＭＳ ゴシック" w:eastAsia="ＭＳ ゴシック" w:hAnsi="ＭＳ ゴシック"/>
                <w:color w:val="000000"/>
              </w:rPr>
            </w:pPr>
            <w:r>
              <w:rPr>
                <w:rFonts w:ascii="ＭＳ ゴシック" w:eastAsia="ＭＳ ゴシック" w:hAnsi="ＭＳ ゴシック"/>
              </w:rPr>
              <w:t>15</w:t>
            </w:r>
            <w:r>
              <w:rPr>
                <w:rFonts w:ascii="ＭＳ ゴシック" w:eastAsia="ＭＳ ゴシック" w:hAnsi="ＭＳ ゴシック" w:hint="eastAsia"/>
              </w:rPr>
              <w:t>点</w:t>
            </w:r>
          </w:p>
        </w:tc>
        <w:tc>
          <w:tcPr>
            <w:tcW w:w="709" w:type="dxa"/>
            <w:vMerge w:val="restart"/>
            <w:shd w:val="clear" w:color="auto" w:fill="auto"/>
            <w:vAlign w:val="center"/>
          </w:tcPr>
          <w:p w14:paraId="51CB050F" w14:textId="77777777" w:rsidR="00A343AB" w:rsidRDefault="00A343AB" w:rsidP="00892B0A">
            <w:pPr>
              <w:jc w:val="right"/>
              <w:rPr>
                <w:rFonts w:ascii="ＭＳ ゴシック" w:eastAsia="ＭＳ ゴシック" w:hAnsi="ＭＳ ゴシック"/>
                <w:color w:val="000000"/>
              </w:rPr>
            </w:pPr>
          </w:p>
          <w:p w14:paraId="01A73E7A" w14:textId="77777777" w:rsidR="00A343AB" w:rsidRDefault="00A343AB" w:rsidP="00892B0A">
            <w:pPr>
              <w:jc w:val="right"/>
              <w:rPr>
                <w:rFonts w:ascii="ＭＳ ゴシック" w:eastAsia="ＭＳ ゴシック" w:hAnsi="ＭＳ ゴシック"/>
                <w:color w:val="000000"/>
              </w:rPr>
            </w:pPr>
          </w:p>
          <w:p w14:paraId="13125FD3" w14:textId="77777777" w:rsidR="00A343AB" w:rsidRDefault="00A343AB" w:rsidP="00892B0A">
            <w:pPr>
              <w:jc w:val="right"/>
              <w:rPr>
                <w:rFonts w:ascii="ＭＳ ゴシック" w:eastAsia="ＭＳ ゴシック" w:hAnsi="ＭＳ ゴシック"/>
                <w:color w:val="000000"/>
              </w:rPr>
            </w:pPr>
          </w:p>
          <w:p w14:paraId="7337078D" w14:textId="77777777" w:rsidR="00A343AB" w:rsidRDefault="00A343AB" w:rsidP="00892B0A">
            <w:pPr>
              <w:jc w:val="right"/>
              <w:rPr>
                <w:rFonts w:ascii="ＭＳ ゴシック" w:eastAsia="ＭＳ ゴシック" w:hAnsi="ＭＳ ゴシック"/>
                <w:color w:val="000000"/>
              </w:rPr>
            </w:pPr>
          </w:p>
          <w:p w14:paraId="6B0F8070" w14:textId="5F34448F" w:rsidR="001D08CB" w:rsidRPr="00EB1A15" w:rsidRDefault="001D08CB" w:rsidP="00892B0A">
            <w:pPr>
              <w:jc w:val="right"/>
              <w:rPr>
                <w:rFonts w:ascii="ＭＳ ゴシック" w:eastAsia="ＭＳ ゴシック" w:hAnsi="ＭＳ ゴシック"/>
                <w:color w:val="000000"/>
              </w:rPr>
            </w:pPr>
            <w:r>
              <w:rPr>
                <w:rFonts w:ascii="ＭＳ ゴシック" w:eastAsia="ＭＳ ゴシック" w:hAnsi="ＭＳ ゴシック" w:hint="eastAsia"/>
                <w:color w:val="000000"/>
              </w:rPr>
              <w:t>7</w:t>
            </w:r>
            <w:r>
              <w:rPr>
                <w:rFonts w:ascii="ＭＳ ゴシック" w:eastAsia="ＭＳ ゴシック" w:hAnsi="ＭＳ ゴシック"/>
                <w:color w:val="000000"/>
              </w:rPr>
              <w:t>5</w:t>
            </w:r>
            <w:r w:rsidRPr="00EB1A15">
              <w:rPr>
                <w:rFonts w:ascii="ＭＳ ゴシック" w:eastAsia="ＭＳ ゴシック" w:hAnsi="ＭＳ ゴシック" w:hint="eastAsia"/>
                <w:color w:val="000000"/>
              </w:rPr>
              <w:t>点</w:t>
            </w:r>
          </w:p>
        </w:tc>
      </w:tr>
      <w:tr w:rsidR="001D08CB" w:rsidRPr="00EB1A15" w14:paraId="3DF7D90D" w14:textId="77777777" w:rsidTr="001D08CB">
        <w:tc>
          <w:tcPr>
            <w:tcW w:w="1355" w:type="dxa"/>
            <w:vMerge/>
            <w:shd w:val="clear" w:color="auto" w:fill="auto"/>
          </w:tcPr>
          <w:p w14:paraId="5E038B1D" w14:textId="77777777" w:rsidR="001D08CB" w:rsidRPr="00EB1A15" w:rsidRDefault="001D08CB" w:rsidP="00892B0A">
            <w:pPr>
              <w:rPr>
                <w:rFonts w:ascii="ＭＳ ゴシック" w:eastAsia="ＭＳ ゴシック" w:hAnsi="ＭＳ ゴシック"/>
                <w:color w:val="000000"/>
              </w:rPr>
            </w:pPr>
          </w:p>
        </w:tc>
        <w:tc>
          <w:tcPr>
            <w:tcW w:w="6237" w:type="dxa"/>
            <w:shd w:val="clear" w:color="auto" w:fill="auto"/>
          </w:tcPr>
          <w:p w14:paraId="48FCB858" w14:textId="77777777" w:rsidR="001D08CB" w:rsidRPr="00834A99" w:rsidRDefault="001D08CB" w:rsidP="00892B0A">
            <w:pPr>
              <w:rPr>
                <w:rFonts w:ascii="ＭＳ ゴシック" w:eastAsia="ＭＳ ゴシック" w:hAnsi="ＭＳ ゴシック"/>
                <w:color w:val="000000"/>
              </w:rPr>
            </w:pPr>
            <w:r w:rsidRPr="00834A99">
              <w:rPr>
                <w:rFonts w:ascii="ＭＳ ゴシック" w:eastAsia="ＭＳ ゴシック" w:hAnsi="ＭＳ ゴシック" w:hint="eastAsia"/>
                <w:color w:val="000000"/>
              </w:rPr>
              <w:t>（</w:t>
            </w:r>
            <w:r w:rsidR="00352144">
              <w:rPr>
                <w:rFonts w:ascii="ＭＳ ゴシック" w:eastAsia="ＭＳ ゴシック" w:hAnsi="ＭＳ ゴシック" w:hint="eastAsia"/>
                <w:color w:val="000000"/>
              </w:rPr>
              <w:t>２</w:t>
            </w:r>
            <w:r w:rsidRPr="00834A99">
              <w:rPr>
                <w:rFonts w:ascii="ＭＳ ゴシック" w:eastAsia="ＭＳ ゴシック" w:hAnsi="ＭＳ ゴシック" w:hint="eastAsia"/>
                <w:color w:val="000000"/>
              </w:rPr>
              <w:t>）</w:t>
            </w:r>
            <w:r w:rsidRPr="00C50F50">
              <w:rPr>
                <w:rFonts w:ascii="ＭＳ ゴシック" w:eastAsia="ＭＳ ゴシック" w:hAnsi="ＭＳ ゴシック" w:hint="eastAsia"/>
                <w:color w:val="000000"/>
              </w:rPr>
              <w:t>大阪スマートシティ</w:t>
            </w:r>
            <w:r>
              <w:rPr>
                <w:rFonts w:ascii="ＭＳ ゴシック" w:eastAsia="ＭＳ ゴシック" w:hAnsi="ＭＳ ゴシック" w:hint="eastAsia"/>
                <w:color w:val="000000"/>
              </w:rPr>
              <w:t>次期</w:t>
            </w:r>
            <w:r w:rsidRPr="00C50F50">
              <w:rPr>
                <w:rFonts w:ascii="ＭＳ ゴシック" w:eastAsia="ＭＳ ゴシック" w:hAnsi="ＭＳ ゴシック" w:hint="eastAsia"/>
                <w:color w:val="000000"/>
              </w:rPr>
              <w:t>戦略を策定するにあたっての要素分析</w:t>
            </w:r>
          </w:p>
          <w:p w14:paraId="2238D586" w14:textId="77777777" w:rsidR="001D08CB" w:rsidRDefault="001D08CB" w:rsidP="00892B0A">
            <w:pPr>
              <w:ind w:left="179" w:hangingChars="87" w:hanging="179"/>
              <w:rPr>
                <w:rFonts w:ascii="ＭＳ ゴシック" w:eastAsia="ＭＳ ゴシック" w:hAnsi="ＭＳ ゴシック"/>
                <w:color w:val="000000"/>
              </w:rPr>
            </w:pPr>
            <w:r w:rsidRPr="00834A99">
              <w:rPr>
                <w:rFonts w:ascii="ＭＳ ゴシック" w:eastAsia="ＭＳ ゴシック" w:hAnsi="ＭＳ ゴシック" w:hint="eastAsia"/>
                <w:color w:val="000000"/>
              </w:rPr>
              <w:t>・</w:t>
            </w:r>
            <w:r>
              <w:rPr>
                <w:rFonts w:ascii="ＭＳ ゴシック" w:eastAsia="ＭＳ ゴシック" w:hAnsi="ＭＳ ゴシック" w:hint="eastAsia"/>
                <w:color w:val="000000"/>
              </w:rPr>
              <w:t>仮説設定のための</w:t>
            </w:r>
            <w:r w:rsidRPr="00834A99">
              <w:rPr>
                <w:rFonts w:ascii="ＭＳ ゴシック" w:eastAsia="ＭＳ ゴシック" w:hAnsi="ＭＳ ゴシック" w:hint="eastAsia"/>
                <w:color w:val="000000"/>
              </w:rPr>
              <w:t>検討手法について、独自の知見やノウハウを活かした具体的な提案となっているか。</w:t>
            </w:r>
          </w:p>
          <w:p w14:paraId="79642914" w14:textId="77777777" w:rsidR="001D08CB" w:rsidRPr="00834A99" w:rsidRDefault="001D08CB" w:rsidP="00892B0A">
            <w:pPr>
              <w:ind w:left="179" w:hangingChars="87" w:hanging="179"/>
              <w:rPr>
                <w:rFonts w:ascii="ＭＳ ゴシック" w:eastAsia="ＭＳ ゴシック" w:hAnsi="ＭＳ ゴシック"/>
                <w:color w:val="000000"/>
              </w:rPr>
            </w:pPr>
            <w:r>
              <w:rPr>
                <w:rFonts w:ascii="ＭＳ ゴシック" w:eastAsia="ＭＳ ゴシック" w:hAnsi="ＭＳ ゴシック" w:hint="eastAsia"/>
                <w:color w:val="000000"/>
              </w:rPr>
              <w:t>・</w:t>
            </w:r>
            <w:r w:rsidRPr="00F061FA">
              <w:rPr>
                <w:rFonts w:ascii="ＭＳ ゴシック" w:eastAsia="ＭＳ ゴシック" w:hAnsi="ＭＳ ゴシック" w:hint="eastAsia"/>
                <w:color w:val="000000"/>
              </w:rPr>
              <w:t>仮説設定</w:t>
            </w:r>
            <w:r>
              <w:rPr>
                <w:rFonts w:ascii="ＭＳ ゴシック" w:eastAsia="ＭＳ ゴシック" w:hAnsi="ＭＳ ゴシック" w:hint="eastAsia"/>
                <w:color w:val="000000"/>
              </w:rPr>
              <w:t>のための</w:t>
            </w:r>
            <w:r w:rsidRPr="00F061FA">
              <w:rPr>
                <w:rFonts w:ascii="ＭＳ ゴシック" w:eastAsia="ＭＳ ゴシック" w:hAnsi="ＭＳ ゴシック" w:hint="eastAsia"/>
                <w:color w:val="000000"/>
              </w:rPr>
              <w:t>要素（いつ、誰が、誰に、どのような施策を、いつまでにすべきか。またその優先度などの理由）</w:t>
            </w:r>
            <w:r>
              <w:rPr>
                <w:rFonts w:ascii="ＭＳ ゴシック" w:eastAsia="ＭＳ ゴシック" w:hAnsi="ＭＳ ゴシック" w:hint="eastAsia"/>
                <w:color w:val="000000"/>
              </w:rPr>
              <w:t>について</w:t>
            </w:r>
            <w:r w:rsidRPr="00F061FA">
              <w:rPr>
                <w:rFonts w:ascii="ＭＳ ゴシック" w:eastAsia="ＭＳ ゴシック" w:hAnsi="ＭＳ ゴシック" w:hint="eastAsia"/>
                <w:color w:val="000000"/>
              </w:rPr>
              <w:t>適切な方法で検証し、明示する提案となっているか。</w:t>
            </w:r>
          </w:p>
        </w:tc>
        <w:tc>
          <w:tcPr>
            <w:tcW w:w="708" w:type="dxa"/>
            <w:vAlign w:val="center"/>
          </w:tcPr>
          <w:p w14:paraId="1288D556" w14:textId="77777777" w:rsidR="001D08CB" w:rsidRDefault="00877FB7" w:rsidP="00892B0A">
            <w:pPr>
              <w:jc w:val="right"/>
              <w:rPr>
                <w:rFonts w:ascii="ＭＳ ゴシック" w:eastAsia="ＭＳ ゴシック" w:hAnsi="ＭＳ ゴシック"/>
              </w:rPr>
            </w:pPr>
            <w:r>
              <w:rPr>
                <w:rFonts w:ascii="ＭＳ ゴシック" w:eastAsia="ＭＳ ゴシック" w:hAnsi="ＭＳ ゴシック"/>
              </w:rPr>
              <w:t>4</w:t>
            </w:r>
            <w:r w:rsidR="001D08CB">
              <w:rPr>
                <w:rFonts w:ascii="ＭＳ ゴシック" w:eastAsia="ＭＳ ゴシック" w:hAnsi="ＭＳ ゴシック" w:hint="eastAsia"/>
              </w:rPr>
              <w:t>0点</w:t>
            </w:r>
          </w:p>
        </w:tc>
        <w:tc>
          <w:tcPr>
            <w:tcW w:w="709" w:type="dxa"/>
            <w:vMerge/>
            <w:shd w:val="clear" w:color="auto" w:fill="auto"/>
          </w:tcPr>
          <w:p w14:paraId="266CFB77" w14:textId="77777777" w:rsidR="001D08CB" w:rsidRPr="00EB1A15" w:rsidRDefault="001D08CB" w:rsidP="00892B0A">
            <w:pPr>
              <w:jc w:val="right"/>
              <w:rPr>
                <w:rFonts w:ascii="ＭＳ ゴシック" w:eastAsia="ＭＳ ゴシック" w:hAnsi="ＭＳ ゴシック"/>
                <w:color w:val="000000"/>
              </w:rPr>
            </w:pPr>
          </w:p>
        </w:tc>
      </w:tr>
      <w:tr w:rsidR="001D08CB" w:rsidRPr="00EB1A15" w14:paraId="1E620DA8" w14:textId="77777777" w:rsidTr="001D08CB">
        <w:tc>
          <w:tcPr>
            <w:tcW w:w="1355" w:type="dxa"/>
            <w:vMerge/>
            <w:shd w:val="clear" w:color="auto" w:fill="auto"/>
          </w:tcPr>
          <w:p w14:paraId="684E92E0" w14:textId="77777777" w:rsidR="001D08CB" w:rsidRDefault="001D08CB" w:rsidP="00892B0A">
            <w:pPr>
              <w:rPr>
                <w:rFonts w:ascii="ＭＳ ゴシック" w:eastAsia="ＭＳ ゴシック" w:hAnsi="ＭＳ ゴシック"/>
                <w:color w:val="000000"/>
              </w:rPr>
            </w:pPr>
          </w:p>
        </w:tc>
        <w:tc>
          <w:tcPr>
            <w:tcW w:w="6237" w:type="dxa"/>
            <w:shd w:val="clear" w:color="auto" w:fill="auto"/>
          </w:tcPr>
          <w:p w14:paraId="29657C55" w14:textId="77777777" w:rsidR="001D08CB" w:rsidRPr="00834A99" w:rsidRDefault="001D08CB" w:rsidP="00892B0A">
            <w:pPr>
              <w:rPr>
                <w:rFonts w:ascii="ＭＳ ゴシック" w:eastAsia="ＭＳ ゴシック" w:hAnsi="ＭＳ ゴシック"/>
                <w:color w:val="000000"/>
              </w:rPr>
            </w:pPr>
            <w:r w:rsidRPr="00834A99">
              <w:rPr>
                <w:rFonts w:ascii="ＭＳ ゴシック" w:eastAsia="ＭＳ ゴシック" w:hAnsi="ＭＳ ゴシック" w:hint="eastAsia"/>
                <w:color w:val="000000"/>
              </w:rPr>
              <w:t>（</w:t>
            </w:r>
            <w:r w:rsidR="00352144">
              <w:rPr>
                <w:rFonts w:ascii="ＭＳ ゴシック" w:eastAsia="ＭＳ ゴシック" w:hAnsi="ＭＳ ゴシック" w:hint="eastAsia"/>
                <w:color w:val="000000"/>
              </w:rPr>
              <w:t>３</w:t>
            </w:r>
            <w:r w:rsidRPr="00834A99">
              <w:rPr>
                <w:rFonts w:ascii="ＭＳ ゴシック" w:eastAsia="ＭＳ ゴシック" w:hAnsi="ＭＳ ゴシック" w:hint="eastAsia"/>
                <w:color w:val="000000"/>
              </w:rPr>
              <w:t>）</w:t>
            </w:r>
            <w:r w:rsidRPr="00C50F50">
              <w:rPr>
                <w:rFonts w:ascii="ＭＳ ゴシック" w:eastAsia="ＭＳ ゴシック" w:hAnsi="ＭＳ ゴシック" w:hint="eastAsia"/>
                <w:color w:val="000000"/>
              </w:rPr>
              <w:t>事業推進の実施体制とロードマップの策定</w:t>
            </w:r>
          </w:p>
          <w:p w14:paraId="355FA45E" w14:textId="77777777" w:rsidR="001D08CB" w:rsidRPr="00834A99" w:rsidRDefault="001D08CB" w:rsidP="00892B0A">
            <w:pPr>
              <w:ind w:left="205" w:hangingChars="100" w:hanging="205"/>
              <w:rPr>
                <w:rFonts w:ascii="ＭＳ ゴシック" w:eastAsia="ＭＳ ゴシック" w:hAnsi="ＭＳ ゴシック"/>
                <w:color w:val="000000"/>
              </w:rPr>
            </w:pPr>
            <w:r>
              <w:rPr>
                <w:rFonts w:ascii="ＭＳ ゴシック" w:eastAsia="ＭＳ ゴシック" w:hAnsi="ＭＳ ゴシック" w:hint="eastAsia"/>
                <w:color w:val="000000"/>
              </w:rPr>
              <w:t>・次期</w:t>
            </w:r>
            <w:r w:rsidRPr="00F061FA">
              <w:rPr>
                <w:rFonts w:ascii="ＭＳ ゴシック" w:eastAsia="ＭＳ ゴシック" w:hAnsi="ＭＳ ゴシック" w:hint="eastAsia"/>
                <w:color w:val="000000"/>
              </w:rPr>
              <w:t>戦略を実践するために必要なリソースや実施体制について、</w:t>
            </w:r>
            <w:r w:rsidRPr="00F061FA">
              <w:rPr>
                <w:rFonts w:ascii="ＭＳ ゴシック" w:eastAsia="ＭＳ ゴシック" w:hAnsi="ＭＳ ゴシック" w:hint="eastAsia"/>
                <w:color w:val="000000"/>
              </w:rPr>
              <w:lastRenderedPageBreak/>
              <w:t>大阪府だけでなく市町村や民間事業者との連携スキーム</w:t>
            </w:r>
            <w:r>
              <w:rPr>
                <w:rFonts w:ascii="ＭＳ ゴシック" w:eastAsia="ＭＳ ゴシック" w:hAnsi="ＭＳ ゴシック" w:hint="eastAsia"/>
                <w:color w:val="000000"/>
              </w:rPr>
              <w:t>を明らかにする具体的な提案となっているか。</w:t>
            </w:r>
          </w:p>
        </w:tc>
        <w:tc>
          <w:tcPr>
            <w:tcW w:w="708" w:type="dxa"/>
            <w:vAlign w:val="center"/>
          </w:tcPr>
          <w:p w14:paraId="31317BAC" w14:textId="77777777" w:rsidR="001D08CB" w:rsidRPr="00EB1A15" w:rsidRDefault="001D08CB" w:rsidP="00892B0A">
            <w:pPr>
              <w:jc w:val="right"/>
              <w:rPr>
                <w:rFonts w:ascii="ＭＳ ゴシック" w:eastAsia="ＭＳ ゴシック" w:hAnsi="ＭＳ ゴシック"/>
                <w:color w:val="000000"/>
              </w:rPr>
            </w:pPr>
            <w:r>
              <w:rPr>
                <w:rFonts w:ascii="ＭＳ ゴシック" w:eastAsia="ＭＳ ゴシック" w:hAnsi="ＭＳ ゴシック"/>
              </w:rPr>
              <w:lastRenderedPageBreak/>
              <w:t>2</w:t>
            </w:r>
            <w:r>
              <w:rPr>
                <w:rFonts w:ascii="ＭＳ ゴシック" w:eastAsia="ＭＳ ゴシック" w:hAnsi="ＭＳ ゴシック" w:hint="eastAsia"/>
              </w:rPr>
              <w:t>0点</w:t>
            </w:r>
          </w:p>
        </w:tc>
        <w:tc>
          <w:tcPr>
            <w:tcW w:w="709" w:type="dxa"/>
            <w:vMerge/>
            <w:shd w:val="clear" w:color="auto" w:fill="auto"/>
          </w:tcPr>
          <w:p w14:paraId="526240F0" w14:textId="77777777" w:rsidR="001D08CB" w:rsidRPr="00EB1A15" w:rsidRDefault="001D08CB" w:rsidP="00892B0A">
            <w:pPr>
              <w:jc w:val="right"/>
              <w:rPr>
                <w:rFonts w:ascii="ＭＳ ゴシック" w:eastAsia="ＭＳ ゴシック" w:hAnsi="ＭＳ ゴシック"/>
                <w:color w:val="000000"/>
              </w:rPr>
            </w:pPr>
          </w:p>
        </w:tc>
      </w:tr>
      <w:tr w:rsidR="001D08CB" w:rsidRPr="00EB1A15" w14:paraId="226F19B3" w14:textId="77777777" w:rsidTr="001D08CB">
        <w:tc>
          <w:tcPr>
            <w:tcW w:w="1355" w:type="dxa"/>
            <w:shd w:val="clear" w:color="auto" w:fill="auto"/>
          </w:tcPr>
          <w:p w14:paraId="32B2B109" w14:textId="77777777" w:rsidR="001D08CB" w:rsidRDefault="001D08CB" w:rsidP="00892B0A">
            <w:pPr>
              <w:rPr>
                <w:rFonts w:ascii="ＭＳ ゴシック" w:eastAsia="ＭＳ ゴシック" w:hAnsi="ＭＳ ゴシック"/>
                <w:color w:val="000000"/>
              </w:rPr>
            </w:pPr>
            <w:r>
              <w:rPr>
                <w:rFonts w:ascii="ＭＳ ゴシック" w:eastAsia="ＭＳ ゴシック" w:hAnsi="ＭＳ ゴシック" w:hint="eastAsia"/>
              </w:rPr>
              <w:t>障がい者雇用</w:t>
            </w:r>
          </w:p>
        </w:tc>
        <w:tc>
          <w:tcPr>
            <w:tcW w:w="6237" w:type="dxa"/>
            <w:shd w:val="clear" w:color="auto" w:fill="auto"/>
          </w:tcPr>
          <w:p w14:paraId="0C3E794B" w14:textId="77777777" w:rsidR="001D08CB" w:rsidRPr="000048B5" w:rsidRDefault="001D08CB" w:rsidP="00892B0A">
            <w:pPr>
              <w:ind w:left="205" w:hangingChars="100" w:hanging="205"/>
              <w:rPr>
                <w:rFonts w:ascii="ＭＳ ゴシック" w:eastAsia="ＭＳ ゴシック" w:hAnsi="ＭＳ ゴシック"/>
              </w:rPr>
            </w:pPr>
            <w:r w:rsidRPr="000048B5">
              <w:rPr>
                <w:rFonts w:ascii="ＭＳ ゴシック" w:eastAsia="ＭＳ ゴシック" w:hAnsi="ＭＳ ゴシック" w:hint="eastAsia"/>
              </w:rPr>
              <w:t>・企業全体において、常用労働者</w:t>
            </w:r>
            <w:r w:rsidRPr="000048B5">
              <w:rPr>
                <w:rFonts w:ascii="ＭＳ ゴシック" w:eastAsia="ＭＳ ゴシック" w:hAnsi="ＭＳ ゴシック"/>
              </w:rPr>
              <w:t xml:space="preserve"> 4</w:t>
            </w:r>
            <w:r>
              <w:rPr>
                <w:rFonts w:ascii="ＭＳ ゴシック" w:eastAsia="ＭＳ ゴシック" w:hAnsi="ＭＳ ゴシック"/>
              </w:rPr>
              <w:t>0</w:t>
            </w:r>
            <w:r w:rsidRPr="000048B5">
              <w:rPr>
                <w:rFonts w:ascii="ＭＳ ゴシック" w:eastAsia="ＭＳ ゴシック" w:hAnsi="ＭＳ ゴシック"/>
              </w:rPr>
              <w:t xml:space="preserve"> 人以上の場合、法定雇用障がい者数を</w:t>
            </w:r>
            <w:r w:rsidRPr="000048B5">
              <w:rPr>
                <w:rFonts w:ascii="ＭＳ ゴシック" w:eastAsia="ＭＳ ゴシック" w:hAnsi="ＭＳ ゴシック" w:hint="eastAsia"/>
              </w:rPr>
              <w:t>超える障がい者を雇用しているかどうか。または、常用労働者</w:t>
            </w:r>
            <w:r w:rsidRPr="000048B5">
              <w:rPr>
                <w:rFonts w:ascii="ＭＳ ゴシック" w:eastAsia="ＭＳ ゴシック" w:hAnsi="ＭＳ ゴシック"/>
              </w:rPr>
              <w:t xml:space="preserve"> 4</w:t>
            </w:r>
            <w:r>
              <w:rPr>
                <w:rFonts w:ascii="ＭＳ ゴシック" w:eastAsia="ＭＳ ゴシック" w:hAnsi="ＭＳ ゴシック"/>
              </w:rPr>
              <w:t>0</w:t>
            </w:r>
            <w:r w:rsidRPr="000048B5">
              <w:rPr>
                <w:rFonts w:ascii="ＭＳ ゴシック" w:eastAsia="ＭＳ ゴシック" w:hAnsi="ＭＳ ゴシック"/>
              </w:rPr>
              <w:t xml:space="preserve"> 人未満の場合、１人以上障がい者を雇用しているかどうか。</w:t>
            </w:r>
          </w:p>
          <w:p w14:paraId="53BFEF9D" w14:textId="77777777" w:rsidR="001D08CB" w:rsidRPr="00687A44" w:rsidRDefault="001D08CB" w:rsidP="00892B0A">
            <w:pPr>
              <w:ind w:left="205" w:hangingChars="100" w:hanging="205"/>
              <w:rPr>
                <w:rFonts w:ascii="ＭＳ ゴシック" w:eastAsia="ＭＳ ゴシック" w:hAnsi="ＭＳ ゴシック"/>
                <w:color w:val="000000"/>
              </w:rPr>
            </w:pPr>
            <w:r w:rsidRPr="000048B5">
              <w:rPr>
                <w:rFonts w:ascii="ＭＳ ゴシック" w:eastAsia="ＭＳ ゴシック" w:hAnsi="ＭＳ ゴシック" w:hint="eastAsia"/>
              </w:rPr>
              <w:t>※共同企業体の場合は、構成員全ての企業において上記人数を雇用していることを加点の要件とする。</w:t>
            </w:r>
          </w:p>
        </w:tc>
        <w:tc>
          <w:tcPr>
            <w:tcW w:w="1417" w:type="dxa"/>
            <w:gridSpan w:val="2"/>
            <w:vAlign w:val="center"/>
          </w:tcPr>
          <w:p w14:paraId="05582AD0" w14:textId="77777777" w:rsidR="001D08CB" w:rsidRPr="00EB1A15" w:rsidRDefault="001D08CB" w:rsidP="00892B0A">
            <w:pPr>
              <w:jc w:val="right"/>
              <w:rPr>
                <w:rFonts w:ascii="ＭＳ ゴシック" w:eastAsia="ＭＳ ゴシック" w:hAnsi="ＭＳ ゴシック"/>
                <w:color w:val="000000"/>
              </w:rPr>
            </w:pPr>
            <w:r>
              <w:rPr>
                <w:rFonts w:ascii="ＭＳ ゴシック" w:eastAsia="ＭＳ ゴシック" w:hAnsi="ＭＳ ゴシック" w:hint="eastAsia"/>
              </w:rPr>
              <w:t>5点</w:t>
            </w:r>
          </w:p>
        </w:tc>
      </w:tr>
      <w:tr w:rsidR="001D08CB" w:rsidRPr="00EB1A15" w14:paraId="57C5D316" w14:textId="77777777" w:rsidTr="001D08CB">
        <w:trPr>
          <w:trHeight w:val="713"/>
        </w:trPr>
        <w:tc>
          <w:tcPr>
            <w:tcW w:w="1355" w:type="dxa"/>
            <w:shd w:val="clear" w:color="auto" w:fill="auto"/>
            <w:vAlign w:val="center"/>
          </w:tcPr>
          <w:p w14:paraId="1B399AFB" w14:textId="77777777" w:rsidR="001D08CB" w:rsidRPr="00EB1A15" w:rsidRDefault="001D08CB" w:rsidP="00892B0A">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価　格　点</w:t>
            </w:r>
          </w:p>
        </w:tc>
        <w:tc>
          <w:tcPr>
            <w:tcW w:w="6237" w:type="dxa"/>
            <w:shd w:val="clear" w:color="auto" w:fill="auto"/>
            <w:vAlign w:val="center"/>
          </w:tcPr>
          <w:p w14:paraId="0BFB5672" w14:textId="77777777" w:rsidR="001D08CB" w:rsidRPr="00687A44" w:rsidRDefault="001D08CB" w:rsidP="00892B0A">
            <w:pPr>
              <w:rPr>
                <w:rFonts w:ascii="ＭＳ ゴシック" w:eastAsia="ＭＳ ゴシック" w:hAnsi="ＭＳ ゴシック"/>
                <w:color w:val="000000"/>
              </w:rPr>
            </w:pPr>
            <w:r w:rsidRPr="00687A44">
              <w:rPr>
                <w:rFonts w:ascii="ＭＳ ゴシック" w:eastAsia="ＭＳ ゴシック" w:hAnsi="ＭＳ ゴシック" w:hint="eastAsia"/>
                <w:color w:val="000000"/>
              </w:rPr>
              <w:t>価格点の算定式</w:t>
            </w:r>
          </w:p>
          <w:p w14:paraId="442FFCED" w14:textId="77777777" w:rsidR="001D08CB" w:rsidRPr="00687A44" w:rsidRDefault="001D08CB" w:rsidP="00892B0A">
            <w:pPr>
              <w:rPr>
                <w:rFonts w:ascii="ＭＳ ゴシック" w:eastAsia="ＭＳ ゴシック" w:hAnsi="ＭＳ ゴシック"/>
                <w:color w:val="000000"/>
              </w:rPr>
            </w:pPr>
            <w:r w:rsidRPr="00687A44">
              <w:rPr>
                <w:rFonts w:ascii="ＭＳ ゴシック" w:eastAsia="ＭＳ ゴシック" w:hAnsi="ＭＳ ゴシック" w:hint="eastAsia"/>
                <w:color w:val="000000"/>
              </w:rPr>
              <w:t>満点（5点）×提案価格のうち最低価格／自社の提案価格</w:t>
            </w:r>
          </w:p>
          <w:p w14:paraId="0006DBB4" w14:textId="31D856DE" w:rsidR="001D08CB" w:rsidRPr="00EB1A15" w:rsidRDefault="001D08CB" w:rsidP="00892B0A">
            <w:pPr>
              <w:rPr>
                <w:rFonts w:ascii="ＭＳ ゴシック" w:eastAsia="ＭＳ ゴシック" w:hAnsi="ＭＳ ゴシック"/>
                <w:color w:val="000000"/>
              </w:rPr>
            </w:pPr>
            <w:r w:rsidRPr="00687A44">
              <w:rPr>
                <w:rFonts w:ascii="ＭＳ ゴシック" w:eastAsia="ＭＳ ゴシック" w:hAnsi="ＭＳ ゴシック" w:hint="eastAsia"/>
                <w:color w:val="000000"/>
              </w:rPr>
              <w:t>※上記算定式</w:t>
            </w:r>
            <w:r w:rsidR="00580181">
              <w:rPr>
                <w:rFonts w:ascii="ＭＳ ゴシック" w:eastAsia="ＭＳ ゴシック" w:hAnsi="ＭＳ ゴシック" w:hint="eastAsia"/>
                <w:color w:val="000000"/>
              </w:rPr>
              <w:t>で</w:t>
            </w:r>
            <w:r w:rsidRPr="00687A44">
              <w:rPr>
                <w:rFonts w:ascii="ＭＳ ゴシック" w:eastAsia="ＭＳ ゴシック" w:hAnsi="ＭＳ ゴシック" w:hint="eastAsia"/>
                <w:color w:val="000000"/>
              </w:rPr>
              <w:t>算出した数値の小数点第2位</w:t>
            </w:r>
            <w:r w:rsidR="00C7572E" w:rsidRPr="00687A44">
              <w:rPr>
                <w:rFonts w:ascii="ＭＳ ゴシック" w:eastAsia="ＭＳ ゴシック" w:hAnsi="ＭＳ ゴシック" w:hint="eastAsia"/>
                <w:color w:val="000000"/>
              </w:rPr>
              <w:t>以下</w:t>
            </w:r>
            <w:r w:rsidRPr="00687A44">
              <w:rPr>
                <w:rFonts w:ascii="ＭＳ ゴシック" w:eastAsia="ＭＳ ゴシック" w:hAnsi="ＭＳ ゴシック" w:hint="eastAsia"/>
                <w:color w:val="000000"/>
              </w:rPr>
              <w:t>を四捨五入</w:t>
            </w:r>
          </w:p>
        </w:tc>
        <w:tc>
          <w:tcPr>
            <w:tcW w:w="1417" w:type="dxa"/>
            <w:gridSpan w:val="2"/>
            <w:vAlign w:val="center"/>
          </w:tcPr>
          <w:p w14:paraId="2227466F" w14:textId="77777777" w:rsidR="001D08CB" w:rsidRPr="00EB1A15" w:rsidRDefault="001D08CB" w:rsidP="00892B0A">
            <w:pPr>
              <w:jc w:val="right"/>
              <w:rPr>
                <w:rFonts w:ascii="ＭＳ ゴシック" w:eastAsia="ＭＳ ゴシック" w:hAnsi="ＭＳ ゴシック"/>
                <w:color w:val="000000"/>
              </w:rPr>
            </w:pPr>
            <w:r>
              <w:rPr>
                <w:rFonts w:ascii="ＭＳ ゴシック" w:eastAsia="ＭＳ ゴシック" w:hAnsi="ＭＳ ゴシック" w:hint="eastAsia"/>
                <w:color w:val="000000"/>
              </w:rPr>
              <w:t>5</w:t>
            </w:r>
            <w:r w:rsidRPr="00EB1A15">
              <w:rPr>
                <w:rFonts w:ascii="ＭＳ ゴシック" w:eastAsia="ＭＳ ゴシック" w:hAnsi="ＭＳ ゴシック" w:hint="eastAsia"/>
                <w:color w:val="000000"/>
              </w:rPr>
              <w:t>点</w:t>
            </w:r>
          </w:p>
        </w:tc>
      </w:tr>
      <w:tr w:rsidR="001D08CB" w:rsidRPr="00EB1A15" w14:paraId="12D86812" w14:textId="77777777" w:rsidTr="001D08CB">
        <w:trPr>
          <w:trHeight w:val="553"/>
        </w:trPr>
        <w:tc>
          <w:tcPr>
            <w:tcW w:w="7592" w:type="dxa"/>
            <w:gridSpan w:val="2"/>
            <w:shd w:val="clear" w:color="auto" w:fill="auto"/>
            <w:vAlign w:val="center"/>
          </w:tcPr>
          <w:p w14:paraId="5B3FD466" w14:textId="77777777" w:rsidR="001D08CB" w:rsidRPr="00EB1A15" w:rsidRDefault="001D08CB" w:rsidP="00892B0A">
            <w:pPr>
              <w:jc w:val="center"/>
              <w:rPr>
                <w:rFonts w:ascii="ＭＳ ゴシック" w:eastAsia="ＭＳ ゴシック" w:hAnsi="ＭＳ ゴシック"/>
                <w:color w:val="000000"/>
              </w:rPr>
            </w:pPr>
            <w:r w:rsidRPr="00EB1A15">
              <w:rPr>
                <w:rFonts w:ascii="ＭＳ ゴシック" w:eastAsia="ＭＳ ゴシック" w:hAnsi="ＭＳ ゴシック" w:hint="eastAsia"/>
                <w:color w:val="000000"/>
              </w:rPr>
              <w:t>合　　　　計</w:t>
            </w:r>
          </w:p>
        </w:tc>
        <w:tc>
          <w:tcPr>
            <w:tcW w:w="1417" w:type="dxa"/>
            <w:gridSpan w:val="2"/>
            <w:vAlign w:val="center"/>
          </w:tcPr>
          <w:p w14:paraId="3AC42BFD" w14:textId="77777777" w:rsidR="001D08CB" w:rsidRPr="00EB1A15" w:rsidRDefault="001D08CB" w:rsidP="00892B0A">
            <w:pPr>
              <w:jc w:val="right"/>
              <w:rPr>
                <w:rFonts w:ascii="ＭＳ ゴシック" w:eastAsia="ＭＳ ゴシック" w:hAnsi="ＭＳ ゴシック"/>
                <w:color w:val="000000"/>
              </w:rPr>
            </w:pPr>
            <w:r w:rsidRPr="00EB1A15">
              <w:rPr>
                <w:rFonts w:ascii="ＭＳ ゴシック" w:eastAsia="ＭＳ ゴシック" w:hAnsi="ＭＳ ゴシック" w:hint="eastAsia"/>
                <w:color w:val="000000"/>
              </w:rPr>
              <w:t>100点</w:t>
            </w:r>
          </w:p>
        </w:tc>
      </w:tr>
    </w:tbl>
    <w:p w14:paraId="656933DC" w14:textId="77777777" w:rsidR="00E313B2" w:rsidRPr="00EB1A15" w:rsidRDefault="00E313B2" w:rsidP="00AB002C">
      <w:pPr>
        <w:rPr>
          <w:rFonts w:ascii="ＭＳ ゴシック" w:eastAsia="ＭＳ ゴシック" w:hAnsi="ＭＳ ゴシック"/>
          <w:color w:val="000000"/>
        </w:rPr>
      </w:pPr>
    </w:p>
    <w:p w14:paraId="0FF767C0"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(3) 審査結果</w:t>
      </w:r>
    </w:p>
    <w:p w14:paraId="2153E8A6"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2B10EF1D" w14:textId="77777777" w:rsidR="00E313B2" w:rsidRPr="00234C3E" w:rsidRDefault="00AB002C" w:rsidP="00AB002C">
      <w:pPr>
        <w:ind w:leftChars="200" w:left="616" w:hangingChars="100" w:hanging="205"/>
        <w:rPr>
          <w:rFonts w:ascii="ＭＳ ゴシック" w:eastAsia="ＭＳ ゴシック" w:hAnsi="ＭＳ ゴシック"/>
        </w:rPr>
      </w:pPr>
      <w:r w:rsidRPr="00234C3E">
        <w:rPr>
          <w:rFonts w:ascii="ＭＳ ゴシック" w:eastAsia="ＭＳ ゴシック" w:hAnsi="ＭＳ ゴシック" w:hint="eastAsia"/>
          <w:color w:val="000000"/>
        </w:rPr>
        <w:t>イ　選定</w:t>
      </w:r>
      <w:r w:rsidR="007738DE" w:rsidRPr="00234C3E">
        <w:rPr>
          <w:rFonts w:ascii="ＭＳ ゴシック" w:eastAsia="ＭＳ ゴシック" w:hAnsi="ＭＳ ゴシック" w:hint="eastAsia"/>
          <w:color w:val="000000"/>
        </w:rPr>
        <w:t>過程の透明性を確保する観点から、以下の項目を</w:t>
      </w:r>
      <w:r w:rsidR="00156368">
        <w:rPr>
          <w:rFonts w:ascii="ＭＳ ゴシック" w:eastAsia="ＭＳ ゴシック" w:hAnsi="ＭＳ ゴシック" w:hint="eastAsia"/>
        </w:rPr>
        <w:t>戦略企画</w:t>
      </w:r>
      <w:r w:rsidR="00E313B2" w:rsidRPr="00234C3E">
        <w:rPr>
          <w:rFonts w:ascii="ＭＳ ゴシック" w:eastAsia="ＭＳ ゴシック" w:hAnsi="ＭＳ ゴシック" w:hint="eastAsia"/>
        </w:rPr>
        <w:t>課</w:t>
      </w:r>
      <w:r w:rsidR="007738DE" w:rsidRPr="00234C3E">
        <w:rPr>
          <w:rFonts w:ascii="ＭＳ ゴシック" w:eastAsia="ＭＳ ゴシック" w:hAnsi="ＭＳ ゴシック" w:hint="eastAsia"/>
        </w:rPr>
        <w:t>ホームページ</w:t>
      </w:r>
    </w:p>
    <w:p w14:paraId="43B1F7F6" w14:textId="77777777" w:rsidR="00AB002C" w:rsidRPr="00234C3E" w:rsidRDefault="00057842" w:rsidP="00AB002C">
      <w:pPr>
        <w:ind w:leftChars="200" w:left="616" w:hangingChars="100" w:hanging="205"/>
        <w:rPr>
          <w:rFonts w:ascii="ＭＳ ゴシック" w:eastAsia="ＭＳ ゴシック" w:hAnsi="ＭＳ ゴシック"/>
          <w:color w:val="000000"/>
        </w:rPr>
      </w:pPr>
      <w:r>
        <w:rPr>
          <w:rFonts w:ascii="ＭＳ ゴシック" w:eastAsia="ＭＳ ゴシック" w:hAnsi="ＭＳ ゴシック" w:hint="eastAsia"/>
          <w:color w:val="000000"/>
        </w:rPr>
        <w:t>（</w:t>
      </w:r>
      <w:hyperlink r:id="rId10" w:history="1">
        <w:r w:rsidRPr="003260C8">
          <w:rPr>
            <w:rStyle w:val="a8"/>
            <w:rFonts w:ascii="ＭＳ ゴシック" w:eastAsia="ＭＳ ゴシック" w:hAnsi="ＭＳ ゴシック"/>
          </w:rPr>
          <w:t>https://www.pref.osaka.lg.jp/o060020/senryaku_kikaku/puroposal_senryaku/senryaku_shien.html</w:t>
        </w:r>
      </w:hyperlink>
      <w:r>
        <w:rPr>
          <w:rFonts w:ascii="ＭＳ ゴシック" w:eastAsia="ＭＳ ゴシック" w:hAnsi="ＭＳ ゴシック" w:hint="eastAsia"/>
          <w:color w:val="000000"/>
        </w:rPr>
        <w:t>）</w:t>
      </w:r>
      <w:r w:rsidR="00AB002C" w:rsidRPr="00234C3E">
        <w:rPr>
          <w:rFonts w:ascii="ＭＳ ゴシック" w:eastAsia="ＭＳ ゴシック" w:hAnsi="ＭＳ ゴシック" w:hint="eastAsia"/>
          <w:color w:val="000000"/>
        </w:rPr>
        <w:t>において公表します。</w:t>
      </w:r>
    </w:p>
    <w:p w14:paraId="1D827CB3" w14:textId="77777777" w:rsidR="00D50EB0" w:rsidRPr="0061192E" w:rsidRDefault="00AB002C" w:rsidP="00D50EB0">
      <w:pPr>
        <w:ind w:firstLineChars="400" w:firstLine="822"/>
        <w:rPr>
          <w:rFonts w:ascii="ＭＳ ゴシック" w:eastAsia="ＭＳ ゴシック" w:hAnsi="ＭＳ ゴシック"/>
          <w:color w:val="000000"/>
        </w:rPr>
      </w:pPr>
      <w:r w:rsidRPr="00234C3E">
        <w:rPr>
          <w:rFonts w:ascii="ＭＳ ゴシック" w:eastAsia="ＭＳ ゴシック" w:hAnsi="ＭＳ ゴシック" w:hint="eastAsia"/>
          <w:color w:val="000000"/>
        </w:rPr>
        <w:t>応募者が２者であった場合の次点者の得点は公表しません。</w:t>
      </w:r>
    </w:p>
    <w:p w14:paraId="31F69AD2" w14:textId="77777777" w:rsidR="00477ADC" w:rsidRDefault="00D50EB0" w:rsidP="00D50EB0">
      <w:pPr>
        <w:numPr>
          <w:ilvl w:val="0"/>
          <w:numId w:val="42"/>
        </w:numPr>
        <w:rPr>
          <w:rFonts w:ascii="ＭＳ 明朝" w:hAnsi="ＭＳ 明朝"/>
          <w:color w:val="000000"/>
        </w:rPr>
      </w:pPr>
      <w:r w:rsidRPr="00347AC9">
        <w:rPr>
          <w:rFonts w:ascii="ＭＳ 明朝" w:hAnsi="ＭＳ 明朝" w:hint="eastAsia"/>
          <w:color w:val="000000"/>
        </w:rPr>
        <w:t xml:space="preserve">最優秀提案事業者及び契約交渉の相手方と評価点　</w:t>
      </w:r>
    </w:p>
    <w:p w14:paraId="5C9E422E" w14:textId="77777777" w:rsidR="00D50EB0" w:rsidRPr="00347AC9" w:rsidRDefault="00D50EB0" w:rsidP="00477ADC">
      <w:pPr>
        <w:ind w:left="771"/>
        <w:rPr>
          <w:rFonts w:ascii="ＭＳ 明朝" w:hAnsi="ＭＳ 明朝"/>
          <w:color w:val="000000"/>
        </w:rPr>
      </w:pPr>
      <w:r w:rsidRPr="00347AC9">
        <w:rPr>
          <w:rFonts w:ascii="ＭＳ 明朝" w:hAnsi="ＭＳ 明朝" w:hint="eastAsia"/>
          <w:color w:val="000000"/>
        </w:rPr>
        <w:t>＊品質点・</w:t>
      </w:r>
      <w:r w:rsidRPr="0061192E">
        <w:rPr>
          <w:rFonts w:hint="eastAsia"/>
          <w:color w:val="000000"/>
        </w:rPr>
        <w:t>価格点を配点した場合の価格点</w:t>
      </w:r>
      <w:r w:rsidRPr="00347AC9">
        <w:rPr>
          <w:rFonts w:ascii="ＭＳ 明朝" w:hAnsi="ＭＳ 明朝" w:hint="eastAsia"/>
          <w:color w:val="000000"/>
        </w:rPr>
        <w:t>・提案金額</w:t>
      </w:r>
    </w:p>
    <w:p w14:paraId="3E5DBB06" w14:textId="77777777" w:rsidR="00D50EB0" w:rsidRPr="00347AC9" w:rsidRDefault="00D50EB0" w:rsidP="00D50EB0">
      <w:pPr>
        <w:ind w:firstLineChars="200" w:firstLine="411"/>
        <w:rPr>
          <w:rFonts w:ascii="ＭＳ 明朝" w:hAnsi="ＭＳ 明朝"/>
          <w:color w:val="000000"/>
        </w:rPr>
      </w:pPr>
      <w:r w:rsidRPr="00347AC9">
        <w:rPr>
          <w:rFonts w:ascii="ＭＳ 明朝" w:hAnsi="ＭＳ 明朝" w:hint="eastAsia"/>
          <w:color w:val="000000"/>
        </w:rPr>
        <w:t>② 全提案事業者の名称　＊申込順</w:t>
      </w:r>
    </w:p>
    <w:p w14:paraId="2CDCA6A1" w14:textId="77777777" w:rsidR="00D50EB0" w:rsidRPr="00347AC9" w:rsidRDefault="00D50EB0" w:rsidP="00D50EB0">
      <w:pPr>
        <w:ind w:firstLineChars="200" w:firstLine="411"/>
        <w:rPr>
          <w:rFonts w:ascii="ＭＳ 明朝" w:hAnsi="ＭＳ 明朝"/>
          <w:color w:val="000000"/>
        </w:rPr>
      </w:pPr>
      <w:r w:rsidRPr="00347AC9">
        <w:rPr>
          <w:rFonts w:ascii="ＭＳ 明朝" w:hAnsi="ＭＳ 明朝" w:hint="eastAsia"/>
          <w:color w:val="000000"/>
        </w:rPr>
        <w:t>③ 全提案事業者の評価点　＊得点順  内容は①に同じ</w:t>
      </w:r>
    </w:p>
    <w:p w14:paraId="27F132F9" w14:textId="77777777" w:rsidR="00D50EB0" w:rsidRPr="00347AC9" w:rsidRDefault="00D50EB0" w:rsidP="00D50EB0">
      <w:pPr>
        <w:ind w:firstLineChars="200" w:firstLine="411"/>
        <w:rPr>
          <w:rFonts w:ascii="ＭＳ 明朝" w:hAnsi="ＭＳ 明朝"/>
          <w:color w:val="000000"/>
        </w:rPr>
      </w:pPr>
      <w:r w:rsidRPr="00347AC9">
        <w:rPr>
          <w:rFonts w:ascii="ＭＳ 明朝" w:hAnsi="ＭＳ 明朝" w:hint="eastAsia"/>
          <w:color w:val="000000"/>
        </w:rPr>
        <w:t>④ 最優秀提案事業者の選定理由　＊講評ポイント</w:t>
      </w:r>
    </w:p>
    <w:p w14:paraId="6B3D550B" w14:textId="77777777" w:rsidR="00D50EB0" w:rsidRPr="00347AC9" w:rsidRDefault="00D50EB0" w:rsidP="00D50EB0">
      <w:pPr>
        <w:ind w:firstLineChars="200" w:firstLine="411"/>
        <w:rPr>
          <w:rFonts w:ascii="ＭＳ 明朝" w:hAnsi="ＭＳ 明朝"/>
          <w:color w:val="000000"/>
        </w:rPr>
      </w:pPr>
      <w:r w:rsidRPr="00347AC9">
        <w:rPr>
          <w:rFonts w:ascii="ＭＳ 明朝" w:hAnsi="ＭＳ 明朝" w:hint="eastAsia"/>
          <w:color w:val="000000"/>
        </w:rPr>
        <w:t>⑤ 選定委員会委員の氏名及び選任理由</w:t>
      </w:r>
    </w:p>
    <w:p w14:paraId="2AF477FD" w14:textId="77777777" w:rsidR="00D50EB0" w:rsidRPr="00347AC9" w:rsidRDefault="00D50EB0" w:rsidP="00D50EB0">
      <w:pPr>
        <w:rPr>
          <w:rFonts w:ascii="ＭＳ 明朝" w:hAnsi="ＭＳ 明朝"/>
          <w:color w:val="000000"/>
        </w:rPr>
      </w:pPr>
      <w:r w:rsidRPr="00347AC9">
        <w:rPr>
          <w:rFonts w:ascii="ＭＳ 明朝" w:hAnsi="ＭＳ 明朝" w:hint="eastAsia"/>
          <w:color w:val="000000"/>
        </w:rPr>
        <w:t xml:space="preserve">    ⑥ その他（最優秀提案事業者と契約交渉の相手方が異なる場合は、その理由）</w:t>
      </w:r>
    </w:p>
    <w:p w14:paraId="7FABFB73" w14:textId="77777777" w:rsidR="00D50EB0" w:rsidRPr="0061192E" w:rsidRDefault="00D50EB0" w:rsidP="00D50EB0">
      <w:pPr>
        <w:ind w:firstLineChars="100" w:firstLine="205"/>
        <w:rPr>
          <w:rFonts w:ascii="ＭＳ ゴシック" w:eastAsia="ＭＳ ゴシック" w:hAnsi="ＭＳ ゴシック"/>
          <w:color w:val="000000"/>
        </w:rPr>
      </w:pPr>
    </w:p>
    <w:p w14:paraId="03DA631E" w14:textId="77777777" w:rsidR="00AB002C" w:rsidRPr="00234C3E" w:rsidRDefault="00D50EB0" w:rsidP="00D50EB0">
      <w:pPr>
        <w:ind w:firstLineChars="100" w:firstLine="205"/>
        <w:rPr>
          <w:rFonts w:ascii="ＭＳ ゴシック" w:eastAsia="ＭＳ ゴシック" w:hAnsi="ＭＳ ゴシック"/>
          <w:color w:val="000000"/>
        </w:rPr>
      </w:pPr>
      <w:r w:rsidRPr="00234C3E">
        <w:rPr>
          <w:rFonts w:ascii="ＭＳ ゴシック" w:eastAsia="ＭＳ ゴシック" w:hAnsi="ＭＳ ゴシック" w:hint="eastAsia"/>
          <w:color w:val="000000"/>
        </w:rPr>
        <w:t xml:space="preserve"> </w:t>
      </w:r>
      <w:r w:rsidR="00AB002C" w:rsidRPr="00234C3E">
        <w:rPr>
          <w:rFonts w:ascii="ＭＳ ゴシック" w:eastAsia="ＭＳ ゴシック" w:hAnsi="ＭＳ ゴシック" w:hint="eastAsia"/>
          <w:color w:val="000000"/>
        </w:rPr>
        <w:t>(4) 審査対象からの除外（失格事由）</w:t>
      </w:r>
    </w:p>
    <w:p w14:paraId="6C191E95" w14:textId="77777777" w:rsidR="00AB002C" w:rsidRPr="00234C3E" w:rsidRDefault="00AB002C" w:rsidP="00AB002C">
      <w:pPr>
        <w:ind w:left="411" w:hangingChars="200" w:hanging="411"/>
        <w:rPr>
          <w:rFonts w:ascii="ＭＳ ゴシック" w:eastAsia="ＭＳ ゴシック" w:hAnsi="ＭＳ ゴシック"/>
          <w:color w:val="000000"/>
        </w:rPr>
      </w:pPr>
      <w:r w:rsidRPr="00234C3E">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1AB72C2C"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選定委員に対して、直接、間接を問わず、故意に接触を求めること。</w:t>
      </w:r>
    </w:p>
    <w:p w14:paraId="00265926"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他の応募提案者と応募提案の内容又はその意思について相談を行うこと。</w:t>
      </w:r>
    </w:p>
    <w:p w14:paraId="5A36AD04"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7E9864B7"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応募提案書類に虚偽の記載を行うこと。</w:t>
      </w:r>
    </w:p>
    <w:p w14:paraId="375CCF25" w14:textId="77777777" w:rsidR="00AB002C" w:rsidRPr="00EB1A15" w:rsidRDefault="00AB002C" w:rsidP="00AB002C">
      <w:pPr>
        <w:ind w:firstLineChars="99" w:firstLine="203"/>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その他選定結果に影響を及ぼすおそれのある不正行為を行うこと。</w:t>
      </w:r>
    </w:p>
    <w:p w14:paraId="7E839248" w14:textId="77777777" w:rsidR="00AB002C" w:rsidRPr="00EB1A15" w:rsidRDefault="00AB002C" w:rsidP="00AB002C">
      <w:pPr>
        <w:rPr>
          <w:rFonts w:ascii="ＭＳ ゴシック" w:eastAsia="ＭＳ ゴシック" w:hAnsi="ＭＳ ゴシック"/>
          <w:b/>
          <w:color w:val="000000"/>
          <w:szCs w:val="21"/>
        </w:rPr>
      </w:pPr>
    </w:p>
    <w:p w14:paraId="188FDE2D" w14:textId="77777777" w:rsidR="00AB002C" w:rsidRPr="00EB1A15" w:rsidRDefault="00BE5126"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AB002C" w:rsidRPr="00EB1A15">
        <w:rPr>
          <w:rFonts w:ascii="ＭＳ ゴシック" w:eastAsia="ＭＳ ゴシック" w:hAnsi="ＭＳ ゴシック" w:hint="eastAsia"/>
          <w:b/>
          <w:color w:val="000000"/>
        </w:rPr>
        <w:t xml:space="preserve">　契約手続きについて</w:t>
      </w:r>
    </w:p>
    <w:p w14:paraId="624B2E4D"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(1)</w:t>
      </w:r>
      <w:r w:rsidR="006C457E">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契約交渉の相手方に選定された者と大阪府との間で協議を行い、契約を締結します。</w:t>
      </w:r>
    </w:p>
    <w:p w14:paraId="793C2486" w14:textId="77777777" w:rsidR="00FD5ABE" w:rsidRDefault="00AB002C" w:rsidP="00FD5ABE">
      <w:pPr>
        <w:ind w:left="514" w:hangingChars="250" w:hanging="514"/>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FD5ABE">
        <w:rPr>
          <w:rFonts w:ascii="ＭＳ ゴシック" w:eastAsia="ＭＳ ゴシック" w:hAnsi="ＭＳ ゴシック"/>
          <w:color w:val="000000"/>
        </w:rPr>
        <w:t>2</w:t>
      </w:r>
      <w:r w:rsidRPr="00EB1A15">
        <w:rPr>
          <w:rFonts w:ascii="ＭＳ ゴシック" w:eastAsia="ＭＳ ゴシック" w:hAnsi="ＭＳ ゴシック" w:hint="eastAsia"/>
          <w:color w:val="000000"/>
        </w:rPr>
        <w:t>)  契約金額の支払いについては、精算払いとします。</w:t>
      </w:r>
    </w:p>
    <w:p w14:paraId="13521FBE" w14:textId="3775A89F" w:rsidR="00AB002C" w:rsidRPr="00C33A2C" w:rsidRDefault="00FD5ABE" w:rsidP="00FD5ABE">
      <w:pPr>
        <w:ind w:leftChars="100" w:left="513" w:hangingChars="150" w:hanging="308"/>
        <w:rPr>
          <w:rFonts w:ascii="ＭＳ ゴシック" w:eastAsia="ＭＳ ゴシック" w:hAnsi="ＭＳ ゴシック" w:cs="MS-Mincho"/>
          <w:strike/>
          <w:color w:val="000000"/>
          <w:kern w:val="0"/>
          <w:szCs w:val="21"/>
          <w:shd w:val="clear" w:color="auto" w:fill="FFFFFF"/>
        </w:rPr>
      </w:pPr>
      <w:r w:rsidRPr="004821B6">
        <w:rPr>
          <w:rFonts w:ascii="ＭＳ ゴシック" w:eastAsia="ＭＳ ゴシック" w:hAnsi="ＭＳ ゴシック" w:hint="eastAsia"/>
          <w:color w:val="000000"/>
        </w:rPr>
        <w:lastRenderedPageBreak/>
        <w:t>(3</w:t>
      </w:r>
      <w:r w:rsidR="00AB002C" w:rsidRPr="004821B6">
        <w:rPr>
          <w:rFonts w:ascii="ＭＳ ゴシック" w:eastAsia="ＭＳ ゴシック" w:hAnsi="ＭＳ ゴシック" w:hint="eastAsia"/>
          <w:color w:val="000000"/>
        </w:rPr>
        <w:t xml:space="preserve">)  </w:t>
      </w:r>
      <w:r w:rsidR="00AB002C" w:rsidRPr="00C33A2C">
        <w:rPr>
          <w:rFonts w:ascii="ＭＳ ゴシック" w:eastAsia="ＭＳ ゴシック" w:hAnsi="ＭＳ ゴシック" w:hint="eastAsia"/>
          <w:color w:val="000000"/>
        </w:rPr>
        <w:t>契約に際して、</w:t>
      </w:r>
      <w:r w:rsidR="004821B6" w:rsidRPr="00C33A2C">
        <w:rPr>
          <w:rFonts w:ascii="ＭＳ ゴシック" w:eastAsia="ＭＳ ゴシック" w:hAnsi="ＭＳ ゴシック" w:hint="eastAsia"/>
          <w:color w:val="000000"/>
        </w:rPr>
        <w:t>暴力団排除措置規則第８条第１項に規定する誓約書</w:t>
      </w:r>
      <w:r w:rsidR="00AB002C" w:rsidRPr="00C33A2C">
        <w:rPr>
          <w:rFonts w:ascii="ＭＳ ゴシック" w:eastAsia="ＭＳ ゴシック" w:hAnsi="ＭＳ ゴシック" w:hint="eastAsia"/>
          <w:color w:val="000000"/>
        </w:rPr>
        <w:t>（様式</w:t>
      </w:r>
      <w:r w:rsidR="00A16996">
        <w:rPr>
          <w:rFonts w:ascii="ＭＳ ゴシック" w:eastAsia="ＭＳ ゴシック" w:hAnsi="ＭＳ ゴシック" w:hint="eastAsia"/>
          <w:color w:val="000000"/>
        </w:rPr>
        <w:t>８</w:t>
      </w:r>
      <w:r w:rsidR="00AB002C" w:rsidRPr="00C33A2C">
        <w:rPr>
          <w:rFonts w:ascii="ＭＳ ゴシック" w:eastAsia="ＭＳ ゴシック" w:hAnsi="ＭＳ ゴシック" w:hint="eastAsia"/>
          <w:color w:val="000000"/>
        </w:rPr>
        <w:t>）を提出いただきます。</w:t>
      </w:r>
      <w:r w:rsidR="00AB002C" w:rsidRPr="00C33A2C">
        <w:rPr>
          <w:rFonts w:ascii="ＭＳ ゴシック" w:eastAsia="ＭＳ ゴシック" w:hAnsi="ＭＳ ゴシック" w:cs="MS-Mincho" w:hint="eastAsia"/>
          <w:color w:val="000000"/>
          <w:kern w:val="0"/>
          <w:szCs w:val="21"/>
          <w:shd w:val="clear" w:color="auto" w:fill="FFFFFF"/>
        </w:rPr>
        <w:t>誓約書を提出しないときは</w:t>
      </w:r>
      <w:r w:rsidR="00E313B2" w:rsidRPr="00C33A2C">
        <w:rPr>
          <w:rFonts w:ascii="ＭＳ ゴシック" w:eastAsia="ＭＳ ゴシック" w:hAnsi="ＭＳ ゴシック" w:cs="MS-Mincho" w:hint="eastAsia"/>
          <w:color w:val="000000"/>
          <w:kern w:val="0"/>
          <w:szCs w:val="21"/>
          <w:shd w:val="clear" w:color="auto" w:fill="FFFFFF"/>
        </w:rPr>
        <w:t>、</w:t>
      </w:r>
      <w:r w:rsidR="00AB002C" w:rsidRPr="00C33A2C">
        <w:rPr>
          <w:rFonts w:ascii="ＭＳ ゴシック" w:eastAsia="ＭＳ ゴシック" w:hAnsi="ＭＳ ゴシック" w:cs="MS-Mincho" w:hint="eastAsia"/>
          <w:color w:val="000000"/>
          <w:kern w:val="0"/>
          <w:szCs w:val="21"/>
          <w:shd w:val="clear" w:color="auto" w:fill="FFFFFF"/>
        </w:rPr>
        <w:t>大阪府は契約を締結し</w:t>
      </w:r>
      <w:r w:rsidR="00265E0A" w:rsidRPr="00C33A2C">
        <w:rPr>
          <w:rFonts w:ascii="ＭＳ ゴシック" w:eastAsia="ＭＳ ゴシック" w:hAnsi="ＭＳ ゴシック" w:cs="MS-Mincho" w:hint="eastAsia"/>
          <w:color w:val="000000"/>
          <w:kern w:val="0"/>
          <w:szCs w:val="21"/>
          <w:shd w:val="clear" w:color="auto" w:fill="FFFFFF"/>
        </w:rPr>
        <w:t>ません</w:t>
      </w:r>
      <w:r w:rsidR="00AB002C" w:rsidRPr="00C33A2C">
        <w:rPr>
          <w:rFonts w:ascii="ＭＳ ゴシック" w:eastAsia="ＭＳ ゴシック" w:hAnsi="ＭＳ ゴシック" w:cs="MS-Mincho" w:hint="eastAsia"/>
          <w:color w:val="000000"/>
          <w:kern w:val="0"/>
          <w:szCs w:val="21"/>
          <w:shd w:val="clear" w:color="auto" w:fill="FFFFFF"/>
        </w:rPr>
        <w:t>。</w:t>
      </w:r>
    </w:p>
    <w:p w14:paraId="509887A0" w14:textId="77777777" w:rsidR="00597A77" w:rsidRPr="00C33A2C" w:rsidRDefault="00FD5ABE" w:rsidP="006205DE">
      <w:pPr>
        <w:ind w:leftChars="100" w:left="513" w:hangingChars="150" w:hanging="308"/>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(4</w:t>
      </w:r>
      <w:r w:rsidR="006205DE" w:rsidRPr="00C33A2C">
        <w:rPr>
          <w:rFonts w:ascii="ＭＳ ゴシック" w:eastAsia="ＭＳ ゴシック" w:hAnsi="ＭＳ ゴシック" w:hint="eastAsia"/>
          <w:color w:val="000000"/>
          <w:szCs w:val="21"/>
        </w:rPr>
        <w:t>)</w:t>
      </w:r>
      <w:r w:rsidR="008B34B4" w:rsidRPr="00C33A2C">
        <w:rPr>
          <w:rFonts w:ascii="ＭＳ ゴシック" w:eastAsia="ＭＳ ゴシック" w:hAnsi="ＭＳ ゴシック" w:hint="eastAsia"/>
          <w:color w:val="000000"/>
          <w:szCs w:val="21"/>
        </w:rPr>
        <w:t xml:space="preserve">　</w:t>
      </w:r>
      <w:r w:rsidR="008B34B4" w:rsidRPr="00C33A2C">
        <w:rPr>
          <w:rFonts w:ascii="ＭＳ ゴシック" w:eastAsia="ＭＳ ゴシック" w:hAnsi="ＭＳ ゴシック" w:cs="MS-Mincho" w:hint="eastAsia"/>
          <w:color w:val="000000"/>
          <w:kern w:val="0"/>
          <w:szCs w:val="21"/>
        </w:rPr>
        <w:t>契約交渉の相手方が、契約交渉の相手方として</w:t>
      </w:r>
      <w:r w:rsidR="006205DE" w:rsidRPr="00C33A2C">
        <w:rPr>
          <w:rFonts w:ascii="ＭＳ ゴシック" w:eastAsia="ＭＳ ゴシック" w:hAnsi="ＭＳ ゴシック" w:hint="eastAsia"/>
          <w:color w:val="000000"/>
          <w:szCs w:val="21"/>
        </w:rPr>
        <w:t>決定した日から契約締結の日までの間におい</w:t>
      </w:r>
    </w:p>
    <w:p w14:paraId="0697E988" w14:textId="77777777" w:rsidR="004821B6" w:rsidRPr="004821B6" w:rsidRDefault="006205DE" w:rsidP="004821B6">
      <w:pPr>
        <w:ind w:leftChars="250" w:left="514" w:firstLine="1"/>
        <w:rPr>
          <w:rFonts w:ascii="ＭＳ ゴシック" w:eastAsia="ＭＳ ゴシック" w:hAnsi="ＭＳ ゴシック"/>
          <w:color w:val="000000"/>
          <w:szCs w:val="21"/>
        </w:rPr>
      </w:pPr>
      <w:r w:rsidRPr="00C33A2C">
        <w:rPr>
          <w:rFonts w:ascii="ＭＳ ゴシック" w:eastAsia="ＭＳ ゴシック" w:hAnsi="ＭＳ ゴシック" w:hint="eastAsia"/>
          <w:color w:val="000000"/>
          <w:szCs w:val="21"/>
        </w:rPr>
        <w:t>て、</w:t>
      </w:r>
      <w:r w:rsidR="004821B6" w:rsidRPr="00C33A2C">
        <w:rPr>
          <w:rFonts w:ascii="ＭＳ ゴシック" w:eastAsia="ＭＳ ゴシック" w:hAnsi="ＭＳ ゴシック" w:hint="eastAsia"/>
          <w:color w:val="000000"/>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C33A2C">
        <w:rPr>
          <w:rFonts w:ascii="ＭＳ ゴシック" w:eastAsia="ＭＳ ゴシック" w:hAnsi="ＭＳ ゴシック" w:hint="eastAsia"/>
          <w:color w:val="000000"/>
          <w:szCs w:val="21"/>
        </w:rPr>
        <w:t>、契約を締結しません</w:t>
      </w:r>
      <w:r w:rsidR="004821B6" w:rsidRPr="00C33A2C">
        <w:rPr>
          <w:rFonts w:ascii="ＭＳ ゴシック" w:eastAsia="ＭＳ ゴシック" w:hAnsi="ＭＳ ゴシック" w:hint="eastAsia"/>
          <w:color w:val="000000"/>
          <w:szCs w:val="21"/>
        </w:rPr>
        <w:t>。</w:t>
      </w:r>
    </w:p>
    <w:p w14:paraId="0CE6C92C" w14:textId="78CC84D7" w:rsidR="006205DE" w:rsidRPr="00915F0A" w:rsidRDefault="006205DE" w:rsidP="00FD5ABE">
      <w:pPr>
        <w:autoSpaceDN w:val="0"/>
        <w:spacing w:line="300" w:lineRule="exact"/>
        <w:ind w:leftChars="50" w:left="514" w:hangingChars="200" w:hanging="41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5</w:t>
      </w:r>
      <w:r w:rsidRPr="00915F0A">
        <w:rPr>
          <w:rFonts w:ascii="ＭＳ ゴシック" w:eastAsia="ＭＳ ゴシック" w:hAnsi="ＭＳ ゴシック" w:hint="eastAsia"/>
          <w:color w:val="000000"/>
          <w:szCs w:val="21"/>
        </w:rPr>
        <w:t>）</w:t>
      </w:r>
      <w:r w:rsidR="00FD5ABE" w:rsidRPr="00915F0A">
        <w:rPr>
          <w:rFonts w:ascii="ＭＳ ゴシック" w:eastAsia="ＭＳ ゴシック" w:hAnsi="ＭＳ ゴシック" w:hint="eastAsia"/>
          <w:color w:val="000000"/>
          <w:szCs w:val="21"/>
        </w:rPr>
        <w:t xml:space="preserve">　</w:t>
      </w:r>
      <w:r w:rsidRPr="00915F0A">
        <w:rPr>
          <w:rFonts w:ascii="ＭＳ ゴシック" w:eastAsia="ＭＳ ゴシック" w:hAnsi="ＭＳ ゴシック" w:cs="MS-Mincho" w:hint="eastAsia"/>
          <w:color w:val="000000"/>
          <w:kern w:val="0"/>
          <w:szCs w:val="21"/>
        </w:rPr>
        <w:t>契約交渉の相手方</w:t>
      </w:r>
      <w:r w:rsidR="008B34B4" w:rsidRPr="00915F0A">
        <w:rPr>
          <w:rFonts w:ascii="ＭＳ ゴシック" w:eastAsia="ＭＳ ゴシック" w:hAnsi="ＭＳ ゴシック" w:hint="eastAsia"/>
          <w:color w:val="000000"/>
          <w:szCs w:val="21"/>
        </w:rPr>
        <w:t>が、</w:t>
      </w:r>
      <w:r w:rsidRPr="00915F0A">
        <w:rPr>
          <w:rFonts w:ascii="ＭＳ ゴシック" w:eastAsia="ＭＳ ゴシック" w:hAnsi="ＭＳ ゴシック" w:cs="MS-Mincho" w:hint="eastAsia"/>
          <w:color w:val="000000"/>
          <w:kern w:val="0"/>
          <w:szCs w:val="21"/>
        </w:rPr>
        <w:t>契約交渉の相手方として</w:t>
      </w:r>
      <w:r w:rsidRPr="00915F0A">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w:t>
      </w:r>
      <w:r w:rsidR="00986559">
        <w:rPr>
          <w:rFonts w:ascii="ＭＳ ゴシック" w:eastAsia="ＭＳ ゴシック" w:hAnsi="ＭＳ ゴシック" w:hint="eastAsia"/>
          <w:color w:val="000000"/>
          <w:szCs w:val="21"/>
        </w:rPr>
        <w:t>ります</w:t>
      </w:r>
      <w:r w:rsidRPr="00915F0A">
        <w:rPr>
          <w:rFonts w:ascii="ＭＳ ゴシック" w:eastAsia="ＭＳ ゴシック" w:hAnsi="ＭＳ ゴシック" w:hint="eastAsia"/>
          <w:color w:val="000000"/>
          <w:szCs w:val="21"/>
        </w:rPr>
        <w:t>。</w:t>
      </w:r>
    </w:p>
    <w:p w14:paraId="0CC04A65" w14:textId="77777777" w:rsidR="006205DE" w:rsidRPr="00915F0A" w:rsidRDefault="006205DE" w:rsidP="006205DE">
      <w:pPr>
        <w:autoSpaceDN w:val="0"/>
        <w:spacing w:line="300" w:lineRule="exact"/>
        <w:ind w:leftChars="344" w:left="908" w:hangingChars="98" w:hanging="201"/>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14:paraId="47F2BB04" w14:textId="77777777" w:rsidR="006205DE" w:rsidRPr="00915F0A" w:rsidRDefault="006205DE" w:rsidP="006205DE">
      <w:pPr>
        <w:ind w:firstLineChars="300" w:firstLine="616"/>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イ　府を当事者の一方とする契約に関し、入札談合等を行ったことにより損害賠償の請求を受</w:t>
      </w:r>
    </w:p>
    <w:p w14:paraId="45FD5661" w14:textId="77777777" w:rsidR="006205DE" w:rsidRDefault="006205DE" w:rsidP="006205DE">
      <w:pPr>
        <w:ind w:firstLineChars="400" w:firstLine="822"/>
        <w:rPr>
          <w:rFonts w:ascii="ＭＳ ゴシック" w:eastAsia="ＭＳ ゴシック" w:hAnsi="ＭＳ ゴシック"/>
          <w:color w:val="000000"/>
          <w:szCs w:val="21"/>
        </w:rPr>
      </w:pPr>
      <w:r w:rsidRPr="00915F0A">
        <w:rPr>
          <w:rFonts w:ascii="ＭＳ ゴシック" w:eastAsia="ＭＳ ゴシック" w:hAnsi="ＭＳ ゴシック" w:hint="eastAsia"/>
          <w:color w:val="000000"/>
          <w:szCs w:val="21"/>
        </w:rPr>
        <w:t>けた者</w:t>
      </w:r>
    </w:p>
    <w:p w14:paraId="22E79D7C" w14:textId="24E65B21" w:rsidR="00E313B2" w:rsidRPr="006205DE" w:rsidRDefault="00FD5ABE" w:rsidP="0010421A">
      <w:pPr>
        <w:spacing w:line="320" w:lineRule="exact"/>
        <w:ind w:leftChars="98" w:left="612" w:hangingChars="200" w:hanging="411"/>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6</w:t>
      </w:r>
      <w:r w:rsidR="00AB002C" w:rsidRPr="006205DE">
        <w:rPr>
          <w:rFonts w:ascii="ＭＳ ゴシック" w:eastAsia="ＭＳ ゴシック" w:hAnsi="ＭＳ ゴシック" w:hint="eastAsia"/>
          <w:szCs w:val="21"/>
        </w:rPr>
        <w:t>)  契約相手方は、この契約の締結と同時に、契約金額の100分の５以上の額の契約保証金を納付しなければな</w:t>
      </w:r>
      <w:r w:rsidR="00986559">
        <w:rPr>
          <w:rFonts w:ascii="ＭＳ ゴシック" w:eastAsia="ＭＳ ゴシック" w:hAnsi="ＭＳ ゴシック" w:hint="eastAsia"/>
          <w:szCs w:val="21"/>
        </w:rPr>
        <w:t>りません</w:t>
      </w:r>
      <w:r w:rsidR="00AB002C" w:rsidRPr="006205DE">
        <w:rPr>
          <w:rFonts w:ascii="ＭＳ ゴシック" w:eastAsia="ＭＳ ゴシック" w:hAnsi="ＭＳ ゴシック" w:hint="eastAsia"/>
          <w:szCs w:val="21"/>
        </w:rPr>
        <w:t>。</w:t>
      </w:r>
    </w:p>
    <w:p w14:paraId="2A915426" w14:textId="687E0E46" w:rsidR="00AB002C" w:rsidRPr="006205DE" w:rsidRDefault="00AB002C" w:rsidP="0010421A">
      <w:pPr>
        <w:spacing w:line="320" w:lineRule="exact"/>
        <w:ind w:leftChars="198" w:left="407"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ただし、契約保証金の納付は、次に掲げる担保の提供をもって代えることができ</w:t>
      </w:r>
      <w:r w:rsidR="00986559">
        <w:rPr>
          <w:rFonts w:ascii="ＭＳ ゴシック" w:eastAsia="ＭＳ ゴシック" w:hAnsi="ＭＳ ゴシック" w:hint="eastAsia"/>
          <w:szCs w:val="21"/>
        </w:rPr>
        <w:t>ます</w:t>
      </w:r>
      <w:r w:rsidRPr="006205DE">
        <w:rPr>
          <w:rFonts w:ascii="ＭＳ ゴシック" w:eastAsia="ＭＳ ゴシック" w:hAnsi="ＭＳ ゴシック" w:hint="eastAsia"/>
          <w:szCs w:val="21"/>
        </w:rPr>
        <w:t>。</w:t>
      </w:r>
    </w:p>
    <w:p w14:paraId="2455EED4" w14:textId="77777777" w:rsidR="006205DE" w:rsidRDefault="00AB002C" w:rsidP="006205DE">
      <w:pPr>
        <w:spacing w:line="320" w:lineRule="exact"/>
        <w:ind w:leftChars="199" w:left="409"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ア　国債又は地方債。この場合において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額面金額又は登録金額によ</w:t>
      </w:r>
    </w:p>
    <w:p w14:paraId="0FB7F743" w14:textId="77777777" w:rsidR="00AB002C" w:rsidRPr="006205DE" w:rsidRDefault="00AB002C" w:rsidP="006205DE">
      <w:pPr>
        <w:spacing w:line="320" w:lineRule="exact"/>
        <w:ind w:leftChars="199" w:left="409"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る。</w:t>
      </w:r>
    </w:p>
    <w:p w14:paraId="1F957A51"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44823903"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小切手金額による。</w:t>
      </w:r>
    </w:p>
    <w:p w14:paraId="52D1FBC9" w14:textId="77777777"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エ　銀行又は大阪府が確実と認める金融機関が引き受け、又は保証若しくは裏書をした手形。</w:t>
      </w:r>
    </w:p>
    <w:p w14:paraId="5CB523BC" w14:textId="77777777"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手形金額による。</w:t>
      </w:r>
    </w:p>
    <w:p w14:paraId="2C28DBB5" w14:textId="77777777" w:rsidR="00E313B2" w:rsidRPr="006205DE" w:rsidRDefault="00AB002C" w:rsidP="006C457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オ　銀行又は大阪府が確実と認める金融機関に対する定期預金債権。</w:t>
      </w:r>
    </w:p>
    <w:p w14:paraId="3681849F" w14:textId="77777777" w:rsidR="00AB002C" w:rsidRPr="006205DE" w:rsidRDefault="00AB002C" w:rsidP="00E313B2">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当該債権の証書に記載された債権金額による。</w:t>
      </w:r>
    </w:p>
    <w:p w14:paraId="21C9A7BF" w14:textId="77777777" w:rsidR="00AB002C" w:rsidRPr="006205DE" w:rsidRDefault="00AB002C" w:rsidP="006205DE">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カ　銀行又は大阪府が確実と認める金融機関の保証。この場合において</w:t>
      </w:r>
      <w:r w:rsidR="00E313B2" w:rsidRPr="006205DE">
        <w:rPr>
          <w:rFonts w:ascii="ＭＳ ゴシック" w:eastAsia="ＭＳ ゴシック" w:hAnsi="ＭＳ ゴシック" w:hint="eastAsia"/>
          <w:szCs w:val="21"/>
        </w:rPr>
        <w:t>、提供される担保の価値は</w:t>
      </w:r>
      <w:r w:rsidRPr="006205DE">
        <w:rPr>
          <w:rFonts w:ascii="ＭＳ ゴシック" w:eastAsia="ＭＳ ゴシック" w:hAnsi="ＭＳ ゴシック" w:hint="eastAsia"/>
          <w:szCs w:val="21"/>
        </w:rPr>
        <w:t>保証書に記載された保証金額による。</w:t>
      </w:r>
    </w:p>
    <w:p w14:paraId="50351803" w14:textId="26C8BA21" w:rsidR="00AB002C" w:rsidRPr="006205DE" w:rsidRDefault="00FD5ABE" w:rsidP="0010421A">
      <w:pPr>
        <w:spacing w:line="320" w:lineRule="exact"/>
        <w:ind w:leftChars="150" w:left="616" w:hangingChars="150" w:hanging="308"/>
        <w:rPr>
          <w:rFonts w:ascii="ＭＳ ゴシック" w:eastAsia="ＭＳ ゴシック" w:hAnsi="ＭＳ ゴシック"/>
          <w:szCs w:val="21"/>
        </w:rPr>
      </w:pPr>
      <w:r>
        <w:rPr>
          <w:rFonts w:ascii="ＭＳ ゴシック" w:eastAsia="ＭＳ ゴシック" w:hAnsi="ＭＳ ゴシック" w:hint="eastAsia"/>
          <w:szCs w:val="21"/>
        </w:rPr>
        <w:t>(7</w:t>
      </w:r>
      <w:r w:rsidR="00AB002C" w:rsidRPr="006205D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(6</w:t>
      </w:r>
      <w:r w:rsidR="00AB002C" w:rsidRPr="006205DE">
        <w:rPr>
          <w:rFonts w:ascii="ＭＳ ゴシック" w:eastAsia="ＭＳ ゴシック" w:hAnsi="ＭＳ ゴシック" w:hint="eastAsia"/>
          <w:szCs w:val="21"/>
        </w:rPr>
        <w:t>)の規定にかかわらず、次のいずれかに該当するときは、</w:t>
      </w:r>
      <w:r w:rsidR="00AE6648" w:rsidRPr="00AE6648">
        <w:rPr>
          <w:rFonts w:ascii="ＭＳ ゴシック" w:eastAsia="ＭＳ ゴシック" w:hAnsi="ＭＳ ゴシック" w:hint="eastAsia"/>
          <w:szCs w:val="21"/>
        </w:rPr>
        <w:t>契約保証金の全部又は一部</w:t>
      </w:r>
      <w:r w:rsidR="00AB002C" w:rsidRPr="00AE6648">
        <w:rPr>
          <w:rFonts w:ascii="ＭＳ ゴシック" w:eastAsia="ＭＳ ゴシック" w:hAnsi="ＭＳ ゴシック" w:hint="eastAsia"/>
          <w:szCs w:val="21"/>
        </w:rPr>
        <w:t>を免除</w:t>
      </w:r>
      <w:r w:rsidR="00986559">
        <w:rPr>
          <w:rFonts w:ascii="ＭＳ ゴシック" w:eastAsia="ＭＳ ゴシック" w:hAnsi="ＭＳ ゴシック" w:hint="eastAsia"/>
          <w:szCs w:val="21"/>
        </w:rPr>
        <w:t>します</w:t>
      </w:r>
      <w:r w:rsidR="00AB002C" w:rsidRPr="00AE6648">
        <w:rPr>
          <w:rFonts w:ascii="ＭＳ ゴシック" w:eastAsia="ＭＳ ゴシック" w:hAnsi="ＭＳ ゴシック" w:hint="eastAsia"/>
          <w:szCs w:val="21"/>
        </w:rPr>
        <w:t>。</w:t>
      </w:r>
    </w:p>
    <w:p w14:paraId="1FE70BD3" w14:textId="77777777" w:rsidR="00AB002C" w:rsidRPr="00EB1A15" w:rsidRDefault="00AE6648" w:rsidP="00DD717E">
      <w:pPr>
        <w:spacing w:line="320" w:lineRule="exact"/>
        <w:ind w:leftChars="325" w:left="873" w:hangingChars="100" w:hanging="20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ア　</w:t>
      </w:r>
      <w:r w:rsidR="00DD717E">
        <w:rPr>
          <w:rFonts w:ascii="ＭＳ ゴシック" w:eastAsia="ＭＳ ゴシック" w:hAnsi="ＭＳ ゴシック" w:hint="eastAsia"/>
          <w:color w:val="000000"/>
          <w:szCs w:val="21"/>
        </w:rPr>
        <w:t>この契約による</w:t>
      </w:r>
      <w:r w:rsidR="00AB002C" w:rsidRPr="00EB1A15">
        <w:rPr>
          <w:rFonts w:ascii="ＭＳ ゴシック" w:eastAsia="ＭＳ ゴシック" w:hAnsi="ＭＳ ゴシック" w:hint="eastAsia"/>
          <w:color w:val="000000"/>
          <w:szCs w:val="21"/>
        </w:rPr>
        <w:t>債務の不履行により生ずる損害をてん補する履行保証保険契約（保険金額は、契約金額の100分の５以上）を締結したとき。</w:t>
      </w:r>
      <w:r w:rsidR="00E313B2">
        <w:rPr>
          <w:rFonts w:ascii="ＭＳ ゴシック" w:eastAsia="ＭＳ ゴシック" w:hAnsi="ＭＳ ゴシック" w:hint="eastAsia"/>
          <w:color w:val="000000"/>
          <w:szCs w:val="21"/>
        </w:rPr>
        <w:t>この場合においては、契約相手方は</w:t>
      </w:r>
      <w:r w:rsidR="00AB002C" w:rsidRPr="00EB1A15">
        <w:rPr>
          <w:rFonts w:ascii="ＭＳ ゴシック" w:eastAsia="ＭＳ ゴシック" w:hAnsi="ＭＳ ゴシック" w:hint="eastAsia"/>
          <w:color w:val="000000"/>
          <w:szCs w:val="21"/>
        </w:rPr>
        <w:t>履行保証保険契約の締結後、直ちにその保険証券を大阪府に寄託しなければならない｡</w:t>
      </w:r>
    </w:p>
    <w:p w14:paraId="7DBD643B" w14:textId="77777777" w:rsidR="00AB002C" w:rsidRPr="00A5424F" w:rsidRDefault="00AB002C" w:rsidP="006C457E">
      <w:pPr>
        <w:spacing w:line="320" w:lineRule="exact"/>
        <w:ind w:leftChars="300" w:left="821" w:hangingChars="100" w:hanging="205"/>
        <w:rPr>
          <w:rFonts w:ascii="ＭＳ ゴシック" w:eastAsia="ＭＳ ゴシック" w:hAnsi="ＭＳ ゴシック"/>
          <w:color w:val="000000"/>
          <w:szCs w:val="21"/>
        </w:rPr>
      </w:pPr>
      <w:r w:rsidRPr="00EB1A15">
        <w:rPr>
          <w:rFonts w:ascii="ＭＳ ゴシック" w:eastAsia="ＭＳ ゴシック" w:hAnsi="ＭＳ ゴシック" w:hint="eastAsia"/>
          <w:color w:val="000000"/>
          <w:szCs w:val="21"/>
        </w:rPr>
        <w:t xml:space="preserve">イ　</w:t>
      </w:r>
      <w:r w:rsidRPr="00A5424F">
        <w:rPr>
          <w:rFonts w:ascii="ＭＳ ゴシック" w:eastAsia="ＭＳ ゴシック" w:hAnsi="ＭＳ ゴシック" w:hint="eastAsia"/>
          <w:color w:val="000000"/>
          <w:szCs w:val="21"/>
        </w:rPr>
        <w:t>大阪府財務規則（昭和55年大阪府規則第48号）第68条第３号に該当する場合におけ</w:t>
      </w:r>
      <w:r w:rsidR="00AE6648" w:rsidRPr="00A5424F">
        <w:rPr>
          <w:rFonts w:ascii="ＭＳ ゴシック" w:eastAsia="ＭＳ ゴシック" w:hAnsi="ＭＳ ゴシック" w:hint="eastAsia"/>
          <w:color w:val="000000"/>
          <w:szCs w:val="21"/>
        </w:rPr>
        <w:t>る契</w:t>
      </w:r>
      <w:r w:rsidR="00AE6648" w:rsidRPr="00FC1A87">
        <w:rPr>
          <w:rFonts w:ascii="ＭＳ ゴシック" w:eastAsia="ＭＳ ゴシック" w:hAnsi="ＭＳ ゴシック" w:hint="eastAsia"/>
          <w:color w:val="000000"/>
          <w:szCs w:val="21"/>
        </w:rPr>
        <w:t>約相手方からの契約保証金免除申請</w:t>
      </w:r>
      <w:r w:rsidR="00AE6648" w:rsidRPr="00FC1A87">
        <w:rPr>
          <w:rFonts w:ascii="ＭＳ ゴシック" w:eastAsia="ＭＳ ゴシック" w:hAnsi="ＭＳ ゴシック" w:hint="eastAsia"/>
          <w:szCs w:val="21"/>
        </w:rPr>
        <w:t>書の提出（国、</w:t>
      </w:r>
      <w:r w:rsidRPr="00FC1A87">
        <w:rPr>
          <w:rFonts w:ascii="ＭＳ ゴシック" w:eastAsia="ＭＳ ゴシック" w:hAnsi="ＭＳ ゴシック" w:hint="eastAsia"/>
          <w:szCs w:val="21"/>
        </w:rPr>
        <w:t>地方公共団体</w:t>
      </w:r>
      <w:r w:rsidR="00ED1401" w:rsidRPr="00FC1A87">
        <w:rPr>
          <w:rFonts w:ascii="ＭＳ ゴシック" w:eastAsia="ＭＳ ゴシック" w:hAnsi="ＭＳ ゴシック" w:hint="eastAsia"/>
          <w:szCs w:val="21"/>
        </w:rPr>
        <w:t>、</w:t>
      </w:r>
      <w:r w:rsidR="00AE6648" w:rsidRPr="00FC1A87">
        <w:rPr>
          <w:rFonts w:ascii="ＭＳ ゴシック" w:eastAsia="ＭＳ ゴシック" w:hAnsi="ＭＳ ゴシック" w:hint="eastAsia"/>
          <w:szCs w:val="21"/>
        </w:rPr>
        <w:t>独立行政法人</w:t>
      </w:r>
      <w:r w:rsidR="00ED1401" w:rsidRPr="00FC1A87">
        <w:rPr>
          <w:rFonts w:ascii="ＭＳ ゴシック" w:eastAsia="ＭＳ ゴシック" w:hAnsi="ＭＳ ゴシック" w:hint="eastAsia"/>
          <w:szCs w:val="21"/>
        </w:rPr>
        <w:t>通則法第二条第一項に規定する独立行政法人</w:t>
      </w:r>
      <w:r w:rsidR="00AE6648" w:rsidRPr="00FC1A87">
        <w:rPr>
          <w:rFonts w:ascii="ＭＳ ゴシック" w:eastAsia="ＭＳ ゴシック" w:hAnsi="ＭＳ ゴシック" w:hint="eastAsia"/>
          <w:szCs w:val="21"/>
        </w:rPr>
        <w:t>、</w:t>
      </w:r>
      <w:r w:rsidR="00ED1401" w:rsidRPr="00FC1A87">
        <w:rPr>
          <w:rFonts w:ascii="ＭＳ ゴシック" w:eastAsia="ＭＳ ゴシック" w:hAnsi="ＭＳ ゴシック" w:hint="eastAsia"/>
          <w:szCs w:val="21"/>
        </w:rPr>
        <w:t>国立大学法人法第二条第一項に規定する</w:t>
      </w:r>
      <w:r w:rsidR="00AE6648" w:rsidRPr="00FC1A87">
        <w:rPr>
          <w:rFonts w:ascii="ＭＳ ゴシック" w:eastAsia="ＭＳ ゴシック" w:hAnsi="ＭＳ ゴシック" w:hint="eastAsia"/>
          <w:szCs w:val="21"/>
        </w:rPr>
        <w:t>国立大学法</w:t>
      </w:r>
      <w:r w:rsidR="002E71F1" w:rsidRPr="00FC1A87">
        <w:rPr>
          <w:rFonts w:ascii="ＭＳ ゴシック" w:eastAsia="ＭＳ ゴシック" w:hAnsi="ＭＳ ゴシック" w:hint="eastAsia"/>
          <w:szCs w:val="21"/>
        </w:rPr>
        <w:t>人</w:t>
      </w:r>
      <w:r w:rsidR="00ED1401" w:rsidRPr="00FC1A87">
        <w:rPr>
          <w:rFonts w:ascii="ＭＳ ゴシック" w:eastAsia="ＭＳ ゴシック" w:hAnsi="ＭＳ ゴシック" w:hint="eastAsia"/>
          <w:szCs w:val="21"/>
        </w:rPr>
        <w:t>、地方独立行政法人法第二条第一項に規定する</w:t>
      </w:r>
      <w:r w:rsidR="00AE6648" w:rsidRPr="00FC1A87">
        <w:rPr>
          <w:rFonts w:ascii="ＭＳ ゴシック" w:eastAsia="ＭＳ ゴシック" w:hAnsi="ＭＳ ゴシック" w:hint="eastAsia"/>
          <w:szCs w:val="21"/>
        </w:rPr>
        <w:t>地方独立行政法人</w:t>
      </w:r>
      <w:r w:rsidR="00ED1401" w:rsidRPr="00FC1A87">
        <w:rPr>
          <w:rFonts w:ascii="ＭＳ ゴシック" w:eastAsia="ＭＳ ゴシック" w:hAnsi="ＭＳ ゴシック" w:hint="eastAsia"/>
          <w:szCs w:val="21"/>
        </w:rPr>
        <w:t>又は沖縄振興開発金融公庫</w:t>
      </w:r>
      <w:r w:rsidRPr="00FC1A87">
        <w:rPr>
          <w:rFonts w:ascii="ＭＳ ゴシック" w:eastAsia="ＭＳ ゴシック" w:hAnsi="ＭＳ ゴシック" w:hint="eastAsia"/>
          <w:szCs w:val="21"/>
        </w:rPr>
        <w:t>と</w:t>
      </w:r>
      <w:r w:rsidRPr="00A5424F">
        <w:rPr>
          <w:rFonts w:ascii="ＭＳ ゴシック" w:eastAsia="ＭＳ ゴシック" w:hAnsi="ＭＳ ゴシック" w:hint="eastAsia"/>
          <w:szCs w:val="21"/>
        </w:rPr>
        <w:t>同種類及び同規模（当該契約金額の７割以上）の契約履行実績が</w:t>
      </w:r>
      <w:r w:rsidR="00AE6648" w:rsidRPr="00A5424F">
        <w:rPr>
          <w:rFonts w:ascii="ＭＳ ゴシック" w:eastAsia="ＭＳ ゴシック" w:hAnsi="ＭＳ ゴシック" w:hint="eastAsia"/>
          <w:szCs w:val="21"/>
        </w:rPr>
        <w:t>過去２年間で２件以上ある</w:t>
      </w:r>
      <w:r w:rsidR="00AE6648" w:rsidRPr="00A5424F">
        <w:rPr>
          <w:rFonts w:ascii="ＭＳ ゴシック" w:eastAsia="ＭＳ ゴシック" w:hAnsi="ＭＳ ゴシック" w:hint="eastAsia"/>
          <w:color w:val="000000"/>
          <w:szCs w:val="21"/>
        </w:rPr>
        <w:t>場合で、かつ、不履行がないと認めるとき）</w:t>
      </w:r>
      <w:r w:rsidRPr="00A5424F">
        <w:rPr>
          <w:rFonts w:ascii="ＭＳ ゴシック" w:eastAsia="ＭＳ ゴシック" w:hAnsi="ＭＳ ゴシック" w:hint="eastAsia"/>
          <w:color w:val="000000"/>
          <w:szCs w:val="21"/>
        </w:rPr>
        <w:t>。</w:t>
      </w:r>
    </w:p>
    <w:p w14:paraId="65BB2FAE" w14:textId="77777777" w:rsidR="00AB002C" w:rsidRPr="00EB1A15" w:rsidRDefault="00AB002C" w:rsidP="006C457E">
      <w:pPr>
        <w:spacing w:line="320" w:lineRule="exact"/>
        <w:ind w:leftChars="300" w:left="616"/>
        <w:rPr>
          <w:rFonts w:ascii="ＭＳ 明朝" w:hAnsi="ＭＳ 明朝"/>
          <w:color w:val="000000"/>
          <w:szCs w:val="21"/>
        </w:rPr>
      </w:pPr>
      <w:r w:rsidRPr="00A5424F">
        <w:rPr>
          <w:rFonts w:ascii="ＭＳ ゴシック" w:eastAsia="ＭＳ ゴシック" w:hAnsi="ＭＳ ゴシック" w:hint="eastAsia"/>
          <w:color w:val="000000"/>
          <w:szCs w:val="21"/>
        </w:rPr>
        <w:t>ウ　大阪府財務規則第68条第６号に該当する場合</w:t>
      </w:r>
      <w:r w:rsidR="00E313B2" w:rsidRPr="00A5424F">
        <w:rPr>
          <w:rFonts w:ascii="ＭＳ ゴシック" w:eastAsia="ＭＳ ゴシック" w:hAnsi="ＭＳ ゴシック" w:hint="eastAsia"/>
          <w:color w:val="000000"/>
          <w:szCs w:val="21"/>
        </w:rPr>
        <w:t>。</w:t>
      </w:r>
    </w:p>
    <w:p w14:paraId="592116FA" w14:textId="77777777" w:rsidR="00AB002C" w:rsidRPr="00EB1A15" w:rsidRDefault="00AB002C" w:rsidP="00AB002C">
      <w:pPr>
        <w:autoSpaceDE w:val="0"/>
        <w:autoSpaceDN w:val="0"/>
        <w:spacing w:line="300" w:lineRule="exact"/>
        <w:ind w:left="411" w:hangingChars="200" w:hanging="411"/>
        <w:rPr>
          <w:rFonts w:ascii="ＭＳ ゴシック" w:eastAsia="ＭＳ ゴシック" w:hAnsi="ＭＳ ゴシック"/>
          <w:color w:val="000000"/>
          <w:szCs w:val="21"/>
          <w:highlight w:val="cyan"/>
        </w:rPr>
      </w:pPr>
      <w:r w:rsidRPr="00EB1A15">
        <w:rPr>
          <w:rFonts w:ascii="ＭＳ ゴシック" w:eastAsia="ＭＳ ゴシック" w:hAnsi="ＭＳ ゴシック"/>
          <w:color w:val="000000"/>
          <w:szCs w:val="24"/>
        </w:rPr>
        <w:lastRenderedPageBreak/>
        <w:t xml:space="preserve"> </w:t>
      </w:r>
    </w:p>
    <w:p w14:paraId="657B5CD2" w14:textId="77777777" w:rsidR="00AB002C" w:rsidRPr="00EB1A15" w:rsidRDefault="00BE5126"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８</w:t>
      </w:r>
      <w:r w:rsidR="00AB002C" w:rsidRPr="00EB1A15">
        <w:rPr>
          <w:rFonts w:ascii="ＭＳ ゴシック" w:eastAsia="ＭＳ ゴシック" w:hAnsi="ＭＳ ゴシック" w:hint="eastAsia"/>
          <w:b/>
          <w:color w:val="000000"/>
        </w:rPr>
        <w:t xml:space="preserve">　その他</w:t>
      </w:r>
    </w:p>
    <w:p w14:paraId="48A4C2A0" w14:textId="77777777" w:rsidR="00E313B2" w:rsidRDefault="00AB002C" w:rsidP="00AB002C">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応募提案にあたっては、大阪府公募型プロポーザル方式実施基準、公募型プロポーザル方式応募</w:t>
      </w:r>
    </w:p>
    <w:p w14:paraId="73CB41E6" w14:textId="77777777" w:rsidR="00AB002C" w:rsidRPr="00EB1A15" w:rsidRDefault="00AB002C" w:rsidP="00E313B2">
      <w:pPr>
        <w:ind w:firstLineChars="100" w:firstLine="205"/>
        <w:rPr>
          <w:rFonts w:ascii="ＭＳ ゴシック" w:eastAsia="ＭＳ ゴシック" w:hAnsi="ＭＳ ゴシック"/>
          <w:b/>
          <w:color w:val="000000"/>
          <w:szCs w:val="21"/>
        </w:rPr>
      </w:pPr>
      <w:r w:rsidRPr="00EB1A15">
        <w:rPr>
          <w:rFonts w:ascii="ＭＳ ゴシック" w:eastAsia="ＭＳ ゴシック" w:hAnsi="ＭＳ ゴシック" w:hint="eastAsia"/>
          <w:color w:val="000000"/>
        </w:rPr>
        <w:t>提案・見積心得、公募要領、仕様書等を熟読し遵守して</w:t>
      </w:r>
      <w:r w:rsidR="006F09AA">
        <w:rPr>
          <w:rFonts w:ascii="ＭＳ ゴシック" w:eastAsia="ＭＳ ゴシック" w:hAnsi="ＭＳ ゴシック" w:hint="eastAsia"/>
          <w:color w:val="000000"/>
        </w:rPr>
        <w:t>くだ</w:t>
      </w:r>
      <w:r w:rsidRPr="00EB1A15">
        <w:rPr>
          <w:rFonts w:ascii="ＭＳ ゴシック" w:eastAsia="ＭＳ ゴシック" w:hAnsi="ＭＳ ゴシック" w:hint="eastAsia"/>
          <w:color w:val="000000"/>
        </w:rPr>
        <w:t>さい。</w:t>
      </w:r>
    </w:p>
    <w:p w14:paraId="57AC0339" w14:textId="77777777" w:rsidR="00CE0F2F" w:rsidRPr="00EB1A15" w:rsidRDefault="00CE0F2F" w:rsidP="008B4E87">
      <w:pPr>
        <w:ind w:leftChars="200" w:left="411"/>
        <w:rPr>
          <w:rFonts w:ascii="ＭＳ ゴシック" w:eastAsia="ＭＳ ゴシック" w:hAnsi="ＭＳ ゴシック"/>
          <w:b/>
          <w:color w:val="000000"/>
          <w:szCs w:val="21"/>
        </w:rPr>
      </w:pPr>
    </w:p>
    <w:sectPr w:rsidR="00CE0F2F" w:rsidRPr="00EB1A15" w:rsidSect="00AB002C">
      <w:footerReference w:type="default" r:id="rId11"/>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53DF" w14:textId="77777777" w:rsidR="00F76320" w:rsidRDefault="00F76320">
      <w:r>
        <w:separator/>
      </w:r>
    </w:p>
  </w:endnote>
  <w:endnote w:type="continuationSeparator" w:id="0">
    <w:p w14:paraId="77366F77" w14:textId="77777777" w:rsidR="00F76320" w:rsidRDefault="00F7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A61B"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6C46A2">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867B" w14:textId="77777777" w:rsidR="00F76320" w:rsidRDefault="00F76320">
      <w:r>
        <w:separator/>
      </w:r>
    </w:p>
  </w:footnote>
  <w:footnote w:type="continuationSeparator" w:id="0">
    <w:p w14:paraId="1B2C4DD6" w14:textId="77777777" w:rsidR="00F76320" w:rsidRDefault="00F76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0"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2"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5"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28"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7"/>
  </w:num>
  <w:num w:numId="19">
    <w:abstractNumId w:val="13"/>
  </w:num>
  <w:num w:numId="20">
    <w:abstractNumId w:val="16"/>
  </w:num>
  <w:num w:numId="21">
    <w:abstractNumId w:val="15"/>
  </w:num>
  <w:num w:numId="22">
    <w:abstractNumId w:val="4"/>
  </w:num>
  <w:num w:numId="23">
    <w:abstractNumId w:val="6"/>
  </w:num>
  <w:num w:numId="24">
    <w:abstractNumId w:val="5"/>
  </w:num>
  <w:num w:numId="25">
    <w:abstractNumId w:val="18"/>
  </w:num>
  <w:num w:numId="26">
    <w:abstractNumId w:val="10"/>
  </w:num>
  <w:num w:numId="27">
    <w:abstractNumId w:val="21"/>
  </w:num>
  <w:num w:numId="28">
    <w:abstractNumId w:val="20"/>
  </w:num>
  <w:num w:numId="29">
    <w:abstractNumId w:val="14"/>
  </w:num>
  <w:num w:numId="30">
    <w:abstractNumId w:val="28"/>
  </w:num>
  <w:num w:numId="31">
    <w:abstractNumId w:val="23"/>
  </w:num>
  <w:num w:numId="32">
    <w:abstractNumId w:val="19"/>
  </w:num>
  <w:num w:numId="33">
    <w:abstractNumId w:val="11"/>
  </w:num>
  <w:num w:numId="34">
    <w:abstractNumId w:val="26"/>
  </w:num>
  <w:num w:numId="35">
    <w:abstractNumId w:val="22"/>
  </w:num>
  <w:num w:numId="36">
    <w:abstractNumId w:val="7"/>
  </w:num>
  <w:num w:numId="37">
    <w:abstractNumId w:val="9"/>
  </w:num>
  <w:num w:numId="38">
    <w:abstractNumId w:val="1"/>
  </w:num>
  <w:num w:numId="39">
    <w:abstractNumId w:val="8"/>
  </w:num>
  <w:num w:numId="40">
    <w:abstractNumId w:val="17"/>
  </w:num>
  <w:num w:numId="41">
    <w:abstractNumId w:val="25"/>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32E0"/>
    <w:rsid w:val="00003DFA"/>
    <w:rsid w:val="00004EFD"/>
    <w:rsid w:val="00010D7D"/>
    <w:rsid w:val="00017746"/>
    <w:rsid w:val="0002022C"/>
    <w:rsid w:val="0003181C"/>
    <w:rsid w:val="00033C26"/>
    <w:rsid w:val="00033CB4"/>
    <w:rsid w:val="00040562"/>
    <w:rsid w:val="00041B6A"/>
    <w:rsid w:val="00045B61"/>
    <w:rsid w:val="00054199"/>
    <w:rsid w:val="000544E7"/>
    <w:rsid w:val="00057043"/>
    <w:rsid w:val="00057702"/>
    <w:rsid w:val="00057842"/>
    <w:rsid w:val="00057A24"/>
    <w:rsid w:val="00062C21"/>
    <w:rsid w:val="00063B99"/>
    <w:rsid w:val="0006621D"/>
    <w:rsid w:val="000740D3"/>
    <w:rsid w:val="00076DCD"/>
    <w:rsid w:val="00083BF6"/>
    <w:rsid w:val="00093478"/>
    <w:rsid w:val="000948AD"/>
    <w:rsid w:val="000967D3"/>
    <w:rsid w:val="0009795C"/>
    <w:rsid w:val="000A0936"/>
    <w:rsid w:val="000A0B19"/>
    <w:rsid w:val="000A1090"/>
    <w:rsid w:val="000A2314"/>
    <w:rsid w:val="000A6192"/>
    <w:rsid w:val="000A7513"/>
    <w:rsid w:val="000B1F89"/>
    <w:rsid w:val="000C0D45"/>
    <w:rsid w:val="000C11F8"/>
    <w:rsid w:val="000C1A3C"/>
    <w:rsid w:val="000C2A10"/>
    <w:rsid w:val="000C30BB"/>
    <w:rsid w:val="000C411F"/>
    <w:rsid w:val="000D011B"/>
    <w:rsid w:val="000D0F74"/>
    <w:rsid w:val="000E0292"/>
    <w:rsid w:val="000E174F"/>
    <w:rsid w:val="000E3F87"/>
    <w:rsid w:val="000E6F7E"/>
    <w:rsid w:val="0010073D"/>
    <w:rsid w:val="0010421A"/>
    <w:rsid w:val="00104850"/>
    <w:rsid w:val="001055CB"/>
    <w:rsid w:val="00105F53"/>
    <w:rsid w:val="0010707C"/>
    <w:rsid w:val="0010778F"/>
    <w:rsid w:val="00114B97"/>
    <w:rsid w:val="00122BCF"/>
    <w:rsid w:val="00127158"/>
    <w:rsid w:val="001276DC"/>
    <w:rsid w:val="00130329"/>
    <w:rsid w:val="00133E95"/>
    <w:rsid w:val="00136D03"/>
    <w:rsid w:val="00142192"/>
    <w:rsid w:val="00144AFD"/>
    <w:rsid w:val="00145B5F"/>
    <w:rsid w:val="001534B0"/>
    <w:rsid w:val="00153AFE"/>
    <w:rsid w:val="00155B40"/>
    <w:rsid w:val="00155C81"/>
    <w:rsid w:val="00156368"/>
    <w:rsid w:val="001569CC"/>
    <w:rsid w:val="00160E1B"/>
    <w:rsid w:val="00161682"/>
    <w:rsid w:val="00164A31"/>
    <w:rsid w:val="0016533F"/>
    <w:rsid w:val="00172B43"/>
    <w:rsid w:val="001754BD"/>
    <w:rsid w:val="001778E0"/>
    <w:rsid w:val="00181787"/>
    <w:rsid w:val="00182F9B"/>
    <w:rsid w:val="001940EA"/>
    <w:rsid w:val="00194BB2"/>
    <w:rsid w:val="00196B98"/>
    <w:rsid w:val="001A425D"/>
    <w:rsid w:val="001B2AEF"/>
    <w:rsid w:val="001B2F64"/>
    <w:rsid w:val="001C09D5"/>
    <w:rsid w:val="001C0FDE"/>
    <w:rsid w:val="001C2AC2"/>
    <w:rsid w:val="001C747E"/>
    <w:rsid w:val="001D08CB"/>
    <w:rsid w:val="001D195C"/>
    <w:rsid w:val="001D1ED5"/>
    <w:rsid w:val="001D57E0"/>
    <w:rsid w:val="001D639E"/>
    <w:rsid w:val="001D7B8C"/>
    <w:rsid w:val="001E3F7D"/>
    <w:rsid w:val="00201A5E"/>
    <w:rsid w:val="002154E7"/>
    <w:rsid w:val="00215667"/>
    <w:rsid w:val="0021642F"/>
    <w:rsid w:val="002212BA"/>
    <w:rsid w:val="00223584"/>
    <w:rsid w:val="00234C3E"/>
    <w:rsid w:val="00236CBC"/>
    <w:rsid w:val="002451BB"/>
    <w:rsid w:val="0024717D"/>
    <w:rsid w:val="00252408"/>
    <w:rsid w:val="002526BF"/>
    <w:rsid w:val="00254519"/>
    <w:rsid w:val="002567DC"/>
    <w:rsid w:val="00262444"/>
    <w:rsid w:val="0026412F"/>
    <w:rsid w:val="002657B6"/>
    <w:rsid w:val="00265E0A"/>
    <w:rsid w:val="00266389"/>
    <w:rsid w:val="00270CBA"/>
    <w:rsid w:val="00273B54"/>
    <w:rsid w:val="00274611"/>
    <w:rsid w:val="00286B2B"/>
    <w:rsid w:val="00291E48"/>
    <w:rsid w:val="00293F1D"/>
    <w:rsid w:val="00296E19"/>
    <w:rsid w:val="00296F72"/>
    <w:rsid w:val="002B3308"/>
    <w:rsid w:val="002B3E86"/>
    <w:rsid w:val="002B4A91"/>
    <w:rsid w:val="002C44AE"/>
    <w:rsid w:val="002D437C"/>
    <w:rsid w:val="002E57BF"/>
    <w:rsid w:val="002E71F1"/>
    <w:rsid w:val="002F2173"/>
    <w:rsid w:val="0030044A"/>
    <w:rsid w:val="00303E66"/>
    <w:rsid w:val="00307B72"/>
    <w:rsid w:val="003142FE"/>
    <w:rsid w:val="00320BD8"/>
    <w:rsid w:val="00320E3E"/>
    <w:rsid w:val="00320F71"/>
    <w:rsid w:val="003236CB"/>
    <w:rsid w:val="003260C8"/>
    <w:rsid w:val="00330858"/>
    <w:rsid w:val="0033099F"/>
    <w:rsid w:val="00331CBB"/>
    <w:rsid w:val="00332360"/>
    <w:rsid w:val="003366F3"/>
    <w:rsid w:val="00340664"/>
    <w:rsid w:val="003414D4"/>
    <w:rsid w:val="003456C2"/>
    <w:rsid w:val="003461D9"/>
    <w:rsid w:val="00352144"/>
    <w:rsid w:val="00352F7E"/>
    <w:rsid w:val="00364967"/>
    <w:rsid w:val="0036523E"/>
    <w:rsid w:val="0037088E"/>
    <w:rsid w:val="00372617"/>
    <w:rsid w:val="00382F57"/>
    <w:rsid w:val="003854F8"/>
    <w:rsid w:val="00390B9E"/>
    <w:rsid w:val="00396E95"/>
    <w:rsid w:val="003A67B5"/>
    <w:rsid w:val="003B0776"/>
    <w:rsid w:val="003C1EF1"/>
    <w:rsid w:val="003C62C5"/>
    <w:rsid w:val="003C79DA"/>
    <w:rsid w:val="003D3C08"/>
    <w:rsid w:val="003E5565"/>
    <w:rsid w:val="003E7256"/>
    <w:rsid w:val="003F103C"/>
    <w:rsid w:val="003F2582"/>
    <w:rsid w:val="003F288A"/>
    <w:rsid w:val="003F2F75"/>
    <w:rsid w:val="003F3760"/>
    <w:rsid w:val="003F3A72"/>
    <w:rsid w:val="00400121"/>
    <w:rsid w:val="004037CC"/>
    <w:rsid w:val="00403B3A"/>
    <w:rsid w:val="00403C57"/>
    <w:rsid w:val="00414A0D"/>
    <w:rsid w:val="00417501"/>
    <w:rsid w:val="004218BE"/>
    <w:rsid w:val="00427098"/>
    <w:rsid w:val="00431268"/>
    <w:rsid w:val="004312EE"/>
    <w:rsid w:val="00431F2B"/>
    <w:rsid w:val="004330B0"/>
    <w:rsid w:val="00435288"/>
    <w:rsid w:val="00444286"/>
    <w:rsid w:val="00452598"/>
    <w:rsid w:val="00455A0B"/>
    <w:rsid w:val="00456D8D"/>
    <w:rsid w:val="00476FE9"/>
    <w:rsid w:val="00477ADC"/>
    <w:rsid w:val="00480A3E"/>
    <w:rsid w:val="004821B6"/>
    <w:rsid w:val="00482B7A"/>
    <w:rsid w:val="00485C5B"/>
    <w:rsid w:val="004865BF"/>
    <w:rsid w:val="00486EFC"/>
    <w:rsid w:val="00487CAF"/>
    <w:rsid w:val="00490958"/>
    <w:rsid w:val="00496FB1"/>
    <w:rsid w:val="004A6B35"/>
    <w:rsid w:val="004A7F93"/>
    <w:rsid w:val="004B0D82"/>
    <w:rsid w:val="004C05D4"/>
    <w:rsid w:val="004D06AC"/>
    <w:rsid w:val="004D4309"/>
    <w:rsid w:val="004D6D1E"/>
    <w:rsid w:val="004E1438"/>
    <w:rsid w:val="004E1AA5"/>
    <w:rsid w:val="00500416"/>
    <w:rsid w:val="00506192"/>
    <w:rsid w:val="00513ABC"/>
    <w:rsid w:val="00520491"/>
    <w:rsid w:val="005300B8"/>
    <w:rsid w:val="00531444"/>
    <w:rsid w:val="00534AD1"/>
    <w:rsid w:val="005357E2"/>
    <w:rsid w:val="00540F3E"/>
    <w:rsid w:val="0054362E"/>
    <w:rsid w:val="0054567C"/>
    <w:rsid w:val="00547C89"/>
    <w:rsid w:val="00552A3D"/>
    <w:rsid w:val="005536E8"/>
    <w:rsid w:val="005609EE"/>
    <w:rsid w:val="005709D5"/>
    <w:rsid w:val="00572750"/>
    <w:rsid w:val="00580181"/>
    <w:rsid w:val="00584746"/>
    <w:rsid w:val="00592C30"/>
    <w:rsid w:val="00593AA7"/>
    <w:rsid w:val="00595812"/>
    <w:rsid w:val="0059677E"/>
    <w:rsid w:val="00596A01"/>
    <w:rsid w:val="00597A77"/>
    <w:rsid w:val="005B02F0"/>
    <w:rsid w:val="005B0FD0"/>
    <w:rsid w:val="005B4843"/>
    <w:rsid w:val="005C12C7"/>
    <w:rsid w:val="005C1F73"/>
    <w:rsid w:val="005C338D"/>
    <w:rsid w:val="005D491D"/>
    <w:rsid w:val="005D594E"/>
    <w:rsid w:val="005D6D84"/>
    <w:rsid w:val="005E1246"/>
    <w:rsid w:val="005E397A"/>
    <w:rsid w:val="005F1A7F"/>
    <w:rsid w:val="005F3AD6"/>
    <w:rsid w:val="00602450"/>
    <w:rsid w:val="006065C5"/>
    <w:rsid w:val="006068CA"/>
    <w:rsid w:val="0061788E"/>
    <w:rsid w:val="00620181"/>
    <w:rsid w:val="006205DE"/>
    <w:rsid w:val="00621F8E"/>
    <w:rsid w:val="006262E6"/>
    <w:rsid w:val="00627018"/>
    <w:rsid w:val="006312C9"/>
    <w:rsid w:val="00631EE5"/>
    <w:rsid w:val="00633082"/>
    <w:rsid w:val="006414D0"/>
    <w:rsid w:val="0064627A"/>
    <w:rsid w:val="0064682E"/>
    <w:rsid w:val="00647E33"/>
    <w:rsid w:val="006508FA"/>
    <w:rsid w:val="00651B79"/>
    <w:rsid w:val="00653D23"/>
    <w:rsid w:val="00655C14"/>
    <w:rsid w:val="00655EBD"/>
    <w:rsid w:val="006648BA"/>
    <w:rsid w:val="0066515F"/>
    <w:rsid w:val="0067428D"/>
    <w:rsid w:val="00677D12"/>
    <w:rsid w:val="00687BF4"/>
    <w:rsid w:val="006927E5"/>
    <w:rsid w:val="006A31C7"/>
    <w:rsid w:val="006A7966"/>
    <w:rsid w:val="006A7E40"/>
    <w:rsid w:val="006C3458"/>
    <w:rsid w:val="006C457E"/>
    <w:rsid w:val="006C46A2"/>
    <w:rsid w:val="006D4353"/>
    <w:rsid w:val="006E32F7"/>
    <w:rsid w:val="006E5C49"/>
    <w:rsid w:val="006E74D2"/>
    <w:rsid w:val="006F09AA"/>
    <w:rsid w:val="006F6B12"/>
    <w:rsid w:val="0070002D"/>
    <w:rsid w:val="00701F32"/>
    <w:rsid w:val="0070703A"/>
    <w:rsid w:val="00711248"/>
    <w:rsid w:val="0071360C"/>
    <w:rsid w:val="00715351"/>
    <w:rsid w:val="00724135"/>
    <w:rsid w:val="00727C98"/>
    <w:rsid w:val="0073267F"/>
    <w:rsid w:val="00736CF3"/>
    <w:rsid w:val="00741366"/>
    <w:rsid w:val="00745D38"/>
    <w:rsid w:val="00747CBA"/>
    <w:rsid w:val="00747E90"/>
    <w:rsid w:val="0075160E"/>
    <w:rsid w:val="00752C9D"/>
    <w:rsid w:val="00761725"/>
    <w:rsid w:val="007658CD"/>
    <w:rsid w:val="007738DE"/>
    <w:rsid w:val="00781AD0"/>
    <w:rsid w:val="00786665"/>
    <w:rsid w:val="0079593A"/>
    <w:rsid w:val="007A444C"/>
    <w:rsid w:val="007A6B64"/>
    <w:rsid w:val="007B0A9F"/>
    <w:rsid w:val="007B1D71"/>
    <w:rsid w:val="007B1FEF"/>
    <w:rsid w:val="007B35A4"/>
    <w:rsid w:val="007B464D"/>
    <w:rsid w:val="007B4963"/>
    <w:rsid w:val="007C4C16"/>
    <w:rsid w:val="007C54F1"/>
    <w:rsid w:val="007D2138"/>
    <w:rsid w:val="007D2BAE"/>
    <w:rsid w:val="007D2F89"/>
    <w:rsid w:val="007D3047"/>
    <w:rsid w:val="007D504A"/>
    <w:rsid w:val="007E2552"/>
    <w:rsid w:val="007E4FE7"/>
    <w:rsid w:val="007F2B16"/>
    <w:rsid w:val="008025DA"/>
    <w:rsid w:val="008043BA"/>
    <w:rsid w:val="00804FFF"/>
    <w:rsid w:val="0080676A"/>
    <w:rsid w:val="00806BAA"/>
    <w:rsid w:val="00814D20"/>
    <w:rsid w:val="00815BEA"/>
    <w:rsid w:val="00832EC6"/>
    <w:rsid w:val="008334AD"/>
    <w:rsid w:val="0083628F"/>
    <w:rsid w:val="00836434"/>
    <w:rsid w:val="008449FC"/>
    <w:rsid w:val="00845D04"/>
    <w:rsid w:val="00845DAF"/>
    <w:rsid w:val="0084635E"/>
    <w:rsid w:val="008549D0"/>
    <w:rsid w:val="00854BCC"/>
    <w:rsid w:val="00862741"/>
    <w:rsid w:val="00872C56"/>
    <w:rsid w:val="0087609E"/>
    <w:rsid w:val="00877FB7"/>
    <w:rsid w:val="00891F92"/>
    <w:rsid w:val="00892B0A"/>
    <w:rsid w:val="008A00A8"/>
    <w:rsid w:val="008A10E2"/>
    <w:rsid w:val="008A3236"/>
    <w:rsid w:val="008A330D"/>
    <w:rsid w:val="008A47C8"/>
    <w:rsid w:val="008B0CBD"/>
    <w:rsid w:val="008B1A10"/>
    <w:rsid w:val="008B34B4"/>
    <w:rsid w:val="008B4E87"/>
    <w:rsid w:val="008B75BC"/>
    <w:rsid w:val="008C2A10"/>
    <w:rsid w:val="008C2CD4"/>
    <w:rsid w:val="008C490C"/>
    <w:rsid w:val="008C4D12"/>
    <w:rsid w:val="008D0964"/>
    <w:rsid w:val="008D1A86"/>
    <w:rsid w:val="008D2F2D"/>
    <w:rsid w:val="008D4535"/>
    <w:rsid w:val="008D4B01"/>
    <w:rsid w:val="008D7F52"/>
    <w:rsid w:val="008E3114"/>
    <w:rsid w:val="008E4E5B"/>
    <w:rsid w:val="008E6DEE"/>
    <w:rsid w:val="008F5AD8"/>
    <w:rsid w:val="008F5B83"/>
    <w:rsid w:val="008F5CE2"/>
    <w:rsid w:val="00902547"/>
    <w:rsid w:val="0090255C"/>
    <w:rsid w:val="00902D63"/>
    <w:rsid w:val="00903F58"/>
    <w:rsid w:val="00906AA7"/>
    <w:rsid w:val="0091072B"/>
    <w:rsid w:val="00911612"/>
    <w:rsid w:val="00911A8E"/>
    <w:rsid w:val="00915963"/>
    <w:rsid w:val="00915F0A"/>
    <w:rsid w:val="00917543"/>
    <w:rsid w:val="009301AB"/>
    <w:rsid w:val="00931BCD"/>
    <w:rsid w:val="0093383D"/>
    <w:rsid w:val="00935E54"/>
    <w:rsid w:val="00944FEA"/>
    <w:rsid w:val="009456E1"/>
    <w:rsid w:val="009465C5"/>
    <w:rsid w:val="0095273D"/>
    <w:rsid w:val="0095538F"/>
    <w:rsid w:val="00955478"/>
    <w:rsid w:val="009557E7"/>
    <w:rsid w:val="009568FC"/>
    <w:rsid w:val="0095716F"/>
    <w:rsid w:val="0095721E"/>
    <w:rsid w:val="00957F5E"/>
    <w:rsid w:val="0096077F"/>
    <w:rsid w:val="00965E44"/>
    <w:rsid w:val="00972EE2"/>
    <w:rsid w:val="0097335D"/>
    <w:rsid w:val="00983EBF"/>
    <w:rsid w:val="00986559"/>
    <w:rsid w:val="00990664"/>
    <w:rsid w:val="00990B8D"/>
    <w:rsid w:val="00993C37"/>
    <w:rsid w:val="009962F3"/>
    <w:rsid w:val="009A0A10"/>
    <w:rsid w:val="009A1FB4"/>
    <w:rsid w:val="009B1C36"/>
    <w:rsid w:val="009B4667"/>
    <w:rsid w:val="009B7063"/>
    <w:rsid w:val="009C3376"/>
    <w:rsid w:val="009C4CA6"/>
    <w:rsid w:val="009C6572"/>
    <w:rsid w:val="009D01DC"/>
    <w:rsid w:val="009E0232"/>
    <w:rsid w:val="009E32C6"/>
    <w:rsid w:val="009F3799"/>
    <w:rsid w:val="00A01035"/>
    <w:rsid w:val="00A020C5"/>
    <w:rsid w:val="00A02681"/>
    <w:rsid w:val="00A05912"/>
    <w:rsid w:val="00A07A57"/>
    <w:rsid w:val="00A16996"/>
    <w:rsid w:val="00A16B21"/>
    <w:rsid w:val="00A235B4"/>
    <w:rsid w:val="00A24A77"/>
    <w:rsid w:val="00A250C3"/>
    <w:rsid w:val="00A25400"/>
    <w:rsid w:val="00A33903"/>
    <w:rsid w:val="00A343AB"/>
    <w:rsid w:val="00A36058"/>
    <w:rsid w:val="00A413A1"/>
    <w:rsid w:val="00A42EC2"/>
    <w:rsid w:val="00A430CB"/>
    <w:rsid w:val="00A4547D"/>
    <w:rsid w:val="00A500F7"/>
    <w:rsid w:val="00A51BA8"/>
    <w:rsid w:val="00A5424F"/>
    <w:rsid w:val="00A60509"/>
    <w:rsid w:val="00A62909"/>
    <w:rsid w:val="00A74C9F"/>
    <w:rsid w:val="00A76512"/>
    <w:rsid w:val="00A87FE7"/>
    <w:rsid w:val="00A93963"/>
    <w:rsid w:val="00AA09EF"/>
    <w:rsid w:val="00AA6B1D"/>
    <w:rsid w:val="00AB002C"/>
    <w:rsid w:val="00AD4515"/>
    <w:rsid w:val="00AD6841"/>
    <w:rsid w:val="00AE35C4"/>
    <w:rsid w:val="00AE4B6A"/>
    <w:rsid w:val="00AE6648"/>
    <w:rsid w:val="00AE7341"/>
    <w:rsid w:val="00AE7A07"/>
    <w:rsid w:val="00AF0FE6"/>
    <w:rsid w:val="00B02695"/>
    <w:rsid w:val="00B027AD"/>
    <w:rsid w:val="00B03E62"/>
    <w:rsid w:val="00B04400"/>
    <w:rsid w:val="00B13961"/>
    <w:rsid w:val="00B16295"/>
    <w:rsid w:val="00B17C5F"/>
    <w:rsid w:val="00B241C4"/>
    <w:rsid w:val="00B30E8A"/>
    <w:rsid w:val="00B313BB"/>
    <w:rsid w:val="00B33D35"/>
    <w:rsid w:val="00B45287"/>
    <w:rsid w:val="00B46B29"/>
    <w:rsid w:val="00B57725"/>
    <w:rsid w:val="00B609D1"/>
    <w:rsid w:val="00B6271C"/>
    <w:rsid w:val="00B62F7B"/>
    <w:rsid w:val="00B6608B"/>
    <w:rsid w:val="00B71D88"/>
    <w:rsid w:val="00B76D5A"/>
    <w:rsid w:val="00B76FD3"/>
    <w:rsid w:val="00B77862"/>
    <w:rsid w:val="00B843B1"/>
    <w:rsid w:val="00B857C4"/>
    <w:rsid w:val="00B91ADC"/>
    <w:rsid w:val="00B96E9D"/>
    <w:rsid w:val="00BA046C"/>
    <w:rsid w:val="00BA4158"/>
    <w:rsid w:val="00BB1299"/>
    <w:rsid w:val="00BB3899"/>
    <w:rsid w:val="00BC27C2"/>
    <w:rsid w:val="00BC35E7"/>
    <w:rsid w:val="00BE0922"/>
    <w:rsid w:val="00BE5126"/>
    <w:rsid w:val="00BE5363"/>
    <w:rsid w:val="00BE68BB"/>
    <w:rsid w:val="00BF102C"/>
    <w:rsid w:val="00BF1B07"/>
    <w:rsid w:val="00BF2609"/>
    <w:rsid w:val="00BF4AA7"/>
    <w:rsid w:val="00C003D8"/>
    <w:rsid w:val="00C04F08"/>
    <w:rsid w:val="00C0648E"/>
    <w:rsid w:val="00C06BF7"/>
    <w:rsid w:val="00C13AB7"/>
    <w:rsid w:val="00C171F9"/>
    <w:rsid w:val="00C17C92"/>
    <w:rsid w:val="00C21C92"/>
    <w:rsid w:val="00C225FC"/>
    <w:rsid w:val="00C2518B"/>
    <w:rsid w:val="00C33A2C"/>
    <w:rsid w:val="00C35883"/>
    <w:rsid w:val="00C3754F"/>
    <w:rsid w:val="00C37F54"/>
    <w:rsid w:val="00C42F28"/>
    <w:rsid w:val="00C430D1"/>
    <w:rsid w:val="00C435B7"/>
    <w:rsid w:val="00C467D3"/>
    <w:rsid w:val="00C54A65"/>
    <w:rsid w:val="00C61F82"/>
    <w:rsid w:val="00C64FFF"/>
    <w:rsid w:val="00C66BD5"/>
    <w:rsid w:val="00C66E77"/>
    <w:rsid w:val="00C67A0D"/>
    <w:rsid w:val="00C67F49"/>
    <w:rsid w:val="00C708DF"/>
    <w:rsid w:val="00C73CEC"/>
    <w:rsid w:val="00C7572E"/>
    <w:rsid w:val="00C80199"/>
    <w:rsid w:val="00C843C5"/>
    <w:rsid w:val="00C85368"/>
    <w:rsid w:val="00C875CB"/>
    <w:rsid w:val="00C92B4E"/>
    <w:rsid w:val="00C9485B"/>
    <w:rsid w:val="00CA39AD"/>
    <w:rsid w:val="00CA709C"/>
    <w:rsid w:val="00CB18A0"/>
    <w:rsid w:val="00CB4FAB"/>
    <w:rsid w:val="00CC05C0"/>
    <w:rsid w:val="00CC3948"/>
    <w:rsid w:val="00CD0AF7"/>
    <w:rsid w:val="00CD2A16"/>
    <w:rsid w:val="00CD3601"/>
    <w:rsid w:val="00CD3710"/>
    <w:rsid w:val="00CD7FC1"/>
    <w:rsid w:val="00CE0934"/>
    <w:rsid w:val="00CE0F2F"/>
    <w:rsid w:val="00CF02B1"/>
    <w:rsid w:val="00CF7AD0"/>
    <w:rsid w:val="00D00B79"/>
    <w:rsid w:val="00D01373"/>
    <w:rsid w:val="00D025C0"/>
    <w:rsid w:val="00D06A02"/>
    <w:rsid w:val="00D113EC"/>
    <w:rsid w:val="00D12DB0"/>
    <w:rsid w:val="00D15128"/>
    <w:rsid w:val="00D158A0"/>
    <w:rsid w:val="00D17CD2"/>
    <w:rsid w:val="00D21507"/>
    <w:rsid w:val="00D2249F"/>
    <w:rsid w:val="00D27FB6"/>
    <w:rsid w:val="00D3402A"/>
    <w:rsid w:val="00D416DD"/>
    <w:rsid w:val="00D43155"/>
    <w:rsid w:val="00D43432"/>
    <w:rsid w:val="00D44A9B"/>
    <w:rsid w:val="00D44C6A"/>
    <w:rsid w:val="00D456DC"/>
    <w:rsid w:val="00D47A77"/>
    <w:rsid w:val="00D50EB0"/>
    <w:rsid w:val="00D51B7C"/>
    <w:rsid w:val="00D51FFF"/>
    <w:rsid w:val="00D52C4D"/>
    <w:rsid w:val="00D53502"/>
    <w:rsid w:val="00D55F40"/>
    <w:rsid w:val="00D568C6"/>
    <w:rsid w:val="00D57671"/>
    <w:rsid w:val="00D602A4"/>
    <w:rsid w:val="00D7443B"/>
    <w:rsid w:val="00D7753E"/>
    <w:rsid w:val="00D7773E"/>
    <w:rsid w:val="00D83A9A"/>
    <w:rsid w:val="00D8522B"/>
    <w:rsid w:val="00D9350D"/>
    <w:rsid w:val="00D94E2F"/>
    <w:rsid w:val="00DA5346"/>
    <w:rsid w:val="00DC05CB"/>
    <w:rsid w:val="00DC1BDA"/>
    <w:rsid w:val="00DC3765"/>
    <w:rsid w:val="00DC6C0E"/>
    <w:rsid w:val="00DD532E"/>
    <w:rsid w:val="00DD717E"/>
    <w:rsid w:val="00DD7BD4"/>
    <w:rsid w:val="00E03276"/>
    <w:rsid w:val="00E04B76"/>
    <w:rsid w:val="00E07C70"/>
    <w:rsid w:val="00E1609C"/>
    <w:rsid w:val="00E17AB7"/>
    <w:rsid w:val="00E2093E"/>
    <w:rsid w:val="00E209C6"/>
    <w:rsid w:val="00E22A84"/>
    <w:rsid w:val="00E27DA2"/>
    <w:rsid w:val="00E30E8C"/>
    <w:rsid w:val="00E313B2"/>
    <w:rsid w:val="00E36AEA"/>
    <w:rsid w:val="00E36CD6"/>
    <w:rsid w:val="00E37EE0"/>
    <w:rsid w:val="00E42BBF"/>
    <w:rsid w:val="00E46FA0"/>
    <w:rsid w:val="00E50AC9"/>
    <w:rsid w:val="00E52AAC"/>
    <w:rsid w:val="00E5397F"/>
    <w:rsid w:val="00E550B4"/>
    <w:rsid w:val="00E558EF"/>
    <w:rsid w:val="00E720B0"/>
    <w:rsid w:val="00E72E64"/>
    <w:rsid w:val="00E84B89"/>
    <w:rsid w:val="00E8537B"/>
    <w:rsid w:val="00E92C9D"/>
    <w:rsid w:val="00EA1E7A"/>
    <w:rsid w:val="00EA438C"/>
    <w:rsid w:val="00EA7163"/>
    <w:rsid w:val="00EB0339"/>
    <w:rsid w:val="00EB0547"/>
    <w:rsid w:val="00EB1A15"/>
    <w:rsid w:val="00EB1A1B"/>
    <w:rsid w:val="00EB2BA8"/>
    <w:rsid w:val="00EB4957"/>
    <w:rsid w:val="00EC1121"/>
    <w:rsid w:val="00ED1401"/>
    <w:rsid w:val="00ED328A"/>
    <w:rsid w:val="00ED3F6A"/>
    <w:rsid w:val="00ED4DE1"/>
    <w:rsid w:val="00ED5AD9"/>
    <w:rsid w:val="00ED6E7C"/>
    <w:rsid w:val="00EE008E"/>
    <w:rsid w:val="00EE2B35"/>
    <w:rsid w:val="00EE5CCE"/>
    <w:rsid w:val="00EF0738"/>
    <w:rsid w:val="00EF3D6E"/>
    <w:rsid w:val="00F0269A"/>
    <w:rsid w:val="00F0306D"/>
    <w:rsid w:val="00F1002E"/>
    <w:rsid w:val="00F144D0"/>
    <w:rsid w:val="00F16C2B"/>
    <w:rsid w:val="00F17E6F"/>
    <w:rsid w:val="00F20D4E"/>
    <w:rsid w:val="00F26043"/>
    <w:rsid w:val="00F33881"/>
    <w:rsid w:val="00F34962"/>
    <w:rsid w:val="00F408B9"/>
    <w:rsid w:val="00F47294"/>
    <w:rsid w:val="00F47D61"/>
    <w:rsid w:val="00F5340E"/>
    <w:rsid w:val="00F6706E"/>
    <w:rsid w:val="00F7254D"/>
    <w:rsid w:val="00F75E06"/>
    <w:rsid w:val="00F76146"/>
    <w:rsid w:val="00F76320"/>
    <w:rsid w:val="00F77F71"/>
    <w:rsid w:val="00F80F84"/>
    <w:rsid w:val="00F83E04"/>
    <w:rsid w:val="00F87337"/>
    <w:rsid w:val="00F957A3"/>
    <w:rsid w:val="00F96BDA"/>
    <w:rsid w:val="00FA0CA8"/>
    <w:rsid w:val="00FA1D03"/>
    <w:rsid w:val="00FA293B"/>
    <w:rsid w:val="00FA5674"/>
    <w:rsid w:val="00FA5FC7"/>
    <w:rsid w:val="00FA63E5"/>
    <w:rsid w:val="00FB404B"/>
    <w:rsid w:val="00FB4322"/>
    <w:rsid w:val="00FB4C68"/>
    <w:rsid w:val="00FC0434"/>
    <w:rsid w:val="00FC1A87"/>
    <w:rsid w:val="00FC2D01"/>
    <w:rsid w:val="00FD0F82"/>
    <w:rsid w:val="00FD120A"/>
    <w:rsid w:val="00FD5ABE"/>
    <w:rsid w:val="00FE4BD2"/>
    <w:rsid w:val="00FE50E5"/>
    <w:rsid w:val="00FF2EC5"/>
    <w:rsid w:val="00FF428C"/>
    <w:rsid w:val="00FF4AAF"/>
    <w:rsid w:val="00FF7051"/>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1698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uiPriority w:val="99"/>
    <w:semiHidden/>
    <w:unhideWhenUsed/>
    <w:rsid w:val="003260C8"/>
    <w:rPr>
      <w:color w:val="605E5C"/>
      <w:shd w:val="clear" w:color="auto" w:fill="E1DFDD"/>
    </w:rPr>
  </w:style>
  <w:style w:type="paragraph" w:styleId="af2">
    <w:name w:val="List Paragraph"/>
    <w:basedOn w:val="a"/>
    <w:uiPriority w:val="34"/>
    <w:qFormat/>
    <w:rsid w:val="00C67F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60316">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60020/senryaku_kikaku/puroposal_senryaku/senryaku_shie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osaka.lg.jp/o060020/senryaku_kikaku/puroposal_senryaku/senryaku_shien.html" TargetMode="External"/><Relationship Id="rId4" Type="http://schemas.openxmlformats.org/officeDocument/2006/relationships/settings" Target="settings.xml"/><Relationship Id="rId9" Type="http://schemas.openxmlformats.org/officeDocument/2006/relationships/hyperlink" Target="https://www.pref.osaka.lg.jp/o060020/senryaku_kikaku/puroposal_senryaku/senryaku_shi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A98B-8E20-4ACD-A1C2-C7739DCF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7021</Words>
  <Characters>1338</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8343</CharactersWithSpaces>
  <SharedDoc>false</SharedDoc>
  <HLinks>
    <vt:vector size="18" baseType="variant">
      <vt:variant>
        <vt:i4>4849786</vt:i4>
      </vt:variant>
      <vt:variant>
        <vt:i4>6</vt:i4>
      </vt:variant>
      <vt:variant>
        <vt:i4>0</vt:i4>
      </vt:variant>
      <vt:variant>
        <vt:i4>5</vt:i4>
      </vt:variant>
      <vt:variant>
        <vt:lpwstr>https://www.pref.osaka.lg.jp/o060020/senryaku_kikaku/puroposal_senryaku/senryaku_shien.html</vt:lpwstr>
      </vt:variant>
      <vt:variant>
        <vt:lpwstr/>
      </vt:variant>
      <vt:variant>
        <vt:i4>4849786</vt:i4>
      </vt:variant>
      <vt:variant>
        <vt:i4>3</vt:i4>
      </vt:variant>
      <vt:variant>
        <vt:i4>0</vt:i4>
      </vt:variant>
      <vt:variant>
        <vt:i4>5</vt:i4>
      </vt:variant>
      <vt:variant>
        <vt:lpwstr>https://www.pref.osaka.lg.jp/o060020/senryaku_kikaku/puroposal_senryaku/senryaku_shien.html</vt:lpwstr>
      </vt:variant>
      <vt:variant>
        <vt:lpwstr/>
      </vt:variant>
      <vt:variant>
        <vt:i4>4849786</vt:i4>
      </vt:variant>
      <vt:variant>
        <vt:i4>0</vt:i4>
      </vt:variant>
      <vt:variant>
        <vt:i4>0</vt:i4>
      </vt:variant>
      <vt:variant>
        <vt:i4>5</vt:i4>
      </vt:variant>
      <vt:variant>
        <vt:lpwstr>https://www.pref.osaka.lg.jp/o060020/senryaku_kikaku/puroposal_senryaku/senryaku_shien.html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2025-04-30T07:57:00Z</dcterms:created>
  <dcterms:modified xsi:type="dcterms:W3CDTF">2025-05-08T02:07:00Z</dcterms:modified>
</cp:coreProperties>
</file>