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C7CE" w14:textId="4940AEA7" w:rsidR="00CE2621" w:rsidRDefault="00B92F9D" w:rsidP="00B92F9D">
      <w:pPr>
        <w:ind w:firstLineChars="1200" w:firstLine="2520"/>
      </w:pPr>
      <w:r w:rsidRPr="00B92F9D">
        <w:rPr>
          <w:rFonts w:hint="eastAsia"/>
        </w:rPr>
        <w:t>発令地域区分別オキシダント測定点</w:t>
      </w:r>
    </w:p>
    <w:p w14:paraId="57635F64" w14:textId="77777777" w:rsidR="003E2E1B" w:rsidRDefault="00D66195" w:rsidP="00D661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27852" wp14:editId="5E4E1FFF">
                <wp:simplePos x="0" y="0"/>
                <wp:positionH relativeFrom="column">
                  <wp:posOffset>3507105</wp:posOffset>
                </wp:positionH>
                <wp:positionV relativeFrom="paragraph">
                  <wp:posOffset>4344670</wp:posOffset>
                </wp:positionV>
                <wp:extent cx="1892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9468E" w14:textId="13853A9E" w:rsidR="00D66195" w:rsidRPr="00D66195" w:rsidRDefault="00D6619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D6619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光化学発令判断局設置状況</w:t>
                            </w:r>
                          </w:p>
                          <w:p w14:paraId="79268A79" w14:textId="1951E40B" w:rsidR="00D66195" w:rsidRPr="00D66195" w:rsidRDefault="00D6619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D6619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>2025</w:t>
                            </w:r>
                            <w:r w:rsidRPr="00D6619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年4月1日現在）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527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6.15pt;margin-top:342.1pt;width:149pt;height:4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JjXgIAAIoEAAAOAAAAZHJzL2Uyb0RvYy54bWysVM2O2jAQvlfqO1i+l/C7XSL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" fillcolor="white [3201]" stroked="f" strokeweight=".5pt">
                <v:textbox>
                  <w:txbxContent>
                    <w:p w14:paraId="5499468E" w14:textId="13853A9E" w:rsidR="00D66195" w:rsidRPr="00D66195" w:rsidRDefault="00D6619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D66195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光化学発令判断局設置状況</w:t>
                      </w:r>
                    </w:p>
                    <w:p w14:paraId="79268A79" w14:textId="1951E40B" w:rsidR="00D66195" w:rsidRPr="00D66195" w:rsidRDefault="00D6619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D66195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  <w:t>2025</w:t>
                      </w:r>
                      <w:r w:rsidRPr="00D66195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年4月1日現在）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48E8324" wp14:editId="3D06DCA1">
            <wp:extent cx="4611896" cy="50040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896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7852" w14:textId="3F1706B1" w:rsidR="000200F6" w:rsidRPr="003E2E1B" w:rsidRDefault="003E2E1B" w:rsidP="00D66195">
      <w:pPr>
        <w:jc w:val="center"/>
        <w:rPr>
          <w:rFonts w:ascii="BIZ UDPゴシック" w:eastAsia="BIZ UDPゴシック" w:hAnsi="BIZ UDPゴシック"/>
          <w:noProof/>
          <w:sz w:val="12"/>
          <w:szCs w:val="16"/>
        </w:rPr>
      </w:pPr>
      <w:r w:rsidRPr="003E2E1B">
        <w:rPr>
          <w:rFonts w:ascii="BIZ UDPゴシック" w:eastAsia="BIZ UDPゴシック" w:hAnsi="BIZ UDPゴシック"/>
          <w:sz w:val="12"/>
          <w:szCs w:val="16"/>
        </w:rPr>
        <w:t>「国土数値情報（行政区域データ）」（国土交通省）（https://nlftp.mlit.go.jp/ksj/gml/datalist/KsjTmplt-N03-2024.html）を加工して作成</w:t>
      </w:r>
    </w:p>
    <w:p w14:paraId="1569E696" w14:textId="4B4AEB6C" w:rsidR="00D66195" w:rsidRDefault="00D66195" w:rsidP="00D66195">
      <w:pPr>
        <w:jc w:val="center"/>
      </w:pPr>
      <w:r w:rsidRPr="00D66195">
        <w:rPr>
          <w:rFonts w:hint="eastAsia"/>
          <w:noProof/>
        </w:rPr>
        <w:drawing>
          <wp:inline distT="0" distB="0" distL="0" distR="0" wp14:anchorId="23AEBBE0" wp14:editId="712F4A48">
            <wp:extent cx="5400040" cy="33020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66D65" w14:textId="0C9AC576" w:rsidR="002F6064" w:rsidRPr="00A0352F" w:rsidRDefault="002F6064" w:rsidP="003E2E1B">
      <w:pPr>
        <w:spacing w:line="240" w:lineRule="exact"/>
        <w:jc w:val="left"/>
        <w:rPr>
          <w:rFonts w:ascii="BIZ UDPゴシック" w:eastAsia="BIZ UDPゴシック" w:hAnsi="BIZ UDPゴシック"/>
          <w:sz w:val="14"/>
          <w:szCs w:val="18"/>
        </w:rPr>
      </w:pPr>
      <w:r w:rsidRPr="00A0352F">
        <w:rPr>
          <w:rFonts w:ascii="BIZ UDPゴシック" w:eastAsia="BIZ UDPゴシック" w:hAnsi="BIZ UDPゴシック" w:hint="eastAsia"/>
          <w:sz w:val="14"/>
          <w:szCs w:val="18"/>
        </w:rPr>
        <w:t>吹田市北消防署：局舎建替えのため、R5.4.1～R8.3.31休止</w:t>
      </w:r>
    </w:p>
    <w:p w14:paraId="2895EF56" w14:textId="6009BBAA" w:rsidR="00A0352F" w:rsidRPr="00A0352F" w:rsidRDefault="00A0352F" w:rsidP="003E2E1B">
      <w:pPr>
        <w:spacing w:line="240" w:lineRule="exact"/>
        <w:jc w:val="left"/>
        <w:rPr>
          <w:rFonts w:ascii="BIZ UDPゴシック" w:eastAsia="BIZ UDPゴシック" w:hAnsi="BIZ UDPゴシック"/>
          <w:sz w:val="14"/>
          <w:szCs w:val="18"/>
        </w:rPr>
      </w:pPr>
      <w:r w:rsidRPr="00A0352F">
        <w:rPr>
          <w:rFonts w:ascii="BIZ UDPゴシック" w:eastAsia="BIZ UDPゴシック" w:hAnsi="BIZ UDPゴシック" w:hint="eastAsia"/>
          <w:sz w:val="14"/>
          <w:szCs w:val="18"/>
        </w:rPr>
        <w:t>東大阪市六万寺局：局舎建替えのため、R7.3.1～R12.3.31休止</w:t>
      </w:r>
    </w:p>
    <w:sectPr w:rsidR="00A0352F" w:rsidRPr="00A0352F" w:rsidSect="003E2E1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D328" w14:textId="77777777" w:rsidR="00A41F01" w:rsidRDefault="00A41F01" w:rsidP="000200F6">
      <w:r>
        <w:separator/>
      </w:r>
    </w:p>
  </w:endnote>
  <w:endnote w:type="continuationSeparator" w:id="0">
    <w:p w14:paraId="7D05B7F6" w14:textId="77777777" w:rsidR="00A41F01" w:rsidRDefault="00A41F01" w:rsidP="0002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D5A8" w14:textId="77777777" w:rsidR="00A41F01" w:rsidRDefault="00A41F01" w:rsidP="000200F6">
      <w:r>
        <w:separator/>
      </w:r>
    </w:p>
  </w:footnote>
  <w:footnote w:type="continuationSeparator" w:id="0">
    <w:p w14:paraId="2F77FFAF" w14:textId="77777777" w:rsidR="00A41F01" w:rsidRDefault="00A41F01" w:rsidP="0002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21"/>
    <w:rsid w:val="000200F6"/>
    <w:rsid w:val="00104F95"/>
    <w:rsid w:val="001605B2"/>
    <w:rsid w:val="002B6039"/>
    <w:rsid w:val="002F6064"/>
    <w:rsid w:val="003E2E1B"/>
    <w:rsid w:val="0049415E"/>
    <w:rsid w:val="005A7945"/>
    <w:rsid w:val="006D61B7"/>
    <w:rsid w:val="00A0352F"/>
    <w:rsid w:val="00A41F01"/>
    <w:rsid w:val="00B92F9D"/>
    <w:rsid w:val="00BF1089"/>
    <w:rsid w:val="00CE2621"/>
    <w:rsid w:val="00D433E2"/>
    <w:rsid w:val="00D66195"/>
    <w:rsid w:val="00E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B56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0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0F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2025-04-08T04:57:00Z</dcterms:created>
  <dcterms:modified xsi:type="dcterms:W3CDTF">2025-04-17T00:38:00Z</dcterms:modified>
</cp:coreProperties>
</file>