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C475B45"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様式10その２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239DC377"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685AFB" w:rsidRPr="00685AFB">
        <w:rPr>
          <w:rFonts w:ascii="ＭＳ ゴシック" w:eastAsia="ＭＳ ゴシック" w:hAnsi="ＭＳ ゴシック" w:hint="eastAsia"/>
          <w:sz w:val="22"/>
          <w:szCs w:val="22"/>
          <w:u w:val="thick"/>
        </w:rPr>
        <w:t>「令和７年度新大阪駅周辺地域のまちづくり検討調査業務」</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0621A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1A0"/>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5AFB"/>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249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2025-05-30T00:01:00Z</dcterms:created>
  <dcterms:modified xsi:type="dcterms:W3CDTF">2025-05-30T00:01:00Z</dcterms:modified>
</cp:coreProperties>
</file>