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69CF" w14:textId="338AA51C" w:rsidR="00E87224" w:rsidRPr="007E64C7" w:rsidRDefault="00E87224" w:rsidP="00E87224">
      <w:pPr>
        <w:jc w:val="center"/>
        <w:rPr>
          <w:rFonts w:ascii="Century" w:eastAsia="ＭＳ 明朝" w:hAnsi="Century" w:cs="Times New Roman"/>
          <w:sz w:val="24"/>
          <w:szCs w:val="24"/>
        </w:rPr>
      </w:pPr>
      <w:r w:rsidRPr="007E64C7">
        <w:rPr>
          <w:rFonts w:ascii="Century" w:eastAsia="ＭＳ 明朝" w:hAnsi="Century" w:cs="Times New Roman" w:hint="eastAsia"/>
          <w:sz w:val="24"/>
          <w:szCs w:val="24"/>
        </w:rPr>
        <w:t>令和</w:t>
      </w:r>
      <w:r w:rsidR="001C7FC3">
        <w:rPr>
          <w:rFonts w:ascii="Century" w:eastAsia="ＭＳ 明朝" w:hAnsi="Century" w:cs="Times New Roman" w:hint="eastAsia"/>
          <w:sz w:val="24"/>
          <w:szCs w:val="24"/>
        </w:rPr>
        <w:t>６</w:t>
      </w:r>
      <w:r w:rsidRPr="007E64C7">
        <w:rPr>
          <w:rFonts w:ascii="Century" w:eastAsia="ＭＳ 明朝" w:hAnsi="Century" w:cs="Times New Roman" w:hint="eastAsia"/>
          <w:sz w:val="24"/>
          <w:szCs w:val="24"/>
        </w:rPr>
        <w:t>年度第</w:t>
      </w:r>
      <w:r w:rsidR="001C7FC3">
        <w:rPr>
          <w:rFonts w:ascii="Century" w:eastAsia="ＭＳ 明朝" w:hAnsi="Century" w:cs="Times New Roman" w:hint="eastAsia"/>
          <w:sz w:val="24"/>
          <w:szCs w:val="24"/>
        </w:rPr>
        <w:t>２</w:t>
      </w:r>
      <w:r w:rsidRPr="007E64C7">
        <w:rPr>
          <w:rFonts w:ascii="Century" w:eastAsia="ＭＳ 明朝" w:hAnsi="Century" w:cs="Times New Roman" w:hint="eastAsia"/>
          <w:sz w:val="24"/>
          <w:szCs w:val="24"/>
        </w:rPr>
        <w:t>回大阪府立万国博覧会記念公園指定管理者評価委員会</w:t>
      </w:r>
    </w:p>
    <w:p w14:paraId="46FAF847" w14:textId="60455F7C" w:rsidR="00E87224" w:rsidRPr="007E64C7" w:rsidRDefault="00E87224" w:rsidP="00E87224">
      <w:pPr>
        <w:jc w:val="center"/>
        <w:rPr>
          <w:rFonts w:ascii="Century" w:eastAsia="ＭＳ 明朝" w:hAnsi="Century" w:cs="Times New Roman"/>
          <w:sz w:val="24"/>
          <w:szCs w:val="24"/>
        </w:rPr>
      </w:pPr>
      <w:r w:rsidRPr="007E64C7">
        <w:rPr>
          <w:rFonts w:ascii="Century" w:eastAsia="ＭＳ 明朝" w:hAnsi="Century" w:cs="Times New Roman" w:hint="eastAsia"/>
          <w:sz w:val="24"/>
          <w:szCs w:val="24"/>
        </w:rPr>
        <w:t>議事概要</w:t>
      </w:r>
    </w:p>
    <w:p w14:paraId="2513909D" w14:textId="7CFA5006" w:rsidR="00E87224" w:rsidRPr="007E64C7" w:rsidRDefault="00E87224" w:rsidP="00E87224">
      <w:pPr>
        <w:jc w:val="center"/>
        <w:rPr>
          <w:rFonts w:ascii="Century" w:eastAsia="ＭＳ 明朝" w:hAnsi="Century" w:cs="Times New Roman"/>
          <w:sz w:val="24"/>
          <w:szCs w:val="24"/>
        </w:rPr>
      </w:pPr>
    </w:p>
    <w:p w14:paraId="7A9FA22F" w14:textId="77777777" w:rsidR="00E87224" w:rsidRPr="007E64C7" w:rsidRDefault="00E87224" w:rsidP="00E87224">
      <w:pPr>
        <w:jc w:val="center"/>
        <w:rPr>
          <w:rFonts w:ascii="Century" w:eastAsia="ＭＳ 明朝" w:hAnsi="Century" w:cs="Times New Roman"/>
          <w:szCs w:val="21"/>
        </w:rPr>
      </w:pPr>
    </w:p>
    <w:p w14:paraId="591DEC65" w14:textId="0D571E21" w:rsidR="00E87224" w:rsidRPr="008261DA" w:rsidRDefault="00E87224" w:rsidP="008261DA">
      <w:pPr>
        <w:pStyle w:val="ae"/>
        <w:numPr>
          <w:ilvl w:val="0"/>
          <w:numId w:val="1"/>
        </w:numPr>
        <w:ind w:leftChars="0"/>
        <w:jc w:val="left"/>
        <w:rPr>
          <w:szCs w:val="21"/>
        </w:rPr>
      </w:pPr>
      <w:r w:rsidRPr="008261DA">
        <w:rPr>
          <w:rFonts w:hint="eastAsia"/>
          <w:szCs w:val="21"/>
        </w:rPr>
        <w:t>日　時　令和</w:t>
      </w:r>
      <w:r w:rsidR="001C7FC3" w:rsidRPr="008261DA">
        <w:rPr>
          <w:rFonts w:hint="eastAsia"/>
          <w:szCs w:val="21"/>
        </w:rPr>
        <w:t>７</w:t>
      </w:r>
      <w:r w:rsidRPr="008261DA">
        <w:rPr>
          <w:rFonts w:hint="eastAsia"/>
          <w:szCs w:val="21"/>
        </w:rPr>
        <w:t>年３月</w:t>
      </w:r>
      <w:r w:rsidR="00AE1253" w:rsidRPr="008261DA">
        <w:rPr>
          <w:rFonts w:hint="eastAsia"/>
          <w:szCs w:val="21"/>
        </w:rPr>
        <w:t>1</w:t>
      </w:r>
      <w:r w:rsidR="001C7FC3" w:rsidRPr="008261DA">
        <w:rPr>
          <w:rFonts w:hint="eastAsia"/>
          <w:szCs w:val="21"/>
        </w:rPr>
        <w:t>1</w:t>
      </w:r>
      <w:r w:rsidRPr="008261DA">
        <w:rPr>
          <w:rFonts w:hint="eastAsia"/>
          <w:szCs w:val="21"/>
        </w:rPr>
        <w:t>日（火曜日）午前</w:t>
      </w:r>
      <w:r w:rsidRPr="008261DA">
        <w:rPr>
          <w:szCs w:val="21"/>
        </w:rPr>
        <w:t>10</w:t>
      </w:r>
      <w:r w:rsidRPr="008261DA">
        <w:rPr>
          <w:rFonts w:hint="eastAsia"/>
          <w:szCs w:val="21"/>
        </w:rPr>
        <w:t>時から</w:t>
      </w:r>
      <w:r w:rsidR="001C7FC3" w:rsidRPr="008261DA">
        <w:rPr>
          <w:rFonts w:hint="eastAsia"/>
          <w:szCs w:val="21"/>
        </w:rPr>
        <w:t>11</w:t>
      </w:r>
      <w:r w:rsidR="001C7FC3" w:rsidRPr="008261DA">
        <w:rPr>
          <w:rFonts w:hint="eastAsia"/>
          <w:szCs w:val="21"/>
        </w:rPr>
        <w:t>時</w:t>
      </w:r>
      <w:r w:rsidR="001C7FC3" w:rsidRPr="008261DA">
        <w:rPr>
          <w:rFonts w:hint="eastAsia"/>
          <w:szCs w:val="21"/>
        </w:rPr>
        <w:t>45</w:t>
      </w:r>
      <w:r w:rsidR="001C7FC3" w:rsidRPr="008261DA">
        <w:rPr>
          <w:rFonts w:hint="eastAsia"/>
          <w:szCs w:val="21"/>
        </w:rPr>
        <w:t>分</w:t>
      </w:r>
      <w:r w:rsidRPr="008261DA">
        <w:rPr>
          <w:rFonts w:hint="eastAsia"/>
          <w:szCs w:val="21"/>
        </w:rPr>
        <w:t>まで</w:t>
      </w:r>
    </w:p>
    <w:p w14:paraId="633AF5B9" w14:textId="77777777" w:rsidR="008261DA" w:rsidRPr="008261DA" w:rsidRDefault="008261DA" w:rsidP="008261DA">
      <w:pPr>
        <w:pStyle w:val="ae"/>
        <w:ind w:leftChars="0" w:left="432"/>
        <w:jc w:val="left"/>
        <w:rPr>
          <w:szCs w:val="21"/>
        </w:rPr>
      </w:pPr>
    </w:p>
    <w:p w14:paraId="6C02BA54" w14:textId="347C0D07" w:rsidR="00E87224" w:rsidRPr="008261DA" w:rsidRDefault="00E87224" w:rsidP="008261DA">
      <w:pPr>
        <w:pStyle w:val="ae"/>
        <w:numPr>
          <w:ilvl w:val="0"/>
          <w:numId w:val="1"/>
        </w:numPr>
        <w:ind w:leftChars="0"/>
        <w:jc w:val="left"/>
        <w:rPr>
          <w:szCs w:val="21"/>
        </w:rPr>
      </w:pPr>
      <w:r w:rsidRPr="008261DA">
        <w:rPr>
          <w:rFonts w:hint="eastAsia"/>
          <w:szCs w:val="21"/>
        </w:rPr>
        <w:t>場　所　大阪府日本万国博覧会記念公園事務所　第２応接室</w:t>
      </w:r>
    </w:p>
    <w:p w14:paraId="6F6EE89C" w14:textId="77777777" w:rsidR="008261DA" w:rsidRPr="008261DA" w:rsidRDefault="008261DA" w:rsidP="008261DA">
      <w:pPr>
        <w:pStyle w:val="ae"/>
        <w:rPr>
          <w:szCs w:val="21"/>
        </w:rPr>
      </w:pPr>
    </w:p>
    <w:p w14:paraId="422C31B7" w14:textId="77777777" w:rsidR="008261DA" w:rsidRPr="008261DA" w:rsidRDefault="008261DA" w:rsidP="008261DA">
      <w:pPr>
        <w:pStyle w:val="ae"/>
        <w:ind w:leftChars="0" w:left="432"/>
        <w:jc w:val="left"/>
        <w:rPr>
          <w:szCs w:val="21"/>
        </w:rPr>
      </w:pPr>
    </w:p>
    <w:p w14:paraId="7E11AF45" w14:textId="77777777" w:rsidR="00AE1253" w:rsidRDefault="00E87224" w:rsidP="00AE1253">
      <w:pPr>
        <w:jc w:val="left"/>
        <w:rPr>
          <w:rFonts w:ascii="Century" w:eastAsia="ＭＳ 明朝" w:hAnsi="Century" w:cs="Times New Roman"/>
          <w:szCs w:val="21"/>
        </w:rPr>
      </w:pPr>
      <w:r w:rsidRPr="007E64C7">
        <w:rPr>
          <w:rFonts w:ascii="Century" w:eastAsia="ＭＳ 明朝" w:hAnsi="Century" w:cs="Times New Roman" w:hint="eastAsia"/>
          <w:szCs w:val="21"/>
        </w:rPr>
        <w:t>３．出席者　加我委員長、清水委員、伊藤委員、</w:t>
      </w:r>
      <w:r w:rsidR="00347498" w:rsidRPr="00347498">
        <w:rPr>
          <w:rFonts w:ascii="Century" w:eastAsia="ＭＳ 明朝" w:hAnsi="Century" w:cs="Times New Roman" w:hint="eastAsia"/>
          <w:szCs w:val="21"/>
        </w:rPr>
        <w:t>権野委員、田中委員、</w:t>
      </w:r>
    </w:p>
    <w:p w14:paraId="3E6CE5E2" w14:textId="0672FE0B" w:rsidR="00AE1253" w:rsidRDefault="00AE1253" w:rsidP="00AE1253">
      <w:pPr>
        <w:ind w:firstLineChars="600" w:firstLine="1260"/>
        <w:jc w:val="left"/>
        <w:rPr>
          <w:rFonts w:ascii="Century" w:eastAsia="ＭＳ 明朝" w:hAnsi="Century" w:cs="Times New Roman"/>
          <w:szCs w:val="21"/>
        </w:rPr>
      </w:pPr>
      <w:r w:rsidRPr="009D0B09">
        <w:rPr>
          <w:rFonts w:ascii="Century" w:eastAsia="ＭＳ 明朝" w:hAnsi="Century" w:cs="Times New Roman" w:hint="eastAsia"/>
          <w:szCs w:val="21"/>
        </w:rPr>
        <w:t>※玄野委員</w:t>
      </w:r>
      <w:r w:rsidR="001C7FC3">
        <w:rPr>
          <w:rFonts w:ascii="Century" w:eastAsia="ＭＳ 明朝" w:hAnsi="Century" w:cs="Times New Roman" w:hint="eastAsia"/>
          <w:szCs w:val="21"/>
        </w:rPr>
        <w:t>、藤本委員</w:t>
      </w:r>
      <w:r w:rsidRPr="009D0B09">
        <w:rPr>
          <w:rFonts w:ascii="Century" w:eastAsia="ＭＳ 明朝" w:hAnsi="Century" w:cs="Times New Roman" w:hint="eastAsia"/>
          <w:szCs w:val="21"/>
        </w:rPr>
        <w:t>は欠席</w:t>
      </w:r>
    </w:p>
    <w:p w14:paraId="0488B08F" w14:textId="77777777" w:rsidR="008261DA" w:rsidRPr="009D0B09" w:rsidRDefault="008261DA" w:rsidP="00AE1253">
      <w:pPr>
        <w:ind w:firstLineChars="600" w:firstLine="1260"/>
        <w:jc w:val="left"/>
        <w:rPr>
          <w:rFonts w:ascii="Century" w:eastAsia="ＭＳ 明朝" w:hAnsi="Century" w:cs="Times New Roman"/>
          <w:szCs w:val="21"/>
        </w:rPr>
      </w:pPr>
    </w:p>
    <w:p w14:paraId="59AA5ADD" w14:textId="77777777" w:rsidR="00E87224" w:rsidRPr="007E64C7" w:rsidRDefault="00E87224" w:rsidP="007E64C7">
      <w:pPr>
        <w:jc w:val="left"/>
        <w:rPr>
          <w:rFonts w:ascii="Century" w:eastAsia="ＭＳ 明朝" w:hAnsi="Century" w:cs="Times New Roman"/>
          <w:szCs w:val="21"/>
        </w:rPr>
      </w:pPr>
      <w:r w:rsidRPr="009D0B09">
        <w:rPr>
          <w:rFonts w:ascii="Century" w:eastAsia="ＭＳ 明朝" w:hAnsi="Century" w:cs="Times New Roman" w:hint="eastAsia"/>
          <w:szCs w:val="21"/>
        </w:rPr>
        <w:t>４．議題</w:t>
      </w:r>
    </w:p>
    <w:p w14:paraId="776CB25D" w14:textId="0FFC988C"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（１）令和</w:t>
      </w:r>
      <w:r w:rsidR="001C7FC3">
        <w:rPr>
          <w:rFonts w:ascii="Century" w:eastAsia="ＭＳ 明朝" w:hAnsi="Century" w:cs="Times New Roman" w:hint="eastAsia"/>
          <w:szCs w:val="21"/>
        </w:rPr>
        <w:t>６</w:t>
      </w:r>
      <w:r w:rsidRPr="007E64C7">
        <w:rPr>
          <w:rFonts w:ascii="Century" w:eastAsia="ＭＳ 明朝" w:hAnsi="Century" w:cs="Times New Roman" w:hint="eastAsia"/>
          <w:szCs w:val="21"/>
        </w:rPr>
        <w:t>年度　公園の運営管理の現状について</w:t>
      </w:r>
    </w:p>
    <w:p w14:paraId="20039113" w14:textId="2F82343D"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（２）令和</w:t>
      </w:r>
      <w:r w:rsidR="001C7FC3">
        <w:rPr>
          <w:rFonts w:ascii="Century" w:eastAsia="ＭＳ 明朝" w:hAnsi="Century" w:cs="Times New Roman" w:hint="eastAsia"/>
          <w:szCs w:val="21"/>
        </w:rPr>
        <w:t>６</w:t>
      </w:r>
      <w:r w:rsidRPr="007E64C7">
        <w:rPr>
          <w:rFonts w:ascii="Century" w:eastAsia="ＭＳ 明朝" w:hAnsi="Century" w:cs="Times New Roman" w:hint="eastAsia"/>
          <w:szCs w:val="21"/>
        </w:rPr>
        <w:t>年度　指定管理者の評価について</w:t>
      </w:r>
    </w:p>
    <w:p w14:paraId="43E13FF9"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（３）今後のスケジュールについて</w:t>
      </w:r>
    </w:p>
    <w:p w14:paraId="33600488" w14:textId="0AEA1925" w:rsidR="00E87224"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（４）その他</w:t>
      </w:r>
    </w:p>
    <w:p w14:paraId="51D366F3" w14:textId="77777777" w:rsidR="008261DA" w:rsidRPr="007E64C7" w:rsidRDefault="008261DA" w:rsidP="007E64C7">
      <w:pPr>
        <w:jc w:val="left"/>
        <w:rPr>
          <w:rFonts w:ascii="Century" w:eastAsia="ＭＳ 明朝" w:hAnsi="Century" w:cs="Times New Roman"/>
          <w:szCs w:val="21"/>
        </w:rPr>
      </w:pPr>
    </w:p>
    <w:p w14:paraId="1795B457" w14:textId="4C96E060"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５．主な議事内容</w:t>
      </w:r>
    </w:p>
    <w:p w14:paraId="1F164F93" w14:textId="29FA0F01" w:rsidR="00E87224" w:rsidRPr="007E64C7" w:rsidRDefault="00E87224" w:rsidP="007E64C7">
      <w:pPr>
        <w:jc w:val="left"/>
        <w:rPr>
          <w:rFonts w:ascii="Century" w:eastAsia="ＭＳ 明朝" w:hAnsi="Century" w:cs="Times New Roman"/>
          <w:b/>
          <w:szCs w:val="21"/>
        </w:rPr>
      </w:pPr>
      <w:r w:rsidRPr="007E64C7">
        <w:rPr>
          <w:rFonts w:ascii="Century" w:eastAsia="ＭＳ 明朝" w:hAnsi="Century" w:cs="Times New Roman" w:hint="eastAsia"/>
          <w:b/>
          <w:szCs w:val="21"/>
        </w:rPr>
        <w:t>（１）令和</w:t>
      </w:r>
      <w:r w:rsidR="001C7FC3">
        <w:rPr>
          <w:rFonts w:ascii="Century" w:eastAsia="ＭＳ 明朝" w:hAnsi="Century" w:cs="Times New Roman" w:hint="eastAsia"/>
          <w:b/>
          <w:szCs w:val="21"/>
        </w:rPr>
        <w:t>６</w:t>
      </w:r>
      <w:r w:rsidRPr="007E64C7">
        <w:rPr>
          <w:rFonts w:ascii="Century" w:eastAsia="ＭＳ 明朝" w:hAnsi="Century" w:cs="Times New Roman" w:hint="eastAsia"/>
          <w:b/>
          <w:szCs w:val="21"/>
        </w:rPr>
        <w:t xml:space="preserve">年度　公園の運営管理の現状について　　</w:t>
      </w:r>
    </w:p>
    <w:p w14:paraId="35F78050" w14:textId="3057811C" w:rsidR="00E87224" w:rsidRPr="007E64C7" w:rsidRDefault="00E87224" w:rsidP="00E87224">
      <w:pPr>
        <w:ind w:left="1260" w:rightChars="-121" w:right="-254" w:hangingChars="600" w:hanging="1260"/>
        <w:rPr>
          <w:rFonts w:ascii="ＭＳ 明朝" w:eastAsia="ＭＳ 明朝" w:hAnsi="ＭＳ 明朝"/>
          <w:szCs w:val="21"/>
        </w:rPr>
      </w:pPr>
      <w:r w:rsidRPr="007E64C7">
        <w:rPr>
          <w:rFonts w:ascii="ＭＳ 明朝" w:eastAsia="ＭＳ 明朝" w:hAnsi="ＭＳ 明朝" w:hint="eastAsia"/>
          <w:szCs w:val="21"/>
        </w:rPr>
        <w:t>（事務局より「資料４　令和</w:t>
      </w:r>
      <w:r w:rsidR="001C7FC3">
        <w:rPr>
          <w:rFonts w:ascii="ＭＳ 明朝" w:eastAsia="ＭＳ 明朝" w:hAnsi="ＭＳ 明朝" w:hint="eastAsia"/>
          <w:szCs w:val="21"/>
        </w:rPr>
        <w:t>６</w:t>
      </w:r>
      <w:r w:rsidRPr="007E64C7">
        <w:rPr>
          <w:rFonts w:ascii="ＭＳ 明朝" w:eastAsia="ＭＳ 明朝" w:hAnsi="ＭＳ 明朝" w:hint="eastAsia"/>
          <w:szCs w:val="21"/>
        </w:rPr>
        <w:t>年度　公園の運営管理の現状について」に基づいて説明。）</w:t>
      </w:r>
    </w:p>
    <w:p w14:paraId="6F66D47F" w14:textId="110522FB" w:rsidR="00386804" w:rsidRPr="007E64C7" w:rsidRDefault="00386804">
      <w:pPr>
        <w:rPr>
          <w:rFonts w:ascii="ＭＳ 明朝" w:eastAsia="ＭＳ 明朝" w:hAnsi="ＭＳ 明朝"/>
          <w:szCs w:val="21"/>
        </w:rPr>
      </w:pPr>
    </w:p>
    <w:p w14:paraId="3D28A095" w14:textId="282F0319" w:rsidR="00AE1253" w:rsidRDefault="000313A8" w:rsidP="007E64C7">
      <w:pPr>
        <w:ind w:left="1260" w:hangingChars="600" w:hanging="1260"/>
        <w:rPr>
          <w:rFonts w:ascii="ＭＳ 明朝" w:eastAsia="ＭＳ 明朝" w:hAnsi="ＭＳ 明朝"/>
          <w:szCs w:val="21"/>
        </w:rPr>
      </w:pPr>
      <w:r>
        <w:rPr>
          <w:rFonts w:ascii="ＭＳ 明朝" w:eastAsia="ＭＳ 明朝" w:hAnsi="ＭＳ 明朝" w:hint="eastAsia"/>
          <w:szCs w:val="21"/>
        </w:rPr>
        <w:t>委員</w:t>
      </w:r>
      <w:r w:rsidR="00FE4FB2" w:rsidRPr="007E64C7">
        <w:rPr>
          <w:rFonts w:ascii="ＭＳ 明朝" w:eastAsia="ＭＳ 明朝" w:hAnsi="ＭＳ 明朝" w:hint="eastAsia"/>
          <w:szCs w:val="21"/>
        </w:rPr>
        <w:t>）</w:t>
      </w:r>
      <w:r w:rsidR="00337A00">
        <w:rPr>
          <w:rFonts w:ascii="ＭＳ 明朝" w:eastAsia="ＭＳ 明朝" w:hAnsi="ＭＳ 明朝" w:hint="eastAsia"/>
          <w:szCs w:val="21"/>
        </w:rPr>
        <w:t xml:space="preserve">　</w:t>
      </w:r>
    </w:p>
    <w:p w14:paraId="4E2B50DF" w14:textId="5C0F0CF8" w:rsidR="000313A8" w:rsidRDefault="00AE1253" w:rsidP="000313A8">
      <w:pPr>
        <w:rPr>
          <w:rFonts w:ascii="ＭＳ 明朝" w:eastAsia="ＭＳ 明朝" w:hAnsi="ＭＳ 明朝"/>
          <w:szCs w:val="21"/>
        </w:rPr>
      </w:pPr>
      <w:r>
        <w:rPr>
          <w:rFonts w:ascii="ＭＳ 明朝" w:eastAsia="ＭＳ 明朝" w:hAnsi="ＭＳ 明朝" w:hint="eastAsia"/>
          <w:szCs w:val="21"/>
        </w:rPr>
        <w:t xml:space="preserve">　</w:t>
      </w:r>
      <w:r w:rsidR="000313A8">
        <w:rPr>
          <w:rFonts w:ascii="ＭＳ 明朝" w:eastAsia="ＭＳ 明朝" w:hAnsi="ＭＳ 明朝" w:hint="eastAsia"/>
          <w:szCs w:val="21"/>
        </w:rPr>
        <w:t>インスタグラムの英語での投稿が掲載されているが、英語でのアカウントを作られたのか、またＯＴＡチケットについては、何社と提携しているのか。</w:t>
      </w:r>
    </w:p>
    <w:p w14:paraId="5F714A10" w14:textId="18332C98" w:rsidR="000313A8" w:rsidRPr="00897C91" w:rsidRDefault="000313A8" w:rsidP="000313A8">
      <w:pPr>
        <w:rPr>
          <w:rFonts w:ascii="ＭＳ 明朝" w:eastAsia="ＭＳ 明朝" w:hAnsi="ＭＳ 明朝"/>
          <w:szCs w:val="21"/>
        </w:rPr>
      </w:pPr>
    </w:p>
    <w:p w14:paraId="7E428274" w14:textId="0C14EE1E" w:rsidR="000313A8" w:rsidRDefault="000313A8" w:rsidP="000313A8">
      <w:pPr>
        <w:rPr>
          <w:rFonts w:ascii="ＭＳ 明朝" w:eastAsia="ＭＳ 明朝" w:hAnsi="ＭＳ 明朝"/>
          <w:szCs w:val="21"/>
        </w:rPr>
      </w:pPr>
      <w:r>
        <w:rPr>
          <w:rFonts w:ascii="ＭＳ 明朝" w:eastAsia="ＭＳ 明朝" w:hAnsi="ＭＳ 明朝" w:hint="eastAsia"/>
          <w:szCs w:val="21"/>
        </w:rPr>
        <w:t>事務局）</w:t>
      </w:r>
    </w:p>
    <w:p w14:paraId="19FFAE12" w14:textId="3B44541D" w:rsidR="000313A8" w:rsidRDefault="000313A8" w:rsidP="000313A8">
      <w:pPr>
        <w:rPr>
          <w:rFonts w:ascii="ＭＳ 明朝" w:eastAsia="ＭＳ 明朝" w:hAnsi="ＭＳ 明朝"/>
          <w:szCs w:val="21"/>
        </w:rPr>
      </w:pPr>
      <w:r>
        <w:rPr>
          <w:rFonts w:ascii="ＭＳ 明朝" w:eastAsia="ＭＳ 明朝" w:hAnsi="ＭＳ 明朝" w:hint="eastAsia"/>
          <w:szCs w:val="21"/>
        </w:rPr>
        <w:t xml:space="preserve">　インスタグラムについては、万博記念公園公式アカウント</w:t>
      </w:r>
      <w:r w:rsidR="00897C91">
        <w:rPr>
          <w:rFonts w:ascii="ＭＳ 明朝" w:eastAsia="ＭＳ 明朝" w:hAnsi="ＭＳ 明朝" w:hint="eastAsia"/>
          <w:szCs w:val="21"/>
        </w:rPr>
        <w:t>において</w:t>
      </w:r>
      <w:r>
        <w:rPr>
          <w:rFonts w:ascii="ＭＳ 明朝" w:eastAsia="ＭＳ 明朝" w:hAnsi="ＭＳ 明朝" w:hint="eastAsia"/>
          <w:szCs w:val="21"/>
        </w:rPr>
        <w:t>英語での</w:t>
      </w:r>
      <w:r w:rsidR="00E75AF7">
        <w:rPr>
          <w:rFonts w:ascii="ＭＳ 明朝" w:eastAsia="ＭＳ 明朝" w:hAnsi="ＭＳ 明朝" w:hint="eastAsia"/>
          <w:szCs w:val="21"/>
        </w:rPr>
        <w:t>広告</w:t>
      </w:r>
      <w:r w:rsidR="00897C91">
        <w:rPr>
          <w:rFonts w:ascii="ＭＳ 明朝" w:eastAsia="ＭＳ 明朝" w:hAnsi="ＭＳ 明朝" w:hint="eastAsia"/>
          <w:szCs w:val="21"/>
        </w:rPr>
        <w:t>配信</w:t>
      </w:r>
      <w:r>
        <w:rPr>
          <w:rFonts w:ascii="ＭＳ 明朝" w:eastAsia="ＭＳ 明朝" w:hAnsi="ＭＳ 明朝" w:hint="eastAsia"/>
          <w:szCs w:val="21"/>
        </w:rPr>
        <w:t>を行ったもの。また、ＯＴＡについては２社と提携している。</w:t>
      </w:r>
    </w:p>
    <w:p w14:paraId="46021992" w14:textId="599BD5DF" w:rsidR="00B34A67" w:rsidRDefault="00B34A67" w:rsidP="000313A8">
      <w:pPr>
        <w:rPr>
          <w:rFonts w:ascii="ＭＳ 明朝" w:eastAsia="ＭＳ 明朝" w:hAnsi="ＭＳ 明朝"/>
          <w:szCs w:val="21"/>
        </w:rPr>
      </w:pPr>
    </w:p>
    <w:p w14:paraId="4A68B210" w14:textId="634CE068" w:rsidR="00B34A67" w:rsidRDefault="00B34A67" w:rsidP="000313A8">
      <w:pPr>
        <w:rPr>
          <w:rFonts w:ascii="ＭＳ 明朝" w:eastAsia="ＭＳ 明朝" w:hAnsi="ＭＳ 明朝"/>
          <w:szCs w:val="21"/>
        </w:rPr>
      </w:pPr>
      <w:r>
        <w:rPr>
          <w:rFonts w:ascii="ＭＳ 明朝" w:eastAsia="ＭＳ 明朝" w:hAnsi="ＭＳ 明朝" w:hint="eastAsia"/>
          <w:szCs w:val="21"/>
        </w:rPr>
        <w:t>委員）</w:t>
      </w:r>
    </w:p>
    <w:p w14:paraId="3448D516" w14:textId="0B464FBA" w:rsidR="00B34A67" w:rsidRDefault="00B34A67" w:rsidP="000313A8">
      <w:pPr>
        <w:rPr>
          <w:rFonts w:ascii="ＭＳ 明朝" w:eastAsia="ＭＳ 明朝" w:hAnsi="ＭＳ 明朝"/>
          <w:szCs w:val="21"/>
        </w:rPr>
      </w:pPr>
      <w:r>
        <w:rPr>
          <w:rFonts w:ascii="ＭＳ 明朝" w:eastAsia="ＭＳ 明朝" w:hAnsi="ＭＳ 明朝" w:hint="eastAsia"/>
          <w:szCs w:val="21"/>
        </w:rPr>
        <w:t xml:space="preserve">　広告については、どこをターゲット</w:t>
      </w:r>
      <w:r w:rsidR="00B552B7">
        <w:rPr>
          <w:rFonts w:ascii="ＭＳ 明朝" w:eastAsia="ＭＳ 明朝" w:hAnsi="ＭＳ 明朝" w:hint="eastAsia"/>
          <w:szCs w:val="21"/>
        </w:rPr>
        <w:t>に行っ</w:t>
      </w:r>
      <w:r>
        <w:rPr>
          <w:rFonts w:ascii="ＭＳ 明朝" w:eastAsia="ＭＳ 明朝" w:hAnsi="ＭＳ 明朝" w:hint="eastAsia"/>
          <w:szCs w:val="21"/>
        </w:rPr>
        <w:t>たのか、英語以外の言語での発信状況はどうか。</w:t>
      </w:r>
    </w:p>
    <w:p w14:paraId="0D56A56B" w14:textId="5014AE78" w:rsidR="00B34A67" w:rsidRDefault="00B34A67" w:rsidP="000313A8">
      <w:pPr>
        <w:rPr>
          <w:rFonts w:ascii="ＭＳ 明朝" w:eastAsia="ＭＳ 明朝" w:hAnsi="ＭＳ 明朝"/>
          <w:szCs w:val="21"/>
        </w:rPr>
      </w:pPr>
    </w:p>
    <w:p w14:paraId="44761F10" w14:textId="77446A9B" w:rsidR="00B34A67" w:rsidRDefault="00B34A67" w:rsidP="000313A8">
      <w:pPr>
        <w:rPr>
          <w:rFonts w:ascii="ＭＳ 明朝" w:eastAsia="ＭＳ 明朝" w:hAnsi="ＭＳ 明朝"/>
          <w:szCs w:val="21"/>
        </w:rPr>
      </w:pPr>
      <w:r>
        <w:rPr>
          <w:rFonts w:ascii="ＭＳ 明朝" w:eastAsia="ＭＳ 明朝" w:hAnsi="ＭＳ 明朝" w:hint="eastAsia"/>
          <w:szCs w:val="21"/>
        </w:rPr>
        <w:t>事務局）</w:t>
      </w:r>
    </w:p>
    <w:p w14:paraId="16BAB459" w14:textId="0461B28E" w:rsidR="00B34A67" w:rsidRDefault="00B34A67" w:rsidP="000313A8">
      <w:pPr>
        <w:rPr>
          <w:rFonts w:ascii="ＭＳ 明朝" w:eastAsia="ＭＳ 明朝" w:hAnsi="ＭＳ 明朝"/>
          <w:szCs w:val="21"/>
        </w:rPr>
      </w:pPr>
      <w:r>
        <w:rPr>
          <w:rFonts w:ascii="ＭＳ 明朝" w:eastAsia="ＭＳ 明朝" w:hAnsi="ＭＳ 明朝" w:hint="eastAsia"/>
          <w:szCs w:val="21"/>
        </w:rPr>
        <w:t xml:space="preserve">　万博記念公園へはアジア圏からの来園者が多</w:t>
      </w:r>
      <w:r w:rsidR="00897C91">
        <w:rPr>
          <w:rFonts w:ascii="ＭＳ 明朝" w:eastAsia="ＭＳ 明朝" w:hAnsi="ＭＳ 明朝" w:hint="eastAsia"/>
          <w:szCs w:val="21"/>
        </w:rPr>
        <w:t>いことから</w:t>
      </w:r>
      <w:r>
        <w:rPr>
          <w:rFonts w:ascii="ＭＳ 明朝" w:eastAsia="ＭＳ 明朝" w:hAnsi="ＭＳ 明朝" w:hint="eastAsia"/>
          <w:szCs w:val="21"/>
        </w:rPr>
        <w:t>、</w:t>
      </w:r>
      <w:r w:rsidR="00897C91">
        <w:rPr>
          <w:rFonts w:ascii="ＭＳ 明朝" w:eastAsia="ＭＳ 明朝" w:hAnsi="ＭＳ 明朝" w:hint="eastAsia"/>
          <w:szCs w:val="21"/>
        </w:rPr>
        <w:t>アジア圏をターゲットに</w:t>
      </w:r>
      <w:r>
        <w:rPr>
          <w:rFonts w:ascii="ＭＳ 明朝" w:eastAsia="ＭＳ 明朝" w:hAnsi="ＭＳ 明朝" w:hint="eastAsia"/>
          <w:szCs w:val="21"/>
        </w:rPr>
        <w:t>ソウル、台北、バンコクといった都市へ英語</w:t>
      </w:r>
      <w:r w:rsidR="00897C91">
        <w:rPr>
          <w:rFonts w:ascii="ＭＳ 明朝" w:eastAsia="ＭＳ 明朝" w:hAnsi="ＭＳ 明朝" w:hint="eastAsia"/>
          <w:szCs w:val="21"/>
        </w:rPr>
        <w:t>により</w:t>
      </w:r>
      <w:r>
        <w:rPr>
          <w:rFonts w:ascii="ＭＳ 明朝" w:eastAsia="ＭＳ 明朝" w:hAnsi="ＭＳ 明朝" w:hint="eastAsia"/>
          <w:szCs w:val="21"/>
        </w:rPr>
        <w:t>広告を配信された。</w:t>
      </w:r>
    </w:p>
    <w:p w14:paraId="6134B73D" w14:textId="3236F214" w:rsidR="000313A8" w:rsidRDefault="000313A8" w:rsidP="000313A8">
      <w:pPr>
        <w:rPr>
          <w:rFonts w:ascii="ＭＳ 明朝" w:eastAsia="ＭＳ 明朝" w:hAnsi="ＭＳ 明朝"/>
          <w:szCs w:val="21"/>
        </w:rPr>
      </w:pPr>
    </w:p>
    <w:p w14:paraId="00F1BBFE" w14:textId="77777777" w:rsidR="00557949" w:rsidRPr="00B34A67" w:rsidRDefault="00557949" w:rsidP="000313A8">
      <w:pPr>
        <w:rPr>
          <w:rFonts w:ascii="ＭＳ 明朝" w:eastAsia="ＭＳ 明朝" w:hAnsi="ＭＳ 明朝"/>
          <w:szCs w:val="21"/>
        </w:rPr>
      </w:pPr>
    </w:p>
    <w:p w14:paraId="7177D3B6" w14:textId="1D96C2A7" w:rsidR="00337A00" w:rsidRPr="007E64C7" w:rsidRDefault="00337A00" w:rsidP="007E64C7">
      <w:pPr>
        <w:ind w:left="1054" w:hangingChars="500" w:hanging="1054"/>
        <w:rPr>
          <w:rFonts w:ascii="ＭＳ 明朝" w:eastAsia="ＭＳ 明朝" w:hAnsi="ＭＳ 明朝"/>
          <w:b/>
          <w:szCs w:val="21"/>
        </w:rPr>
      </w:pPr>
      <w:r w:rsidRPr="007E64C7">
        <w:rPr>
          <w:rFonts w:ascii="ＭＳ 明朝" w:eastAsia="ＭＳ 明朝" w:hAnsi="ＭＳ 明朝" w:hint="eastAsia"/>
          <w:b/>
          <w:szCs w:val="21"/>
        </w:rPr>
        <w:lastRenderedPageBreak/>
        <w:t>（２）令和</w:t>
      </w:r>
      <w:r w:rsidR="001C7FC3">
        <w:rPr>
          <w:rFonts w:ascii="ＭＳ 明朝" w:eastAsia="ＭＳ 明朝" w:hAnsi="ＭＳ 明朝" w:hint="eastAsia"/>
          <w:b/>
          <w:szCs w:val="21"/>
        </w:rPr>
        <w:t>６</w:t>
      </w:r>
      <w:r w:rsidRPr="007E64C7">
        <w:rPr>
          <w:rFonts w:ascii="ＭＳ 明朝" w:eastAsia="ＭＳ 明朝" w:hAnsi="ＭＳ 明朝" w:hint="eastAsia"/>
          <w:b/>
          <w:szCs w:val="21"/>
        </w:rPr>
        <w:t xml:space="preserve">年度　指定管理者の評価について　　</w:t>
      </w:r>
    </w:p>
    <w:p w14:paraId="6816A8C0" w14:textId="1B5F1F27" w:rsidR="00B1745E" w:rsidRPr="007E64C7" w:rsidRDefault="00337A00" w:rsidP="00611AAB">
      <w:pPr>
        <w:rPr>
          <w:rFonts w:ascii="ＭＳ 明朝" w:eastAsia="ＭＳ 明朝" w:hAnsi="ＭＳ 明朝"/>
          <w:szCs w:val="21"/>
        </w:rPr>
      </w:pPr>
      <w:r w:rsidRPr="00337A00">
        <w:rPr>
          <w:rFonts w:ascii="ＭＳ 明朝" w:eastAsia="ＭＳ 明朝" w:hAnsi="ＭＳ 明朝" w:hint="eastAsia"/>
          <w:szCs w:val="21"/>
        </w:rPr>
        <w:t>（事務局より「資料５　令和</w:t>
      </w:r>
      <w:r w:rsidR="001C7FC3">
        <w:rPr>
          <w:rFonts w:ascii="ＭＳ 明朝" w:eastAsia="ＭＳ 明朝" w:hAnsi="ＭＳ 明朝" w:hint="eastAsia"/>
          <w:szCs w:val="21"/>
        </w:rPr>
        <w:t>６</w:t>
      </w:r>
      <w:r w:rsidRPr="00337A00">
        <w:rPr>
          <w:rFonts w:ascii="ＭＳ 明朝" w:eastAsia="ＭＳ 明朝" w:hAnsi="ＭＳ 明朝" w:hint="eastAsia"/>
          <w:szCs w:val="21"/>
        </w:rPr>
        <w:t>年度指定管理業務評価票（案）」に沿って説明。一部において、「資料６　令和</w:t>
      </w:r>
      <w:r w:rsidR="001C7FC3">
        <w:rPr>
          <w:rFonts w:ascii="ＭＳ 明朝" w:eastAsia="ＭＳ 明朝" w:hAnsi="ＭＳ 明朝" w:hint="eastAsia"/>
          <w:szCs w:val="21"/>
        </w:rPr>
        <w:t>６</w:t>
      </w:r>
      <w:r w:rsidRPr="00337A00">
        <w:rPr>
          <w:rFonts w:ascii="ＭＳ 明朝" w:eastAsia="ＭＳ 明朝" w:hAnsi="ＭＳ 明朝" w:hint="eastAsia"/>
          <w:szCs w:val="21"/>
        </w:rPr>
        <w:t>年度指定管理者アンケートについて」及び「参考資料</w:t>
      </w:r>
      <w:r w:rsidR="00611AAB">
        <w:rPr>
          <w:rFonts w:ascii="ＭＳ 明朝" w:eastAsia="ＭＳ 明朝" w:hAnsi="ＭＳ 明朝" w:hint="eastAsia"/>
          <w:szCs w:val="21"/>
        </w:rPr>
        <w:t>５</w:t>
      </w:r>
      <w:r w:rsidRPr="00337A00">
        <w:rPr>
          <w:rFonts w:ascii="ＭＳ 明朝" w:eastAsia="ＭＳ 明朝" w:hAnsi="ＭＳ 明朝" w:hint="eastAsia"/>
          <w:szCs w:val="21"/>
        </w:rPr>
        <w:t xml:space="preserve">　指定管理者経営状況分析表【非公表】」等を用いて説明。）</w:t>
      </w:r>
    </w:p>
    <w:p w14:paraId="4EA1DA57" w14:textId="77777777" w:rsidR="008E1196" w:rsidRDefault="008E1196" w:rsidP="00611AAB">
      <w:pPr>
        <w:pStyle w:val="ae"/>
        <w:ind w:leftChars="0" w:left="1476" w:hangingChars="700" w:hanging="1476"/>
        <w:rPr>
          <w:rFonts w:ascii="ＭＳ 明朝" w:hAnsi="ＭＳ 明朝"/>
          <w:b/>
          <w:bCs/>
          <w:szCs w:val="21"/>
        </w:rPr>
      </w:pPr>
    </w:p>
    <w:p w14:paraId="3B29F8D1" w14:textId="65677FE1" w:rsidR="00611AAB" w:rsidRPr="007E64C7" w:rsidRDefault="00611AAB" w:rsidP="00611AAB">
      <w:pPr>
        <w:pStyle w:val="ae"/>
        <w:ind w:leftChars="0" w:left="1476" w:hangingChars="700" w:hanging="1476"/>
        <w:rPr>
          <w:rFonts w:ascii="ＭＳ 明朝" w:hAnsi="ＭＳ 明朝"/>
          <w:b/>
          <w:bCs/>
          <w:szCs w:val="21"/>
        </w:rPr>
      </w:pPr>
      <w:r w:rsidRPr="007E64C7">
        <w:rPr>
          <w:rFonts w:ascii="ＭＳ 明朝" w:hAnsi="ＭＳ 明朝" w:hint="eastAsia"/>
          <w:b/>
          <w:bCs/>
          <w:szCs w:val="21"/>
        </w:rPr>
        <w:t>【非公開にかかる議事</w:t>
      </w:r>
      <w:r w:rsidRPr="007E64C7">
        <w:rPr>
          <w:rFonts w:ascii="ＭＳ 明朝" w:hAnsi="ＭＳ 明朝"/>
          <w:b/>
          <w:bCs/>
          <w:szCs w:val="21"/>
        </w:rPr>
        <w:t>】</w:t>
      </w:r>
    </w:p>
    <w:p w14:paraId="543B2AE3" w14:textId="77777777" w:rsidR="00611AAB" w:rsidRPr="00337A00" w:rsidRDefault="00611AAB" w:rsidP="00BC16ED">
      <w:pPr>
        <w:rPr>
          <w:rFonts w:ascii="ＭＳ 明朝" w:eastAsia="ＭＳ 明朝" w:hAnsi="ＭＳ 明朝"/>
          <w:szCs w:val="21"/>
        </w:rPr>
      </w:pPr>
      <w:r w:rsidRPr="00653017">
        <w:rPr>
          <w:rFonts w:ascii="ＭＳ 明朝" w:eastAsia="ＭＳ 明朝" w:hAnsi="ＭＳ 明朝" w:hint="eastAsia"/>
          <w:szCs w:val="21"/>
        </w:rPr>
        <w:t>○指定管理者</w:t>
      </w:r>
      <w:r>
        <w:rPr>
          <w:rFonts w:ascii="ＭＳ 明朝" w:eastAsia="ＭＳ 明朝" w:hAnsi="ＭＳ 明朝" w:hint="eastAsia"/>
          <w:szCs w:val="21"/>
        </w:rPr>
        <w:t>構成企業の</w:t>
      </w:r>
      <w:r w:rsidRPr="00653017">
        <w:rPr>
          <w:rFonts w:ascii="ＭＳ 明朝" w:eastAsia="ＭＳ 明朝" w:hAnsi="ＭＳ 明朝" w:hint="eastAsia"/>
          <w:szCs w:val="21"/>
        </w:rPr>
        <w:t>経営状況</w:t>
      </w:r>
      <w:r>
        <w:rPr>
          <w:rFonts w:ascii="ＭＳ 明朝" w:eastAsia="ＭＳ 明朝" w:hAnsi="ＭＳ 明朝" w:hint="eastAsia"/>
          <w:szCs w:val="21"/>
        </w:rPr>
        <w:t>等</w:t>
      </w:r>
      <w:r w:rsidRPr="00653017">
        <w:rPr>
          <w:rFonts w:ascii="ＭＳ 明朝" w:eastAsia="ＭＳ 明朝" w:hAnsi="ＭＳ 明朝" w:hint="eastAsia"/>
          <w:szCs w:val="21"/>
        </w:rPr>
        <w:t>にかかる審議</w:t>
      </w:r>
    </w:p>
    <w:p w14:paraId="56A519A7" w14:textId="77777777" w:rsidR="00CA45F4" w:rsidRDefault="00CA45F4" w:rsidP="00023068">
      <w:pPr>
        <w:rPr>
          <w:rFonts w:ascii="ＭＳ 明朝" w:eastAsia="ＭＳ 明朝" w:hAnsi="ＭＳ 明朝"/>
          <w:b/>
          <w:bCs/>
          <w:szCs w:val="21"/>
        </w:rPr>
      </w:pPr>
    </w:p>
    <w:p w14:paraId="0CF24036" w14:textId="351FCD2C" w:rsidR="00BC16ED" w:rsidRDefault="00023068" w:rsidP="00023068">
      <w:pPr>
        <w:rPr>
          <w:rFonts w:ascii="ＭＳ 明朝" w:eastAsia="ＭＳ 明朝" w:hAnsi="ＭＳ 明朝"/>
          <w:b/>
          <w:bCs/>
          <w:szCs w:val="21"/>
        </w:rPr>
      </w:pPr>
      <w:r w:rsidRPr="007E64C7">
        <w:rPr>
          <w:rFonts w:ascii="ＭＳ 明朝" w:eastAsia="ＭＳ 明朝" w:hAnsi="ＭＳ 明朝" w:hint="eastAsia"/>
          <w:b/>
          <w:bCs/>
          <w:szCs w:val="21"/>
        </w:rPr>
        <w:t>【公開にかかる議事】</w:t>
      </w:r>
    </w:p>
    <w:p w14:paraId="38D34F01" w14:textId="773C735B" w:rsidR="00A100BC" w:rsidRPr="00A100BC" w:rsidRDefault="00A100BC" w:rsidP="00023068">
      <w:pPr>
        <w:rPr>
          <w:rFonts w:ascii="ＭＳ 明朝" w:eastAsia="ＭＳ 明朝" w:hAnsi="ＭＳ 明朝"/>
          <w:szCs w:val="21"/>
        </w:rPr>
      </w:pPr>
      <w:r w:rsidRPr="00A100BC">
        <w:rPr>
          <w:rFonts w:ascii="ＭＳ 明朝" w:eastAsia="ＭＳ 明朝" w:hAnsi="ＭＳ 明朝" w:hint="eastAsia"/>
          <w:szCs w:val="21"/>
        </w:rPr>
        <w:t>委員）</w:t>
      </w:r>
    </w:p>
    <w:p w14:paraId="6E06982E" w14:textId="2999F6D3" w:rsidR="00A100BC" w:rsidRDefault="00A100BC" w:rsidP="00023068">
      <w:pPr>
        <w:rPr>
          <w:rFonts w:ascii="ＭＳ 明朝" w:eastAsia="ＭＳ 明朝" w:hAnsi="ＭＳ 明朝"/>
          <w:szCs w:val="21"/>
        </w:rPr>
      </w:pPr>
      <w:r>
        <w:rPr>
          <w:rFonts w:ascii="ＭＳ 明朝" w:eastAsia="ＭＳ 明朝" w:hAnsi="ＭＳ 明朝" w:hint="eastAsia"/>
          <w:b/>
          <w:bCs/>
          <w:szCs w:val="21"/>
        </w:rPr>
        <w:t xml:space="preserve">　</w:t>
      </w:r>
      <w:r w:rsidRPr="00A100BC">
        <w:rPr>
          <w:rFonts w:ascii="ＭＳ 明朝" w:eastAsia="ＭＳ 明朝" w:hAnsi="ＭＳ 明朝" w:hint="eastAsia"/>
          <w:szCs w:val="21"/>
        </w:rPr>
        <w:t>評価票</w:t>
      </w:r>
      <w:r>
        <w:rPr>
          <w:rFonts w:ascii="ＭＳ 明朝" w:eastAsia="ＭＳ 明朝" w:hAnsi="ＭＳ 明朝" w:hint="eastAsia"/>
          <w:szCs w:val="21"/>
        </w:rPr>
        <w:t>１頁、管理運営方針において「自主事業を中心とした経営の方向転換をする」との記載があるが、大阪府と指定管理者の間で協議など</w:t>
      </w:r>
      <w:r w:rsidR="00CC2D51">
        <w:rPr>
          <w:rFonts w:ascii="ＭＳ 明朝" w:eastAsia="ＭＳ 明朝" w:hAnsi="ＭＳ 明朝" w:hint="eastAsia"/>
          <w:szCs w:val="21"/>
        </w:rPr>
        <w:t>を行ったのか</w:t>
      </w:r>
      <w:r>
        <w:rPr>
          <w:rFonts w:ascii="ＭＳ 明朝" w:eastAsia="ＭＳ 明朝" w:hAnsi="ＭＳ 明朝" w:hint="eastAsia"/>
          <w:szCs w:val="21"/>
        </w:rPr>
        <w:t>。</w:t>
      </w:r>
    </w:p>
    <w:p w14:paraId="4D4C755C" w14:textId="093F337A" w:rsidR="00A100BC" w:rsidRDefault="00A100BC" w:rsidP="00023068">
      <w:pPr>
        <w:rPr>
          <w:rFonts w:ascii="ＭＳ 明朝" w:eastAsia="ＭＳ 明朝" w:hAnsi="ＭＳ 明朝"/>
          <w:szCs w:val="21"/>
        </w:rPr>
      </w:pPr>
    </w:p>
    <w:p w14:paraId="58A675C2" w14:textId="4A365B29" w:rsidR="00A100BC" w:rsidRDefault="00A100BC" w:rsidP="00023068">
      <w:pPr>
        <w:rPr>
          <w:rFonts w:ascii="ＭＳ 明朝" w:eastAsia="ＭＳ 明朝" w:hAnsi="ＭＳ 明朝"/>
          <w:szCs w:val="21"/>
        </w:rPr>
      </w:pPr>
      <w:r>
        <w:rPr>
          <w:rFonts w:ascii="ＭＳ 明朝" w:eastAsia="ＭＳ 明朝" w:hAnsi="ＭＳ 明朝" w:hint="eastAsia"/>
          <w:szCs w:val="21"/>
        </w:rPr>
        <w:t>事務局）</w:t>
      </w:r>
    </w:p>
    <w:p w14:paraId="22542244" w14:textId="1BB310CE" w:rsidR="00A100BC" w:rsidRPr="00A100BC" w:rsidRDefault="00A100BC" w:rsidP="00023068">
      <w:pPr>
        <w:rPr>
          <w:rFonts w:ascii="ＭＳ 明朝" w:eastAsia="ＭＳ 明朝" w:hAnsi="ＭＳ 明朝"/>
          <w:szCs w:val="21"/>
        </w:rPr>
      </w:pPr>
      <w:r>
        <w:rPr>
          <w:rFonts w:ascii="ＭＳ 明朝" w:eastAsia="ＭＳ 明朝" w:hAnsi="ＭＳ 明朝" w:hint="eastAsia"/>
          <w:szCs w:val="21"/>
        </w:rPr>
        <w:t xml:space="preserve">　自主事業については、大阪府と協議のうえ実施することとなって</w:t>
      </w:r>
      <w:r w:rsidR="0039502E">
        <w:rPr>
          <w:rFonts w:ascii="ＭＳ 明朝" w:eastAsia="ＭＳ 明朝" w:hAnsi="ＭＳ 明朝" w:hint="eastAsia"/>
          <w:szCs w:val="21"/>
        </w:rPr>
        <w:t>いる。</w:t>
      </w:r>
      <w:r>
        <w:rPr>
          <w:rFonts w:ascii="ＭＳ 明朝" w:eastAsia="ＭＳ 明朝" w:hAnsi="ＭＳ 明朝" w:hint="eastAsia"/>
          <w:szCs w:val="21"/>
        </w:rPr>
        <w:t>今年度</w:t>
      </w:r>
      <w:r w:rsidR="00FA1AA6">
        <w:rPr>
          <w:rFonts w:ascii="ＭＳ 明朝" w:eastAsia="ＭＳ 明朝" w:hAnsi="ＭＳ 明朝" w:hint="eastAsia"/>
          <w:szCs w:val="21"/>
        </w:rPr>
        <w:t>においては</w:t>
      </w:r>
      <w:r>
        <w:rPr>
          <w:rFonts w:ascii="ＭＳ 明朝" w:eastAsia="ＭＳ 明朝" w:hAnsi="ＭＳ 明朝" w:hint="eastAsia"/>
          <w:szCs w:val="21"/>
        </w:rPr>
        <w:t>、ゴールデンウイーク</w:t>
      </w:r>
      <w:r w:rsidR="0039502E">
        <w:rPr>
          <w:rFonts w:ascii="ＭＳ 明朝" w:eastAsia="ＭＳ 明朝" w:hAnsi="ＭＳ 明朝" w:hint="eastAsia"/>
          <w:szCs w:val="21"/>
        </w:rPr>
        <w:t>等繁忙期</w:t>
      </w:r>
      <w:r>
        <w:rPr>
          <w:rFonts w:ascii="ＭＳ 明朝" w:eastAsia="ＭＳ 明朝" w:hAnsi="ＭＳ 明朝" w:hint="eastAsia"/>
          <w:szCs w:val="21"/>
        </w:rPr>
        <w:t>に実施するイベントを</w:t>
      </w:r>
      <w:r w:rsidR="0039502E">
        <w:rPr>
          <w:rFonts w:ascii="ＭＳ 明朝" w:eastAsia="ＭＳ 明朝" w:hAnsi="ＭＳ 明朝" w:hint="eastAsia"/>
          <w:szCs w:val="21"/>
        </w:rPr>
        <w:t>相互に関連性をもったものと</w:t>
      </w:r>
      <w:r w:rsidR="00917847">
        <w:rPr>
          <w:rFonts w:ascii="ＭＳ 明朝" w:eastAsia="ＭＳ 明朝" w:hAnsi="ＭＳ 明朝" w:hint="eastAsia"/>
          <w:szCs w:val="21"/>
        </w:rPr>
        <w:t>し</w:t>
      </w:r>
      <w:r w:rsidR="0039502E">
        <w:rPr>
          <w:rFonts w:ascii="ＭＳ 明朝" w:eastAsia="ＭＳ 明朝" w:hAnsi="ＭＳ 明朝" w:hint="eastAsia"/>
          <w:szCs w:val="21"/>
        </w:rPr>
        <w:t>て</w:t>
      </w:r>
      <w:r>
        <w:rPr>
          <w:rFonts w:ascii="ＭＳ 明朝" w:eastAsia="ＭＳ 明朝" w:hAnsi="ＭＳ 明朝" w:hint="eastAsia"/>
          <w:szCs w:val="21"/>
        </w:rPr>
        <w:t>一体的に盛り上げるため、自主事業として自らイベント実施されるなどの</w:t>
      </w:r>
      <w:r w:rsidR="00FA1AA6">
        <w:rPr>
          <w:rFonts w:ascii="ＭＳ 明朝" w:eastAsia="ＭＳ 明朝" w:hAnsi="ＭＳ 明朝" w:hint="eastAsia"/>
          <w:szCs w:val="21"/>
        </w:rPr>
        <w:t>取組</w:t>
      </w:r>
      <w:r>
        <w:rPr>
          <w:rFonts w:ascii="ＭＳ 明朝" w:eastAsia="ＭＳ 明朝" w:hAnsi="ＭＳ 明朝" w:hint="eastAsia"/>
          <w:szCs w:val="21"/>
        </w:rPr>
        <w:t>を行われた</w:t>
      </w:r>
      <w:r w:rsidR="0039502E">
        <w:rPr>
          <w:rFonts w:ascii="ＭＳ 明朝" w:eastAsia="ＭＳ 明朝" w:hAnsi="ＭＳ 明朝" w:hint="eastAsia"/>
          <w:szCs w:val="21"/>
        </w:rPr>
        <w:t>もの</w:t>
      </w:r>
      <w:r>
        <w:rPr>
          <w:rFonts w:ascii="ＭＳ 明朝" w:eastAsia="ＭＳ 明朝" w:hAnsi="ＭＳ 明朝" w:hint="eastAsia"/>
          <w:szCs w:val="21"/>
        </w:rPr>
        <w:t>。</w:t>
      </w:r>
    </w:p>
    <w:p w14:paraId="0BFAED8A" w14:textId="06295DE7" w:rsidR="00A100BC" w:rsidRDefault="00A100BC" w:rsidP="00023068">
      <w:pPr>
        <w:rPr>
          <w:rFonts w:ascii="ＭＳ 明朝" w:eastAsia="ＭＳ 明朝" w:hAnsi="ＭＳ 明朝"/>
          <w:szCs w:val="21"/>
        </w:rPr>
      </w:pPr>
    </w:p>
    <w:p w14:paraId="7C0423BD" w14:textId="7373282C" w:rsidR="00FA1AA6" w:rsidRDefault="00FA1AA6" w:rsidP="00023068">
      <w:pPr>
        <w:rPr>
          <w:rFonts w:ascii="ＭＳ 明朝" w:eastAsia="ＭＳ 明朝" w:hAnsi="ＭＳ 明朝"/>
          <w:szCs w:val="21"/>
        </w:rPr>
      </w:pPr>
      <w:r>
        <w:rPr>
          <w:rFonts w:ascii="ＭＳ 明朝" w:eastAsia="ＭＳ 明朝" w:hAnsi="ＭＳ 明朝" w:hint="eastAsia"/>
          <w:szCs w:val="21"/>
        </w:rPr>
        <w:t>委員）</w:t>
      </w:r>
    </w:p>
    <w:p w14:paraId="609D40A7" w14:textId="17C9516C" w:rsidR="00FA1AA6" w:rsidRDefault="00FA1AA6" w:rsidP="00023068">
      <w:pPr>
        <w:rPr>
          <w:rFonts w:ascii="ＭＳ 明朝" w:eastAsia="ＭＳ 明朝" w:hAnsi="ＭＳ 明朝"/>
          <w:szCs w:val="21"/>
        </w:rPr>
      </w:pPr>
      <w:r>
        <w:rPr>
          <w:rFonts w:ascii="ＭＳ 明朝" w:eastAsia="ＭＳ 明朝" w:hAnsi="ＭＳ 明朝" w:hint="eastAsia"/>
          <w:szCs w:val="21"/>
        </w:rPr>
        <w:t xml:space="preserve">　太陽の塔について、評価票４頁において太陽の塔内部公開の夜間延長などに取り組まれたとの記載があるが、令和５年度の来館者数はコロナ禍前の令和元年度</w:t>
      </w:r>
      <w:r w:rsidR="004231CA">
        <w:rPr>
          <w:rFonts w:ascii="ＭＳ 明朝" w:eastAsia="ＭＳ 明朝" w:hAnsi="ＭＳ 明朝" w:hint="eastAsia"/>
          <w:szCs w:val="21"/>
        </w:rPr>
        <w:t>実績</w:t>
      </w:r>
      <w:r>
        <w:rPr>
          <w:rFonts w:ascii="ＭＳ 明朝" w:eastAsia="ＭＳ 明朝" w:hAnsi="ＭＳ 明朝" w:hint="eastAsia"/>
          <w:szCs w:val="21"/>
        </w:rPr>
        <w:t>とほぼ変わらないように思う。太陽の塔の来館者数についての状況を教えていただきたい。</w:t>
      </w:r>
    </w:p>
    <w:p w14:paraId="45B5CE20" w14:textId="6AB17B63" w:rsidR="00FA1AA6" w:rsidRDefault="00FA1AA6" w:rsidP="00023068">
      <w:pPr>
        <w:rPr>
          <w:rFonts w:ascii="ＭＳ 明朝" w:eastAsia="ＭＳ 明朝" w:hAnsi="ＭＳ 明朝"/>
          <w:szCs w:val="21"/>
        </w:rPr>
      </w:pPr>
    </w:p>
    <w:p w14:paraId="35D77608" w14:textId="58CBF791" w:rsidR="00FA1AA6" w:rsidRDefault="00FA1AA6" w:rsidP="00023068">
      <w:pPr>
        <w:rPr>
          <w:rFonts w:ascii="ＭＳ 明朝" w:eastAsia="ＭＳ 明朝" w:hAnsi="ＭＳ 明朝"/>
          <w:szCs w:val="21"/>
        </w:rPr>
      </w:pPr>
      <w:r>
        <w:rPr>
          <w:rFonts w:ascii="ＭＳ 明朝" w:eastAsia="ＭＳ 明朝" w:hAnsi="ＭＳ 明朝" w:hint="eastAsia"/>
          <w:szCs w:val="21"/>
        </w:rPr>
        <w:t>事務局）</w:t>
      </w:r>
    </w:p>
    <w:p w14:paraId="0219C281" w14:textId="17C1F567" w:rsidR="008B5230" w:rsidRDefault="00FA1AA6" w:rsidP="00023068">
      <w:pPr>
        <w:rPr>
          <w:rFonts w:ascii="ＭＳ 明朝" w:eastAsia="ＭＳ 明朝" w:hAnsi="ＭＳ 明朝"/>
          <w:szCs w:val="21"/>
        </w:rPr>
      </w:pPr>
      <w:r>
        <w:rPr>
          <w:rFonts w:ascii="ＭＳ 明朝" w:eastAsia="ＭＳ 明朝" w:hAnsi="ＭＳ 明朝" w:hint="eastAsia"/>
          <w:szCs w:val="21"/>
        </w:rPr>
        <w:t xml:space="preserve">　太陽の塔の内部観覧については、</w:t>
      </w:r>
      <w:r w:rsidR="004231CA">
        <w:rPr>
          <w:rFonts w:ascii="ＭＳ 明朝" w:eastAsia="ＭＳ 明朝" w:hAnsi="ＭＳ 明朝" w:hint="eastAsia"/>
          <w:szCs w:val="21"/>
        </w:rPr>
        <w:t>消防法等の関係から一度に入館できる</w:t>
      </w:r>
      <w:r w:rsidR="008B5230">
        <w:rPr>
          <w:rFonts w:ascii="ＭＳ 明朝" w:eastAsia="ＭＳ 明朝" w:hAnsi="ＭＳ 明朝" w:hint="eastAsia"/>
          <w:szCs w:val="21"/>
        </w:rPr>
        <w:t>人数に制限があり、土日などは</w:t>
      </w:r>
      <w:r w:rsidR="004231CA">
        <w:rPr>
          <w:rFonts w:ascii="ＭＳ 明朝" w:eastAsia="ＭＳ 明朝" w:hAnsi="ＭＳ 明朝" w:hint="eastAsia"/>
          <w:szCs w:val="21"/>
        </w:rPr>
        <w:t>ほぼ</w:t>
      </w:r>
      <w:r w:rsidR="008B5230">
        <w:rPr>
          <w:rFonts w:ascii="ＭＳ 明朝" w:eastAsia="ＭＳ 明朝" w:hAnsi="ＭＳ 明朝" w:hint="eastAsia"/>
          <w:szCs w:val="21"/>
        </w:rPr>
        <w:t>満員</w:t>
      </w:r>
      <w:r w:rsidR="004231CA">
        <w:rPr>
          <w:rFonts w:ascii="ＭＳ 明朝" w:eastAsia="ＭＳ 明朝" w:hAnsi="ＭＳ 明朝" w:hint="eastAsia"/>
          <w:szCs w:val="21"/>
        </w:rPr>
        <w:t>の</w:t>
      </w:r>
      <w:r w:rsidR="008B5230">
        <w:rPr>
          <w:rFonts w:ascii="ＭＳ 明朝" w:eastAsia="ＭＳ 明朝" w:hAnsi="ＭＳ 明朝" w:hint="eastAsia"/>
          <w:szCs w:val="21"/>
        </w:rPr>
        <w:t>状況</w:t>
      </w:r>
      <w:r w:rsidR="004231CA">
        <w:rPr>
          <w:rFonts w:ascii="ＭＳ 明朝" w:eastAsia="ＭＳ 明朝" w:hAnsi="ＭＳ 明朝" w:hint="eastAsia"/>
          <w:szCs w:val="21"/>
        </w:rPr>
        <w:t>であり、入館者数が頭打ちとなっている</w:t>
      </w:r>
      <w:r w:rsidR="008B5230">
        <w:rPr>
          <w:rFonts w:ascii="ＭＳ 明朝" w:eastAsia="ＭＳ 明朝" w:hAnsi="ＭＳ 明朝" w:hint="eastAsia"/>
          <w:szCs w:val="21"/>
        </w:rPr>
        <w:t>。そのため、イベントで開園時間を延長する場合などにあわせて、太陽の塔の内部観覧も営業を延長し、観覧者数を増やす取組を行われている。夜間延長による入館者数については、</w:t>
      </w:r>
      <w:r w:rsidR="00CC2D51">
        <w:rPr>
          <w:rFonts w:ascii="ＭＳ 明朝" w:eastAsia="ＭＳ 明朝" w:hAnsi="ＭＳ 明朝" w:hint="eastAsia"/>
          <w:szCs w:val="21"/>
        </w:rPr>
        <w:t>改めて</w:t>
      </w:r>
      <w:r w:rsidR="008B5230">
        <w:rPr>
          <w:rFonts w:ascii="ＭＳ 明朝" w:eastAsia="ＭＳ 明朝" w:hAnsi="ＭＳ 明朝" w:hint="eastAsia"/>
          <w:szCs w:val="21"/>
        </w:rPr>
        <w:t>お示し</w:t>
      </w:r>
      <w:r w:rsidR="00CC2D51">
        <w:rPr>
          <w:rFonts w:ascii="ＭＳ 明朝" w:eastAsia="ＭＳ 明朝" w:hAnsi="ＭＳ 明朝" w:hint="eastAsia"/>
          <w:szCs w:val="21"/>
        </w:rPr>
        <w:t>させていただく</w:t>
      </w:r>
      <w:r w:rsidR="008B5230">
        <w:rPr>
          <w:rFonts w:ascii="ＭＳ 明朝" w:eastAsia="ＭＳ 明朝" w:hAnsi="ＭＳ 明朝" w:hint="eastAsia"/>
          <w:szCs w:val="21"/>
        </w:rPr>
        <w:t>。</w:t>
      </w:r>
    </w:p>
    <w:p w14:paraId="4E6DF84E" w14:textId="6BDBA578" w:rsidR="008B5230" w:rsidRDefault="008B5230" w:rsidP="00023068">
      <w:pPr>
        <w:rPr>
          <w:rFonts w:ascii="ＭＳ 明朝" w:eastAsia="ＭＳ 明朝" w:hAnsi="ＭＳ 明朝"/>
          <w:szCs w:val="21"/>
        </w:rPr>
      </w:pPr>
    </w:p>
    <w:p w14:paraId="6467E454" w14:textId="591CA0FB" w:rsidR="008B5230" w:rsidRDefault="008B5230" w:rsidP="00023068">
      <w:pPr>
        <w:rPr>
          <w:rFonts w:ascii="ＭＳ 明朝" w:eastAsia="ＭＳ 明朝" w:hAnsi="ＭＳ 明朝"/>
          <w:szCs w:val="21"/>
        </w:rPr>
      </w:pPr>
      <w:r>
        <w:rPr>
          <w:rFonts w:ascii="ＭＳ 明朝" w:eastAsia="ＭＳ 明朝" w:hAnsi="ＭＳ 明朝" w:hint="eastAsia"/>
          <w:szCs w:val="21"/>
        </w:rPr>
        <w:t>委員）</w:t>
      </w:r>
    </w:p>
    <w:p w14:paraId="1D8392A1" w14:textId="1824D597" w:rsidR="008B5230" w:rsidRDefault="008B5230" w:rsidP="00023068">
      <w:pPr>
        <w:rPr>
          <w:rFonts w:ascii="ＭＳ 明朝" w:eastAsia="ＭＳ 明朝" w:hAnsi="ＭＳ 明朝"/>
          <w:szCs w:val="21"/>
        </w:rPr>
      </w:pPr>
      <w:r>
        <w:rPr>
          <w:rFonts w:ascii="ＭＳ 明朝" w:eastAsia="ＭＳ 明朝" w:hAnsi="ＭＳ 明朝" w:hint="eastAsia"/>
          <w:szCs w:val="21"/>
        </w:rPr>
        <w:t xml:space="preserve">　評価票８頁に記載の駐車場運営について、現金のみ利用可となっているかと思うので、キャッシュレス対応について、検討いただきたい。</w:t>
      </w:r>
    </w:p>
    <w:p w14:paraId="5822C79D" w14:textId="4950AFFF" w:rsidR="008B5230" w:rsidRDefault="008B5230" w:rsidP="00023068">
      <w:pPr>
        <w:rPr>
          <w:rFonts w:ascii="ＭＳ 明朝" w:eastAsia="ＭＳ 明朝" w:hAnsi="ＭＳ 明朝"/>
          <w:szCs w:val="21"/>
        </w:rPr>
      </w:pPr>
    </w:p>
    <w:p w14:paraId="377C9AEF" w14:textId="02634949" w:rsidR="008B5230" w:rsidRDefault="008B5230" w:rsidP="00023068">
      <w:pPr>
        <w:rPr>
          <w:rFonts w:ascii="ＭＳ 明朝" w:eastAsia="ＭＳ 明朝" w:hAnsi="ＭＳ 明朝"/>
          <w:szCs w:val="21"/>
        </w:rPr>
      </w:pPr>
      <w:r>
        <w:rPr>
          <w:rFonts w:ascii="ＭＳ 明朝" w:eastAsia="ＭＳ 明朝" w:hAnsi="ＭＳ 明朝" w:hint="eastAsia"/>
          <w:szCs w:val="21"/>
        </w:rPr>
        <w:t>事務局）</w:t>
      </w:r>
    </w:p>
    <w:p w14:paraId="35FF21A7" w14:textId="06F0379B" w:rsidR="008B5230" w:rsidRDefault="008B5230" w:rsidP="00023068">
      <w:pPr>
        <w:rPr>
          <w:rFonts w:ascii="ＭＳ 明朝" w:eastAsia="ＭＳ 明朝" w:hAnsi="ＭＳ 明朝"/>
          <w:szCs w:val="21"/>
        </w:rPr>
      </w:pPr>
      <w:r>
        <w:rPr>
          <w:rFonts w:ascii="ＭＳ 明朝" w:eastAsia="ＭＳ 明朝" w:hAnsi="ＭＳ 明朝" w:hint="eastAsia"/>
          <w:szCs w:val="21"/>
        </w:rPr>
        <w:t xml:space="preserve">　キャッシュレス対応については、大阪府及び指定管理者ともに課題だと認識している。引き続き指定管理者とともに協議していきたい。</w:t>
      </w:r>
    </w:p>
    <w:p w14:paraId="3A8F6945" w14:textId="54C5B7C5" w:rsidR="008B5230" w:rsidRDefault="008B5230" w:rsidP="00023068">
      <w:pPr>
        <w:rPr>
          <w:rFonts w:ascii="ＭＳ 明朝" w:eastAsia="ＭＳ 明朝" w:hAnsi="ＭＳ 明朝"/>
          <w:szCs w:val="21"/>
        </w:rPr>
      </w:pPr>
    </w:p>
    <w:p w14:paraId="4027D8C2" w14:textId="77777777" w:rsidR="00557949" w:rsidRDefault="00557949" w:rsidP="00023068">
      <w:pPr>
        <w:rPr>
          <w:rFonts w:ascii="ＭＳ 明朝" w:eastAsia="ＭＳ 明朝" w:hAnsi="ＭＳ 明朝"/>
          <w:szCs w:val="21"/>
        </w:rPr>
      </w:pPr>
    </w:p>
    <w:p w14:paraId="15D4B737" w14:textId="7843FDB2" w:rsidR="008B5230" w:rsidRDefault="008B5230" w:rsidP="00023068">
      <w:pPr>
        <w:rPr>
          <w:rFonts w:ascii="ＭＳ 明朝" w:eastAsia="ＭＳ 明朝" w:hAnsi="ＭＳ 明朝"/>
          <w:szCs w:val="21"/>
        </w:rPr>
      </w:pPr>
      <w:r>
        <w:rPr>
          <w:rFonts w:ascii="ＭＳ 明朝" w:eastAsia="ＭＳ 明朝" w:hAnsi="ＭＳ 明朝" w:hint="eastAsia"/>
          <w:szCs w:val="21"/>
        </w:rPr>
        <w:lastRenderedPageBreak/>
        <w:t>委員）</w:t>
      </w:r>
    </w:p>
    <w:p w14:paraId="5D9C9BAA" w14:textId="35708952" w:rsidR="008B5230" w:rsidRDefault="008B5230" w:rsidP="00023068">
      <w:pPr>
        <w:rPr>
          <w:rFonts w:ascii="ＭＳ 明朝" w:eastAsia="ＭＳ 明朝" w:hAnsi="ＭＳ 明朝"/>
          <w:szCs w:val="21"/>
        </w:rPr>
      </w:pPr>
      <w:r>
        <w:rPr>
          <w:rFonts w:ascii="ＭＳ 明朝" w:eastAsia="ＭＳ 明朝" w:hAnsi="ＭＳ 明朝" w:hint="eastAsia"/>
          <w:szCs w:val="21"/>
        </w:rPr>
        <w:t xml:space="preserve">　広報戦略については、ＳＮＳを活用されるなど、積極的に</w:t>
      </w:r>
      <w:r w:rsidR="00702017">
        <w:rPr>
          <w:rFonts w:ascii="ＭＳ 明朝" w:eastAsia="ＭＳ 明朝" w:hAnsi="ＭＳ 明朝" w:hint="eastAsia"/>
          <w:szCs w:val="21"/>
        </w:rPr>
        <w:t>取り組まれているが、インスタグラムのフォロワー数が少ないと思うので、来年度以降は数値目標を設定するなどしたうえで</w:t>
      </w:r>
      <w:r w:rsidR="0033163B">
        <w:rPr>
          <w:rFonts w:ascii="ＭＳ 明朝" w:eastAsia="ＭＳ 明朝" w:hAnsi="ＭＳ 明朝" w:hint="eastAsia"/>
          <w:szCs w:val="21"/>
        </w:rPr>
        <w:t>の</w:t>
      </w:r>
      <w:r w:rsidR="00586AC6">
        <w:rPr>
          <w:rFonts w:ascii="ＭＳ 明朝" w:eastAsia="ＭＳ 明朝" w:hAnsi="ＭＳ 明朝" w:hint="eastAsia"/>
          <w:szCs w:val="21"/>
        </w:rPr>
        <w:t>対応案</w:t>
      </w:r>
      <w:r w:rsidR="0033163B">
        <w:rPr>
          <w:rFonts w:ascii="ＭＳ 明朝" w:eastAsia="ＭＳ 明朝" w:hAnsi="ＭＳ 明朝" w:hint="eastAsia"/>
          <w:szCs w:val="21"/>
        </w:rPr>
        <w:t>を検討されたい</w:t>
      </w:r>
      <w:r w:rsidR="00702017">
        <w:rPr>
          <w:rFonts w:ascii="ＭＳ 明朝" w:eastAsia="ＭＳ 明朝" w:hAnsi="ＭＳ 明朝" w:hint="eastAsia"/>
          <w:szCs w:val="21"/>
        </w:rPr>
        <w:t>。また、</w:t>
      </w:r>
      <w:r w:rsidR="0033163B">
        <w:rPr>
          <w:rFonts w:ascii="ＭＳ 明朝" w:eastAsia="ＭＳ 明朝" w:hAnsi="ＭＳ 明朝" w:hint="eastAsia"/>
          <w:szCs w:val="21"/>
        </w:rPr>
        <w:t>ＳＮＳ</w:t>
      </w:r>
      <w:r w:rsidR="00702017">
        <w:rPr>
          <w:rFonts w:ascii="ＭＳ 明朝" w:eastAsia="ＭＳ 明朝" w:hAnsi="ＭＳ 明朝" w:hint="eastAsia"/>
          <w:szCs w:val="21"/>
        </w:rPr>
        <w:t>の公式マーク（認証バッジ）については、海外からの来園者も</w:t>
      </w:r>
      <w:r w:rsidR="0033163B">
        <w:rPr>
          <w:rFonts w:ascii="ＭＳ 明朝" w:eastAsia="ＭＳ 明朝" w:hAnsi="ＭＳ 明朝" w:hint="eastAsia"/>
          <w:szCs w:val="21"/>
        </w:rPr>
        <w:t>施設の情報収集に際して</w:t>
      </w:r>
      <w:r w:rsidR="00702017">
        <w:rPr>
          <w:rFonts w:ascii="ＭＳ 明朝" w:eastAsia="ＭＳ 明朝" w:hAnsi="ＭＳ 明朝" w:hint="eastAsia"/>
          <w:szCs w:val="21"/>
        </w:rPr>
        <w:t>重要視するかと思うので、取得について検討されたい。</w:t>
      </w:r>
    </w:p>
    <w:p w14:paraId="11F73768" w14:textId="541545FB" w:rsidR="0075765A" w:rsidRPr="0033163B" w:rsidRDefault="0075765A" w:rsidP="00023068">
      <w:pPr>
        <w:rPr>
          <w:rFonts w:ascii="ＭＳ 明朝" w:eastAsia="ＭＳ 明朝" w:hAnsi="ＭＳ 明朝"/>
          <w:szCs w:val="21"/>
        </w:rPr>
      </w:pPr>
    </w:p>
    <w:p w14:paraId="4F2A86AC" w14:textId="58DF6559" w:rsidR="0075765A" w:rsidRDefault="0075765A" w:rsidP="00023068">
      <w:pPr>
        <w:rPr>
          <w:rFonts w:ascii="ＭＳ 明朝" w:eastAsia="ＭＳ 明朝" w:hAnsi="ＭＳ 明朝"/>
          <w:szCs w:val="21"/>
        </w:rPr>
      </w:pPr>
      <w:r>
        <w:rPr>
          <w:rFonts w:ascii="ＭＳ 明朝" w:eastAsia="ＭＳ 明朝" w:hAnsi="ＭＳ 明朝" w:hint="eastAsia"/>
          <w:szCs w:val="21"/>
        </w:rPr>
        <w:t>事務局）</w:t>
      </w:r>
    </w:p>
    <w:p w14:paraId="0D3FF328" w14:textId="39FF83F0" w:rsidR="0075765A" w:rsidRDefault="0075765A" w:rsidP="00023068">
      <w:pPr>
        <w:rPr>
          <w:rFonts w:ascii="ＭＳ 明朝" w:eastAsia="ＭＳ 明朝" w:hAnsi="ＭＳ 明朝"/>
          <w:szCs w:val="21"/>
        </w:rPr>
      </w:pPr>
      <w:r>
        <w:rPr>
          <w:rFonts w:ascii="ＭＳ 明朝" w:eastAsia="ＭＳ 明朝" w:hAnsi="ＭＳ 明朝" w:hint="eastAsia"/>
          <w:szCs w:val="21"/>
        </w:rPr>
        <w:t xml:space="preserve">　認証バッジ取得については、より信頼性の高いＳＮＳの運用に向けて、指定管理者にご意見を伝えさせていただく。ＳＮＳの動きとしては、今後Ｘの運用開始を検討されており、評価委員会でご指摘のあったとおり、ＳＮＳ間の相互連携を意識した運用をされると聞いている。</w:t>
      </w:r>
    </w:p>
    <w:p w14:paraId="1A755C86" w14:textId="236B3C1A" w:rsidR="0075765A" w:rsidRDefault="0075765A" w:rsidP="00023068">
      <w:pPr>
        <w:rPr>
          <w:rFonts w:ascii="ＭＳ 明朝" w:eastAsia="ＭＳ 明朝" w:hAnsi="ＭＳ 明朝"/>
          <w:szCs w:val="21"/>
        </w:rPr>
      </w:pPr>
    </w:p>
    <w:p w14:paraId="63ED667E" w14:textId="3D5BA20E" w:rsidR="0075765A" w:rsidRDefault="0075765A" w:rsidP="00023068">
      <w:pPr>
        <w:rPr>
          <w:rFonts w:ascii="ＭＳ 明朝" w:eastAsia="ＭＳ 明朝" w:hAnsi="ＭＳ 明朝"/>
          <w:szCs w:val="21"/>
        </w:rPr>
      </w:pPr>
      <w:r>
        <w:rPr>
          <w:rFonts w:ascii="ＭＳ 明朝" w:eastAsia="ＭＳ 明朝" w:hAnsi="ＭＳ 明朝" w:hint="eastAsia"/>
          <w:szCs w:val="21"/>
        </w:rPr>
        <w:t>委員）</w:t>
      </w:r>
    </w:p>
    <w:p w14:paraId="773995CE" w14:textId="7115E486" w:rsidR="0075765A" w:rsidRDefault="0075765A" w:rsidP="00023068">
      <w:pPr>
        <w:rPr>
          <w:rFonts w:ascii="ＭＳ 明朝" w:eastAsia="ＭＳ 明朝" w:hAnsi="ＭＳ 明朝"/>
          <w:szCs w:val="21"/>
        </w:rPr>
      </w:pPr>
      <w:r>
        <w:rPr>
          <w:rFonts w:ascii="ＭＳ 明朝" w:eastAsia="ＭＳ 明朝" w:hAnsi="ＭＳ 明朝" w:hint="eastAsia"/>
          <w:szCs w:val="21"/>
        </w:rPr>
        <w:t xml:space="preserve">　４点あ</w:t>
      </w:r>
      <w:r w:rsidR="00B20C66">
        <w:rPr>
          <w:rFonts w:ascii="ＭＳ 明朝" w:eastAsia="ＭＳ 明朝" w:hAnsi="ＭＳ 明朝" w:hint="eastAsia"/>
          <w:szCs w:val="21"/>
        </w:rPr>
        <w:t>る。</w:t>
      </w:r>
      <w:r>
        <w:rPr>
          <w:rFonts w:ascii="ＭＳ 明朝" w:eastAsia="ＭＳ 明朝" w:hAnsi="ＭＳ 明朝" w:hint="eastAsia"/>
          <w:szCs w:val="21"/>
        </w:rPr>
        <w:t>まず１点目は、アンケートについて</w:t>
      </w:r>
      <w:r w:rsidR="00B20C66">
        <w:rPr>
          <w:rFonts w:ascii="ＭＳ 明朝" w:eastAsia="ＭＳ 明朝" w:hAnsi="ＭＳ 明朝" w:hint="eastAsia"/>
          <w:szCs w:val="21"/>
        </w:rPr>
        <w:t>。</w:t>
      </w:r>
      <w:r>
        <w:rPr>
          <w:rFonts w:ascii="ＭＳ 明朝" w:eastAsia="ＭＳ 明朝" w:hAnsi="ＭＳ 明朝" w:hint="eastAsia"/>
          <w:szCs w:val="21"/>
        </w:rPr>
        <w:t>来園者数260万人に対するサンプル数が少ないと思う</w:t>
      </w:r>
      <w:r w:rsidR="00B20C66">
        <w:rPr>
          <w:rFonts w:ascii="ＭＳ 明朝" w:eastAsia="ＭＳ 明朝" w:hAnsi="ＭＳ 明朝" w:hint="eastAsia"/>
          <w:szCs w:val="21"/>
        </w:rPr>
        <w:t>ので、対面式アンケート</w:t>
      </w:r>
      <w:r>
        <w:rPr>
          <w:rFonts w:ascii="ＭＳ 明朝" w:eastAsia="ＭＳ 明朝" w:hAnsi="ＭＳ 明朝" w:hint="eastAsia"/>
          <w:szCs w:val="21"/>
        </w:rPr>
        <w:t>以外の手法の導入も含めた検討をされたい。</w:t>
      </w:r>
      <w:r w:rsidR="00B20C66">
        <w:rPr>
          <w:rFonts w:ascii="ＭＳ 明朝" w:eastAsia="ＭＳ 明朝" w:hAnsi="ＭＳ 明朝" w:hint="eastAsia"/>
          <w:szCs w:val="21"/>
        </w:rPr>
        <w:t>これまでの</w:t>
      </w:r>
      <w:r>
        <w:rPr>
          <w:rFonts w:ascii="ＭＳ 明朝" w:eastAsia="ＭＳ 明朝" w:hAnsi="ＭＳ 明朝" w:hint="eastAsia"/>
          <w:szCs w:val="21"/>
        </w:rPr>
        <w:t>アンケート結果を受けて</w:t>
      </w:r>
      <w:r w:rsidR="00B20C66">
        <w:rPr>
          <w:rFonts w:ascii="ＭＳ 明朝" w:eastAsia="ＭＳ 明朝" w:hAnsi="ＭＳ 明朝" w:hint="eastAsia"/>
          <w:szCs w:val="21"/>
        </w:rPr>
        <w:t>、</w:t>
      </w:r>
      <w:r w:rsidR="00C52CCF">
        <w:rPr>
          <w:rFonts w:ascii="ＭＳ 明朝" w:eastAsia="ＭＳ 明朝" w:hAnsi="ＭＳ 明朝" w:hint="eastAsia"/>
          <w:szCs w:val="21"/>
        </w:rPr>
        <w:t>トイレ</w:t>
      </w:r>
      <w:r>
        <w:rPr>
          <w:rFonts w:ascii="ＭＳ 明朝" w:eastAsia="ＭＳ 明朝" w:hAnsi="ＭＳ 明朝" w:hint="eastAsia"/>
          <w:szCs w:val="21"/>
        </w:rPr>
        <w:t>に関</w:t>
      </w:r>
      <w:r w:rsidR="00B20C66">
        <w:rPr>
          <w:rFonts w:ascii="ＭＳ 明朝" w:eastAsia="ＭＳ 明朝" w:hAnsi="ＭＳ 明朝" w:hint="eastAsia"/>
          <w:szCs w:val="21"/>
        </w:rPr>
        <w:t>する</w:t>
      </w:r>
      <w:r>
        <w:rPr>
          <w:rFonts w:ascii="ＭＳ 明朝" w:eastAsia="ＭＳ 明朝" w:hAnsi="ＭＳ 明朝" w:hint="eastAsia"/>
          <w:szCs w:val="21"/>
        </w:rPr>
        <w:t>個別分析や</w:t>
      </w:r>
      <w:r w:rsidR="00B20C66">
        <w:rPr>
          <w:rFonts w:ascii="ＭＳ 明朝" w:eastAsia="ＭＳ 明朝" w:hAnsi="ＭＳ 明朝" w:hint="eastAsia"/>
          <w:szCs w:val="21"/>
        </w:rPr>
        <w:t>追加</w:t>
      </w:r>
      <w:r>
        <w:rPr>
          <w:rFonts w:ascii="ＭＳ 明朝" w:eastAsia="ＭＳ 明朝" w:hAnsi="ＭＳ 明朝" w:hint="eastAsia"/>
          <w:szCs w:val="21"/>
        </w:rPr>
        <w:t>質問を実施されており、この取組は評価できる。その一方で</w:t>
      </w:r>
      <w:r w:rsidR="00B20C66">
        <w:rPr>
          <w:rFonts w:ascii="ＭＳ 明朝" w:eastAsia="ＭＳ 明朝" w:hAnsi="ＭＳ 明朝" w:hint="eastAsia"/>
          <w:szCs w:val="21"/>
        </w:rPr>
        <w:t>これら意見の対象となる施設・</w:t>
      </w:r>
      <w:r>
        <w:rPr>
          <w:rFonts w:ascii="ＭＳ 明朝" w:eastAsia="ＭＳ 明朝" w:hAnsi="ＭＳ 明朝" w:hint="eastAsia"/>
          <w:szCs w:val="21"/>
        </w:rPr>
        <w:t>場所の特定が</w:t>
      </w:r>
      <w:r w:rsidR="008E20DB">
        <w:rPr>
          <w:rFonts w:ascii="ＭＳ 明朝" w:eastAsia="ＭＳ 明朝" w:hAnsi="ＭＳ 明朝" w:hint="eastAsia"/>
          <w:szCs w:val="21"/>
        </w:rPr>
        <w:t>な</w:t>
      </w:r>
      <w:r>
        <w:rPr>
          <w:rFonts w:ascii="ＭＳ 明朝" w:eastAsia="ＭＳ 明朝" w:hAnsi="ＭＳ 明朝" w:hint="eastAsia"/>
          <w:szCs w:val="21"/>
        </w:rPr>
        <w:t>されていないなど課題もあると思うので、対応</w:t>
      </w:r>
      <w:r w:rsidR="008E20DB">
        <w:rPr>
          <w:rFonts w:ascii="ＭＳ 明朝" w:eastAsia="ＭＳ 明朝" w:hAnsi="ＭＳ 明朝" w:hint="eastAsia"/>
          <w:szCs w:val="21"/>
        </w:rPr>
        <w:t>を検討</w:t>
      </w:r>
      <w:r>
        <w:rPr>
          <w:rFonts w:ascii="ＭＳ 明朝" w:eastAsia="ＭＳ 明朝" w:hAnsi="ＭＳ 明朝" w:hint="eastAsia"/>
          <w:szCs w:val="21"/>
        </w:rPr>
        <w:t>されたい。</w:t>
      </w:r>
    </w:p>
    <w:p w14:paraId="521D8340" w14:textId="6B75FCE3" w:rsidR="0075765A" w:rsidRDefault="0075765A" w:rsidP="00023068">
      <w:pPr>
        <w:rPr>
          <w:rFonts w:ascii="ＭＳ 明朝" w:eastAsia="ＭＳ 明朝" w:hAnsi="ＭＳ 明朝"/>
          <w:szCs w:val="21"/>
        </w:rPr>
      </w:pPr>
      <w:r>
        <w:rPr>
          <w:rFonts w:ascii="ＭＳ 明朝" w:eastAsia="ＭＳ 明朝" w:hAnsi="ＭＳ 明朝" w:hint="eastAsia"/>
          <w:szCs w:val="21"/>
        </w:rPr>
        <w:t xml:space="preserve">　２点目は、評価票８頁のリニューアル未了の売店について</w:t>
      </w:r>
      <w:r w:rsidR="008E20DB">
        <w:rPr>
          <w:rFonts w:ascii="ＭＳ 明朝" w:eastAsia="ＭＳ 明朝" w:hAnsi="ＭＳ 明朝" w:hint="eastAsia"/>
          <w:szCs w:val="21"/>
        </w:rPr>
        <w:t>。</w:t>
      </w:r>
      <w:r>
        <w:rPr>
          <w:rFonts w:ascii="ＭＳ 明朝" w:eastAsia="ＭＳ 明朝" w:hAnsi="ＭＳ 明朝" w:hint="eastAsia"/>
          <w:szCs w:val="21"/>
        </w:rPr>
        <w:t>場所の特定と未了である理由等について教えていただきたい。</w:t>
      </w:r>
    </w:p>
    <w:p w14:paraId="2A125A43" w14:textId="73794DC3" w:rsidR="0075765A" w:rsidRDefault="0075765A" w:rsidP="00023068">
      <w:pPr>
        <w:rPr>
          <w:rFonts w:ascii="ＭＳ 明朝" w:eastAsia="ＭＳ 明朝" w:hAnsi="ＭＳ 明朝"/>
          <w:szCs w:val="21"/>
        </w:rPr>
      </w:pPr>
      <w:r>
        <w:rPr>
          <w:rFonts w:ascii="ＭＳ 明朝" w:eastAsia="ＭＳ 明朝" w:hAnsi="ＭＳ 明朝" w:hint="eastAsia"/>
          <w:szCs w:val="21"/>
        </w:rPr>
        <w:t xml:space="preserve">　３点目は、評価票７頁の日本庭園において実施されたガイド付きパークタクシーについて</w:t>
      </w:r>
      <w:r w:rsidR="008E20DB">
        <w:rPr>
          <w:rFonts w:ascii="ＭＳ 明朝" w:eastAsia="ＭＳ 明朝" w:hAnsi="ＭＳ 明朝" w:hint="eastAsia"/>
          <w:szCs w:val="21"/>
        </w:rPr>
        <w:t>。利用</w:t>
      </w:r>
      <w:r>
        <w:rPr>
          <w:rFonts w:ascii="ＭＳ 明朝" w:eastAsia="ＭＳ 明朝" w:hAnsi="ＭＳ 明朝" w:hint="eastAsia"/>
          <w:szCs w:val="21"/>
        </w:rPr>
        <w:t>された方の中に外国の方は含まれていたのか、</w:t>
      </w:r>
      <w:r w:rsidR="000B4611">
        <w:rPr>
          <w:rFonts w:ascii="ＭＳ 明朝" w:eastAsia="ＭＳ 明朝" w:hAnsi="ＭＳ 明朝" w:hint="eastAsia"/>
          <w:szCs w:val="21"/>
        </w:rPr>
        <w:t>外国語対応をどうされていたのかについて教えていただきたい。</w:t>
      </w:r>
    </w:p>
    <w:p w14:paraId="5EC4CECA" w14:textId="4C3E1712" w:rsidR="000B4611" w:rsidRDefault="000B4611" w:rsidP="00023068">
      <w:pPr>
        <w:rPr>
          <w:rFonts w:ascii="ＭＳ 明朝" w:eastAsia="ＭＳ 明朝" w:hAnsi="ＭＳ 明朝"/>
          <w:szCs w:val="21"/>
        </w:rPr>
      </w:pPr>
      <w:r>
        <w:rPr>
          <w:rFonts w:ascii="ＭＳ 明朝" w:eastAsia="ＭＳ 明朝" w:hAnsi="ＭＳ 明朝" w:hint="eastAsia"/>
          <w:szCs w:val="21"/>
        </w:rPr>
        <w:t xml:space="preserve">　最後に、評価票５頁に記載のホタル生育環境整備について、</w:t>
      </w:r>
      <w:r w:rsidR="00446E86">
        <w:rPr>
          <w:rFonts w:ascii="ＭＳ 明朝" w:eastAsia="ＭＳ 明朝" w:hAnsi="ＭＳ 明朝" w:hint="eastAsia"/>
          <w:szCs w:val="21"/>
        </w:rPr>
        <w:t>蛍が</w:t>
      </w:r>
      <w:r w:rsidR="00C52CCF">
        <w:rPr>
          <w:rFonts w:ascii="ＭＳ 明朝" w:eastAsia="ＭＳ 明朝" w:hAnsi="ＭＳ 明朝" w:hint="eastAsia"/>
          <w:szCs w:val="21"/>
        </w:rPr>
        <w:t>自生</w:t>
      </w:r>
      <w:r w:rsidR="00446E86">
        <w:rPr>
          <w:rFonts w:ascii="ＭＳ 明朝" w:eastAsia="ＭＳ 明朝" w:hAnsi="ＭＳ 明朝" w:hint="eastAsia"/>
          <w:szCs w:val="21"/>
        </w:rPr>
        <w:t>しやすい環境づくりを行い、</w:t>
      </w:r>
      <w:r w:rsidR="00C52CCF">
        <w:rPr>
          <w:rFonts w:ascii="ＭＳ 明朝" w:eastAsia="ＭＳ 明朝" w:hAnsi="ＭＳ 明朝" w:hint="eastAsia"/>
          <w:szCs w:val="21"/>
        </w:rPr>
        <w:t>ナイトツアーなどで紹介することは良い取組だと思う</w:t>
      </w:r>
      <w:r w:rsidR="00446E86">
        <w:rPr>
          <w:rFonts w:ascii="ＭＳ 明朝" w:eastAsia="ＭＳ 明朝" w:hAnsi="ＭＳ 明朝" w:hint="eastAsia"/>
          <w:szCs w:val="21"/>
        </w:rPr>
        <w:t>。</w:t>
      </w:r>
      <w:r w:rsidR="00C52CCF">
        <w:rPr>
          <w:rFonts w:ascii="ＭＳ 明朝" w:eastAsia="ＭＳ 明朝" w:hAnsi="ＭＳ 明朝" w:hint="eastAsia"/>
          <w:szCs w:val="21"/>
        </w:rPr>
        <w:t>更にそのプロセスについて、例えばサポートの具体的な内容など</w:t>
      </w:r>
      <w:r w:rsidR="00446E86">
        <w:rPr>
          <w:rFonts w:ascii="ＭＳ 明朝" w:eastAsia="ＭＳ 明朝" w:hAnsi="ＭＳ 明朝" w:hint="eastAsia"/>
          <w:szCs w:val="21"/>
        </w:rPr>
        <w:t>取組の</w:t>
      </w:r>
      <w:r w:rsidR="008E20DB">
        <w:rPr>
          <w:rFonts w:ascii="ＭＳ 明朝" w:eastAsia="ＭＳ 明朝" w:hAnsi="ＭＳ 明朝" w:hint="eastAsia"/>
          <w:szCs w:val="21"/>
        </w:rPr>
        <w:t>背景や</w:t>
      </w:r>
      <w:r w:rsidR="00C52CCF">
        <w:rPr>
          <w:rFonts w:ascii="ＭＳ 明朝" w:eastAsia="ＭＳ 明朝" w:hAnsi="ＭＳ 明朝" w:hint="eastAsia"/>
          <w:szCs w:val="21"/>
        </w:rPr>
        <w:t>ストーリー全体を伝えることでツアー参加者は勉強となるし、感動もされると思う。</w:t>
      </w:r>
    </w:p>
    <w:p w14:paraId="3B51C4FE" w14:textId="4AFF1199" w:rsidR="00C52CCF" w:rsidRDefault="00C52CCF" w:rsidP="00023068">
      <w:pPr>
        <w:rPr>
          <w:rFonts w:ascii="ＭＳ 明朝" w:eastAsia="ＭＳ 明朝" w:hAnsi="ＭＳ 明朝"/>
          <w:szCs w:val="21"/>
        </w:rPr>
      </w:pPr>
    </w:p>
    <w:p w14:paraId="365305CE" w14:textId="4D121C0D" w:rsidR="00C52CCF" w:rsidRDefault="00C52CCF" w:rsidP="00023068">
      <w:pPr>
        <w:rPr>
          <w:rFonts w:ascii="ＭＳ 明朝" w:eastAsia="ＭＳ 明朝" w:hAnsi="ＭＳ 明朝"/>
          <w:szCs w:val="21"/>
        </w:rPr>
      </w:pPr>
      <w:r>
        <w:rPr>
          <w:rFonts w:ascii="ＭＳ 明朝" w:eastAsia="ＭＳ 明朝" w:hAnsi="ＭＳ 明朝" w:hint="eastAsia"/>
          <w:szCs w:val="21"/>
        </w:rPr>
        <w:t>事務局）</w:t>
      </w:r>
    </w:p>
    <w:p w14:paraId="34C898F4" w14:textId="4F79BF6F" w:rsidR="00495827" w:rsidRDefault="00C52CCF" w:rsidP="00023068">
      <w:pPr>
        <w:rPr>
          <w:rFonts w:ascii="ＭＳ 明朝" w:eastAsia="ＭＳ 明朝" w:hAnsi="ＭＳ 明朝"/>
          <w:szCs w:val="21"/>
        </w:rPr>
      </w:pPr>
      <w:r>
        <w:rPr>
          <w:rFonts w:ascii="ＭＳ 明朝" w:eastAsia="ＭＳ 明朝" w:hAnsi="ＭＳ 明朝" w:hint="eastAsia"/>
          <w:szCs w:val="21"/>
        </w:rPr>
        <w:t xml:space="preserve">　１点目</w:t>
      </w:r>
      <w:r w:rsidR="00501C29">
        <w:rPr>
          <w:rFonts w:ascii="ＭＳ 明朝" w:eastAsia="ＭＳ 明朝" w:hAnsi="ＭＳ 明朝" w:hint="eastAsia"/>
          <w:szCs w:val="21"/>
        </w:rPr>
        <w:t>ついて、</w:t>
      </w:r>
      <w:r w:rsidR="00501C29" w:rsidRPr="00501C29">
        <w:rPr>
          <w:rFonts w:ascii="ＭＳ 明朝" w:eastAsia="ＭＳ 明朝" w:hAnsi="ＭＳ 明朝" w:hint="eastAsia"/>
          <w:szCs w:val="21"/>
        </w:rPr>
        <w:t>万博記念公園内には約</w:t>
      </w:r>
      <w:r w:rsidR="00501C29" w:rsidRPr="00501C29">
        <w:rPr>
          <w:rFonts w:ascii="ＭＳ 明朝" w:eastAsia="ＭＳ 明朝" w:hAnsi="ＭＳ 明朝"/>
          <w:szCs w:val="21"/>
        </w:rPr>
        <w:t>70か所のトイレがあり、</w:t>
      </w:r>
      <w:r w:rsidR="00501C29">
        <w:rPr>
          <w:rFonts w:ascii="ＭＳ 明朝" w:eastAsia="ＭＳ 明朝" w:hAnsi="ＭＳ 明朝" w:hint="eastAsia"/>
          <w:szCs w:val="21"/>
        </w:rPr>
        <w:t>限られた予算の中で整備を進めるため既存のトイレを改修するという方向で順次整備している。大阪府福祉のまちづくり条例に基づいて設備更新を行うにあたり、どうしても設備等のスペースが必要となるが、狭さを感じさせないようにレイアウトを変更するなど工夫をして改修している。</w:t>
      </w:r>
      <w:r w:rsidR="00495827">
        <w:rPr>
          <w:rFonts w:ascii="ＭＳ 明朝" w:eastAsia="ＭＳ 明朝" w:hAnsi="ＭＳ 明朝" w:hint="eastAsia"/>
          <w:szCs w:val="21"/>
        </w:rPr>
        <w:t>アンケートについては、課題も残されていると思うので、指定管理者とも相談しながら、次回以降のアンケート実施についての検討をさせていただく。指定管理者も積極的に取り組まれており、アンケートについてはヒアリングに近い形式ということもあり、現在のようなサンプル数での実施と</w:t>
      </w:r>
      <w:r w:rsidR="008E20DB">
        <w:rPr>
          <w:rFonts w:ascii="ＭＳ 明朝" w:eastAsia="ＭＳ 明朝" w:hAnsi="ＭＳ 明朝" w:hint="eastAsia"/>
          <w:szCs w:val="21"/>
        </w:rPr>
        <w:t>なって</w:t>
      </w:r>
      <w:r w:rsidR="00495827">
        <w:rPr>
          <w:rFonts w:ascii="ＭＳ 明朝" w:eastAsia="ＭＳ 明朝" w:hAnsi="ＭＳ 明朝" w:hint="eastAsia"/>
          <w:szCs w:val="21"/>
        </w:rPr>
        <w:t>いる。</w:t>
      </w:r>
    </w:p>
    <w:p w14:paraId="79965160" w14:textId="1B5AF629" w:rsidR="00495827" w:rsidRDefault="00495827" w:rsidP="00023068">
      <w:pPr>
        <w:rPr>
          <w:rFonts w:ascii="ＭＳ 明朝" w:eastAsia="ＭＳ 明朝" w:hAnsi="ＭＳ 明朝"/>
          <w:szCs w:val="21"/>
        </w:rPr>
      </w:pPr>
      <w:r>
        <w:rPr>
          <w:rFonts w:ascii="ＭＳ 明朝" w:eastAsia="ＭＳ 明朝" w:hAnsi="ＭＳ 明朝" w:hint="eastAsia"/>
          <w:szCs w:val="21"/>
        </w:rPr>
        <w:t xml:space="preserve">　</w:t>
      </w:r>
      <w:r w:rsidR="00DD553C">
        <w:rPr>
          <w:rFonts w:ascii="ＭＳ 明朝" w:eastAsia="ＭＳ 明朝" w:hAnsi="ＭＳ 明朝" w:hint="eastAsia"/>
          <w:szCs w:val="21"/>
        </w:rPr>
        <w:t>２</w:t>
      </w:r>
      <w:r>
        <w:rPr>
          <w:rFonts w:ascii="ＭＳ 明朝" w:eastAsia="ＭＳ 明朝" w:hAnsi="ＭＳ 明朝" w:hint="eastAsia"/>
          <w:szCs w:val="21"/>
        </w:rPr>
        <w:t>点目について</w:t>
      </w:r>
      <w:r w:rsidR="008E20DB">
        <w:rPr>
          <w:rFonts w:ascii="ＭＳ 明朝" w:eastAsia="ＭＳ 明朝" w:hAnsi="ＭＳ 明朝" w:hint="eastAsia"/>
          <w:szCs w:val="21"/>
        </w:rPr>
        <w:t>。主な</w:t>
      </w:r>
      <w:r>
        <w:rPr>
          <w:rFonts w:ascii="ＭＳ 明朝" w:eastAsia="ＭＳ 明朝" w:hAnsi="ＭＳ 明朝" w:hint="eastAsia"/>
          <w:szCs w:val="21"/>
        </w:rPr>
        <w:t>リニューアル未了の売店については、日本庭園内のはす庵、</w:t>
      </w:r>
      <w:r w:rsidR="00DD553C">
        <w:rPr>
          <w:rFonts w:ascii="ＭＳ 明朝" w:eastAsia="ＭＳ 明朝" w:hAnsi="ＭＳ 明朝" w:hint="eastAsia"/>
          <w:szCs w:val="21"/>
        </w:rPr>
        <w:t>ファミリーマート南側の</w:t>
      </w:r>
      <w:r>
        <w:rPr>
          <w:rFonts w:ascii="ＭＳ 明朝" w:eastAsia="ＭＳ 明朝" w:hAnsi="ＭＳ 明朝" w:hint="eastAsia"/>
          <w:szCs w:val="21"/>
        </w:rPr>
        <w:t>オアシスベントカフェ、</w:t>
      </w:r>
      <w:r w:rsidR="00DD553C">
        <w:rPr>
          <w:rFonts w:ascii="ＭＳ 明朝" w:eastAsia="ＭＳ 明朝" w:hAnsi="ＭＳ 明朝" w:hint="eastAsia"/>
          <w:szCs w:val="21"/>
        </w:rPr>
        <w:t>公園東口駅近くの</w:t>
      </w:r>
      <w:r>
        <w:rPr>
          <w:rFonts w:ascii="ＭＳ 明朝" w:eastAsia="ＭＳ 明朝" w:hAnsi="ＭＳ 明朝" w:hint="eastAsia"/>
          <w:szCs w:val="21"/>
        </w:rPr>
        <w:t>イーストショップ</w:t>
      </w:r>
      <w:r w:rsidR="008E20DB">
        <w:rPr>
          <w:rFonts w:ascii="ＭＳ 明朝" w:eastAsia="ＭＳ 明朝" w:hAnsi="ＭＳ 明朝" w:hint="eastAsia"/>
          <w:szCs w:val="21"/>
        </w:rPr>
        <w:t>の３か所。</w:t>
      </w:r>
      <w:r w:rsidR="00DD553C">
        <w:rPr>
          <w:rFonts w:ascii="ＭＳ 明朝" w:eastAsia="ＭＳ 明朝" w:hAnsi="ＭＳ 明朝" w:hint="eastAsia"/>
          <w:szCs w:val="21"/>
        </w:rPr>
        <w:t>はす庵については、大阪府において耐震補強工事を</w:t>
      </w:r>
      <w:r w:rsidR="008E20DB">
        <w:rPr>
          <w:rFonts w:ascii="ＭＳ 明朝" w:eastAsia="ＭＳ 明朝" w:hAnsi="ＭＳ 明朝" w:hint="eastAsia"/>
          <w:szCs w:val="21"/>
        </w:rPr>
        <w:t>予定して</w:t>
      </w:r>
      <w:r w:rsidR="00DD553C">
        <w:rPr>
          <w:rFonts w:ascii="ＭＳ 明朝" w:eastAsia="ＭＳ 明朝" w:hAnsi="ＭＳ 明朝" w:hint="eastAsia"/>
          <w:szCs w:val="21"/>
        </w:rPr>
        <w:t>おり、この関係からリニューアル</w:t>
      </w:r>
      <w:r w:rsidR="008E20DB">
        <w:rPr>
          <w:rFonts w:ascii="ＭＳ 明朝" w:eastAsia="ＭＳ 明朝" w:hAnsi="ＭＳ 明朝" w:hint="eastAsia"/>
          <w:szCs w:val="21"/>
        </w:rPr>
        <w:t>検討</w:t>
      </w:r>
      <w:r w:rsidR="00DD553C">
        <w:rPr>
          <w:rFonts w:ascii="ＭＳ 明朝" w:eastAsia="ＭＳ 明朝" w:hAnsi="ＭＳ 明朝" w:hint="eastAsia"/>
          <w:szCs w:val="21"/>
        </w:rPr>
        <w:t>がやむを</w:t>
      </w:r>
      <w:r w:rsidR="00DD553C">
        <w:rPr>
          <w:rFonts w:ascii="ＭＳ 明朝" w:eastAsia="ＭＳ 明朝" w:hAnsi="ＭＳ 明朝" w:hint="eastAsia"/>
          <w:szCs w:val="21"/>
        </w:rPr>
        <w:lastRenderedPageBreak/>
        <w:t>得ず</w:t>
      </w:r>
      <w:r w:rsidR="008E20DB">
        <w:rPr>
          <w:rFonts w:ascii="ＭＳ 明朝" w:eastAsia="ＭＳ 明朝" w:hAnsi="ＭＳ 明朝" w:hint="eastAsia"/>
          <w:szCs w:val="21"/>
        </w:rPr>
        <w:t>先延ばし</w:t>
      </w:r>
      <w:r w:rsidR="00DD553C">
        <w:rPr>
          <w:rFonts w:ascii="ＭＳ 明朝" w:eastAsia="ＭＳ 明朝" w:hAnsi="ＭＳ 明朝" w:hint="eastAsia"/>
          <w:szCs w:val="21"/>
        </w:rPr>
        <w:t>になっている。オアシスベントカフェについては、駅前活性化事業の関係から</w:t>
      </w:r>
      <w:r w:rsidR="008E20DB">
        <w:rPr>
          <w:rFonts w:ascii="ＭＳ 明朝" w:eastAsia="ＭＳ 明朝" w:hAnsi="ＭＳ 明朝" w:hint="eastAsia"/>
          <w:szCs w:val="21"/>
        </w:rPr>
        <w:t>短期間での</w:t>
      </w:r>
      <w:r w:rsidR="00DD553C">
        <w:rPr>
          <w:rFonts w:ascii="ＭＳ 明朝" w:eastAsia="ＭＳ 明朝" w:hAnsi="ＭＳ 明朝" w:hint="eastAsia"/>
          <w:szCs w:val="21"/>
        </w:rPr>
        <w:t>入居</w:t>
      </w:r>
      <w:r w:rsidR="008E20DB">
        <w:rPr>
          <w:rFonts w:ascii="ＭＳ 明朝" w:eastAsia="ＭＳ 明朝" w:hAnsi="ＭＳ 明朝" w:hint="eastAsia"/>
          <w:szCs w:val="21"/>
        </w:rPr>
        <w:t>となることが見込まれており、店舗改修による出店が困難な状況であることから</w:t>
      </w:r>
      <w:r w:rsidR="00DD553C">
        <w:rPr>
          <w:rFonts w:ascii="ＭＳ 明朝" w:eastAsia="ＭＳ 明朝" w:hAnsi="ＭＳ 明朝" w:hint="eastAsia"/>
          <w:szCs w:val="21"/>
        </w:rPr>
        <w:t>、今月下旬よりキッチンコンテナ</w:t>
      </w:r>
      <w:r w:rsidR="008E20DB">
        <w:rPr>
          <w:rFonts w:ascii="ＭＳ 明朝" w:eastAsia="ＭＳ 明朝" w:hAnsi="ＭＳ 明朝" w:hint="eastAsia"/>
          <w:szCs w:val="21"/>
        </w:rPr>
        <w:t>による</w:t>
      </w:r>
      <w:r w:rsidR="00DD553C">
        <w:rPr>
          <w:rFonts w:ascii="ＭＳ 明朝" w:eastAsia="ＭＳ 明朝" w:hAnsi="ＭＳ 明朝" w:hint="eastAsia"/>
          <w:szCs w:val="21"/>
        </w:rPr>
        <w:t>出店</w:t>
      </w:r>
      <w:r w:rsidR="008E20DB">
        <w:rPr>
          <w:rFonts w:ascii="ＭＳ 明朝" w:eastAsia="ＭＳ 明朝" w:hAnsi="ＭＳ 明朝" w:hint="eastAsia"/>
          <w:szCs w:val="21"/>
        </w:rPr>
        <w:t>が</w:t>
      </w:r>
      <w:r w:rsidR="00DD553C">
        <w:rPr>
          <w:rFonts w:ascii="ＭＳ 明朝" w:eastAsia="ＭＳ 明朝" w:hAnsi="ＭＳ 明朝" w:hint="eastAsia"/>
          <w:szCs w:val="21"/>
        </w:rPr>
        <w:t>予定</w:t>
      </w:r>
      <w:r w:rsidR="008E20DB">
        <w:rPr>
          <w:rFonts w:ascii="ＭＳ 明朝" w:eastAsia="ＭＳ 明朝" w:hAnsi="ＭＳ 明朝" w:hint="eastAsia"/>
          <w:szCs w:val="21"/>
        </w:rPr>
        <w:t>されている</w:t>
      </w:r>
      <w:r w:rsidR="00DD553C">
        <w:rPr>
          <w:rFonts w:ascii="ＭＳ 明朝" w:eastAsia="ＭＳ 明朝" w:hAnsi="ＭＳ 明朝" w:hint="eastAsia"/>
          <w:szCs w:val="21"/>
        </w:rPr>
        <w:t>。イーストショップについては、こうした</w:t>
      </w:r>
      <w:r w:rsidR="008E20DB">
        <w:rPr>
          <w:rFonts w:ascii="ＭＳ 明朝" w:eastAsia="ＭＳ 明朝" w:hAnsi="ＭＳ 明朝" w:hint="eastAsia"/>
          <w:szCs w:val="21"/>
        </w:rPr>
        <w:t>やむを得ない</w:t>
      </w:r>
      <w:r w:rsidR="00DD553C">
        <w:rPr>
          <w:rFonts w:ascii="ＭＳ 明朝" w:eastAsia="ＭＳ 明朝" w:hAnsi="ＭＳ 明朝" w:hint="eastAsia"/>
          <w:szCs w:val="21"/>
        </w:rPr>
        <w:t>理由がないため引き続きオープンに向けて取り組まれたいと考える。</w:t>
      </w:r>
    </w:p>
    <w:p w14:paraId="6A9FCDEE" w14:textId="316A4F65" w:rsidR="00DD553C" w:rsidRDefault="00DD553C" w:rsidP="00023068">
      <w:pPr>
        <w:rPr>
          <w:rFonts w:ascii="ＭＳ 明朝" w:eastAsia="ＭＳ 明朝" w:hAnsi="ＭＳ 明朝"/>
          <w:szCs w:val="21"/>
        </w:rPr>
      </w:pPr>
      <w:r>
        <w:rPr>
          <w:rFonts w:ascii="ＭＳ 明朝" w:eastAsia="ＭＳ 明朝" w:hAnsi="ＭＳ 明朝" w:hint="eastAsia"/>
          <w:szCs w:val="21"/>
        </w:rPr>
        <w:t xml:space="preserve">　３点目のガイド付きパークタクシーの対応言語は日本語のみの実施であり、今回は試行実施であったため次回以降の開催にあたり</w:t>
      </w:r>
      <w:r w:rsidR="008E20DB">
        <w:rPr>
          <w:rFonts w:ascii="ＭＳ 明朝" w:eastAsia="ＭＳ 明朝" w:hAnsi="ＭＳ 明朝" w:hint="eastAsia"/>
          <w:szCs w:val="21"/>
        </w:rPr>
        <w:t>多言語対応について</w:t>
      </w:r>
      <w:r>
        <w:rPr>
          <w:rFonts w:ascii="ＭＳ 明朝" w:eastAsia="ＭＳ 明朝" w:hAnsi="ＭＳ 明朝" w:hint="eastAsia"/>
          <w:szCs w:val="21"/>
        </w:rPr>
        <w:t>検討いただくよう伝える。</w:t>
      </w:r>
      <w:r w:rsidR="008E20DB">
        <w:rPr>
          <w:rFonts w:ascii="ＭＳ 明朝" w:eastAsia="ＭＳ 明朝" w:hAnsi="ＭＳ 明朝" w:hint="eastAsia"/>
          <w:szCs w:val="21"/>
        </w:rPr>
        <w:t>なお、外国の方の利用の有無についてまでは、把握できていない。</w:t>
      </w:r>
    </w:p>
    <w:p w14:paraId="4D568ED8" w14:textId="0BA24B47" w:rsidR="00DD553C" w:rsidRDefault="00DD553C" w:rsidP="00023068">
      <w:pPr>
        <w:rPr>
          <w:rFonts w:ascii="ＭＳ 明朝" w:eastAsia="ＭＳ 明朝" w:hAnsi="ＭＳ 明朝"/>
          <w:szCs w:val="21"/>
        </w:rPr>
      </w:pPr>
      <w:r>
        <w:rPr>
          <w:rFonts w:ascii="ＭＳ 明朝" w:eastAsia="ＭＳ 明朝" w:hAnsi="ＭＳ 明朝" w:hint="eastAsia"/>
          <w:szCs w:val="21"/>
        </w:rPr>
        <w:t xml:space="preserve">　蛍の育成に関する</w:t>
      </w:r>
      <w:r w:rsidR="00446E86">
        <w:rPr>
          <w:rFonts w:ascii="ＭＳ 明朝" w:eastAsia="ＭＳ 明朝" w:hAnsi="ＭＳ 明朝" w:hint="eastAsia"/>
          <w:szCs w:val="21"/>
        </w:rPr>
        <w:t>提言</w:t>
      </w:r>
      <w:r>
        <w:rPr>
          <w:rFonts w:ascii="ＭＳ 明朝" w:eastAsia="ＭＳ 明朝" w:hAnsi="ＭＳ 明朝" w:hint="eastAsia"/>
          <w:szCs w:val="21"/>
        </w:rPr>
        <w:t>についても指定管理者へ伝えさせていただく。</w:t>
      </w:r>
    </w:p>
    <w:p w14:paraId="23B4F121" w14:textId="3026E31E" w:rsidR="00FA1AA6" w:rsidRDefault="00FA1AA6" w:rsidP="00023068">
      <w:pPr>
        <w:rPr>
          <w:rFonts w:ascii="ＭＳ 明朝" w:eastAsia="ＭＳ 明朝" w:hAnsi="ＭＳ 明朝"/>
          <w:szCs w:val="21"/>
        </w:rPr>
      </w:pPr>
    </w:p>
    <w:p w14:paraId="5EE3D4AE" w14:textId="5889981B" w:rsidR="00AF7A8E" w:rsidRDefault="00AF7A8E" w:rsidP="00023068">
      <w:pPr>
        <w:rPr>
          <w:rFonts w:ascii="ＭＳ 明朝" w:eastAsia="ＭＳ 明朝" w:hAnsi="ＭＳ 明朝"/>
          <w:szCs w:val="21"/>
        </w:rPr>
      </w:pPr>
      <w:r>
        <w:rPr>
          <w:rFonts w:ascii="ＭＳ 明朝" w:eastAsia="ＭＳ 明朝" w:hAnsi="ＭＳ 明朝" w:hint="eastAsia"/>
          <w:szCs w:val="21"/>
        </w:rPr>
        <w:t>委員）</w:t>
      </w:r>
    </w:p>
    <w:p w14:paraId="31CB5559" w14:textId="71A0E9F6" w:rsidR="00AF7A8E" w:rsidRDefault="00AF7A8E" w:rsidP="00023068">
      <w:pPr>
        <w:rPr>
          <w:rFonts w:ascii="ＭＳ 明朝" w:eastAsia="ＭＳ 明朝" w:hAnsi="ＭＳ 明朝"/>
          <w:szCs w:val="21"/>
        </w:rPr>
      </w:pPr>
      <w:r>
        <w:rPr>
          <w:rFonts w:ascii="ＭＳ 明朝" w:eastAsia="ＭＳ 明朝" w:hAnsi="ＭＳ 明朝" w:hint="eastAsia"/>
          <w:szCs w:val="21"/>
        </w:rPr>
        <w:t xml:space="preserve">　パークタクシーの運行については、日本庭園内の園路を走行されているため、安全上の問題については、十分に検討のうえ実施されたい。</w:t>
      </w:r>
    </w:p>
    <w:p w14:paraId="453C6B1E" w14:textId="29B9327B" w:rsidR="00AF7A8E" w:rsidRDefault="00AF7A8E" w:rsidP="00023068">
      <w:pPr>
        <w:rPr>
          <w:rFonts w:ascii="ＭＳ 明朝" w:eastAsia="ＭＳ 明朝" w:hAnsi="ＭＳ 明朝"/>
          <w:szCs w:val="21"/>
        </w:rPr>
      </w:pPr>
    </w:p>
    <w:p w14:paraId="5F2DCDA7" w14:textId="77777777" w:rsidR="00446E86" w:rsidRDefault="00446E86" w:rsidP="00446E86">
      <w:pPr>
        <w:rPr>
          <w:rFonts w:ascii="ＭＳ 明朝" w:eastAsia="ＭＳ 明朝" w:hAnsi="ＭＳ 明朝"/>
          <w:szCs w:val="21"/>
        </w:rPr>
      </w:pPr>
      <w:r>
        <w:rPr>
          <w:rFonts w:ascii="ＭＳ 明朝" w:eastAsia="ＭＳ 明朝" w:hAnsi="ＭＳ 明朝" w:hint="eastAsia"/>
          <w:szCs w:val="21"/>
        </w:rPr>
        <w:t>事務局）</w:t>
      </w:r>
    </w:p>
    <w:p w14:paraId="40D24F02" w14:textId="367971D1" w:rsidR="00446E86" w:rsidRDefault="00446E86" w:rsidP="00023068">
      <w:pPr>
        <w:rPr>
          <w:rFonts w:ascii="ＭＳ 明朝" w:eastAsia="ＭＳ 明朝" w:hAnsi="ＭＳ 明朝"/>
          <w:szCs w:val="21"/>
        </w:rPr>
      </w:pPr>
      <w:r>
        <w:rPr>
          <w:rFonts w:ascii="ＭＳ 明朝" w:eastAsia="ＭＳ 明朝" w:hAnsi="ＭＳ 明朝" w:hint="eastAsia"/>
          <w:szCs w:val="21"/>
        </w:rPr>
        <w:t xml:space="preserve">　万博公園の日本庭園は、1970年大阪万博開催時に整備されたもので多くの入場者を念頭に置いた幅広の園路となっている特性を活かした取組ではあるが、ご指摘を踏まえて改めて安全確保を徹底する。</w:t>
      </w:r>
    </w:p>
    <w:p w14:paraId="1628F358" w14:textId="77777777" w:rsidR="00446E86" w:rsidRDefault="00446E86" w:rsidP="00023068">
      <w:pPr>
        <w:rPr>
          <w:rFonts w:ascii="ＭＳ 明朝" w:eastAsia="ＭＳ 明朝" w:hAnsi="ＭＳ 明朝"/>
          <w:szCs w:val="21"/>
        </w:rPr>
      </w:pPr>
    </w:p>
    <w:p w14:paraId="4F992378" w14:textId="74FCEA29" w:rsidR="00AF7A8E" w:rsidRDefault="00AF7A8E" w:rsidP="00023068">
      <w:pPr>
        <w:rPr>
          <w:rFonts w:ascii="ＭＳ 明朝" w:eastAsia="ＭＳ 明朝" w:hAnsi="ＭＳ 明朝"/>
          <w:szCs w:val="21"/>
        </w:rPr>
      </w:pPr>
      <w:r>
        <w:rPr>
          <w:rFonts w:ascii="ＭＳ 明朝" w:eastAsia="ＭＳ 明朝" w:hAnsi="ＭＳ 明朝" w:hint="eastAsia"/>
          <w:szCs w:val="21"/>
        </w:rPr>
        <w:t>委員）</w:t>
      </w:r>
    </w:p>
    <w:p w14:paraId="534C6029" w14:textId="54F3C7F5" w:rsidR="00AF7A8E" w:rsidRDefault="00AF7A8E" w:rsidP="00023068">
      <w:pPr>
        <w:rPr>
          <w:rFonts w:ascii="ＭＳ 明朝" w:eastAsia="ＭＳ 明朝" w:hAnsi="ＭＳ 明朝"/>
          <w:szCs w:val="21"/>
        </w:rPr>
      </w:pPr>
      <w:r>
        <w:rPr>
          <w:rFonts w:ascii="ＭＳ 明朝" w:eastAsia="ＭＳ 明朝" w:hAnsi="ＭＳ 明朝" w:hint="eastAsia"/>
          <w:szCs w:val="21"/>
        </w:rPr>
        <w:t xml:space="preserve">　アンケートのバリアフリーに関する項目に</w:t>
      </w:r>
      <w:r w:rsidR="00CC68AA">
        <w:rPr>
          <w:rFonts w:ascii="ＭＳ 明朝" w:eastAsia="ＭＳ 明朝" w:hAnsi="ＭＳ 明朝" w:hint="eastAsia"/>
          <w:szCs w:val="21"/>
        </w:rPr>
        <w:t>おける</w:t>
      </w:r>
      <w:r>
        <w:rPr>
          <w:rFonts w:ascii="ＭＳ 明朝" w:eastAsia="ＭＳ 明朝" w:hAnsi="ＭＳ 明朝" w:hint="eastAsia"/>
          <w:szCs w:val="21"/>
        </w:rPr>
        <w:t>、取組についてご教示願う。</w:t>
      </w:r>
    </w:p>
    <w:p w14:paraId="3A6C982B" w14:textId="7316833C" w:rsidR="00AF7A8E" w:rsidRDefault="00AF7A8E" w:rsidP="00023068">
      <w:pPr>
        <w:rPr>
          <w:rFonts w:ascii="ＭＳ 明朝" w:eastAsia="ＭＳ 明朝" w:hAnsi="ＭＳ 明朝"/>
          <w:szCs w:val="21"/>
        </w:rPr>
      </w:pPr>
    </w:p>
    <w:p w14:paraId="41B577ED" w14:textId="7AF10D81" w:rsidR="00AF7A8E" w:rsidRDefault="00AF7A8E" w:rsidP="00023068">
      <w:pPr>
        <w:rPr>
          <w:rFonts w:ascii="ＭＳ 明朝" w:eastAsia="ＭＳ 明朝" w:hAnsi="ＭＳ 明朝"/>
          <w:szCs w:val="21"/>
        </w:rPr>
      </w:pPr>
      <w:r>
        <w:rPr>
          <w:rFonts w:ascii="ＭＳ 明朝" w:eastAsia="ＭＳ 明朝" w:hAnsi="ＭＳ 明朝" w:hint="eastAsia"/>
          <w:szCs w:val="21"/>
        </w:rPr>
        <w:t>事務局）</w:t>
      </w:r>
    </w:p>
    <w:p w14:paraId="69E8853E" w14:textId="4AA2A1F2" w:rsidR="004B5036" w:rsidRDefault="00AF7A8E" w:rsidP="00023068">
      <w:pPr>
        <w:rPr>
          <w:rFonts w:ascii="ＭＳ 明朝" w:eastAsia="ＭＳ 明朝" w:hAnsi="ＭＳ 明朝"/>
          <w:szCs w:val="21"/>
        </w:rPr>
      </w:pPr>
      <w:r>
        <w:rPr>
          <w:rFonts w:ascii="ＭＳ 明朝" w:eastAsia="ＭＳ 明朝" w:hAnsi="ＭＳ 明朝" w:hint="eastAsia"/>
          <w:szCs w:val="21"/>
        </w:rPr>
        <w:t xml:space="preserve">　万博公園は、55年前に造成されており、現在とはバリアフリーに対する認識も違っていることもあり、施設構造上段差が残っているなど福祉のまちづくり</w:t>
      </w:r>
      <w:r w:rsidR="00CC68AA">
        <w:rPr>
          <w:rFonts w:ascii="ＭＳ 明朝" w:eastAsia="ＭＳ 明朝" w:hAnsi="ＭＳ 明朝" w:hint="eastAsia"/>
          <w:szCs w:val="21"/>
        </w:rPr>
        <w:t>条例</w:t>
      </w:r>
      <w:r>
        <w:rPr>
          <w:rFonts w:ascii="ＭＳ 明朝" w:eastAsia="ＭＳ 明朝" w:hAnsi="ＭＳ 明朝" w:hint="eastAsia"/>
          <w:szCs w:val="21"/>
        </w:rPr>
        <w:t>の観点からは</w:t>
      </w:r>
      <w:r w:rsidR="00CC68AA">
        <w:rPr>
          <w:rFonts w:ascii="ＭＳ 明朝" w:eastAsia="ＭＳ 明朝" w:hAnsi="ＭＳ 明朝" w:hint="eastAsia"/>
          <w:szCs w:val="21"/>
        </w:rPr>
        <w:t>至らない</w:t>
      </w:r>
      <w:r>
        <w:rPr>
          <w:rFonts w:ascii="ＭＳ 明朝" w:eastAsia="ＭＳ 明朝" w:hAnsi="ＭＳ 明朝" w:hint="eastAsia"/>
          <w:szCs w:val="21"/>
        </w:rPr>
        <w:t>部分</w:t>
      </w:r>
      <w:r w:rsidR="00CC68AA">
        <w:rPr>
          <w:rFonts w:ascii="ＭＳ 明朝" w:eastAsia="ＭＳ 明朝" w:hAnsi="ＭＳ 明朝" w:hint="eastAsia"/>
          <w:szCs w:val="21"/>
        </w:rPr>
        <w:t>も</w:t>
      </w:r>
      <w:r>
        <w:rPr>
          <w:rFonts w:ascii="ＭＳ 明朝" w:eastAsia="ＭＳ 明朝" w:hAnsi="ＭＳ 明朝" w:hint="eastAsia"/>
          <w:szCs w:val="21"/>
        </w:rPr>
        <w:t>あると認識して</w:t>
      </w:r>
      <w:r w:rsidR="00CC68AA">
        <w:rPr>
          <w:rFonts w:ascii="ＭＳ 明朝" w:eastAsia="ＭＳ 明朝" w:hAnsi="ＭＳ 明朝" w:hint="eastAsia"/>
          <w:szCs w:val="21"/>
        </w:rPr>
        <w:t>いる。</w:t>
      </w:r>
      <w:r>
        <w:rPr>
          <w:rFonts w:ascii="ＭＳ 明朝" w:eastAsia="ＭＳ 明朝" w:hAnsi="ＭＳ 明朝" w:hint="eastAsia"/>
          <w:szCs w:val="21"/>
        </w:rPr>
        <w:t>園路の</w:t>
      </w:r>
      <w:r w:rsidR="00CC68AA">
        <w:rPr>
          <w:rFonts w:ascii="ＭＳ 明朝" w:eastAsia="ＭＳ 明朝" w:hAnsi="ＭＳ 明朝" w:hint="eastAsia"/>
          <w:szCs w:val="21"/>
        </w:rPr>
        <w:t>不陸・</w:t>
      </w:r>
      <w:r>
        <w:rPr>
          <w:rFonts w:ascii="ＭＳ 明朝" w:eastAsia="ＭＳ 明朝" w:hAnsi="ＭＳ 明朝" w:hint="eastAsia"/>
          <w:szCs w:val="21"/>
        </w:rPr>
        <w:t>凹凸などについては、大阪府として予算要求を行っており、</w:t>
      </w:r>
      <w:r w:rsidR="00CC68AA">
        <w:rPr>
          <w:rFonts w:ascii="ＭＳ 明朝" w:eastAsia="ＭＳ 明朝" w:hAnsi="ＭＳ 明朝" w:hint="eastAsia"/>
          <w:szCs w:val="21"/>
        </w:rPr>
        <w:t>これが実現すれば</w:t>
      </w:r>
      <w:r>
        <w:rPr>
          <w:rFonts w:ascii="ＭＳ 明朝" w:eastAsia="ＭＳ 明朝" w:hAnsi="ＭＳ 明朝" w:hint="eastAsia"/>
          <w:szCs w:val="21"/>
        </w:rPr>
        <w:t>園路舗装などに着手できると考えている。</w:t>
      </w:r>
      <w:r w:rsidR="004B5036">
        <w:rPr>
          <w:rFonts w:ascii="ＭＳ 明朝" w:eastAsia="ＭＳ 明朝" w:hAnsi="ＭＳ 明朝" w:hint="eastAsia"/>
          <w:szCs w:val="21"/>
        </w:rPr>
        <w:t>また、来年度の指定管理者の投資項目にある「視覚障がい者歩行支援アプリ」の導入</w:t>
      </w:r>
      <w:r w:rsidR="00CC68AA">
        <w:rPr>
          <w:rFonts w:ascii="ＭＳ 明朝" w:eastAsia="ＭＳ 明朝" w:hAnsi="ＭＳ 明朝" w:hint="eastAsia"/>
          <w:szCs w:val="21"/>
        </w:rPr>
        <w:t>などソフト的な取組も合わせて行って行くことにより</w:t>
      </w:r>
      <w:r w:rsidR="004B5036">
        <w:rPr>
          <w:rFonts w:ascii="ＭＳ 明朝" w:eastAsia="ＭＳ 明朝" w:hAnsi="ＭＳ 明朝" w:hint="eastAsia"/>
          <w:szCs w:val="21"/>
        </w:rPr>
        <w:t>、</w:t>
      </w:r>
      <w:r w:rsidR="00CC68AA">
        <w:rPr>
          <w:rFonts w:ascii="ＭＳ 明朝" w:eastAsia="ＭＳ 明朝" w:hAnsi="ＭＳ 明朝" w:hint="eastAsia"/>
          <w:szCs w:val="21"/>
        </w:rPr>
        <w:t>全ての来園者</w:t>
      </w:r>
      <w:r w:rsidR="004B5036">
        <w:rPr>
          <w:rFonts w:ascii="ＭＳ 明朝" w:eastAsia="ＭＳ 明朝" w:hAnsi="ＭＳ 明朝" w:hint="eastAsia"/>
          <w:szCs w:val="21"/>
        </w:rPr>
        <w:t>に</w:t>
      </w:r>
      <w:r w:rsidR="00CC68AA">
        <w:rPr>
          <w:rFonts w:ascii="ＭＳ 明朝" w:eastAsia="ＭＳ 明朝" w:hAnsi="ＭＳ 明朝" w:hint="eastAsia"/>
          <w:szCs w:val="21"/>
        </w:rPr>
        <w:t>とって利用しやすい</w:t>
      </w:r>
      <w:r w:rsidR="004B5036">
        <w:rPr>
          <w:rFonts w:ascii="ＭＳ 明朝" w:eastAsia="ＭＳ 明朝" w:hAnsi="ＭＳ 明朝" w:hint="eastAsia"/>
          <w:szCs w:val="21"/>
        </w:rPr>
        <w:t>公園になるよう取り組んで</w:t>
      </w:r>
      <w:r w:rsidR="00CC68AA">
        <w:rPr>
          <w:rFonts w:ascii="ＭＳ 明朝" w:eastAsia="ＭＳ 明朝" w:hAnsi="ＭＳ 明朝" w:hint="eastAsia"/>
          <w:szCs w:val="21"/>
        </w:rPr>
        <w:t>まいる</w:t>
      </w:r>
      <w:r w:rsidR="004B5036">
        <w:rPr>
          <w:rFonts w:ascii="ＭＳ 明朝" w:eastAsia="ＭＳ 明朝" w:hAnsi="ＭＳ 明朝" w:hint="eastAsia"/>
          <w:szCs w:val="21"/>
        </w:rPr>
        <w:t>。</w:t>
      </w:r>
    </w:p>
    <w:p w14:paraId="2F852A97" w14:textId="22BF9F06" w:rsidR="004B5036" w:rsidRDefault="004B5036" w:rsidP="00023068">
      <w:pPr>
        <w:rPr>
          <w:rFonts w:ascii="ＭＳ 明朝" w:eastAsia="ＭＳ 明朝" w:hAnsi="ＭＳ 明朝"/>
          <w:szCs w:val="21"/>
        </w:rPr>
      </w:pPr>
    </w:p>
    <w:p w14:paraId="2C447D8D" w14:textId="71FB3A46" w:rsidR="004B5036" w:rsidRDefault="004B5036" w:rsidP="00023068">
      <w:pPr>
        <w:rPr>
          <w:rFonts w:ascii="ＭＳ 明朝" w:eastAsia="ＭＳ 明朝" w:hAnsi="ＭＳ 明朝"/>
          <w:szCs w:val="21"/>
        </w:rPr>
      </w:pPr>
      <w:r w:rsidRPr="00B60CE5">
        <w:rPr>
          <w:rFonts w:ascii="ＭＳ 明朝" w:eastAsia="ＭＳ 明朝" w:hAnsi="ＭＳ 明朝" w:hint="eastAsia"/>
          <w:szCs w:val="21"/>
        </w:rPr>
        <w:t>委員）</w:t>
      </w:r>
    </w:p>
    <w:p w14:paraId="0D3474A6" w14:textId="332C29D2" w:rsidR="004B5036" w:rsidRDefault="00B60CE5" w:rsidP="00023068">
      <w:pPr>
        <w:rPr>
          <w:rFonts w:ascii="ＭＳ 明朝" w:eastAsia="ＭＳ 明朝" w:hAnsi="ＭＳ 明朝"/>
          <w:szCs w:val="21"/>
        </w:rPr>
      </w:pPr>
      <w:r>
        <w:rPr>
          <w:rFonts w:ascii="ＭＳ 明朝" w:eastAsia="ＭＳ 明朝" w:hAnsi="ＭＳ 明朝" w:hint="eastAsia"/>
          <w:szCs w:val="21"/>
        </w:rPr>
        <w:t xml:space="preserve">　</w:t>
      </w:r>
      <w:r w:rsidR="00CC68AA">
        <w:rPr>
          <w:rFonts w:ascii="ＭＳ 明朝" w:eastAsia="ＭＳ 明朝" w:hAnsi="ＭＳ 明朝" w:hint="eastAsia"/>
          <w:szCs w:val="21"/>
        </w:rPr>
        <w:t>一言で</w:t>
      </w:r>
      <w:r>
        <w:rPr>
          <w:rFonts w:ascii="ＭＳ 明朝" w:eastAsia="ＭＳ 明朝" w:hAnsi="ＭＳ 明朝" w:hint="eastAsia"/>
          <w:szCs w:val="21"/>
        </w:rPr>
        <w:t>バリアフリーと言っても、例えば目が見えない方への対応となれば</w:t>
      </w:r>
      <w:r w:rsidR="00CC68AA">
        <w:rPr>
          <w:rFonts w:ascii="ＭＳ 明朝" w:eastAsia="ＭＳ 明朝" w:hAnsi="ＭＳ 明朝" w:hint="eastAsia"/>
          <w:szCs w:val="21"/>
        </w:rPr>
        <w:t>音声案内</w:t>
      </w:r>
      <w:r>
        <w:rPr>
          <w:rFonts w:ascii="ＭＳ 明朝" w:eastAsia="ＭＳ 明朝" w:hAnsi="ＭＳ 明朝" w:hint="eastAsia"/>
          <w:szCs w:val="21"/>
        </w:rPr>
        <w:t>や点字の敷設といったことになり、ベビーカーや車いす、杖をつかれている方について</w:t>
      </w:r>
      <w:r w:rsidR="00CC68AA">
        <w:rPr>
          <w:rFonts w:ascii="ＭＳ 明朝" w:eastAsia="ＭＳ 明朝" w:hAnsi="ＭＳ 明朝" w:hint="eastAsia"/>
          <w:szCs w:val="21"/>
        </w:rPr>
        <w:t>は</w:t>
      </w:r>
      <w:r>
        <w:rPr>
          <w:rFonts w:ascii="ＭＳ 明朝" w:eastAsia="ＭＳ 明朝" w:hAnsi="ＭＳ 明朝" w:hint="eastAsia"/>
          <w:szCs w:val="21"/>
        </w:rPr>
        <w:t>段差の解消がバリアフリーの対応になるかと思うが、聴覚障がいの方への対応はまた違う</w:t>
      </w:r>
      <w:r w:rsidR="00CC68AA">
        <w:rPr>
          <w:rFonts w:ascii="ＭＳ 明朝" w:eastAsia="ＭＳ 明朝" w:hAnsi="ＭＳ 明朝" w:hint="eastAsia"/>
          <w:szCs w:val="21"/>
        </w:rPr>
        <w:t>。</w:t>
      </w:r>
      <w:r>
        <w:rPr>
          <w:rFonts w:ascii="ＭＳ 明朝" w:eastAsia="ＭＳ 明朝" w:hAnsi="ＭＳ 明朝" w:hint="eastAsia"/>
          <w:szCs w:val="21"/>
        </w:rPr>
        <w:t>工事で全てを解消すべきものな</w:t>
      </w:r>
      <w:r w:rsidR="008128FE">
        <w:rPr>
          <w:rFonts w:ascii="ＭＳ 明朝" w:eastAsia="ＭＳ 明朝" w:hAnsi="ＭＳ 明朝" w:hint="eastAsia"/>
          <w:szCs w:val="21"/>
        </w:rPr>
        <w:t>のか、何をもってバリアフリーと言うのか、</w:t>
      </w:r>
      <w:r w:rsidR="00CC68AA">
        <w:rPr>
          <w:rFonts w:ascii="ＭＳ 明朝" w:eastAsia="ＭＳ 明朝" w:hAnsi="ＭＳ 明朝" w:hint="eastAsia"/>
          <w:szCs w:val="21"/>
        </w:rPr>
        <w:t>そ</w:t>
      </w:r>
      <w:r w:rsidR="008128FE">
        <w:rPr>
          <w:rFonts w:ascii="ＭＳ 明朝" w:eastAsia="ＭＳ 明朝" w:hAnsi="ＭＳ 明朝" w:hint="eastAsia"/>
          <w:szCs w:val="21"/>
        </w:rPr>
        <w:t>の定義</w:t>
      </w:r>
      <w:r w:rsidR="001C78F9">
        <w:rPr>
          <w:rFonts w:ascii="ＭＳ 明朝" w:eastAsia="ＭＳ 明朝" w:hAnsi="ＭＳ 明朝" w:hint="eastAsia"/>
          <w:szCs w:val="21"/>
        </w:rPr>
        <w:t>も含めて</w:t>
      </w:r>
      <w:r w:rsidR="008128FE">
        <w:rPr>
          <w:rFonts w:ascii="ＭＳ 明朝" w:eastAsia="ＭＳ 明朝" w:hAnsi="ＭＳ 明朝" w:hint="eastAsia"/>
          <w:szCs w:val="21"/>
        </w:rPr>
        <w:t>検討のうえ対応されたい。</w:t>
      </w:r>
    </w:p>
    <w:p w14:paraId="78C3A19B" w14:textId="4AE72713" w:rsidR="008128FE" w:rsidRDefault="008128FE" w:rsidP="00023068">
      <w:pPr>
        <w:rPr>
          <w:rFonts w:ascii="ＭＳ 明朝" w:eastAsia="ＭＳ 明朝" w:hAnsi="ＭＳ 明朝"/>
          <w:szCs w:val="21"/>
        </w:rPr>
      </w:pPr>
    </w:p>
    <w:p w14:paraId="53B15DC8" w14:textId="2C9EB390" w:rsidR="00C32BBA" w:rsidRDefault="00C32BBA" w:rsidP="00C32BBA">
      <w:pPr>
        <w:rPr>
          <w:rFonts w:ascii="ＭＳ 明朝" w:eastAsia="ＭＳ 明朝" w:hAnsi="ＭＳ 明朝"/>
          <w:szCs w:val="21"/>
        </w:rPr>
      </w:pPr>
      <w:r>
        <w:rPr>
          <w:rFonts w:ascii="ＭＳ 明朝" w:eastAsia="ＭＳ 明朝" w:hAnsi="ＭＳ 明朝" w:hint="eastAsia"/>
          <w:szCs w:val="21"/>
        </w:rPr>
        <w:t>委員）</w:t>
      </w:r>
    </w:p>
    <w:p w14:paraId="5667A995" w14:textId="77777777" w:rsidR="00C32BBA" w:rsidRDefault="00C32BBA" w:rsidP="00C32BBA">
      <w:pPr>
        <w:rPr>
          <w:rFonts w:ascii="ＭＳ 明朝" w:eastAsia="ＭＳ 明朝" w:hAnsi="ＭＳ 明朝"/>
          <w:szCs w:val="21"/>
        </w:rPr>
      </w:pPr>
      <w:r>
        <w:rPr>
          <w:rFonts w:ascii="ＭＳ 明朝" w:eastAsia="ＭＳ 明朝" w:hAnsi="ＭＳ 明朝" w:hint="eastAsia"/>
          <w:szCs w:val="21"/>
        </w:rPr>
        <w:t xml:space="preserve">　バリアフリーについて、言葉としてバリアフリーやユニバーサルに加えてアクセシブルというものも出てきており、この万博公園はどの言葉を使って対応をしていくかについて、整理をされ</w:t>
      </w:r>
      <w:r>
        <w:rPr>
          <w:rFonts w:ascii="ＭＳ 明朝" w:eastAsia="ＭＳ 明朝" w:hAnsi="ＭＳ 明朝" w:hint="eastAsia"/>
          <w:szCs w:val="21"/>
        </w:rPr>
        <w:lastRenderedPageBreak/>
        <w:t>たいと思う。</w:t>
      </w:r>
    </w:p>
    <w:p w14:paraId="20D2D7E6" w14:textId="77777777" w:rsidR="00C32BBA" w:rsidRPr="00C32BBA" w:rsidRDefault="00C32BBA" w:rsidP="00023068">
      <w:pPr>
        <w:rPr>
          <w:rFonts w:ascii="ＭＳ 明朝" w:eastAsia="ＭＳ 明朝" w:hAnsi="ＭＳ 明朝"/>
          <w:szCs w:val="21"/>
        </w:rPr>
      </w:pPr>
    </w:p>
    <w:p w14:paraId="11B24CE7" w14:textId="49C00EDA" w:rsidR="008128FE" w:rsidRDefault="008128FE" w:rsidP="00023068">
      <w:pPr>
        <w:rPr>
          <w:rFonts w:ascii="ＭＳ 明朝" w:eastAsia="ＭＳ 明朝" w:hAnsi="ＭＳ 明朝"/>
          <w:szCs w:val="21"/>
        </w:rPr>
      </w:pPr>
      <w:r>
        <w:rPr>
          <w:rFonts w:ascii="ＭＳ 明朝" w:eastAsia="ＭＳ 明朝" w:hAnsi="ＭＳ 明朝" w:hint="eastAsia"/>
          <w:szCs w:val="21"/>
        </w:rPr>
        <w:t>委員）</w:t>
      </w:r>
    </w:p>
    <w:p w14:paraId="3BF352CC" w14:textId="27DFE8D7" w:rsidR="008128FE" w:rsidRDefault="008128FE" w:rsidP="00023068">
      <w:pPr>
        <w:rPr>
          <w:rFonts w:ascii="ＭＳ 明朝" w:eastAsia="ＭＳ 明朝" w:hAnsi="ＭＳ 明朝"/>
          <w:szCs w:val="21"/>
        </w:rPr>
      </w:pPr>
      <w:r>
        <w:rPr>
          <w:rFonts w:ascii="ＭＳ 明朝" w:eastAsia="ＭＳ 明朝" w:hAnsi="ＭＳ 明朝" w:hint="eastAsia"/>
          <w:szCs w:val="21"/>
        </w:rPr>
        <w:t xml:space="preserve">　</w:t>
      </w:r>
      <w:r w:rsidR="00740821">
        <w:rPr>
          <w:rFonts w:ascii="ＭＳ 明朝" w:eastAsia="ＭＳ 明朝" w:hAnsi="ＭＳ 明朝" w:hint="eastAsia"/>
          <w:szCs w:val="21"/>
        </w:rPr>
        <w:t>公園は当然段差があるものかとは思うが、その中でバリアフリーやユニバーサル</w:t>
      </w:r>
      <w:r w:rsidR="00CC68AA">
        <w:rPr>
          <w:rFonts w:ascii="ＭＳ 明朝" w:eastAsia="ＭＳ 明朝" w:hAnsi="ＭＳ 明朝" w:hint="eastAsia"/>
          <w:szCs w:val="21"/>
        </w:rPr>
        <w:t>デザイン</w:t>
      </w:r>
      <w:r w:rsidR="00740821">
        <w:rPr>
          <w:rFonts w:ascii="ＭＳ 明朝" w:eastAsia="ＭＳ 明朝" w:hAnsi="ＭＳ 明朝" w:hint="eastAsia"/>
          <w:szCs w:val="21"/>
        </w:rPr>
        <w:t>を受け入れて、各場所へのアクセス経路等について、設置者と管理者の双方で検討いただければと思う。</w:t>
      </w:r>
    </w:p>
    <w:p w14:paraId="296EEB71" w14:textId="77777777" w:rsidR="00CA45F4" w:rsidRPr="00CC68AA" w:rsidRDefault="00CA45F4" w:rsidP="00023068">
      <w:pPr>
        <w:rPr>
          <w:rFonts w:ascii="ＭＳ 明朝" w:eastAsia="ＭＳ 明朝" w:hAnsi="ＭＳ 明朝"/>
          <w:szCs w:val="21"/>
        </w:rPr>
      </w:pPr>
    </w:p>
    <w:p w14:paraId="35DD7407" w14:textId="0D6091AD" w:rsidR="008128FE" w:rsidRDefault="008128FE" w:rsidP="00023068">
      <w:pPr>
        <w:rPr>
          <w:rFonts w:ascii="ＭＳ 明朝" w:eastAsia="ＭＳ 明朝" w:hAnsi="ＭＳ 明朝"/>
          <w:szCs w:val="21"/>
        </w:rPr>
      </w:pPr>
      <w:r>
        <w:rPr>
          <w:rFonts w:ascii="ＭＳ 明朝" w:eastAsia="ＭＳ 明朝" w:hAnsi="ＭＳ 明朝" w:hint="eastAsia"/>
          <w:szCs w:val="21"/>
        </w:rPr>
        <w:t>事務局）</w:t>
      </w:r>
    </w:p>
    <w:p w14:paraId="3FDF6F9E" w14:textId="3A5E958D" w:rsidR="00740821" w:rsidRDefault="008128FE" w:rsidP="00740821">
      <w:pPr>
        <w:rPr>
          <w:rFonts w:ascii="ＭＳ 明朝" w:eastAsia="ＭＳ 明朝" w:hAnsi="ＭＳ 明朝"/>
          <w:szCs w:val="21"/>
        </w:rPr>
      </w:pPr>
      <w:r>
        <w:rPr>
          <w:rFonts w:ascii="ＭＳ 明朝" w:eastAsia="ＭＳ 明朝" w:hAnsi="ＭＳ 明朝" w:hint="eastAsia"/>
          <w:szCs w:val="21"/>
        </w:rPr>
        <w:t xml:space="preserve">　</w:t>
      </w:r>
      <w:r w:rsidR="00740821">
        <w:rPr>
          <w:rFonts w:ascii="ＭＳ 明朝" w:eastAsia="ＭＳ 明朝" w:hAnsi="ＭＳ 明朝" w:hint="eastAsia"/>
          <w:szCs w:val="21"/>
        </w:rPr>
        <w:t>引き続き指定管理者とともに検討していきたい。</w:t>
      </w:r>
    </w:p>
    <w:p w14:paraId="2D923FB3" w14:textId="5EA27AE3" w:rsidR="009D4467" w:rsidRDefault="009D4467" w:rsidP="00023068">
      <w:pPr>
        <w:rPr>
          <w:rFonts w:ascii="ＭＳ 明朝" w:eastAsia="ＭＳ 明朝" w:hAnsi="ＭＳ 明朝"/>
          <w:szCs w:val="21"/>
        </w:rPr>
      </w:pPr>
    </w:p>
    <w:p w14:paraId="1D9A7174" w14:textId="15BB95B9" w:rsidR="009D4467" w:rsidRDefault="009D4467" w:rsidP="00023068">
      <w:pPr>
        <w:rPr>
          <w:rFonts w:ascii="ＭＳ 明朝" w:eastAsia="ＭＳ 明朝" w:hAnsi="ＭＳ 明朝"/>
          <w:szCs w:val="21"/>
        </w:rPr>
      </w:pPr>
      <w:r>
        <w:rPr>
          <w:rFonts w:ascii="ＭＳ 明朝" w:eastAsia="ＭＳ 明朝" w:hAnsi="ＭＳ 明朝" w:hint="eastAsia"/>
          <w:szCs w:val="21"/>
        </w:rPr>
        <w:t>委員）</w:t>
      </w:r>
    </w:p>
    <w:p w14:paraId="2B768423" w14:textId="54BF26FD" w:rsidR="009D4467" w:rsidRDefault="009D4467" w:rsidP="00023068">
      <w:pPr>
        <w:rPr>
          <w:rFonts w:ascii="ＭＳ 明朝" w:eastAsia="ＭＳ 明朝" w:hAnsi="ＭＳ 明朝"/>
          <w:szCs w:val="21"/>
        </w:rPr>
      </w:pPr>
      <w:r>
        <w:rPr>
          <w:rFonts w:ascii="ＭＳ 明朝" w:eastAsia="ＭＳ 明朝" w:hAnsi="ＭＳ 明朝" w:hint="eastAsia"/>
          <w:szCs w:val="21"/>
        </w:rPr>
        <w:t xml:space="preserve">　特定外来生物の「クビアカツヤカミキリ」について、評価票に記載もあり管理されていることと思うが、対応が遅くならないよう防止対策も含めて十分に注意いただきたい。</w:t>
      </w:r>
    </w:p>
    <w:p w14:paraId="4447A1EF" w14:textId="0B1C287E" w:rsidR="009D4467" w:rsidRDefault="009D4467" w:rsidP="00023068">
      <w:pPr>
        <w:rPr>
          <w:rFonts w:ascii="ＭＳ 明朝" w:eastAsia="ＭＳ 明朝" w:hAnsi="ＭＳ 明朝"/>
          <w:szCs w:val="21"/>
        </w:rPr>
      </w:pPr>
    </w:p>
    <w:p w14:paraId="524A1502" w14:textId="3BF98E5C" w:rsidR="009D4467" w:rsidRDefault="009D4467" w:rsidP="00023068">
      <w:pPr>
        <w:rPr>
          <w:rFonts w:ascii="ＭＳ 明朝" w:eastAsia="ＭＳ 明朝" w:hAnsi="ＭＳ 明朝"/>
          <w:szCs w:val="21"/>
        </w:rPr>
      </w:pPr>
      <w:r>
        <w:rPr>
          <w:rFonts w:ascii="ＭＳ 明朝" w:eastAsia="ＭＳ 明朝" w:hAnsi="ＭＳ 明朝" w:hint="eastAsia"/>
          <w:szCs w:val="21"/>
        </w:rPr>
        <w:t>事務局）</w:t>
      </w:r>
    </w:p>
    <w:p w14:paraId="6FD732F7" w14:textId="3F986E00" w:rsidR="009D4467" w:rsidRPr="00740821" w:rsidRDefault="009D4467" w:rsidP="00023068">
      <w:pPr>
        <w:rPr>
          <w:rFonts w:ascii="ＭＳ 明朝" w:eastAsia="ＭＳ 明朝" w:hAnsi="ＭＳ 明朝"/>
          <w:szCs w:val="21"/>
        </w:rPr>
      </w:pPr>
      <w:r>
        <w:rPr>
          <w:rFonts w:ascii="ＭＳ 明朝" w:eastAsia="ＭＳ 明朝" w:hAnsi="ＭＳ 明朝" w:hint="eastAsia"/>
          <w:szCs w:val="21"/>
        </w:rPr>
        <w:t xml:space="preserve">　吹田市内において</w:t>
      </w:r>
      <w:r w:rsidR="00917847">
        <w:rPr>
          <w:rFonts w:ascii="ＭＳ 明朝" w:eastAsia="ＭＳ 明朝" w:hAnsi="ＭＳ 明朝" w:hint="eastAsia"/>
          <w:szCs w:val="21"/>
        </w:rPr>
        <w:t>も</w:t>
      </w:r>
      <w:r>
        <w:rPr>
          <w:rFonts w:ascii="ＭＳ 明朝" w:eastAsia="ＭＳ 明朝" w:hAnsi="ＭＳ 明朝" w:hint="eastAsia"/>
          <w:szCs w:val="21"/>
        </w:rPr>
        <w:t>クビアカツヤカミキリ</w:t>
      </w:r>
      <w:r w:rsidR="00917847">
        <w:rPr>
          <w:rFonts w:ascii="ＭＳ 明朝" w:eastAsia="ＭＳ 明朝" w:hAnsi="ＭＳ 明朝" w:hint="eastAsia"/>
          <w:szCs w:val="21"/>
        </w:rPr>
        <w:t>の被害が発生している。</w:t>
      </w:r>
      <w:r>
        <w:rPr>
          <w:rFonts w:ascii="ＭＳ 明朝" w:eastAsia="ＭＳ 明朝" w:hAnsi="ＭＳ 明朝" w:hint="eastAsia"/>
          <w:szCs w:val="21"/>
        </w:rPr>
        <w:t>早期発見</w:t>
      </w:r>
      <w:r w:rsidR="00C32BBA">
        <w:rPr>
          <w:rFonts w:ascii="ＭＳ 明朝" w:eastAsia="ＭＳ 明朝" w:hAnsi="ＭＳ 明朝" w:hint="eastAsia"/>
          <w:szCs w:val="21"/>
        </w:rPr>
        <w:t>・</w:t>
      </w:r>
      <w:r>
        <w:rPr>
          <w:rFonts w:ascii="ＭＳ 明朝" w:eastAsia="ＭＳ 明朝" w:hAnsi="ＭＳ 明朝" w:hint="eastAsia"/>
          <w:szCs w:val="21"/>
        </w:rPr>
        <w:t>早期駆除が重要となるため、対象となり得る樹木については監視</w:t>
      </w:r>
      <w:r w:rsidR="00C32BBA">
        <w:rPr>
          <w:rFonts w:ascii="ＭＳ 明朝" w:eastAsia="ＭＳ 明朝" w:hAnsi="ＭＳ 明朝" w:hint="eastAsia"/>
          <w:szCs w:val="21"/>
        </w:rPr>
        <w:t>を</w:t>
      </w:r>
      <w:r>
        <w:rPr>
          <w:rFonts w:ascii="ＭＳ 明朝" w:eastAsia="ＭＳ 明朝" w:hAnsi="ＭＳ 明朝" w:hint="eastAsia"/>
          <w:szCs w:val="21"/>
        </w:rPr>
        <w:t>強化するとともに、外部からの侵入を防ぐため車への付着がないかなど確認するよう指定管理者へも伝えており、引き続き徹底した対応を行う。</w:t>
      </w:r>
    </w:p>
    <w:p w14:paraId="243B7E0E" w14:textId="77777777" w:rsidR="00AF7A8E" w:rsidRPr="00501C29" w:rsidRDefault="00AF7A8E" w:rsidP="00023068">
      <w:pPr>
        <w:rPr>
          <w:rFonts w:ascii="ＭＳ 明朝" w:eastAsia="ＭＳ 明朝" w:hAnsi="ＭＳ 明朝"/>
          <w:szCs w:val="21"/>
        </w:rPr>
      </w:pPr>
    </w:p>
    <w:p w14:paraId="34E88DA9" w14:textId="77777777" w:rsidR="00E74B52" w:rsidRDefault="00E74B52" w:rsidP="00E74B52">
      <w:pPr>
        <w:ind w:left="1260" w:hangingChars="600" w:hanging="1260"/>
        <w:rPr>
          <w:rFonts w:ascii="ＭＳ 明朝" w:eastAsia="ＭＳ 明朝" w:hAnsi="ＭＳ 明朝"/>
          <w:szCs w:val="21"/>
        </w:rPr>
      </w:pPr>
      <w:r w:rsidRPr="0020152C">
        <w:rPr>
          <w:rFonts w:ascii="ＭＳ 明朝" w:eastAsia="ＭＳ 明朝" w:hAnsi="ＭＳ 明朝" w:hint="eastAsia"/>
          <w:szCs w:val="21"/>
        </w:rPr>
        <w:t>事務局）</w:t>
      </w:r>
    </w:p>
    <w:p w14:paraId="11B08DB2" w14:textId="77777777" w:rsidR="00E74B52" w:rsidRDefault="00E74B52" w:rsidP="00E74B52">
      <w:pPr>
        <w:ind w:leftChars="100" w:left="1260" w:hangingChars="500" w:hanging="1050"/>
        <w:rPr>
          <w:rFonts w:ascii="ＭＳ 明朝" w:eastAsia="ＭＳ 明朝" w:hAnsi="ＭＳ 明朝"/>
          <w:szCs w:val="21"/>
        </w:rPr>
      </w:pPr>
      <w:r w:rsidRPr="0020152C">
        <w:rPr>
          <w:rFonts w:ascii="ＭＳ 明朝" w:eastAsia="ＭＳ 明朝" w:hAnsi="ＭＳ 明朝" w:hint="eastAsia"/>
          <w:szCs w:val="21"/>
        </w:rPr>
        <w:t>本評価は年度の評価となっており、本日以降３月</w:t>
      </w:r>
      <w:r w:rsidRPr="0020152C">
        <w:rPr>
          <w:rFonts w:ascii="ＭＳ 明朝" w:eastAsia="ＭＳ 明朝" w:hAnsi="ＭＳ 明朝"/>
          <w:szCs w:val="21"/>
        </w:rPr>
        <w:t>31日までに評価の</w:t>
      </w:r>
      <w:r w:rsidRPr="0020152C">
        <w:rPr>
          <w:rFonts w:ascii="ＭＳ 明朝" w:eastAsia="ＭＳ 明朝" w:hAnsi="ＭＳ 明朝" w:hint="eastAsia"/>
          <w:szCs w:val="21"/>
        </w:rPr>
        <w:t>変更に相当する事象が発</w:t>
      </w:r>
    </w:p>
    <w:p w14:paraId="32EE0CE7" w14:textId="3D3E9462" w:rsidR="00E74B52" w:rsidRPr="0020152C" w:rsidRDefault="00E74B52" w:rsidP="00E74B52">
      <w:pPr>
        <w:rPr>
          <w:rFonts w:ascii="ＭＳ 明朝" w:eastAsia="ＭＳ 明朝" w:hAnsi="ＭＳ 明朝"/>
          <w:szCs w:val="21"/>
        </w:rPr>
      </w:pPr>
      <w:r w:rsidRPr="0020152C">
        <w:rPr>
          <w:rFonts w:ascii="ＭＳ 明朝" w:eastAsia="ＭＳ 明朝" w:hAnsi="ＭＳ 明朝" w:hint="eastAsia"/>
          <w:szCs w:val="21"/>
        </w:rPr>
        <w:t>生した場合は、別途ご相談させていただ</w:t>
      </w:r>
      <w:r w:rsidR="00C32BBA">
        <w:rPr>
          <w:rFonts w:ascii="ＭＳ 明朝" w:eastAsia="ＭＳ 明朝" w:hAnsi="ＭＳ 明朝" w:hint="eastAsia"/>
          <w:szCs w:val="21"/>
        </w:rPr>
        <w:t>く</w:t>
      </w:r>
      <w:r w:rsidRPr="0020152C">
        <w:rPr>
          <w:rFonts w:ascii="ＭＳ 明朝" w:eastAsia="ＭＳ 明朝" w:hAnsi="ＭＳ 明朝" w:hint="eastAsia"/>
          <w:szCs w:val="21"/>
        </w:rPr>
        <w:t>。</w:t>
      </w:r>
    </w:p>
    <w:p w14:paraId="32C14ED4" w14:textId="5BBAD991" w:rsidR="00E74B52" w:rsidRDefault="00E74B52">
      <w:pPr>
        <w:rPr>
          <w:rFonts w:ascii="ＭＳ 明朝" w:eastAsia="ＭＳ 明朝" w:hAnsi="ＭＳ 明朝"/>
          <w:szCs w:val="21"/>
        </w:rPr>
      </w:pPr>
    </w:p>
    <w:p w14:paraId="1990D9C6" w14:textId="2C30F5B6" w:rsidR="0017582A" w:rsidRPr="009D0B09" w:rsidRDefault="0017582A" w:rsidP="0017582A">
      <w:pPr>
        <w:rPr>
          <w:rFonts w:ascii="ＭＳ 明朝" w:eastAsia="ＭＳ 明朝" w:hAnsi="ＭＳ 明朝"/>
          <w:b/>
          <w:szCs w:val="21"/>
        </w:rPr>
      </w:pPr>
      <w:r w:rsidRPr="009D0B09">
        <w:rPr>
          <w:rFonts w:ascii="ＭＳ 明朝" w:eastAsia="ＭＳ 明朝" w:hAnsi="ＭＳ 明朝" w:hint="eastAsia"/>
          <w:b/>
          <w:szCs w:val="21"/>
        </w:rPr>
        <w:t>（３）今後のスケジュールについて</w:t>
      </w:r>
    </w:p>
    <w:p w14:paraId="64FF3467" w14:textId="064C580B" w:rsidR="0017582A" w:rsidRPr="009D0B09" w:rsidRDefault="0017582A" w:rsidP="0017582A">
      <w:pPr>
        <w:rPr>
          <w:rFonts w:ascii="ＭＳ 明朝" w:eastAsia="ＭＳ 明朝" w:hAnsi="ＭＳ 明朝"/>
          <w:szCs w:val="21"/>
        </w:rPr>
      </w:pPr>
      <w:r w:rsidRPr="009D0B09">
        <w:rPr>
          <w:rFonts w:ascii="ＭＳ 明朝" w:eastAsia="ＭＳ 明朝" w:hAnsi="ＭＳ 明朝" w:hint="eastAsia"/>
          <w:szCs w:val="21"/>
        </w:rPr>
        <w:t>（事務局より「資料７　今後のスケジュール</w:t>
      </w:r>
      <w:r w:rsidR="009D0B09" w:rsidRPr="009D0B09">
        <w:rPr>
          <w:rFonts w:ascii="ＭＳ 明朝" w:eastAsia="ＭＳ 明朝" w:hAnsi="ＭＳ 明朝" w:hint="eastAsia"/>
          <w:szCs w:val="21"/>
        </w:rPr>
        <w:t>（案）</w:t>
      </w:r>
      <w:r w:rsidRPr="009D0B09">
        <w:rPr>
          <w:rFonts w:ascii="ＭＳ 明朝" w:eastAsia="ＭＳ 明朝" w:hAnsi="ＭＳ 明朝" w:hint="eastAsia"/>
          <w:szCs w:val="21"/>
        </w:rPr>
        <w:t>について」に基づいて説明。）</w:t>
      </w:r>
    </w:p>
    <w:p w14:paraId="4487A32A" w14:textId="77777777" w:rsidR="00CF363E" w:rsidRPr="00BC16ED" w:rsidRDefault="00CF363E">
      <w:pPr>
        <w:rPr>
          <w:rFonts w:ascii="ＭＳ 明朝" w:eastAsia="ＭＳ 明朝" w:hAnsi="ＭＳ 明朝"/>
          <w:color w:val="0070C0"/>
          <w:szCs w:val="21"/>
        </w:rPr>
      </w:pPr>
    </w:p>
    <w:p w14:paraId="23CB19B6" w14:textId="78E47E0E" w:rsidR="00E23114" w:rsidRDefault="0017582A" w:rsidP="007E64C7">
      <w:pPr>
        <w:ind w:left="1260" w:hangingChars="600" w:hanging="1260"/>
        <w:rPr>
          <w:rFonts w:ascii="ＭＳ 明朝" w:eastAsia="ＭＳ 明朝" w:hAnsi="ＭＳ 明朝"/>
          <w:szCs w:val="21"/>
        </w:rPr>
      </w:pPr>
      <w:r w:rsidRPr="009D0B09">
        <w:rPr>
          <w:rFonts w:ascii="ＭＳ 明朝" w:eastAsia="ＭＳ 明朝" w:hAnsi="ＭＳ 明朝" w:hint="eastAsia"/>
          <w:szCs w:val="21"/>
        </w:rPr>
        <w:t>委員</w:t>
      </w:r>
      <w:r w:rsidR="00182BE4" w:rsidRPr="009D0B09">
        <w:rPr>
          <w:rFonts w:ascii="ＭＳ 明朝" w:eastAsia="ＭＳ 明朝" w:hAnsi="ＭＳ 明朝" w:hint="eastAsia"/>
          <w:szCs w:val="21"/>
        </w:rPr>
        <w:t>）</w:t>
      </w:r>
    </w:p>
    <w:p w14:paraId="5B3E0371" w14:textId="4D15FE8B" w:rsidR="009D0B09" w:rsidRPr="009D0B09" w:rsidRDefault="009D0B09" w:rsidP="007E64C7">
      <w:pPr>
        <w:ind w:left="1260" w:hangingChars="600" w:hanging="1260"/>
        <w:rPr>
          <w:rFonts w:ascii="ＭＳ 明朝" w:eastAsia="ＭＳ 明朝" w:hAnsi="ＭＳ 明朝"/>
          <w:szCs w:val="21"/>
        </w:rPr>
      </w:pPr>
      <w:r w:rsidRPr="009D0B09">
        <w:rPr>
          <w:rFonts w:ascii="ＭＳ 明朝" w:eastAsia="ＭＳ 明朝" w:hAnsi="ＭＳ 明朝" w:hint="eastAsia"/>
          <w:szCs w:val="21"/>
        </w:rPr>
        <w:t xml:space="preserve">　</w:t>
      </w:r>
      <w:r w:rsidR="001C7FC3">
        <w:rPr>
          <w:rFonts w:ascii="ＭＳ 明朝" w:eastAsia="ＭＳ 明朝" w:hAnsi="ＭＳ 明朝" w:hint="eastAsia"/>
          <w:szCs w:val="21"/>
        </w:rPr>
        <w:t>今後のスケジュールについては、特になし。</w:t>
      </w:r>
    </w:p>
    <w:p w14:paraId="75F72451" w14:textId="7B065EEC" w:rsidR="00182BE4" w:rsidRPr="009D0B09" w:rsidRDefault="009D0B09" w:rsidP="009D0B09">
      <w:pPr>
        <w:ind w:firstLineChars="100" w:firstLine="210"/>
        <w:rPr>
          <w:rFonts w:ascii="ＭＳ 明朝" w:eastAsia="ＭＳ 明朝" w:hAnsi="ＭＳ 明朝"/>
          <w:szCs w:val="21"/>
        </w:rPr>
      </w:pPr>
      <w:r w:rsidRPr="009D0B09">
        <w:rPr>
          <w:rFonts w:ascii="ＭＳ 明朝" w:eastAsia="ＭＳ 明朝" w:hAnsi="ＭＳ 明朝" w:hint="eastAsia"/>
          <w:szCs w:val="21"/>
        </w:rPr>
        <w:t>議題</w:t>
      </w:r>
      <w:r w:rsidR="00E23114" w:rsidRPr="009D0B09">
        <w:rPr>
          <w:rFonts w:ascii="ＭＳ 明朝" w:eastAsia="ＭＳ 明朝" w:hAnsi="ＭＳ 明朝" w:hint="eastAsia"/>
          <w:szCs w:val="21"/>
        </w:rPr>
        <w:t>４．</w:t>
      </w:r>
      <w:r w:rsidR="00182BE4" w:rsidRPr="009D0B09">
        <w:rPr>
          <w:rFonts w:ascii="ＭＳ 明朝" w:eastAsia="ＭＳ 明朝" w:hAnsi="ＭＳ 明朝" w:hint="eastAsia"/>
          <w:szCs w:val="21"/>
        </w:rPr>
        <w:t>その他</w:t>
      </w:r>
      <w:r w:rsidR="00CF363E" w:rsidRPr="009D0B09">
        <w:rPr>
          <w:rFonts w:ascii="ＭＳ 明朝" w:eastAsia="ＭＳ 明朝" w:hAnsi="ＭＳ 明朝" w:hint="eastAsia"/>
          <w:szCs w:val="21"/>
        </w:rPr>
        <w:t>について</w:t>
      </w:r>
      <w:r w:rsidR="00182BE4" w:rsidRPr="009D0B09">
        <w:rPr>
          <w:rFonts w:ascii="ＭＳ 明朝" w:eastAsia="ＭＳ 明朝" w:hAnsi="ＭＳ 明朝" w:hint="eastAsia"/>
          <w:szCs w:val="21"/>
        </w:rPr>
        <w:t>は</w:t>
      </w:r>
      <w:r w:rsidR="00CF363E" w:rsidRPr="009D0B09">
        <w:rPr>
          <w:rFonts w:ascii="ＭＳ 明朝" w:eastAsia="ＭＳ 明朝" w:hAnsi="ＭＳ 明朝" w:hint="eastAsia"/>
          <w:szCs w:val="21"/>
        </w:rPr>
        <w:t>、</w:t>
      </w:r>
      <w:r w:rsidR="00182BE4" w:rsidRPr="009D0B09">
        <w:rPr>
          <w:rFonts w:ascii="ＭＳ 明朝" w:eastAsia="ＭＳ 明朝" w:hAnsi="ＭＳ 明朝" w:hint="eastAsia"/>
          <w:szCs w:val="21"/>
        </w:rPr>
        <w:t>事務局から</w:t>
      </w:r>
      <w:r w:rsidR="00E23114" w:rsidRPr="009D0B09">
        <w:rPr>
          <w:rFonts w:ascii="ＭＳ 明朝" w:eastAsia="ＭＳ 明朝" w:hAnsi="ＭＳ 明朝" w:hint="eastAsia"/>
          <w:szCs w:val="21"/>
        </w:rPr>
        <w:t>何かあるか</w:t>
      </w:r>
      <w:r w:rsidR="00182BE4" w:rsidRPr="009D0B09">
        <w:rPr>
          <w:rFonts w:ascii="ＭＳ 明朝" w:eastAsia="ＭＳ 明朝" w:hAnsi="ＭＳ 明朝" w:hint="eastAsia"/>
          <w:szCs w:val="21"/>
        </w:rPr>
        <w:t>？</w:t>
      </w:r>
    </w:p>
    <w:p w14:paraId="25391FA7" w14:textId="77777777" w:rsidR="00CF363E" w:rsidRPr="009D0B09" w:rsidRDefault="00CF363E">
      <w:pPr>
        <w:rPr>
          <w:rFonts w:ascii="ＭＳ 明朝" w:eastAsia="ＭＳ 明朝" w:hAnsi="ＭＳ 明朝"/>
          <w:szCs w:val="21"/>
        </w:rPr>
      </w:pPr>
    </w:p>
    <w:p w14:paraId="1D66F90C" w14:textId="77777777" w:rsidR="009D0B09" w:rsidRPr="009D0B09" w:rsidRDefault="00DD042E">
      <w:pPr>
        <w:rPr>
          <w:rFonts w:ascii="ＭＳ 明朝" w:eastAsia="ＭＳ 明朝" w:hAnsi="ＭＳ 明朝"/>
          <w:szCs w:val="21"/>
        </w:rPr>
      </w:pPr>
      <w:r w:rsidRPr="009D0B09">
        <w:rPr>
          <w:rFonts w:ascii="ＭＳ 明朝" w:eastAsia="ＭＳ 明朝" w:hAnsi="ＭＳ 明朝" w:hint="eastAsia"/>
          <w:szCs w:val="21"/>
        </w:rPr>
        <w:t>事務局</w:t>
      </w:r>
      <w:r w:rsidR="00182BE4" w:rsidRPr="009D0B09">
        <w:rPr>
          <w:rFonts w:ascii="ＭＳ 明朝" w:eastAsia="ＭＳ 明朝" w:hAnsi="ＭＳ 明朝" w:hint="eastAsia"/>
          <w:szCs w:val="21"/>
        </w:rPr>
        <w:t>）</w:t>
      </w:r>
    </w:p>
    <w:p w14:paraId="1B80169F" w14:textId="59F4BF97" w:rsidR="00182BE4" w:rsidRPr="009D0B09" w:rsidRDefault="00182BE4" w:rsidP="009D0B09">
      <w:pPr>
        <w:ind w:firstLineChars="100" w:firstLine="210"/>
        <w:rPr>
          <w:rFonts w:ascii="ＭＳ 明朝" w:eastAsia="ＭＳ 明朝" w:hAnsi="ＭＳ 明朝"/>
          <w:szCs w:val="21"/>
        </w:rPr>
      </w:pPr>
      <w:r w:rsidRPr="009D0B09">
        <w:rPr>
          <w:rFonts w:ascii="ＭＳ 明朝" w:eastAsia="ＭＳ 明朝" w:hAnsi="ＭＳ 明朝" w:hint="eastAsia"/>
          <w:szCs w:val="21"/>
        </w:rPr>
        <w:t>特に</w:t>
      </w:r>
      <w:r w:rsidR="00E23114" w:rsidRPr="009D0B09">
        <w:rPr>
          <w:rFonts w:ascii="ＭＳ 明朝" w:eastAsia="ＭＳ 明朝" w:hAnsi="ＭＳ 明朝" w:hint="eastAsia"/>
          <w:szCs w:val="21"/>
        </w:rPr>
        <w:t>なし</w:t>
      </w:r>
      <w:r w:rsidRPr="009D0B09">
        <w:rPr>
          <w:rFonts w:ascii="ＭＳ 明朝" w:eastAsia="ＭＳ 明朝" w:hAnsi="ＭＳ 明朝" w:hint="eastAsia"/>
          <w:szCs w:val="21"/>
        </w:rPr>
        <w:t>。</w:t>
      </w:r>
    </w:p>
    <w:p w14:paraId="1BF09A25" w14:textId="77777777" w:rsidR="00CF363E" w:rsidRPr="009D0B09" w:rsidRDefault="00CF363E">
      <w:pPr>
        <w:rPr>
          <w:rFonts w:ascii="ＭＳ 明朝" w:eastAsia="ＭＳ 明朝" w:hAnsi="ＭＳ 明朝"/>
          <w:szCs w:val="21"/>
        </w:rPr>
      </w:pPr>
    </w:p>
    <w:p w14:paraId="0BE6FA17" w14:textId="387A2DF4" w:rsidR="009D0B09" w:rsidRPr="009D0B09" w:rsidRDefault="00E23114">
      <w:pPr>
        <w:rPr>
          <w:rFonts w:ascii="ＭＳ 明朝" w:eastAsia="ＭＳ 明朝" w:hAnsi="ＭＳ 明朝"/>
          <w:szCs w:val="21"/>
        </w:rPr>
      </w:pPr>
      <w:r w:rsidRPr="009D0B09">
        <w:rPr>
          <w:rFonts w:ascii="ＭＳ 明朝" w:eastAsia="ＭＳ 明朝" w:hAnsi="ＭＳ 明朝" w:hint="eastAsia"/>
          <w:szCs w:val="21"/>
        </w:rPr>
        <w:t>委員</w:t>
      </w:r>
      <w:r w:rsidR="00182BE4" w:rsidRPr="009D0B09">
        <w:rPr>
          <w:rFonts w:ascii="ＭＳ 明朝" w:eastAsia="ＭＳ 明朝" w:hAnsi="ＭＳ 明朝" w:hint="eastAsia"/>
          <w:szCs w:val="21"/>
        </w:rPr>
        <w:t>）</w:t>
      </w:r>
    </w:p>
    <w:p w14:paraId="204B9A44" w14:textId="3714FCC7" w:rsidR="009F7A5B" w:rsidRPr="009D0B09" w:rsidRDefault="00182BE4" w:rsidP="009D0B09">
      <w:pPr>
        <w:ind w:firstLineChars="100" w:firstLine="210"/>
        <w:rPr>
          <w:rFonts w:ascii="ＭＳ 明朝" w:eastAsia="ＭＳ 明朝" w:hAnsi="ＭＳ 明朝"/>
          <w:szCs w:val="21"/>
        </w:rPr>
      </w:pPr>
      <w:r w:rsidRPr="009D0B09">
        <w:rPr>
          <w:rFonts w:ascii="ＭＳ 明朝" w:eastAsia="ＭＳ 明朝" w:hAnsi="ＭＳ 明朝" w:hint="eastAsia"/>
          <w:szCs w:val="21"/>
        </w:rPr>
        <w:t>これで本日予定していた議事は以上</w:t>
      </w:r>
      <w:r w:rsidR="00E23114" w:rsidRPr="009D0B09">
        <w:rPr>
          <w:rFonts w:ascii="ＭＳ 明朝" w:eastAsia="ＭＳ 明朝" w:hAnsi="ＭＳ 明朝" w:hint="eastAsia"/>
          <w:szCs w:val="21"/>
        </w:rPr>
        <w:t>となる</w:t>
      </w:r>
      <w:r w:rsidR="00DD042E" w:rsidRPr="009D0B09">
        <w:rPr>
          <w:rFonts w:ascii="ＭＳ 明朝" w:eastAsia="ＭＳ 明朝" w:hAnsi="ＭＳ 明朝" w:hint="eastAsia"/>
          <w:szCs w:val="21"/>
        </w:rPr>
        <w:t>。</w:t>
      </w:r>
      <w:r w:rsidRPr="009D0B09">
        <w:rPr>
          <w:rFonts w:ascii="ＭＳ 明朝" w:eastAsia="ＭＳ 明朝" w:hAnsi="ＭＳ 明朝" w:hint="eastAsia"/>
          <w:szCs w:val="21"/>
        </w:rPr>
        <w:t>これで本日の議事を全て終了</w:t>
      </w:r>
      <w:r w:rsidR="00E23114" w:rsidRPr="009D0B09">
        <w:rPr>
          <w:rFonts w:ascii="ＭＳ 明朝" w:eastAsia="ＭＳ 明朝" w:hAnsi="ＭＳ 明朝" w:hint="eastAsia"/>
          <w:szCs w:val="21"/>
        </w:rPr>
        <w:t>する</w:t>
      </w:r>
      <w:r w:rsidRPr="009D0B09">
        <w:rPr>
          <w:rFonts w:ascii="ＭＳ 明朝" w:eastAsia="ＭＳ 明朝" w:hAnsi="ＭＳ 明朝" w:hint="eastAsia"/>
          <w:szCs w:val="21"/>
        </w:rPr>
        <w:t>。</w:t>
      </w:r>
    </w:p>
    <w:p w14:paraId="0F69E65E" w14:textId="77777777" w:rsidR="009F7A5B" w:rsidRPr="007E64C7" w:rsidRDefault="009F7A5B" w:rsidP="009F7A5B">
      <w:pPr>
        <w:jc w:val="right"/>
        <w:rPr>
          <w:rFonts w:ascii="ＭＳ 明朝" w:eastAsia="ＭＳ 明朝" w:hAnsi="ＭＳ 明朝"/>
        </w:rPr>
      </w:pPr>
      <w:r w:rsidRPr="007E64C7">
        <w:rPr>
          <w:rFonts w:ascii="ＭＳ 明朝" w:eastAsia="ＭＳ 明朝" w:hAnsi="ＭＳ 明朝" w:hint="eastAsia"/>
        </w:rPr>
        <w:t>以上</w:t>
      </w:r>
    </w:p>
    <w:sectPr w:rsidR="009F7A5B" w:rsidRPr="007E64C7" w:rsidSect="00114172">
      <w:headerReference w:type="default" r:id="rId8"/>
      <w:footerReference w:type="default" r:id="rId9"/>
      <w:pgSz w:w="11906" w:h="16838"/>
      <w:pgMar w:top="1247" w:right="1474" w:bottom="1134" w:left="147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59A1" w14:textId="77777777" w:rsidR="007F3CDA" w:rsidRDefault="007F3CDA" w:rsidP="00A20110">
      <w:r>
        <w:separator/>
      </w:r>
    </w:p>
  </w:endnote>
  <w:endnote w:type="continuationSeparator" w:id="0">
    <w:p w14:paraId="45F67C9C" w14:textId="77777777" w:rsidR="007F3CDA" w:rsidRDefault="007F3CDA" w:rsidP="00A2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769427"/>
      <w:docPartObj>
        <w:docPartGallery w:val="Page Numbers (Bottom of Page)"/>
        <w:docPartUnique/>
      </w:docPartObj>
    </w:sdtPr>
    <w:sdtEndPr/>
    <w:sdtContent>
      <w:p w14:paraId="4498B312" w14:textId="5436AD51" w:rsidR="007F3CDA" w:rsidRDefault="007F3CDA">
        <w:pPr>
          <w:pStyle w:val="a5"/>
          <w:jc w:val="center"/>
        </w:pPr>
        <w:r>
          <w:fldChar w:fldCharType="begin"/>
        </w:r>
        <w:r>
          <w:instrText>PAGE   \* MERGEFORMAT</w:instrText>
        </w:r>
        <w:r>
          <w:fldChar w:fldCharType="separate"/>
        </w:r>
        <w:r w:rsidR="003C2B29" w:rsidRPr="003C2B29">
          <w:rPr>
            <w:noProof/>
            <w:lang w:val="ja-JP"/>
          </w:rPr>
          <w:t>7</w:t>
        </w:r>
        <w:r>
          <w:fldChar w:fldCharType="end"/>
        </w:r>
      </w:p>
    </w:sdtContent>
  </w:sdt>
  <w:p w14:paraId="311A8930" w14:textId="77777777" w:rsidR="007F3CDA" w:rsidRDefault="007F3C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9536" w14:textId="77777777" w:rsidR="007F3CDA" w:rsidRDefault="007F3CDA" w:rsidP="00A20110">
      <w:r>
        <w:separator/>
      </w:r>
    </w:p>
  </w:footnote>
  <w:footnote w:type="continuationSeparator" w:id="0">
    <w:p w14:paraId="3FD645BB" w14:textId="77777777" w:rsidR="007F3CDA" w:rsidRDefault="007F3CDA" w:rsidP="00A2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0D84" w14:textId="718E0FDE" w:rsidR="00D016BB" w:rsidRPr="00114172" w:rsidRDefault="00D016BB" w:rsidP="00114172">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A3F0C"/>
    <w:multiLevelType w:val="hybridMultilevel"/>
    <w:tmpl w:val="A7C81B40"/>
    <w:lvl w:ilvl="0" w:tplc="4844CF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51"/>
    <w:rsid w:val="00023068"/>
    <w:rsid w:val="00031242"/>
    <w:rsid w:val="000313A8"/>
    <w:rsid w:val="00034316"/>
    <w:rsid w:val="000477B6"/>
    <w:rsid w:val="00060FA0"/>
    <w:rsid w:val="00071BEE"/>
    <w:rsid w:val="000A7D0B"/>
    <w:rsid w:val="000B4611"/>
    <w:rsid w:val="000E15B6"/>
    <w:rsid w:val="00100715"/>
    <w:rsid w:val="00103C8D"/>
    <w:rsid w:val="00110A63"/>
    <w:rsid w:val="00114172"/>
    <w:rsid w:val="00131C2E"/>
    <w:rsid w:val="001621F9"/>
    <w:rsid w:val="001623BB"/>
    <w:rsid w:val="0017582A"/>
    <w:rsid w:val="00177879"/>
    <w:rsid w:val="00182BE4"/>
    <w:rsid w:val="001A4DF6"/>
    <w:rsid w:val="001A704C"/>
    <w:rsid w:val="001B67A5"/>
    <w:rsid w:val="001C2B69"/>
    <w:rsid w:val="001C78F9"/>
    <w:rsid w:val="001C7FC3"/>
    <w:rsid w:val="001D49C0"/>
    <w:rsid w:val="001E18D3"/>
    <w:rsid w:val="001F0F46"/>
    <w:rsid w:val="001F4894"/>
    <w:rsid w:val="00215CFA"/>
    <w:rsid w:val="0025788D"/>
    <w:rsid w:val="0026557F"/>
    <w:rsid w:val="00266AAE"/>
    <w:rsid w:val="00291DEE"/>
    <w:rsid w:val="002A7F0F"/>
    <w:rsid w:val="002B5C26"/>
    <w:rsid w:val="002D6866"/>
    <w:rsid w:val="002E0EE1"/>
    <w:rsid w:val="002F0462"/>
    <w:rsid w:val="002F050A"/>
    <w:rsid w:val="00300DE2"/>
    <w:rsid w:val="00306C9D"/>
    <w:rsid w:val="0033163B"/>
    <w:rsid w:val="00332329"/>
    <w:rsid w:val="00333183"/>
    <w:rsid w:val="00337A00"/>
    <w:rsid w:val="00343C1A"/>
    <w:rsid w:val="00347498"/>
    <w:rsid w:val="00386804"/>
    <w:rsid w:val="0039502E"/>
    <w:rsid w:val="003C2B29"/>
    <w:rsid w:val="003F1950"/>
    <w:rsid w:val="004231CA"/>
    <w:rsid w:val="00441485"/>
    <w:rsid w:val="00446E86"/>
    <w:rsid w:val="00451D0A"/>
    <w:rsid w:val="004605D0"/>
    <w:rsid w:val="00465C8B"/>
    <w:rsid w:val="00474B68"/>
    <w:rsid w:val="0047668E"/>
    <w:rsid w:val="00483051"/>
    <w:rsid w:val="0049415E"/>
    <w:rsid w:val="004945E8"/>
    <w:rsid w:val="00495827"/>
    <w:rsid w:val="004A438F"/>
    <w:rsid w:val="004B5036"/>
    <w:rsid w:val="004C0BAB"/>
    <w:rsid w:val="004D7949"/>
    <w:rsid w:val="004E7734"/>
    <w:rsid w:val="004F43DD"/>
    <w:rsid w:val="00501C29"/>
    <w:rsid w:val="00502C1B"/>
    <w:rsid w:val="005030B3"/>
    <w:rsid w:val="00531552"/>
    <w:rsid w:val="00532904"/>
    <w:rsid w:val="005448B1"/>
    <w:rsid w:val="005558F3"/>
    <w:rsid w:val="00557949"/>
    <w:rsid w:val="00574F08"/>
    <w:rsid w:val="00575938"/>
    <w:rsid w:val="005809E1"/>
    <w:rsid w:val="00586AC6"/>
    <w:rsid w:val="005A17DE"/>
    <w:rsid w:val="005A629B"/>
    <w:rsid w:val="005B573C"/>
    <w:rsid w:val="005D40CF"/>
    <w:rsid w:val="005D7C08"/>
    <w:rsid w:val="005E5189"/>
    <w:rsid w:val="005F3A1A"/>
    <w:rsid w:val="00600E50"/>
    <w:rsid w:val="00611AAB"/>
    <w:rsid w:val="00617902"/>
    <w:rsid w:val="00621979"/>
    <w:rsid w:val="00644F09"/>
    <w:rsid w:val="006758A1"/>
    <w:rsid w:val="006C3876"/>
    <w:rsid w:val="006D61B7"/>
    <w:rsid w:val="006F58FC"/>
    <w:rsid w:val="00702017"/>
    <w:rsid w:val="00725558"/>
    <w:rsid w:val="00740821"/>
    <w:rsid w:val="00745DC2"/>
    <w:rsid w:val="0075397C"/>
    <w:rsid w:val="00755AFB"/>
    <w:rsid w:val="00755EAF"/>
    <w:rsid w:val="0075765A"/>
    <w:rsid w:val="00760853"/>
    <w:rsid w:val="007762F9"/>
    <w:rsid w:val="007946C8"/>
    <w:rsid w:val="007A3631"/>
    <w:rsid w:val="007B3856"/>
    <w:rsid w:val="007B594B"/>
    <w:rsid w:val="007C6283"/>
    <w:rsid w:val="007D4D20"/>
    <w:rsid w:val="007D581E"/>
    <w:rsid w:val="007E191F"/>
    <w:rsid w:val="007E64C7"/>
    <w:rsid w:val="007E68E7"/>
    <w:rsid w:val="007F3CDA"/>
    <w:rsid w:val="00804A99"/>
    <w:rsid w:val="00805E25"/>
    <w:rsid w:val="008128FE"/>
    <w:rsid w:val="00813E86"/>
    <w:rsid w:val="00820FBF"/>
    <w:rsid w:val="008261DA"/>
    <w:rsid w:val="008466CD"/>
    <w:rsid w:val="0086286A"/>
    <w:rsid w:val="0087638D"/>
    <w:rsid w:val="0088272A"/>
    <w:rsid w:val="00895ACD"/>
    <w:rsid w:val="00897C91"/>
    <w:rsid w:val="008A55A5"/>
    <w:rsid w:val="008B5230"/>
    <w:rsid w:val="008C316D"/>
    <w:rsid w:val="008D6FDE"/>
    <w:rsid w:val="008E1196"/>
    <w:rsid w:val="008E20DB"/>
    <w:rsid w:val="008F151E"/>
    <w:rsid w:val="00917847"/>
    <w:rsid w:val="00917A6D"/>
    <w:rsid w:val="00943B39"/>
    <w:rsid w:val="0095313A"/>
    <w:rsid w:val="009534D0"/>
    <w:rsid w:val="009552DF"/>
    <w:rsid w:val="009771EF"/>
    <w:rsid w:val="0099010A"/>
    <w:rsid w:val="009965FD"/>
    <w:rsid w:val="009C51D1"/>
    <w:rsid w:val="009D0B09"/>
    <w:rsid w:val="009D4467"/>
    <w:rsid w:val="009D7DC5"/>
    <w:rsid w:val="009E17E8"/>
    <w:rsid w:val="009E290D"/>
    <w:rsid w:val="009F7A5B"/>
    <w:rsid w:val="00A0173A"/>
    <w:rsid w:val="00A07758"/>
    <w:rsid w:val="00A100BC"/>
    <w:rsid w:val="00A20110"/>
    <w:rsid w:val="00A23B61"/>
    <w:rsid w:val="00A32309"/>
    <w:rsid w:val="00A41665"/>
    <w:rsid w:val="00A64CB4"/>
    <w:rsid w:val="00A86393"/>
    <w:rsid w:val="00A876BD"/>
    <w:rsid w:val="00A9136E"/>
    <w:rsid w:val="00AA70F0"/>
    <w:rsid w:val="00AD167C"/>
    <w:rsid w:val="00AE1253"/>
    <w:rsid w:val="00AE1D16"/>
    <w:rsid w:val="00AE70FB"/>
    <w:rsid w:val="00AF7A8E"/>
    <w:rsid w:val="00B067CC"/>
    <w:rsid w:val="00B06A1D"/>
    <w:rsid w:val="00B1745E"/>
    <w:rsid w:val="00B20C66"/>
    <w:rsid w:val="00B2262F"/>
    <w:rsid w:val="00B34A67"/>
    <w:rsid w:val="00B552B7"/>
    <w:rsid w:val="00B60CE5"/>
    <w:rsid w:val="00B649A1"/>
    <w:rsid w:val="00B8393C"/>
    <w:rsid w:val="00BA36FA"/>
    <w:rsid w:val="00BB08EC"/>
    <w:rsid w:val="00BB122C"/>
    <w:rsid w:val="00BB35CF"/>
    <w:rsid w:val="00BB38CD"/>
    <w:rsid w:val="00BB7EBB"/>
    <w:rsid w:val="00BC0F62"/>
    <w:rsid w:val="00BC16ED"/>
    <w:rsid w:val="00BC3F76"/>
    <w:rsid w:val="00BD1465"/>
    <w:rsid w:val="00BE0A65"/>
    <w:rsid w:val="00BE6B86"/>
    <w:rsid w:val="00BF28B7"/>
    <w:rsid w:val="00BF4A71"/>
    <w:rsid w:val="00C04402"/>
    <w:rsid w:val="00C14DE8"/>
    <w:rsid w:val="00C21CD0"/>
    <w:rsid w:val="00C30B36"/>
    <w:rsid w:val="00C32BBA"/>
    <w:rsid w:val="00C4002E"/>
    <w:rsid w:val="00C403D4"/>
    <w:rsid w:val="00C52CCF"/>
    <w:rsid w:val="00C55D2F"/>
    <w:rsid w:val="00C67672"/>
    <w:rsid w:val="00C71706"/>
    <w:rsid w:val="00C7581B"/>
    <w:rsid w:val="00CA1855"/>
    <w:rsid w:val="00CA45F4"/>
    <w:rsid w:val="00CC1E9B"/>
    <w:rsid w:val="00CC2D51"/>
    <w:rsid w:val="00CC58C4"/>
    <w:rsid w:val="00CC68AA"/>
    <w:rsid w:val="00CE0058"/>
    <w:rsid w:val="00CE1614"/>
    <w:rsid w:val="00CE1DBA"/>
    <w:rsid w:val="00CE3964"/>
    <w:rsid w:val="00CF2B8D"/>
    <w:rsid w:val="00CF363E"/>
    <w:rsid w:val="00D016BB"/>
    <w:rsid w:val="00D23AFF"/>
    <w:rsid w:val="00D23B06"/>
    <w:rsid w:val="00D33080"/>
    <w:rsid w:val="00D44B74"/>
    <w:rsid w:val="00D451CA"/>
    <w:rsid w:val="00D54044"/>
    <w:rsid w:val="00D66483"/>
    <w:rsid w:val="00D679AB"/>
    <w:rsid w:val="00D84CEA"/>
    <w:rsid w:val="00D95673"/>
    <w:rsid w:val="00DA2B1E"/>
    <w:rsid w:val="00DB446B"/>
    <w:rsid w:val="00DC288A"/>
    <w:rsid w:val="00DC2A50"/>
    <w:rsid w:val="00DD042E"/>
    <w:rsid w:val="00DD553C"/>
    <w:rsid w:val="00DE0A98"/>
    <w:rsid w:val="00DF3011"/>
    <w:rsid w:val="00E01CCE"/>
    <w:rsid w:val="00E23114"/>
    <w:rsid w:val="00E35222"/>
    <w:rsid w:val="00E42B93"/>
    <w:rsid w:val="00E43F50"/>
    <w:rsid w:val="00E44B59"/>
    <w:rsid w:val="00E74B52"/>
    <w:rsid w:val="00E75AF7"/>
    <w:rsid w:val="00E86AAB"/>
    <w:rsid w:val="00E87224"/>
    <w:rsid w:val="00E87F1E"/>
    <w:rsid w:val="00EA0BE3"/>
    <w:rsid w:val="00EB2930"/>
    <w:rsid w:val="00EB5117"/>
    <w:rsid w:val="00EB6A1F"/>
    <w:rsid w:val="00EC0ECE"/>
    <w:rsid w:val="00EC4498"/>
    <w:rsid w:val="00ED5776"/>
    <w:rsid w:val="00EF6C2B"/>
    <w:rsid w:val="00F0781A"/>
    <w:rsid w:val="00F16BF8"/>
    <w:rsid w:val="00F2442C"/>
    <w:rsid w:val="00F41592"/>
    <w:rsid w:val="00F42D62"/>
    <w:rsid w:val="00F446BC"/>
    <w:rsid w:val="00F46D2C"/>
    <w:rsid w:val="00F477B0"/>
    <w:rsid w:val="00F94395"/>
    <w:rsid w:val="00FA1AA6"/>
    <w:rsid w:val="00FA1CF7"/>
    <w:rsid w:val="00FD5069"/>
    <w:rsid w:val="00FE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7803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110"/>
    <w:pPr>
      <w:tabs>
        <w:tab w:val="center" w:pos="4252"/>
        <w:tab w:val="right" w:pos="8504"/>
      </w:tabs>
      <w:snapToGrid w:val="0"/>
    </w:pPr>
  </w:style>
  <w:style w:type="character" w:customStyle="1" w:styleId="a4">
    <w:name w:val="ヘッダー (文字)"/>
    <w:basedOn w:val="a0"/>
    <w:link w:val="a3"/>
    <w:uiPriority w:val="99"/>
    <w:rsid w:val="00A20110"/>
  </w:style>
  <w:style w:type="paragraph" w:styleId="a5">
    <w:name w:val="footer"/>
    <w:basedOn w:val="a"/>
    <w:link w:val="a6"/>
    <w:uiPriority w:val="99"/>
    <w:unhideWhenUsed/>
    <w:rsid w:val="00A20110"/>
    <w:pPr>
      <w:tabs>
        <w:tab w:val="center" w:pos="4252"/>
        <w:tab w:val="right" w:pos="8504"/>
      </w:tabs>
      <w:snapToGrid w:val="0"/>
    </w:pPr>
  </w:style>
  <w:style w:type="character" w:customStyle="1" w:styleId="a6">
    <w:name w:val="フッター (文字)"/>
    <w:basedOn w:val="a0"/>
    <w:link w:val="a5"/>
    <w:uiPriority w:val="99"/>
    <w:rsid w:val="00A20110"/>
  </w:style>
  <w:style w:type="paragraph" w:styleId="a7">
    <w:name w:val="Balloon Text"/>
    <w:basedOn w:val="a"/>
    <w:link w:val="a8"/>
    <w:uiPriority w:val="99"/>
    <w:semiHidden/>
    <w:unhideWhenUsed/>
    <w:rsid w:val="009E29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9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A7D0B"/>
    <w:rPr>
      <w:sz w:val="18"/>
      <w:szCs w:val="18"/>
    </w:rPr>
  </w:style>
  <w:style w:type="paragraph" w:styleId="aa">
    <w:name w:val="annotation text"/>
    <w:basedOn w:val="a"/>
    <w:link w:val="ab"/>
    <w:uiPriority w:val="99"/>
    <w:semiHidden/>
    <w:unhideWhenUsed/>
    <w:rsid w:val="000A7D0B"/>
    <w:pPr>
      <w:jc w:val="left"/>
    </w:pPr>
  </w:style>
  <w:style w:type="character" w:customStyle="1" w:styleId="ab">
    <w:name w:val="コメント文字列 (文字)"/>
    <w:basedOn w:val="a0"/>
    <w:link w:val="aa"/>
    <w:uiPriority w:val="99"/>
    <w:semiHidden/>
    <w:rsid w:val="000A7D0B"/>
  </w:style>
  <w:style w:type="paragraph" w:styleId="ac">
    <w:name w:val="annotation subject"/>
    <w:basedOn w:val="aa"/>
    <w:next w:val="aa"/>
    <w:link w:val="ad"/>
    <w:uiPriority w:val="99"/>
    <w:semiHidden/>
    <w:unhideWhenUsed/>
    <w:rsid w:val="000A7D0B"/>
    <w:rPr>
      <w:b/>
      <w:bCs/>
    </w:rPr>
  </w:style>
  <w:style w:type="character" w:customStyle="1" w:styleId="ad">
    <w:name w:val="コメント内容 (文字)"/>
    <w:basedOn w:val="ab"/>
    <w:link w:val="ac"/>
    <w:uiPriority w:val="99"/>
    <w:semiHidden/>
    <w:rsid w:val="000A7D0B"/>
    <w:rPr>
      <w:b/>
      <w:bCs/>
    </w:rPr>
  </w:style>
  <w:style w:type="paragraph" w:styleId="ae">
    <w:name w:val="List Paragraph"/>
    <w:basedOn w:val="a"/>
    <w:uiPriority w:val="34"/>
    <w:qFormat/>
    <w:rsid w:val="00337A00"/>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3FCD6-5A74-4908-A819-7415783F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2025-04-15T02:54:00Z</dcterms:created>
  <dcterms:modified xsi:type="dcterms:W3CDTF">2025-04-15T02:54:00Z</dcterms:modified>
</cp:coreProperties>
</file>