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86CE" w14:textId="76F7E490" w:rsidR="001F7FEF" w:rsidRPr="001F7FEF" w:rsidRDefault="001F7FEF" w:rsidP="001F7FEF">
      <w:pPr>
        <w:widowControl w:val="0"/>
        <w:autoSpaceDE w:val="0"/>
        <w:autoSpaceDN w:val="0"/>
        <w:adjustRightInd w:val="0"/>
        <w:jc w:val="left"/>
        <w:rPr>
          <w:rFonts w:ascii="ＭＳ ゴシック" w:eastAsia="ＭＳ ゴシック" w:hAnsi="ＭＳ ゴシック" w:cs="ＭＳ ゴシック"/>
          <w:b/>
          <w:bCs/>
        </w:rPr>
      </w:pPr>
      <w:r w:rsidRPr="001F7FEF">
        <w:rPr>
          <w:rFonts w:ascii="ＭＳ ゴシック" w:eastAsia="ＭＳ ゴシック" w:hAnsi="ＭＳ ゴシック" w:cs="ＭＳ ゴシック" w:hint="eastAsia"/>
          <w:b/>
          <w:bCs/>
        </w:rPr>
        <w:t>大阪府情報公開審査会答申（大公審答申第</w:t>
      </w:r>
      <w:r w:rsidRPr="001F7FEF">
        <w:rPr>
          <w:rFonts w:ascii="ＭＳ ゴシック" w:eastAsia="ＭＳ ゴシック" w:hAnsi="ＭＳ ゴシック" w:cs="ＭＳ ゴシック"/>
          <w:b/>
          <w:bCs/>
        </w:rPr>
        <w:t>4</w:t>
      </w:r>
      <w:r>
        <w:rPr>
          <w:rFonts w:ascii="ＭＳ ゴシック" w:eastAsia="ＭＳ ゴシック" w:hAnsi="ＭＳ ゴシック" w:cs="ＭＳ ゴシック" w:hint="eastAsia"/>
          <w:b/>
          <w:bCs/>
        </w:rPr>
        <w:t>60</w:t>
      </w:r>
      <w:r w:rsidRPr="001F7FEF">
        <w:rPr>
          <w:rFonts w:ascii="ＭＳ ゴシック" w:eastAsia="ＭＳ ゴシック" w:hAnsi="ＭＳ ゴシック" w:cs="ＭＳ ゴシック" w:hint="eastAsia"/>
          <w:b/>
          <w:bCs/>
        </w:rPr>
        <w:t>号）</w:t>
      </w:r>
    </w:p>
    <w:p w14:paraId="74397DAD" w14:textId="242DC13B" w:rsidR="001F7FEF" w:rsidRPr="001F7FEF" w:rsidRDefault="001F7FEF" w:rsidP="001F7FEF">
      <w:pPr>
        <w:widowControl w:val="0"/>
        <w:autoSpaceDE w:val="0"/>
        <w:autoSpaceDN w:val="0"/>
        <w:adjustRightInd w:val="0"/>
        <w:jc w:val="left"/>
        <w:rPr>
          <w:rFonts w:ascii="ＭＳ ゴシック" w:eastAsia="ＭＳ ゴシック" w:hAnsi="ＭＳ ゴシック" w:cs="ＭＳ ゴシック"/>
          <w:b/>
          <w:bCs/>
        </w:rPr>
      </w:pPr>
      <w:r w:rsidRPr="001F7FEF">
        <w:rPr>
          <w:rFonts w:ascii="ＭＳ ゴシック" w:eastAsia="ＭＳ ゴシック" w:hAnsi="ＭＳ ゴシック" w:cs="ＭＳ ゴシック" w:hint="eastAsia"/>
          <w:b/>
          <w:bCs/>
        </w:rPr>
        <w:t>〔個人情報の漏えい等報告書部分公開決定審査請求事案〕</w:t>
      </w:r>
    </w:p>
    <w:p w14:paraId="4A9C466E" w14:textId="6A6B923A" w:rsidR="001F7FEF" w:rsidRDefault="001F7FEF" w:rsidP="001F7FEF">
      <w:pPr>
        <w:tabs>
          <w:tab w:val="left" w:pos="2628"/>
          <w:tab w:val="left" w:pos="6521"/>
        </w:tabs>
        <w:rPr>
          <w:rFonts w:ascii="ＭＳ ゴシック" w:eastAsia="ＭＳ ゴシック" w:hAnsi="ＭＳ ゴシック"/>
          <w:b/>
          <w:bCs/>
          <w:color w:val="auto"/>
          <w:kern w:val="2"/>
        </w:rPr>
      </w:pPr>
      <w:r w:rsidRPr="001F7FEF">
        <w:rPr>
          <w:rFonts w:ascii="ＭＳ ゴシック" w:eastAsia="ＭＳ ゴシック" w:hAnsi="ＭＳ ゴシック" w:hint="eastAsia"/>
          <w:b/>
          <w:bCs/>
          <w:color w:val="auto"/>
          <w:kern w:val="2"/>
        </w:rPr>
        <w:t>（答申日：令和７年</w:t>
      </w:r>
      <w:r>
        <w:rPr>
          <w:rFonts w:ascii="ＭＳ ゴシック" w:eastAsia="ＭＳ ゴシック" w:hAnsi="ＭＳ ゴシック" w:hint="eastAsia"/>
          <w:b/>
          <w:bCs/>
          <w:color w:val="auto"/>
          <w:kern w:val="2"/>
        </w:rPr>
        <w:t>10</w:t>
      </w:r>
      <w:r w:rsidRPr="001F7FEF">
        <w:rPr>
          <w:rFonts w:ascii="ＭＳ ゴシック" w:eastAsia="ＭＳ ゴシック" w:hAnsi="ＭＳ ゴシック" w:hint="eastAsia"/>
          <w:b/>
          <w:bCs/>
          <w:color w:val="auto"/>
          <w:kern w:val="2"/>
        </w:rPr>
        <w:t>月</w:t>
      </w:r>
      <w:r>
        <w:rPr>
          <w:rFonts w:ascii="ＭＳ ゴシック" w:eastAsia="ＭＳ ゴシック" w:hAnsi="ＭＳ ゴシック" w:hint="eastAsia"/>
          <w:b/>
          <w:bCs/>
          <w:color w:val="auto"/>
          <w:kern w:val="2"/>
        </w:rPr>
        <w:t>９</w:t>
      </w:r>
      <w:r w:rsidRPr="001F7FEF">
        <w:rPr>
          <w:rFonts w:ascii="ＭＳ ゴシック" w:eastAsia="ＭＳ ゴシック" w:hAnsi="ＭＳ ゴシック" w:hint="eastAsia"/>
          <w:b/>
          <w:bCs/>
          <w:color w:val="auto"/>
          <w:kern w:val="2"/>
        </w:rPr>
        <w:t>日）</w:t>
      </w:r>
    </w:p>
    <w:p w14:paraId="7F2591E1" w14:textId="77777777" w:rsidR="001F7FEF" w:rsidRDefault="001F7FEF" w:rsidP="001F7FEF">
      <w:pPr>
        <w:tabs>
          <w:tab w:val="left" w:pos="2628"/>
          <w:tab w:val="left" w:pos="6521"/>
        </w:tabs>
        <w:rPr>
          <w:rFonts w:ascii="ＭＳ ゴシック" w:eastAsia="ＭＳ ゴシック" w:hAnsi="ＭＳ ゴシック"/>
          <w:b/>
          <w:bCs/>
          <w:color w:val="auto"/>
          <w:kern w:val="2"/>
        </w:rPr>
      </w:pPr>
    </w:p>
    <w:p w14:paraId="37AD4A63" w14:textId="6846CCA4" w:rsidR="001F7FEF" w:rsidRPr="00054F9E" w:rsidRDefault="00683A90" w:rsidP="001F7FEF">
      <w:pPr>
        <w:tabs>
          <w:tab w:val="left" w:pos="2628"/>
          <w:tab w:val="left" w:pos="6521"/>
        </w:tabs>
        <w:rPr>
          <w:rFonts w:eastAsia="ＭＳ ゴシック"/>
          <w:b/>
          <w:bCs/>
        </w:rPr>
      </w:pPr>
      <w:r w:rsidRPr="00054F9E">
        <w:rPr>
          <w:rFonts w:eastAsia="ＭＳ ゴシック" w:hint="eastAsia"/>
          <w:b/>
          <w:bCs/>
        </w:rPr>
        <w:t>第一　審査会の結論</w:t>
      </w:r>
    </w:p>
    <w:p w14:paraId="30365C5A" w14:textId="1EC6B403" w:rsidR="00965A3E" w:rsidRPr="00054F9E" w:rsidRDefault="00DA66E1" w:rsidP="00AA5FB8">
      <w:pPr>
        <w:tabs>
          <w:tab w:val="left" w:pos="2628"/>
          <w:tab w:val="left" w:pos="6521"/>
        </w:tabs>
        <w:ind w:leftChars="200" w:left="440" w:firstLineChars="100" w:firstLine="220"/>
        <w:rPr>
          <w:bCs/>
        </w:rPr>
      </w:pPr>
      <w:r w:rsidRPr="00054F9E">
        <w:rPr>
          <w:rFonts w:hint="eastAsia"/>
          <w:bCs/>
        </w:rPr>
        <w:t>大阪府教育委員会</w:t>
      </w:r>
      <w:r w:rsidR="00423C7A" w:rsidRPr="00054F9E">
        <w:rPr>
          <w:rFonts w:hint="eastAsia"/>
          <w:bCs/>
        </w:rPr>
        <w:t>が行った</w:t>
      </w:r>
      <w:r w:rsidR="00965A3E" w:rsidRPr="00054F9E">
        <w:rPr>
          <w:rFonts w:hint="eastAsia"/>
          <w:bCs/>
        </w:rPr>
        <w:t>部分公開決定</w:t>
      </w:r>
      <w:r w:rsidR="00423C7A" w:rsidRPr="00054F9E">
        <w:rPr>
          <w:rFonts w:hint="eastAsia"/>
          <w:bCs/>
        </w:rPr>
        <w:t>で</w:t>
      </w:r>
      <w:r w:rsidR="00965A3E" w:rsidRPr="00054F9E">
        <w:rPr>
          <w:rFonts w:hint="eastAsia"/>
          <w:bCs/>
        </w:rPr>
        <w:t>非公開とした</w:t>
      </w:r>
      <w:r w:rsidR="00423C7A" w:rsidRPr="00054F9E">
        <w:rPr>
          <w:rFonts w:hint="eastAsia"/>
          <w:bCs/>
        </w:rPr>
        <w:t>情報</w:t>
      </w:r>
      <w:r w:rsidR="00965A3E" w:rsidRPr="00054F9E">
        <w:rPr>
          <w:rFonts w:hint="eastAsia"/>
          <w:bCs/>
        </w:rPr>
        <w:t>の</w:t>
      </w:r>
      <w:r w:rsidR="009679F7" w:rsidRPr="00054F9E">
        <w:rPr>
          <w:rFonts w:hint="eastAsia"/>
          <w:bCs/>
        </w:rPr>
        <w:t>うち、</w:t>
      </w:r>
      <w:r w:rsidR="00AA5FB8" w:rsidRPr="00054F9E">
        <w:rPr>
          <w:rFonts w:hint="eastAsia"/>
          <w:bCs/>
        </w:rPr>
        <w:t>別紙</w:t>
      </w:r>
      <w:r w:rsidR="00423C7A" w:rsidRPr="00054F9E">
        <w:rPr>
          <w:rFonts w:hint="eastAsia"/>
          <w:bCs/>
        </w:rPr>
        <w:t>に記載した情報については</w:t>
      </w:r>
      <w:r w:rsidR="00965A3E" w:rsidRPr="00054F9E">
        <w:rPr>
          <w:rFonts w:hint="eastAsia"/>
          <w:bCs/>
        </w:rPr>
        <w:t>公開すべきである。</w:t>
      </w:r>
      <w:r w:rsidRPr="00054F9E">
        <w:rPr>
          <w:rFonts w:hint="eastAsia"/>
          <w:bCs/>
        </w:rPr>
        <w:t>大阪府教育委員会</w:t>
      </w:r>
      <w:r w:rsidR="00423C7A" w:rsidRPr="00054F9E">
        <w:rPr>
          <w:rFonts w:hint="eastAsia"/>
          <w:bCs/>
        </w:rPr>
        <w:t>が行った</w:t>
      </w:r>
      <w:r w:rsidR="00965A3E" w:rsidRPr="00054F9E">
        <w:rPr>
          <w:rFonts w:hint="eastAsia"/>
          <w:bCs/>
        </w:rPr>
        <w:t>その余の判断は</w:t>
      </w:r>
      <w:r w:rsidR="00423C7A" w:rsidRPr="00054F9E">
        <w:rPr>
          <w:rFonts w:hint="eastAsia"/>
          <w:bCs/>
        </w:rPr>
        <w:t>、</w:t>
      </w:r>
      <w:r w:rsidR="00965A3E" w:rsidRPr="00054F9E">
        <w:rPr>
          <w:rFonts w:hint="eastAsia"/>
          <w:bCs/>
        </w:rPr>
        <w:t>妥当である。</w:t>
      </w:r>
    </w:p>
    <w:p w14:paraId="3081B832" w14:textId="77777777" w:rsidR="00965A3E" w:rsidRPr="00054F9E" w:rsidRDefault="00965A3E" w:rsidP="00965A3E">
      <w:pPr>
        <w:tabs>
          <w:tab w:val="left" w:pos="2628"/>
          <w:tab w:val="left" w:pos="6521"/>
        </w:tabs>
        <w:rPr>
          <w:bCs/>
        </w:rPr>
      </w:pPr>
    </w:p>
    <w:p w14:paraId="7B842549" w14:textId="77777777" w:rsidR="00683A90" w:rsidRPr="00054F9E" w:rsidRDefault="00683A90" w:rsidP="00683A90">
      <w:pPr>
        <w:rPr>
          <w:rFonts w:eastAsia="ＭＳ ゴシック"/>
          <w:b/>
          <w:bCs/>
        </w:rPr>
      </w:pPr>
      <w:r w:rsidRPr="00054F9E">
        <w:rPr>
          <w:rFonts w:eastAsia="ＭＳ ゴシック" w:hint="eastAsia"/>
          <w:b/>
          <w:bCs/>
        </w:rPr>
        <w:t>第二　審査請求に至る経過</w:t>
      </w:r>
    </w:p>
    <w:p w14:paraId="17975A88" w14:textId="308AEC71" w:rsidR="00683A90" w:rsidRPr="00054F9E" w:rsidRDefault="0062603B" w:rsidP="00965A3E">
      <w:pPr>
        <w:ind w:leftChars="100" w:left="440" w:hangingChars="100" w:hanging="220"/>
      </w:pPr>
      <w:r w:rsidRPr="00054F9E">
        <w:rPr>
          <w:rFonts w:hint="eastAsia"/>
        </w:rPr>
        <w:t>１　令和</w:t>
      </w:r>
      <w:r w:rsidR="003054D1" w:rsidRPr="00054F9E">
        <w:rPr>
          <w:rFonts w:hint="eastAsia"/>
        </w:rPr>
        <w:t>４</w:t>
      </w:r>
      <w:r w:rsidRPr="00054F9E">
        <w:rPr>
          <w:rFonts w:hint="eastAsia"/>
        </w:rPr>
        <w:t>年</w:t>
      </w:r>
      <w:r w:rsidR="003054D1" w:rsidRPr="00054F9E">
        <w:rPr>
          <w:rFonts w:hint="eastAsia"/>
        </w:rPr>
        <w:t>３</w:t>
      </w:r>
      <w:r w:rsidR="00683A90" w:rsidRPr="00054F9E">
        <w:rPr>
          <w:rFonts w:hint="eastAsia"/>
        </w:rPr>
        <w:t>月</w:t>
      </w:r>
      <w:r w:rsidR="003054D1" w:rsidRPr="00054F9E">
        <w:rPr>
          <w:rFonts w:hint="eastAsia"/>
        </w:rPr>
        <w:t>31</w:t>
      </w:r>
      <w:r w:rsidR="00683A90" w:rsidRPr="00054F9E">
        <w:rPr>
          <w:rFonts w:hint="eastAsia"/>
        </w:rPr>
        <w:t>日</w:t>
      </w:r>
      <w:r w:rsidRPr="00054F9E">
        <w:rPr>
          <w:rFonts w:hint="eastAsia"/>
        </w:rPr>
        <w:t>付けで</w:t>
      </w:r>
      <w:r w:rsidR="00683A90" w:rsidRPr="00054F9E">
        <w:rPr>
          <w:rFonts w:hint="eastAsia"/>
        </w:rPr>
        <w:t>、審査請求人は、大阪府教育委員会（以下「実施機関」という。）に対し、大阪府情報公開条例（平成</w:t>
      </w:r>
      <w:r w:rsidR="00472B57" w:rsidRPr="00054F9E">
        <w:rPr>
          <w:rFonts w:hint="eastAsia"/>
        </w:rPr>
        <w:t>11</w:t>
      </w:r>
      <w:r w:rsidR="00683A90" w:rsidRPr="00054F9E">
        <w:rPr>
          <w:rFonts w:hint="eastAsia"/>
        </w:rPr>
        <w:t>年大阪府条例第</w:t>
      </w:r>
      <w:r w:rsidR="00472B57" w:rsidRPr="00054F9E">
        <w:rPr>
          <w:rFonts w:hint="eastAsia"/>
        </w:rPr>
        <w:t>39</w:t>
      </w:r>
      <w:r w:rsidR="00683A90" w:rsidRPr="00054F9E">
        <w:rPr>
          <w:rFonts w:hint="eastAsia"/>
        </w:rPr>
        <w:t>号。以</w:t>
      </w:r>
      <w:r w:rsidR="009679F7" w:rsidRPr="00054F9E">
        <w:rPr>
          <w:rFonts w:hint="eastAsia"/>
        </w:rPr>
        <w:t>下「条例」という。）第６条の規定により、</w:t>
      </w:r>
      <w:r w:rsidR="003054D1" w:rsidRPr="00054F9E">
        <w:rPr>
          <w:rFonts w:hint="eastAsia"/>
        </w:rPr>
        <w:t>以下の内容について</w:t>
      </w:r>
      <w:r w:rsidR="00683A90" w:rsidRPr="00054F9E">
        <w:rPr>
          <w:rFonts w:hint="eastAsia"/>
        </w:rPr>
        <w:t>の行政文書公開請求（以下「本件請求」という。）を行った。</w:t>
      </w:r>
    </w:p>
    <w:p w14:paraId="5C9D87F6" w14:textId="43FE1068" w:rsidR="003054D1" w:rsidRPr="00054F9E" w:rsidRDefault="003054D1" w:rsidP="00965A3E">
      <w:pPr>
        <w:ind w:leftChars="100" w:left="440" w:hangingChars="100" w:hanging="220"/>
      </w:pPr>
      <w:r w:rsidRPr="00054F9E">
        <w:rPr>
          <w:rFonts w:hint="eastAsia"/>
        </w:rPr>
        <w:t xml:space="preserve">　（本件請求の内容）</w:t>
      </w:r>
    </w:p>
    <w:p w14:paraId="09AB3475" w14:textId="1A6C04E7" w:rsidR="003054D1" w:rsidRPr="00054F9E" w:rsidRDefault="003054D1" w:rsidP="00DA66E1">
      <w:pPr>
        <w:ind w:leftChars="100" w:left="880" w:hangingChars="300" w:hanging="660"/>
      </w:pPr>
      <w:r w:rsidRPr="00054F9E">
        <w:rPr>
          <w:rFonts w:hint="eastAsia"/>
        </w:rPr>
        <w:t xml:space="preserve">　</w:t>
      </w:r>
      <w:r w:rsidR="00DA66E1" w:rsidRPr="00054F9E">
        <w:rPr>
          <w:rFonts w:hint="eastAsia"/>
        </w:rPr>
        <w:t>（１）</w:t>
      </w:r>
      <w:r w:rsidR="00423C7A" w:rsidRPr="00054F9E">
        <w:rPr>
          <w:rFonts w:hint="eastAsia"/>
        </w:rPr>
        <w:t>（略）</w:t>
      </w:r>
    </w:p>
    <w:p w14:paraId="08081B56" w14:textId="367D42F5" w:rsidR="003054D1" w:rsidRPr="00054F9E" w:rsidRDefault="00DA66E1" w:rsidP="00DA66E1">
      <w:pPr>
        <w:ind w:leftChars="183" w:left="843" w:hangingChars="200" w:hanging="440"/>
      </w:pPr>
      <w:r w:rsidRPr="00054F9E">
        <w:rPr>
          <w:rFonts w:hint="eastAsia"/>
        </w:rPr>
        <w:t>（２）</w:t>
      </w:r>
      <w:r w:rsidR="003054D1" w:rsidRPr="00054F9E">
        <w:rPr>
          <w:rFonts w:hint="eastAsia"/>
        </w:rPr>
        <w:t>令和３年度に「大阪府教育委員会における個人情報の取扱い及び管理に関する要綱」に基づいて作成された「様式第</w:t>
      </w:r>
      <w:r w:rsidR="003054D1" w:rsidRPr="00054F9E">
        <w:t>18条第３項関連」による文書全て</w:t>
      </w:r>
    </w:p>
    <w:p w14:paraId="04C83489" w14:textId="73C5FD52" w:rsidR="003054D1" w:rsidRPr="00054F9E" w:rsidRDefault="00DA66E1" w:rsidP="00423C7A">
      <w:pPr>
        <w:ind w:leftChars="200" w:left="880" w:hangingChars="200" w:hanging="440"/>
      </w:pPr>
      <w:r w:rsidRPr="00054F9E">
        <w:rPr>
          <w:rFonts w:hint="eastAsia"/>
        </w:rPr>
        <w:t>（３）</w:t>
      </w:r>
      <w:r w:rsidR="00423C7A" w:rsidRPr="00054F9E">
        <w:rPr>
          <w:rFonts w:hint="eastAsia"/>
        </w:rPr>
        <w:t>～</w:t>
      </w:r>
      <w:r w:rsidRPr="00054F9E">
        <w:rPr>
          <w:rFonts w:hint="eastAsia"/>
        </w:rPr>
        <w:t>（８）</w:t>
      </w:r>
      <w:r w:rsidR="00423C7A" w:rsidRPr="00054F9E">
        <w:rPr>
          <w:rFonts w:hint="eastAsia"/>
        </w:rPr>
        <w:t>（略）</w:t>
      </w:r>
    </w:p>
    <w:p w14:paraId="0D941818" w14:textId="0A5E56A1" w:rsidR="00423C7A" w:rsidRPr="00054F9E" w:rsidRDefault="00423C7A" w:rsidP="00423C7A">
      <w:pPr>
        <w:ind w:leftChars="200" w:left="880" w:hangingChars="200" w:hanging="440"/>
      </w:pPr>
      <w:r w:rsidRPr="00054F9E">
        <w:rPr>
          <w:rFonts w:hint="eastAsia"/>
        </w:rPr>
        <w:t>以下、略</w:t>
      </w:r>
    </w:p>
    <w:p w14:paraId="6973D8CB" w14:textId="77777777" w:rsidR="003054D1" w:rsidRPr="00054F9E" w:rsidRDefault="003054D1" w:rsidP="0062603B">
      <w:pPr>
        <w:ind w:leftChars="100" w:left="440" w:hangingChars="100" w:hanging="220"/>
      </w:pPr>
    </w:p>
    <w:p w14:paraId="4A78067F" w14:textId="39EDC6B1" w:rsidR="009B4B3D" w:rsidRPr="00054F9E" w:rsidRDefault="003054D1" w:rsidP="0062603B">
      <w:pPr>
        <w:ind w:leftChars="100" w:left="440" w:hangingChars="100" w:hanging="220"/>
      </w:pPr>
      <w:r w:rsidRPr="00054F9E">
        <w:rPr>
          <w:rFonts w:hint="eastAsia"/>
        </w:rPr>
        <w:t>２</w:t>
      </w:r>
      <w:r w:rsidR="009B4B3D" w:rsidRPr="00054F9E">
        <w:rPr>
          <w:rFonts w:hint="eastAsia"/>
        </w:rPr>
        <w:t xml:space="preserve">　</w:t>
      </w:r>
      <w:r w:rsidR="0062603B" w:rsidRPr="00054F9E">
        <w:rPr>
          <w:rFonts w:hint="eastAsia"/>
        </w:rPr>
        <w:t>令和</w:t>
      </w:r>
      <w:r w:rsidRPr="00054F9E">
        <w:rPr>
          <w:rFonts w:hint="eastAsia"/>
        </w:rPr>
        <w:t>４</w:t>
      </w:r>
      <w:r w:rsidR="0062603B" w:rsidRPr="00054F9E">
        <w:rPr>
          <w:rFonts w:hint="eastAsia"/>
        </w:rPr>
        <w:t>年</w:t>
      </w:r>
      <w:r w:rsidRPr="00054F9E">
        <w:rPr>
          <w:rFonts w:hint="eastAsia"/>
        </w:rPr>
        <w:t>５</w:t>
      </w:r>
      <w:r w:rsidR="0062603B" w:rsidRPr="00054F9E">
        <w:rPr>
          <w:rFonts w:hint="eastAsia"/>
        </w:rPr>
        <w:t>月</w:t>
      </w:r>
      <w:r w:rsidRPr="00054F9E">
        <w:rPr>
          <w:rFonts w:hint="eastAsia"/>
        </w:rPr>
        <w:t>２</w:t>
      </w:r>
      <w:r w:rsidR="006149D5" w:rsidRPr="00054F9E">
        <w:rPr>
          <w:rFonts w:hint="eastAsia"/>
        </w:rPr>
        <w:t>日</w:t>
      </w:r>
      <w:r w:rsidR="00C47A3A" w:rsidRPr="00054F9E">
        <w:rPr>
          <w:rFonts w:hint="eastAsia"/>
        </w:rPr>
        <w:t>付け</w:t>
      </w:r>
      <w:r w:rsidR="0062603B" w:rsidRPr="00054F9E">
        <w:rPr>
          <w:rFonts w:hint="eastAsia"/>
        </w:rPr>
        <w:t>で</w:t>
      </w:r>
      <w:r w:rsidR="006149D5" w:rsidRPr="00054F9E">
        <w:rPr>
          <w:rFonts w:hint="eastAsia"/>
        </w:rPr>
        <w:t>、実施機関は、本件請求</w:t>
      </w:r>
      <w:r w:rsidR="00B65474" w:rsidRPr="00054F9E">
        <w:rPr>
          <w:rFonts w:hint="eastAsia"/>
        </w:rPr>
        <w:t>（２）</w:t>
      </w:r>
      <w:r w:rsidR="006149D5" w:rsidRPr="00054F9E">
        <w:rPr>
          <w:rFonts w:hint="eastAsia"/>
        </w:rPr>
        <w:t>に</w:t>
      </w:r>
      <w:r w:rsidR="0095414F" w:rsidRPr="00054F9E">
        <w:rPr>
          <w:rFonts w:hint="eastAsia"/>
        </w:rPr>
        <w:t>関するもの</w:t>
      </w:r>
      <w:r w:rsidR="006149D5" w:rsidRPr="00054F9E">
        <w:rPr>
          <w:rFonts w:hint="eastAsia"/>
        </w:rPr>
        <w:t>として</w:t>
      </w:r>
      <w:r w:rsidR="0095414F" w:rsidRPr="00054F9E">
        <w:rPr>
          <w:rFonts w:hint="eastAsia"/>
        </w:rPr>
        <w:t>、</w:t>
      </w:r>
      <w:r w:rsidR="006149D5" w:rsidRPr="00054F9E">
        <w:rPr>
          <w:rFonts w:hint="eastAsia"/>
        </w:rPr>
        <w:t>「</w:t>
      </w:r>
      <w:r w:rsidRPr="00054F9E">
        <w:rPr>
          <w:rFonts w:hint="eastAsia"/>
        </w:rPr>
        <w:t>個人情報の漏えい、滅失、損傷等について（令和３年度作成分）</w:t>
      </w:r>
      <w:r w:rsidR="006149D5" w:rsidRPr="00054F9E">
        <w:rPr>
          <w:rFonts w:hint="eastAsia"/>
        </w:rPr>
        <w:t>」</w:t>
      </w:r>
      <w:r w:rsidR="00CF48F6" w:rsidRPr="00054F9E">
        <w:rPr>
          <w:rFonts w:hint="eastAsia"/>
        </w:rPr>
        <w:t>（以下「</w:t>
      </w:r>
      <w:r w:rsidR="0062603B" w:rsidRPr="00054F9E">
        <w:rPr>
          <w:rFonts w:hint="eastAsia"/>
        </w:rPr>
        <w:t>本件行政文書</w:t>
      </w:r>
      <w:r w:rsidR="00E52CA9" w:rsidRPr="00054F9E">
        <w:rPr>
          <w:rFonts w:hint="eastAsia"/>
        </w:rPr>
        <w:t>」という。）</w:t>
      </w:r>
      <w:r w:rsidR="00D07B85" w:rsidRPr="00054F9E">
        <w:rPr>
          <w:rFonts w:hint="eastAsia"/>
        </w:rPr>
        <w:t>を</w:t>
      </w:r>
      <w:r w:rsidR="009B4B3D" w:rsidRPr="00054F9E">
        <w:rPr>
          <w:rFonts w:hint="eastAsia"/>
        </w:rPr>
        <w:t>特定し、</w:t>
      </w:r>
      <w:r w:rsidR="00CF48F6" w:rsidRPr="00054F9E">
        <w:rPr>
          <w:rFonts w:hint="eastAsia"/>
        </w:rPr>
        <w:t>条例第</w:t>
      </w:r>
      <w:r w:rsidR="00472B57" w:rsidRPr="00054F9E">
        <w:rPr>
          <w:rFonts w:hint="eastAsia"/>
        </w:rPr>
        <w:t>13</w:t>
      </w:r>
      <w:r w:rsidR="00CF48F6" w:rsidRPr="00054F9E">
        <w:rPr>
          <w:rFonts w:hint="eastAsia"/>
        </w:rPr>
        <w:t>条第１項の規定により、</w:t>
      </w:r>
      <w:r w:rsidR="0062603B" w:rsidRPr="00054F9E">
        <w:rPr>
          <w:rFonts w:hint="eastAsia"/>
        </w:rPr>
        <w:t>本件</w:t>
      </w:r>
      <w:r w:rsidR="00CF48F6" w:rsidRPr="00054F9E">
        <w:rPr>
          <w:rFonts w:hint="eastAsia"/>
        </w:rPr>
        <w:t>行政文書</w:t>
      </w:r>
      <w:r w:rsidR="00E52CA9" w:rsidRPr="00054F9E">
        <w:rPr>
          <w:rFonts w:hint="eastAsia"/>
        </w:rPr>
        <w:t>のうち、</w:t>
      </w:r>
      <w:r w:rsidR="00B65474" w:rsidRPr="00054F9E">
        <w:rPr>
          <w:rFonts w:hint="eastAsia"/>
        </w:rPr>
        <w:t>下記</w:t>
      </w:r>
      <w:r w:rsidR="00E52CA9" w:rsidRPr="00054F9E">
        <w:rPr>
          <w:rFonts w:hint="eastAsia"/>
        </w:rPr>
        <w:t>（１）</w:t>
      </w:r>
      <w:r w:rsidR="00D07B85" w:rsidRPr="00054F9E">
        <w:rPr>
          <w:rFonts w:hint="eastAsia"/>
        </w:rPr>
        <w:t>に掲げる部分を除いた部分を公開す</w:t>
      </w:r>
      <w:r w:rsidR="0062603B" w:rsidRPr="00054F9E">
        <w:rPr>
          <w:rFonts w:hint="eastAsia"/>
        </w:rPr>
        <w:t>ることとする部分公開決定（以下「本件</w:t>
      </w:r>
      <w:r w:rsidR="00CF48F6" w:rsidRPr="00054F9E">
        <w:rPr>
          <w:rFonts w:hint="eastAsia"/>
        </w:rPr>
        <w:t>決定</w:t>
      </w:r>
      <w:r w:rsidR="00E52CA9" w:rsidRPr="00054F9E">
        <w:rPr>
          <w:rFonts w:hint="eastAsia"/>
        </w:rPr>
        <w:t>」という。）を行い、</w:t>
      </w:r>
      <w:r w:rsidR="00B65474" w:rsidRPr="00054F9E">
        <w:rPr>
          <w:rFonts w:hint="eastAsia"/>
        </w:rPr>
        <w:t>下記</w:t>
      </w:r>
      <w:r w:rsidR="00E52CA9" w:rsidRPr="00054F9E">
        <w:rPr>
          <w:rFonts w:hint="eastAsia"/>
        </w:rPr>
        <w:t>（２）</w:t>
      </w:r>
      <w:r w:rsidR="00D07B85" w:rsidRPr="00054F9E">
        <w:rPr>
          <w:rFonts w:hint="eastAsia"/>
        </w:rPr>
        <w:t>のとおり理由を付して、審査請求人に通知した。</w:t>
      </w:r>
    </w:p>
    <w:p w14:paraId="799E02A3" w14:textId="77777777" w:rsidR="00E52CA9" w:rsidRPr="00054F9E" w:rsidRDefault="00973023" w:rsidP="00973023">
      <w:pPr>
        <w:pStyle w:val="a7"/>
        <w:ind w:leftChars="0" w:left="0" w:firstLine="220"/>
      </w:pPr>
      <w:r w:rsidRPr="00054F9E">
        <w:rPr>
          <w:rFonts w:hint="eastAsia"/>
        </w:rPr>
        <w:t>（１）</w:t>
      </w:r>
      <w:r w:rsidR="00E52CA9" w:rsidRPr="00054F9E">
        <w:rPr>
          <w:rFonts w:hint="eastAsia"/>
        </w:rPr>
        <w:t>公開しないことと決定した部分</w:t>
      </w:r>
    </w:p>
    <w:p w14:paraId="254B09A0" w14:textId="0631BE65" w:rsidR="009771FA" w:rsidRPr="00054F9E" w:rsidRDefault="009771FA" w:rsidP="00933B43">
      <w:pPr>
        <w:ind w:leftChars="100" w:left="880" w:hangingChars="300" w:hanging="660"/>
      </w:pPr>
      <w:r w:rsidRPr="00054F9E">
        <w:rPr>
          <w:rFonts w:hint="eastAsia"/>
        </w:rPr>
        <w:t xml:space="preserve">　</w:t>
      </w:r>
      <w:r w:rsidR="00822D8D" w:rsidRPr="00054F9E">
        <w:rPr>
          <w:rFonts w:hint="eastAsia"/>
        </w:rPr>
        <w:t xml:space="preserve">　</w:t>
      </w:r>
      <w:r w:rsidRPr="00054F9E">
        <w:rPr>
          <w:rFonts w:hint="eastAsia"/>
        </w:rPr>
        <w:t xml:space="preserve">　</w:t>
      </w:r>
      <w:r w:rsidR="003054D1" w:rsidRPr="00054F9E">
        <w:rPr>
          <w:rFonts w:hint="eastAsia"/>
        </w:rPr>
        <w:t>府立</w:t>
      </w:r>
      <w:r w:rsidR="00423C7A" w:rsidRPr="00054F9E">
        <w:rPr>
          <w:rFonts w:hint="eastAsia"/>
        </w:rPr>
        <w:t>学校</w:t>
      </w:r>
      <w:r w:rsidR="003054D1" w:rsidRPr="00054F9E">
        <w:rPr>
          <w:rFonts w:hint="eastAsia"/>
        </w:rPr>
        <w:t>生徒等個人が特定され得る情報</w:t>
      </w:r>
    </w:p>
    <w:p w14:paraId="4ABD1764" w14:textId="77777777" w:rsidR="009B4B3D" w:rsidRPr="00054F9E" w:rsidRDefault="00E52CA9" w:rsidP="00973023">
      <w:pPr>
        <w:ind w:firstLine="220"/>
      </w:pPr>
      <w:r w:rsidRPr="00054F9E">
        <w:rPr>
          <w:rFonts w:hint="eastAsia"/>
        </w:rPr>
        <w:t>（２</w:t>
      </w:r>
      <w:r w:rsidR="009B4B3D" w:rsidRPr="00054F9E">
        <w:rPr>
          <w:rFonts w:hint="eastAsia"/>
        </w:rPr>
        <w:t>）</w:t>
      </w:r>
      <w:r w:rsidRPr="00054F9E">
        <w:rPr>
          <w:rFonts w:hint="eastAsia"/>
        </w:rPr>
        <w:t>公開しない理由</w:t>
      </w:r>
    </w:p>
    <w:p w14:paraId="5337301E" w14:textId="38A5D807" w:rsidR="009B4B3D" w:rsidRPr="00054F9E" w:rsidRDefault="009771FA" w:rsidP="009771FA">
      <w:pPr>
        <w:ind w:firstLine="220"/>
      </w:pPr>
      <w:r w:rsidRPr="00054F9E">
        <w:rPr>
          <w:rFonts w:hint="eastAsia"/>
        </w:rPr>
        <w:t xml:space="preserve">　　</w:t>
      </w:r>
      <w:r w:rsidR="003054D1" w:rsidRPr="00054F9E">
        <w:rPr>
          <w:rFonts w:hint="eastAsia"/>
        </w:rPr>
        <w:t xml:space="preserve">　</w:t>
      </w:r>
      <w:r w:rsidRPr="00054F9E">
        <w:rPr>
          <w:rFonts w:hint="eastAsia"/>
        </w:rPr>
        <w:t>条例第９条第１号に</w:t>
      </w:r>
      <w:r w:rsidR="009B4B3D" w:rsidRPr="00054F9E">
        <w:rPr>
          <w:rFonts w:hint="eastAsia"/>
        </w:rPr>
        <w:t>該当する。</w:t>
      </w:r>
    </w:p>
    <w:p w14:paraId="073DD21B" w14:textId="0812014A" w:rsidR="0097174D" w:rsidRPr="00054F9E" w:rsidRDefault="00E52CA9" w:rsidP="00B66C6E">
      <w:pPr>
        <w:ind w:leftChars="299" w:left="706" w:hangingChars="22" w:hanging="48"/>
      </w:pPr>
      <w:r w:rsidRPr="00054F9E">
        <w:rPr>
          <w:rFonts w:hint="eastAsia"/>
        </w:rPr>
        <w:t xml:space="preserve">　</w:t>
      </w:r>
      <w:r w:rsidR="0097174D" w:rsidRPr="00054F9E">
        <w:rPr>
          <w:rFonts w:hint="eastAsia"/>
        </w:rPr>
        <w:t>本件行政文書の非公開部分には、個人情報が漏えいした府立学校生徒を特定しうる情報が含まれており、これらは特定の個人が識別される個人のプライバシーに関する情報であって、一般に他人に知られたくないと望むことが正当と認められるものに該当するため。</w:t>
      </w:r>
    </w:p>
    <w:p w14:paraId="462025C4" w14:textId="77777777" w:rsidR="00D3483A" w:rsidRPr="00054F9E" w:rsidRDefault="00D3483A" w:rsidP="00D3483A">
      <w:pPr>
        <w:ind w:leftChars="300" w:left="880" w:hangingChars="100" w:hanging="220"/>
      </w:pPr>
    </w:p>
    <w:p w14:paraId="018E6FE8" w14:textId="0016CEC6" w:rsidR="009B4B3D" w:rsidRPr="00054F9E" w:rsidRDefault="00AD49C7" w:rsidP="00973023">
      <w:pPr>
        <w:ind w:left="440" w:hanging="440"/>
      </w:pPr>
      <w:r w:rsidRPr="00054F9E">
        <w:rPr>
          <w:rFonts w:hint="eastAsia"/>
        </w:rPr>
        <w:t xml:space="preserve">　</w:t>
      </w:r>
      <w:r w:rsidR="0097174D" w:rsidRPr="00054F9E">
        <w:rPr>
          <w:rFonts w:hint="eastAsia"/>
        </w:rPr>
        <w:t>３</w:t>
      </w:r>
      <w:r w:rsidR="00CF48F6" w:rsidRPr="00054F9E">
        <w:rPr>
          <w:rFonts w:hint="eastAsia"/>
        </w:rPr>
        <w:t xml:space="preserve">　</w:t>
      </w:r>
      <w:r w:rsidR="009771FA" w:rsidRPr="00054F9E">
        <w:rPr>
          <w:rFonts w:hint="eastAsia"/>
        </w:rPr>
        <w:t>令和</w:t>
      </w:r>
      <w:r w:rsidR="0097174D" w:rsidRPr="00054F9E">
        <w:rPr>
          <w:rFonts w:hint="eastAsia"/>
        </w:rPr>
        <w:t>４</w:t>
      </w:r>
      <w:r w:rsidR="009771FA" w:rsidRPr="00054F9E">
        <w:rPr>
          <w:rFonts w:hint="eastAsia"/>
        </w:rPr>
        <w:t>年</w:t>
      </w:r>
      <w:r w:rsidR="0097174D" w:rsidRPr="00054F9E">
        <w:rPr>
          <w:rFonts w:hint="eastAsia"/>
        </w:rPr>
        <w:t>５</w:t>
      </w:r>
      <w:r w:rsidR="009771FA" w:rsidRPr="00054F9E">
        <w:rPr>
          <w:rFonts w:hint="eastAsia"/>
        </w:rPr>
        <w:t>月</w:t>
      </w:r>
      <w:r w:rsidR="00AB5C6B" w:rsidRPr="00054F9E">
        <w:rPr>
          <w:rFonts w:hint="eastAsia"/>
        </w:rPr>
        <w:t>12</w:t>
      </w:r>
      <w:r w:rsidR="009771FA" w:rsidRPr="00054F9E">
        <w:rPr>
          <w:rFonts w:hint="eastAsia"/>
        </w:rPr>
        <w:t>日付けで、審査請求人は、本件</w:t>
      </w:r>
      <w:r w:rsidR="00CF48F6" w:rsidRPr="00054F9E">
        <w:rPr>
          <w:rFonts w:hint="eastAsia"/>
        </w:rPr>
        <w:t>決定</w:t>
      </w:r>
      <w:r w:rsidR="009B4B3D" w:rsidRPr="00054F9E">
        <w:rPr>
          <w:rFonts w:hint="eastAsia"/>
        </w:rPr>
        <w:t>を不服として、行政不服審査法（平成</w:t>
      </w:r>
      <w:r w:rsidR="00472B57" w:rsidRPr="00054F9E">
        <w:rPr>
          <w:rFonts w:hint="eastAsia"/>
        </w:rPr>
        <w:t>26</w:t>
      </w:r>
      <w:r w:rsidR="009B4B3D" w:rsidRPr="00054F9E">
        <w:rPr>
          <w:rFonts w:hint="eastAsia"/>
        </w:rPr>
        <w:t>年法律第</w:t>
      </w:r>
      <w:r w:rsidR="00472B57" w:rsidRPr="00054F9E">
        <w:rPr>
          <w:rFonts w:hint="eastAsia"/>
        </w:rPr>
        <w:t>68</w:t>
      </w:r>
      <w:r w:rsidR="009B4B3D" w:rsidRPr="00054F9E">
        <w:rPr>
          <w:rFonts w:hint="eastAsia"/>
        </w:rPr>
        <w:t>号）第２条の規定に</w:t>
      </w:r>
      <w:r w:rsidR="009771FA" w:rsidRPr="00054F9E">
        <w:rPr>
          <w:rFonts w:hint="eastAsia"/>
        </w:rPr>
        <w:t>より、実施機関に対して、審査請求（以下「本件</w:t>
      </w:r>
      <w:r w:rsidR="00CF48F6" w:rsidRPr="00054F9E">
        <w:rPr>
          <w:rFonts w:hint="eastAsia"/>
        </w:rPr>
        <w:t>審査請求</w:t>
      </w:r>
      <w:r w:rsidR="00325962" w:rsidRPr="00054F9E">
        <w:rPr>
          <w:rFonts w:hint="eastAsia"/>
        </w:rPr>
        <w:t>」という。）</w:t>
      </w:r>
      <w:r w:rsidR="009B4B3D" w:rsidRPr="00054F9E">
        <w:rPr>
          <w:rFonts w:hint="eastAsia"/>
        </w:rPr>
        <w:t>を行った。</w:t>
      </w:r>
    </w:p>
    <w:p w14:paraId="5067B780" w14:textId="77777777" w:rsidR="009911EB" w:rsidRPr="00054F9E" w:rsidRDefault="009911EB" w:rsidP="009911EB">
      <w:pPr>
        <w:rPr>
          <w:rFonts w:ascii="ＭＳ ゴシック" w:eastAsia="ＭＳ ゴシック" w:hAnsi="ＭＳ ゴシック"/>
          <w:b/>
          <w:bCs/>
        </w:rPr>
      </w:pPr>
    </w:p>
    <w:p w14:paraId="7411B6C1" w14:textId="77777777" w:rsidR="009911EB" w:rsidRPr="00054F9E" w:rsidRDefault="009911EB" w:rsidP="009911EB">
      <w:pPr>
        <w:rPr>
          <w:rFonts w:ascii="ＭＳ ゴシック" w:eastAsia="ＭＳ ゴシック" w:hAnsi="ＭＳ ゴシック"/>
          <w:b/>
          <w:spacing w:val="-2"/>
        </w:rPr>
      </w:pPr>
      <w:r w:rsidRPr="00054F9E">
        <w:rPr>
          <w:rFonts w:ascii="ＭＳ ゴシック" w:eastAsia="ＭＳ ゴシック" w:hAnsi="ＭＳ ゴシック" w:hint="eastAsia"/>
          <w:b/>
          <w:bCs/>
        </w:rPr>
        <w:t>第</w:t>
      </w:r>
      <w:r w:rsidRPr="00054F9E">
        <w:rPr>
          <w:rFonts w:ascii="ＭＳ ゴシック" w:eastAsia="ＭＳ ゴシック" w:hAnsi="ＭＳ ゴシック" w:hint="eastAsia"/>
          <w:b/>
          <w:spacing w:val="-2"/>
        </w:rPr>
        <w:t>三　審査請求の趣旨</w:t>
      </w:r>
    </w:p>
    <w:p w14:paraId="669D097D" w14:textId="7C6B1144" w:rsidR="009911EB" w:rsidRPr="00054F9E" w:rsidRDefault="006C4CA3" w:rsidP="009E3B1A">
      <w:pPr>
        <w:ind w:leftChars="200" w:left="440" w:firstLineChars="100" w:firstLine="220"/>
      </w:pPr>
      <w:r w:rsidRPr="00054F9E">
        <w:rPr>
          <w:rFonts w:hint="eastAsia"/>
        </w:rPr>
        <w:t>適切な文書を公開すること</w:t>
      </w:r>
      <w:r w:rsidR="009911EB" w:rsidRPr="00054F9E">
        <w:rPr>
          <w:rFonts w:hint="eastAsia"/>
        </w:rPr>
        <w:t>。</w:t>
      </w:r>
    </w:p>
    <w:p w14:paraId="3181F885" w14:textId="77777777" w:rsidR="009911EB" w:rsidRPr="00054F9E" w:rsidRDefault="009911EB" w:rsidP="009911EB"/>
    <w:p w14:paraId="2FC944F4" w14:textId="77777777" w:rsidR="009911EB" w:rsidRPr="00054F9E" w:rsidRDefault="009911EB" w:rsidP="009911EB">
      <w:pPr>
        <w:rPr>
          <w:rFonts w:ascii="ＭＳ ゴシック" w:eastAsia="ＭＳ ゴシック" w:hAnsi="ＭＳ ゴシック"/>
          <w:b/>
          <w:spacing w:val="-2"/>
        </w:rPr>
      </w:pPr>
      <w:r w:rsidRPr="00054F9E">
        <w:rPr>
          <w:rFonts w:ascii="ＭＳ ゴシック" w:eastAsia="ＭＳ ゴシック" w:hAnsi="ＭＳ ゴシック" w:hint="eastAsia"/>
          <w:b/>
          <w:spacing w:val="-2"/>
        </w:rPr>
        <w:lastRenderedPageBreak/>
        <w:t>第四　審査請求人の主張要旨</w:t>
      </w:r>
    </w:p>
    <w:p w14:paraId="576710C4" w14:textId="64DADBB8" w:rsidR="00E41839" w:rsidRPr="00054F9E" w:rsidRDefault="00E41839" w:rsidP="00E41839">
      <w:pPr>
        <w:rPr>
          <w:color w:val="auto"/>
          <w:spacing w:val="-2"/>
        </w:rPr>
      </w:pPr>
      <w:r w:rsidRPr="00054F9E">
        <w:rPr>
          <w:rFonts w:hint="eastAsia"/>
          <w:bCs/>
        </w:rPr>
        <w:t xml:space="preserve">　　　</w:t>
      </w:r>
      <w:r w:rsidRPr="00054F9E">
        <w:rPr>
          <w:rFonts w:hint="eastAsia"/>
          <w:color w:val="auto"/>
          <w:spacing w:val="-2"/>
        </w:rPr>
        <w:t>審査請求人の主張は、次のとおりである。</w:t>
      </w:r>
    </w:p>
    <w:p w14:paraId="27FB1E06" w14:textId="77777777" w:rsidR="00E41839" w:rsidRPr="00054F9E" w:rsidRDefault="00E41839" w:rsidP="00E41839">
      <w:pPr>
        <w:rPr>
          <w:color w:val="auto"/>
          <w:spacing w:val="-2"/>
        </w:rPr>
      </w:pPr>
      <w:r w:rsidRPr="00054F9E">
        <w:rPr>
          <w:rFonts w:hint="eastAsia"/>
          <w:color w:val="auto"/>
          <w:spacing w:val="-2"/>
        </w:rPr>
        <w:t xml:space="preserve">　１　審査請求書における主張</w:t>
      </w:r>
    </w:p>
    <w:p w14:paraId="50ADB997" w14:textId="285A73D9" w:rsidR="00C66188" w:rsidRDefault="00E41839" w:rsidP="00AB5C6B">
      <w:pPr>
        <w:ind w:left="432" w:hangingChars="200" w:hanging="432"/>
        <w:rPr>
          <w:bCs/>
        </w:rPr>
      </w:pPr>
      <w:r w:rsidRPr="00054F9E">
        <w:rPr>
          <w:rFonts w:hint="eastAsia"/>
          <w:color w:val="auto"/>
          <w:spacing w:val="-2"/>
        </w:rPr>
        <w:t xml:space="preserve">　</w:t>
      </w:r>
      <w:r w:rsidRPr="00054F9E">
        <w:rPr>
          <w:rFonts w:hint="eastAsia"/>
          <w:bCs/>
        </w:rPr>
        <w:t xml:space="preserve">　　</w:t>
      </w:r>
      <w:r w:rsidR="00AB5C6B" w:rsidRPr="00054F9E">
        <w:rPr>
          <w:rFonts w:hint="eastAsia"/>
          <w:bCs/>
        </w:rPr>
        <w:t>公開された文書における黒塗り基準にばらつきがあるため、統一の基準で再度正しく決定すること。</w:t>
      </w:r>
    </w:p>
    <w:p w14:paraId="311B0E25" w14:textId="77777777" w:rsidR="009E1F03" w:rsidRPr="00054F9E" w:rsidRDefault="009E1F03" w:rsidP="00AB5C6B">
      <w:pPr>
        <w:ind w:left="440" w:hangingChars="200" w:hanging="440"/>
        <w:rPr>
          <w:bCs/>
        </w:rPr>
      </w:pPr>
    </w:p>
    <w:p w14:paraId="33B5AD00" w14:textId="77777777" w:rsidR="007631D9" w:rsidRPr="00054F9E" w:rsidRDefault="007631D9" w:rsidP="009E3B1A">
      <w:pPr>
        <w:ind w:firstLineChars="100" w:firstLine="220"/>
        <w:rPr>
          <w:bCs/>
        </w:rPr>
      </w:pPr>
      <w:r w:rsidRPr="00054F9E">
        <w:rPr>
          <w:rFonts w:hint="eastAsia"/>
          <w:bCs/>
        </w:rPr>
        <w:t>２　反論書における主張</w:t>
      </w:r>
    </w:p>
    <w:p w14:paraId="0256253E" w14:textId="21AFB376" w:rsidR="00AB5C6B" w:rsidRPr="00054F9E" w:rsidRDefault="00AB5C6B" w:rsidP="009E1F03">
      <w:pPr>
        <w:ind w:leftChars="193" w:left="425" w:firstLineChars="113" w:firstLine="249"/>
        <w:rPr>
          <w:bCs/>
        </w:rPr>
      </w:pPr>
      <w:r w:rsidRPr="00054F9E">
        <w:rPr>
          <w:rFonts w:hint="eastAsia"/>
          <w:bCs/>
        </w:rPr>
        <w:t>本件公開決定文書は、そもそも公開・非公開の基準が不明確であると既に審査請求において主張したとおりである。公開された資料は</w:t>
      </w:r>
      <w:r w:rsidRPr="00054F9E">
        <w:rPr>
          <w:bCs/>
        </w:rPr>
        <w:t>PDFで120頁あるので、連番の頁数で記載する。</w:t>
      </w:r>
    </w:p>
    <w:p w14:paraId="3DDF7BE3" w14:textId="1A17436E" w:rsidR="00AB5C6B" w:rsidRPr="00054F9E" w:rsidRDefault="00AB5C6B" w:rsidP="009E1F03">
      <w:pPr>
        <w:ind w:leftChars="98" w:left="423" w:hangingChars="94" w:hanging="207"/>
        <w:rPr>
          <w:bCs/>
        </w:rPr>
      </w:pPr>
      <w:r w:rsidRPr="00054F9E">
        <w:rPr>
          <w:rFonts w:hint="eastAsia"/>
          <w:bCs/>
        </w:rPr>
        <w:t xml:space="preserve">　　例えば、</w:t>
      </w:r>
      <w:r w:rsidRPr="00054F9E">
        <w:rPr>
          <w:bCs/>
        </w:rPr>
        <w:t>12頁では、高校名が秘匿されているが、電話番号は公開されているので</w:t>
      </w:r>
      <w:r w:rsidR="005E5D9C">
        <w:rPr>
          <w:rFonts w:hint="eastAsia"/>
          <w:bCs/>
        </w:rPr>
        <w:t>〇〇</w:t>
      </w:r>
      <w:r w:rsidRPr="00054F9E">
        <w:rPr>
          <w:bCs/>
        </w:rPr>
        <w:t>高校と確定できるし、他の頁では公開されているので、この部分は公開されるべきである。また、23頁では、漏洩した個人情報の人数が４名と記載されているので、人数は公開されるべきであるし、34頁では漏洩等の概要について「高等部」と書かれているので他の部分でも中等部や高等部などの所属は公開されるべきである。45頁では事実経過３行目に「</w:t>
      </w:r>
      <w:r w:rsidR="00CE2575">
        <w:rPr>
          <w:rFonts w:hint="eastAsia"/>
          <w:bCs/>
        </w:rPr>
        <w:t>〇〇</w:t>
      </w:r>
      <w:r w:rsidRPr="00054F9E">
        <w:rPr>
          <w:bCs/>
        </w:rPr>
        <w:t>部」とあるので部活動名は公開されるべきである。さらに、94頁では、クラス名が公開されているので、他の該</w:t>
      </w:r>
      <w:r w:rsidRPr="00054F9E">
        <w:rPr>
          <w:rFonts w:hint="eastAsia"/>
          <w:bCs/>
        </w:rPr>
        <w:t>当箇所においても公開されるべきであるし、事実経過５行目には「</w:t>
      </w:r>
      <w:r w:rsidR="005E5D9C">
        <w:rPr>
          <w:rFonts w:hint="eastAsia"/>
          <w:bCs/>
        </w:rPr>
        <w:t>〇〇（生徒名）</w:t>
      </w:r>
      <w:r w:rsidRPr="00054F9E">
        <w:rPr>
          <w:rFonts w:hint="eastAsia"/>
          <w:bCs/>
        </w:rPr>
        <w:t>」とあり、最終行には「</w:t>
      </w:r>
      <w:r w:rsidR="005E5D9C">
        <w:rPr>
          <w:rFonts w:hint="eastAsia"/>
          <w:bCs/>
        </w:rPr>
        <w:t>〇〇（生徒名）</w:t>
      </w:r>
      <w:r w:rsidRPr="00054F9E">
        <w:rPr>
          <w:rFonts w:hint="eastAsia"/>
          <w:bCs/>
        </w:rPr>
        <w:t>」宅とあるので、生徒名も公開されるべきである。まさに</w:t>
      </w:r>
      <w:r w:rsidR="00423C7A" w:rsidRPr="00054F9E">
        <w:rPr>
          <w:rFonts w:hint="eastAsia"/>
          <w:bCs/>
        </w:rPr>
        <w:t>実施機関</w:t>
      </w:r>
      <w:r w:rsidRPr="00054F9E">
        <w:rPr>
          <w:rFonts w:hint="eastAsia"/>
          <w:bCs/>
        </w:rPr>
        <w:t>における事務能力の低さが露見しているものである。</w:t>
      </w:r>
    </w:p>
    <w:p w14:paraId="5BBA95FE" w14:textId="0F50E696" w:rsidR="00AB5C6B" w:rsidRPr="00054F9E" w:rsidRDefault="00AB5C6B" w:rsidP="009E1F03">
      <w:pPr>
        <w:ind w:leftChars="-6" w:left="427" w:hangingChars="200" w:hanging="440"/>
        <w:rPr>
          <w:bCs/>
        </w:rPr>
      </w:pPr>
      <w:r w:rsidRPr="00054F9E">
        <w:rPr>
          <w:rFonts w:hint="eastAsia"/>
          <w:bCs/>
        </w:rPr>
        <w:t xml:space="preserve">　　　なお、この公開資料の公開によってさらなる情報漏洩が発生したのかどうか定かではないので、別途、確認のために情報公開請求を予定している。</w:t>
      </w:r>
    </w:p>
    <w:p w14:paraId="7C1CEB25" w14:textId="77777777" w:rsidR="0082390D" w:rsidRPr="00054F9E" w:rsidRDefault="0082390D" w:rsidP="00047A5F">
      <w:pPr>
        <w:rPr>
          <w:bCs/>
        </w:rPr>
      </w:pPr>
    </w:p>
    <w:p w14:paraId="7C75E146" w14:textId="07FD98FD" w:rsidR="0082390D" w:rsidRPr="00054F9E" w:rsidRDefault="00772C39" w:rsidP="0082390D">
      <w:pPr>
        <w:rPr>
          <w:rFonts w:eastAsia="ＭＳ ゴシック"/>
          <w:b/>
          <w:bCs/>
        </w:rPr>
      </w:pPr>
      <w:r w:rsidRPr="00054F9E">
        <w:rPr>
          <w:rFonts w:eastAsia="ＭＳ ゴシック" w:hint="eastAsia"/>
          <w:b/>
          <w:bCs/>
        </w:rPr>
        <w:t>第五　実施機関の主張要旨</w:t>
      </w:r>
    </w:p>
    <w:p w14:paraId="51503DEE" w14:textId="16957E36" w:rsidR="00C66188" w:rsidRPr="00054F9E" w:rsidRDefault="00E71032" w:rsidP="00E71032">
      <w:pPr>
        <w:ind w:firstLineChars="300" w:firstLine="660"/>
        <w:rPr>
          <w:bCs/>
        </w:rPr>
      </w:pPr>
      <w:r w:rsidRPr="00054F9E">
        <w:rPr>
          <w:rFonts w:hint="eastAsia"/>
          <w:bCs/>
        </w:rPr>
        <w:t>実施機関の</w:t>
      </w:r>
      <w:r w:rsidR="0082390D" w:rsidRPr="00054F9E">
        <w:rPr>
          <w:rFonts w:hint="eastAsia"/>
          <w:bCs/>
        </w:rPr>
        <w:t>主張は、次のとおりである。</w:t>
      </w:r>
    </w:p>
    <w:p w14:paraId="0E64A4E9" w14:textId="3D1275BE" w:rsidR="00E71032" w:rsidRPr="00054F9E" w:rsidRDefault="00FB1664" w:rsidP="00E71032">
      <w:pPr>
        <w:ind w:firstLineChars="100" w:firstLine="220"/>
        <w:rPr>
          <w:bCs/>
        </w:rPr>
      </w:pPr>
      <w:r w:rsidRPr="00054F9E">
        <w:rPr>
          <w:rFonts w:hint="eastAsia"/>
          <w:bCs/>
        </w:rPr>
        <w:t>１　弁明書</w:t>
      </w:r>
      <w:r w:rsidR="00E71032" w:rsidRPr="00054F9E">
        <w:rPr>
          <w:rFonts w:hint="eastAsia"/>
          <w:bCs/>
        </w:rPr>
        <w:t>における主張</w:t>
      </w:r>
    </w:p>
    <w:p w14:paraId="46174321" w14:textId="77777777" w:rsidR="0082390D" w:rsidRPr="00054F9E" w:rsidRDefault="00502E14" w:rsidP="009E3B1A">
      <w:pPr>
        <w:ind w:firstLineChars="100" w:firstLine="220"/>
        <w:rPr>
          <w:bCs/>
        </w:rPr>
      </w:pPr>
      <w:r w:rsidRPr="00054F9E">
        <w:rPr>
          <w:rFonts w:hint="eastAsia"/>
          <w:bCs/>
        </w:rPr>
        <w:t>（１）</w:t>
      </w:r>
      <w:r w:rsidR="0082390D" w:rsidRPr="00054F9E">
        <w:rPr>
          <w:rFonts w:hint="eastAsia"/>
          <w:bCs/>
        </w:rPr>
        <w:t>弁明の趣旨</w:t>
      </w:r>
    </w:p>
    <w:p w14:paraId="05772395" w14:textId="46EC608B" w:rsidR="0082390D" w:rsidRPr="00054F9E" w:rsidRDefault="0082390D" w:rsidP="0082390D">
      <w:pPr>
        <w:rPr>
          <w:bCs/>
        </w:rPr>
      </w:pPr>
      <w:r w:rsidRPr="00054F9E">
        <w:rPr>
          <w:rFonts w:hint="eastAsia"/>
          <w:bCs/>
        </w:rPr>
        <w:t xml:space="preserve">　　</w:t>
      </w:r>
      <w:r w:rsidR="00502E14" w:rsidRPr="00054F9E">
        <w:rPr>
          <w:rFonts w:hint="eastAsia"/>
          <w:bCs/>
        </w:rPr>
        <w:t xml:space="preserve">　</w:t>
      </w:r>
      <w:r w:rsidRPr="00054F9E">
        <w:rPr>
          <w:rFonts w:hint="eastAsia"/>
          <w:bCs/>
        </w:rPr>
        <w:t xml:space="preserve">　本件審査請求を棄却する</w:t>
      </w:r>
      <w:r w:rsidR="00AB5C6B" w:rsidRPr="00054F9E">
        <w:rPr>
          <w:rFonts w:hint="eastAsia"/>
          <w:bCs/>
        </w:rPr>
        <w:t>との</w:t>
      </w:r>
      <w:r w:rsidRPr="00054F9E">
        <w:rPr>
          <w:rFonts w:hint="eastAsia"/>
          <w:bCs/>
        </w:rPr>
        <w:t>裁決を求める。</w:t>
      </w:r>
    </w:p>
    <w:p w14:paraId="469CAF65" w14:textId="29496E15" w:rsidR="00544318" w:rsidRPr="00054F9E" w:rsidRDefault="00502E14" w:rsidP="0082390D">
      <w:pPr>
        <w:rPr>
          <w:bCs/>
        </w:rPr>
      </w:pPr>
      <w:r w:rsidRPr="00054F9E">
        <w:rPr>
          <w:rFonts w:hint="eastAsia"/>
          <w:bCs/>
        </w:rPr>
        <w:t xml:space="preserve">　（２）</w:t>
      </w:r>
      <w:r w:rsidR="00AB5C6B" w:rsidRPr="00054F9E">
        <w:rPr>
          <w:rFonts w:hint="eastAsia"/>
          <w:bCs/>
        </w:rPr>
        <w:t>弁明の理由</w:t>
      </w:r>
    </w:p>
    <w:p w14:paraId="27D71F87" w14:textId="5E3C353D" w:rsidR="00AB5C6B" w:rsidRPr="00054F9E" w:rsidRDefault="00544318" w:rsidP="00AB5C6B">
      <w:pPr>
        <w:rPr>
          <w:bCs/>
        </w:rPr>
      </w:pPr>
      <w:r w:rsidRPr="00054F9E">
        <w:rPr>
          <w:rFonts w:hint="eastAsia"/>
          <w:bCs/>
        </w:rPr>
        <w:t xml:space="preserve">　</w:t>
      </w:r>
      <w:r w:rsidR="00502E14" w:rsidRPr="00054F9E">
        <w:rPr>
          <w:rFonts w:hint="eastAsia"/>
          <w:bCs/>
        </w:rPr>
        <w:t xml:space="preserve">　　</w:t>
      </w:r>
      <w:r w:rsidR="00AB5C6B" w:rsidRPr="00054F9E">
        <w:rPr>
          <w:rFonts w:hint="eastAsia"/>
          <w:bCs/>
        </w:rPr>
        <w:t>ア　審査請求人は、審査請求の理由において</w:t>
      </w:r>
    </w:p>
    <w:p w14:paraId="02E152F1" w14:textId="42241F27" w:rsidR="00AB5C6B" w:rsidRPr="00054F9E" w:rsidRDefault="00AB5C6B" w:rsidP="00AB5C6B">
      <w:pPr>
        <w:ind w:left="880" w:hangingChars="400" w:hanging="880"/>
        <w:rPr>
          <w:bCs/>
        </w:rPr>
      </w:pPr>
      <w:r w:rsidRPr="00054F9E">
        <w:rPr>
          <w:rFonts w:hint="eastAsia"/>
          <w:bCs/>
        </w:rPr>
        <w:t xml:space="preserve">　　　　　「公開された文書における黒塗り基準にばらつきがあるため、統一の基準で再度正しく決定すること」と主張している。</w:t>
      </w:r>
    </w:p>
    <w:p w14:paraId="1ED5ECA3" w14:textId="26E90C11" w:rsidR="00AB5C6B" w:rsidRPr="00054F9E" w:rsidRDefault="00AB5C6B" w:rsidP="00AB5C6B">
      <w:pPr>
        <w:ind w:leftChars="300" w:left="880" w:hangingChars="100" w:hanging="220"/>
        <w:rPr>
          <w:bCs/>
        </w:rPr>
      </w:pPr>
      <w:r w:rsidRPr="00054F9E">
        <w:rPr>
          <w:rFonts w:hint="eastAsia"/>
          <w:bCs/>
        </w:rPr>
        <w:t>イ　条例第９条第１</w:t>
      </w:r>
      <w:r w:rsidR="006C4CA3" w:rsidRPr="00054F9E">
        <w:rPr>
          <w:rFonts w:hint="eastAsia"/>
          <w:bCs/>
        </w:rPr>
        <w:t>号</w:t>
      </w:r>
      <w:r w:rsidRPr="00054F9E">
        <w:rPr>
          <w:rFonts w:hint="eastAsia"/>
          <w:bCs/>
        </w:rPr>
        <w:t>においては、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は公開してはならないとする。</w:t>
      </w:r>
    </w:p>
    <w:p w14:paraId="363405D7" w14:textId="0D269B5A" w:rsidR="00AB5C6B" w:rsidRPr="00054F9E" w:rsidRDefault="00AB5C6B" w:rsidP="00AB5C6B">
      <w:pPr>
        <w:ind w:leftChars="300" w:left="880" w:hangingChars="100" w:hanging="220"/>
        <w:rPr>
          <w:bCs/>
        </w:rPr>
      </w:pPr>
      <w:r w:rsidRPr="00054F9E">
        <w:rPr>
          <w:rFonts w:hint="eastAsia"/>
          <w:bCs/>
        </w:rPr>
        <w:t>ウ　文書の非公開部分は、「府立学校生徒等個人が特定され得る情報」であり、特定個人が識別され得る個人のプライバシーに関する情報であって、一般に他人に知られたくないと望むことが正当であるものに該当することから、条例第９条第１号の規定に基づき非公開とすることが妥当である。</w:t>
      </w:r>
    </w:p>
    <w:p w14:paraId="04018C3D" w14:textId="486CF06A" w:rsidR="00AB5C6B" w:rsidRPr="00054F9E" w:rsidRDefault="00AB5C6B" w:rsidP="00AB5C6B">
      <w:pPr>
        <w:ind w:left="880" w:hangingChars="400" w:hanging="880"/>
        <w:rPr>
          <w:bCs/>
        </w:rPr>
      </w:pPr>
      <w:r w:rsidRPr="00054F9E">
        <w:rPr>
          <w:rFonts w:hint="eastAsia"/>
          <w:bCs/>
        </w:rPr>
        <w:lastRenderedPageBreak/>
        <w:t xml:space="preserve">　　　　　ただし、審査請求人の本審査請求には、どの非公開部分について、どのような理由に基づいて問題とするのか、一切特定がない。したがって、審査請求人はどの非公開部分について違法性ないし不当性を争うのか、不明な点があることは補足しておく。</w:t>
      </w:r>
    </w:p>
    <w:p w14:paraId="08A8F484" w14:textId="0110EFB4" w:rsidR="00EF364A" w:rsidRPr="00054F9E" w:rsidRDefault="00EF364A" w:rsidP="00FB1664">
      <w:pPr>
        <w:ind w:leftChars="300" w:left="660" w:firstLineChars="100" w:firstLine="220"/>
        <w:rPr>
          <w:bCs/>
        </w:rPr>
      </w:pPr>
    </w:p>
    <w:p w14:paraId="26BA56E4" w14:textId="77777777" w:rsidR="00683A90" w:rsidRPr="00054F9E" w:rsidRDefault="00683A90" w:rsidP="00683A90">
      <w:pPr>
        <w:rPr>
          <w:rFonts w:eastAsia="ＭＳ ゴシック"/>
          <w:b/>
          <w:bCs/>
        </w:rPr>
      </w:pPr>
      <w:r w:rsidRPr="00054F9E">
        <w:rPr>
          <w:rFonts w:eastAsia="ＭＳ ゴシック" w:hint="eastAsia"/>
          <w:b/>
          <w:bCs/>
        </w:rPr>
        <w:t>第六　審査会の判断</w:t>
      </w:r>
    </w:p>
    <w:p w14:paraId="55A42FEF" w14:textId="77777777" w:rsidR="00683A90" w:rsidRPr="00054F9E" w:rsidRDefault="00683A90" w:rsidP="009E3B1A">
      <w:pPr>
        <w:ind w:firstLineChars="100" w:firstLine="220"/>
      </w:pPr>
      <w:r w:rsidRPr="00054F9E">
        <w:rPr>
          <w:rFonts w:hint="eastAsia"/>
        </w:rPr>
        <w:t>１　条例の基本的な考え方について</w:t>
      </w:r>
    </w:p>
    <w:p w14:paraId="16CFCC21" w14:textId="77777777" w:rsidR="00683A90" w:rsidRPr="00054F9E" w:rsidRDefault="00683A90" w:rsidP="009E3B1A">
      <w:pPr>
        <w:ind w:leftChars="200" w:left="440" w:firstLineChars="100" w:firstLine="220"/>
      </w:pPr>
      <w:r w:rsidRPr="00054F9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CD6BB78" w14:textId="15860A16" w:rsidR="00683A90" w:rsidRPr="00054F9E" w:rsidRDefault="00683A90" w:rsidP="009E3B1A">
      <w:pPr>
        <w:ind w:leftChars="200" w:left="440" w:firstLineChars="100" w:firstLine="220"/>
      </w:pPr>
      <w:r w:rsidRPr="00054F9E">
        <w:rPr>
          <w:rFonts w:hint="eastAsia"/>
        </w:rPr>
        <w:t>このように「知る権利」を保障するという理念のもとにあっても、公開することにより、個人や法人等の正当な権利・利益を害したり、府民全体の福祉の増進を目的とする行政の公正かつ適切な執行を妨げ、府民全体の利益を著しく害</w:t>
      </w:r>
      <w:r w:rsidR="00E0423E" w:rsidRPr="00054F9E">
        <w:rPr>
          <w:rFonts w:hint="eastAsia"/>
        </w:rPr>
        <w:t>したり</w:t>
      </w:r>
      <w:r w:rsidRPr="00054F9E">
        <w:rPr>
          <w:rFonts w:hint="eastAsia"/>
        </w:rPr>
        <w:t>することのないよう配慮する必要がある。</w:t>
      </w:r>
    </w:p>
    <w:p w14:paraId="14E2CE40" w14:textId="77777777" w:rsidR="00683A90" w:rsidRPr="00054F9E" w:rsidRDefault="00683A90" w:rsidP="00C25465">
      <w:pPr>
        <w:ind w:leftChars="200" w:left="440" w:firstLineChars="100" w:firstLine="220"/>
      </w:pPr>
      <w:r w:rsidRPr="00054F9E">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5C0F370E" w14:textId="77777777" w:rsidR="006F6348" w:rsidRPr="00054F9E" w:rsidRDefault="00B313D6" w:rsidP="006F6348">
      <w:r w:rsidRPr="00054F9E">
        <w:rPr>
          <w:rFonts w:hint="eastAsia"/>
        </w:rPr>
        <w:t xml:space="preserve"> </w:t>
      </w:r>
    </w:p>
    <w:p w14:paraId="4EBFEAB4" w14:textId="77777777" w:rsidR="006F6348" w:rsidRPr="00054F9E" w:rsidRDefault="006F6348" w:rsidP="006F6348">
      <w:pPr>
        <w:ind w:firstLineChars="100" w:firstLine="220"/>
      </w:pPr>
      <w:r w:rsidRPr="00054F9E">
        <w:rPr>
          <w:rFonts w:hint="eastAsia"/>
        </w:rPr>
        <w:t>２　本件行政文書について</w:t>
      </w:r>
    </w:p>
    <w:p w14:paraId="339BD455" w14:textId="1DBAB571" w:rsidR="007745D8" w:rsidRPr="00054F9E" w:rsidRDefault="006F6348" w:rsidP="00423C7A">
      <w:pPr>
        <w:ind w:leftChars="200" w:left="440" w:firstLineChars="100" w:firstLine="220"/>
      </w:pPr>
      <w:r w:rsidRPr="00054F9E">
        <w:rPr>
          <w:rFonts w:hint="eastAsia"/>
        </w:rPr>
        <w:t>本件行政文書は、</w:t>
      </w:r>
      <w:r w:rsidR="00AC0B13" w:rsidRPr="00054F9E">
        <w:rPr>
          <w:rFonts w:hint="eastAsia"/>
        </w:rPr>
        <w:t>庁内で</w:t>
      </w:r>
      <w:r w:rsidR="00AB5C6B" w:rsidRPr="00054F9E">
        <w:rPr>
          <w:rFonts w:hint="eastAsia"/>
        </w:rPr>
        <w:t>個人情報の漏えい</w:t>
      </w:r>
      <w:r w:rsidR="00E70B2B" w:rsidRPr="00054F9E">
        <w:rPr>
          <w:rFonts w:hint="eastAsia"/>
        </w:rPr>
        <w:t>や紛失（以下「漏えい等」という。）</w:t>
      </w:r>
      <w:r w:rsidR="00AB5C6B" w:rsidRPr="00054F9E">
        <w:rPr>
          <w:rFonts w:hint="eastAsia"/>
        </w:rPr>
        <w:t>の事案</w:t>
      </w:r>
      <w:r w:rsidR="0095414F" w:rsidRPr="00054F9E">
        <w:rPr>
          <w:rFonts w:hint="eastAsia"/>
        </w:rPr>
        <w:t>が</w:t>
      </w:r>
      <w:r w:rsidR="00AB5C6B" w:rsidRPr="00054F9E">
        <w:rPr>
          <w:rFonts w:hint="eastAsia"/>
        </w:rPr>
        <w:t>発生</w:t>
      </w:r>
      <w:r w:rsidR="00423C7A" w:rsidRPr="00054F9E">
        <w:rPr>
          <w:rFonts w:hint="eastAsia"/>
        </w:rPr>
        <w:t>等した場合に</w:t>
      </w:r>
      <w:r w:rsidR="0095414F" w:rsidRPr="00054F9E">
        <w:rPr>
          <w:rFonts w:hint="eastAsia"/>
        </w:rPr>
        <w:t>定められた様式により庁内の</w:t>
      </w:r>
      <w:r w:rsidR="00423C7A" w:rsidRPr="00054F9E">
        <w:rPr>
          <w:rFonts w:hint="eastAsia"/>
        </w:rPr>
        <w:t>個人情報取扱事務管理者</w:t>
      </w:r>
      <w:r w:rsidR="0095414F" w:rsidRPr="00054F9E">
        <w:rPr>
          <w:rFonts w:hint="eastAsia"/>
        </w:rPr>
        <w:t>に</w:t>
      </w:r>
      <w:r w:rsidR="00131306" w:rsidRPr="00054F9E">
        <w:rPr>
          <w:rFonts w:hint="eastAsia"/>
        </w:rPr>
        <w:t>報告</w:t>
      </w:r>
      <w:r w:rsidR="00423C7A" w:rsidRPr="00054F9E">
        <w:rPr>
          <w:rFonts w:hint="eastAsia"/>
        </w:rPr>
        <w:t>する際に作成されるものであり、</w:t>
      </w:r>
      <w:r w:rsidR="0095414F" w:rsidRPr="00054F9E">
        <w:rPr>
          <w:rFonts w:hint="eastAsia"/>
        </w:rPr>
        <w:t>その様式には、</w:t>
      </w:r>
      <w:r w:rsidR="00423C7A" w:rsidRPr="00054F9E">
        <w:rPr>
          <w:rFonts w:hint="eastAsia"/>
        </w:rPr>
        <w:t>所属、担当者、電話（内線）番号、漏えい等の発覚日、漏えい等の概要、漏えい等した個人情報が記載された行政文書名、漏えい等した個人情報の内容、漏えい等した個人情報の人数、発生原因、事実経過、影響範囲、再発防止策、公表予定日等の記載欄がある</w:t>
      </w:r>
      <w:r w:rsidR="00131306" w:rsidRPr="00054F9E">
        <w:rPr>
          <w:rFonts w:hint="eastAsia"/>
        </w:rPr>
        <w:t>。</w:t>
      </w:r>
    </w:p>
    <w:p w14:paraId="7C2D8BA7" w14:textId="77777777" w:rsidR="00B34B75" w:rsidRPr="00054F9E" w:rsidRDefault="00B34B75" w:rsidP="00340626">
      <w:pPr>
        <w:ind w:left="440" w:hangingChars="200" w:hanging="440"/>
      </w:pPr>
    </w:p>
    <w:p w14:paraId="4B8E6331" w14:textId="4D1D3694" w:rsidR="00256994" w:rsidRPr="00054F9E" w:rsidRDefault="00131306" w:rsidP="009E3B1A">
      <w:pPr>
        <w:ind w:firstLineChars="100" w:firstLine="220"/>
      </w:pPr>
      <w:r w:rsidRPr="00054F9E">
        <w:rPr>
          <w:rFonts w:hint="eastAsia"/>
        </w:rPr>
        <w:t>３</w:t>
      </w:r>
      <w:r w:rsidR="00256994" w:rsidRPr="00054F9E">
        <w:rPr>
          <w:rFonts w:hint="eastAsia"/>
        </w:rPr>
        <w:t xml:space="preserve">　本件決定に係る具体的な判断及びその理由について</w:t>
      </w:r>
    </w:p>
    <w:p w14:paraId="30803681" w14:textId="0ECE4864" w:rsidR="002B7635" w:rsidRPr="00054F9E" w:rsidRDefault="00F64AE8" w:rsidP="002B7635">
      <w:pPr>
        <w:ind w:leftChars="100" w:left="440" w:hangingChars="100" w:hanging="220"/>
      </w:pPr>
      <w:r w:rsidRPr="00054F9E">
        <w:rPr>
          <w:rFonts w:hint="eastAsia"/>
        </w:rPr>
        <w:t xml:space="preserve">　　</w:t>
      </w:r>
      <w:r w:rsidR="002B7635" w:rsidRPr="00054F9E">
        <w:rPr>
          <w:rFonts w:hint="eastAsia"/>
        </w:rPr>
        <w:t>実施機関は、本件行政文書のうち、</w:t>
      </w:r>
      <w:r w:rsidR="00131306" w:rsidRPr="00054F9E">
        <w:rPr>
          <w:rFonts w:hint="eastAsia"/>
        </w:rPr>
        <w:t>府立学校生徒等個人が特定され得る情報</w:t>
      </w:r>
      <w:r w:rsidR="002B7635" w:rsidRPr="00054F9E">
        <w:rPr>
          <w:rFonts w:hint="eastAsia"/>
        </w:rPr>
        <w:t>は条例第９条第１号に該当する旨主張するので、以下検討する。</w:t>
      </w:r>
    </w:p>
    <w:p w14:paraId="1FDB94A5" w14:textId="614F953D" w:rsidR="00C60CE3" w:rsidRPr="00054F9E" w:rsidRDefault="00C60CE3" w:rsidP="00C60CE3">
      <w:pPr>
        <w:ind w:firstLineChars="100" w:firstLine="220"/>
      </w:pPr>
      <w:r w:rsidRPr="00054F9E">
        <w:rPr>
          <w:rFonts w:hint="eastAsia"/>
        </w:rPr>
        <w:t>（</w:t>
      </w:r>
      <w:r w:rsidR="00131306" w:rsidRPr="00054F9E">
        <w:rPr>
          <w:rFonts w:hint="eastAsia"/>
        </w:rPr>
        <w:t>１</w:t>
      </w:r>
      <w:r w:rsidRPr="00054F9E">
        <w:rPr>
          <w:rFonts w:hint="eastAsia"/>
        </w:rPr>
        <w:t>）条例第９条第１号について</w:t>
      </w:r>
    </w:p>
    <w:p w14:paraId="4901D584" w14:textId="187A6A89" w:rsidR="002950B7" w:rsidRPr="00054F9E" w:rsidRDefault="002950B7" w:rsidP="002950B7">
      <w:pPr>
        <w:ind w:leftChars="300" w:left="660" w:firstLineChars="100" w:firstLine="220"/>
      </w:pPr>
      <w:r w:rsidRPr="00054F9E">
        <w:rPr>
          <w:rFonts w:hint="eastAsia"/>
        </w:rPr>
        <w:t>条例は、その前文で、府の保有する情報は公開を原則としつつ、併せて、個人のプライバシーに関する情報は最大限に保護する旨を宣言している。また、</w:t>
      </w:r>
      <w:r w:rsidR="00BF7DF0" w:rsidRPr="00054F9E">
        <w:rPr>
          <w:rFonts w:hint="eastAsia"/>
        </w:rPr>
        <w:t>条例</w:t>
      </w:r>
      <w:r w:rsidRPr="00054F9E">
        <w:rPr>
          <w:rFonts w:hint="eastAsia"/>
        </w:rPr>
        <w:t>第５条において、個人のプライバシーに関する情報をみだりに公にすることのないように最大限の配慮をしなければならない旨規定している。</w:t>
      </w:r>
    </w:p>
    <w:p w14:paraId="6668F7C7" w14:textId="77777777" w:rsidR="002950B7" w:rsidRPr="00054F9E" w:rsidRDefault="002950B7" w:rsidP="002950B7">
      <w:pPr>
        <w:ind w:leftChars="300" w:left="660" w:firstLineChars="100" w:firstLine="220"/>
      </w:pPr>
      <w:r w:rsidRPr="00054F9E">
        <w:rPr>
          <w:rFonts w:hint="eastAsia"/>
        </w:rPr>
        <w:t>本号は、このような趣旨を受けて、個人のプライバシーに関する情報の公開禁止について定めたものである。</w:t>
      </w:r>
    </w:p>
    <w:p w14:paraId="63F66A6D" w14:textId="77777777" w:rsidR="002950B7" w:rsidRPr="00054F9E" w:rsidRDefault="002950B7" w:rsidP="002950B7">
      <w:pPr>
        <w:ind w:leftChars="300" w:left="660" w:firstLineChars="100" w:firstLine="220"/>
      </w:pPr>
      <w:r w:rsidRPr="00054F9E">
        <w:rPr>
          <w:rFonts w:hint="eastAsia"/>
        </w:rPr>
        <w:t>同号は、</w:t>
      </w:r>
    </w:p>
    <w:p w14:paraId="7F5DCF54" w14:textId="14B15690" w:rsidR="002950B7" w:rsidRPr="00054F9E" w:rsidRDefault="002950B7" w:rsidP="00F2075E">
      <w:pPr>
        <w:ind w:leftChars="300" w:left="880" w:hangingChars="100" w:hanging="220"/>
      </w:pPr>
      <w:r w:rsidRPr="00054F9E">
        <w:rPr>
          <w:rFonts w:hint="eastAsia"/>
        </w:rPr>
        <w:lastRenderedPageBreak/>
        <w:t>ア　個人の思想、宗教、身体的特徴、健康状態、家族構成、職業、学歴、出身、住所、所属団体、財産、所得等に関する情報（事業を営む個人の当該事業に関する情報を除く。）であって</w:t>
      </w:r>
      <w:r w:rsidR="0095414F" w:rsidRPr="00054F9E">
        <w:rPr>
          <w:rFonts w:hint="eastAsia"/>
        </w:rPr>
        <w:t>（要件１）</w:t>
      </w:r>
      <w:r w:rsidRPr="00054F9E">
        <w:rPr>
          <w:rFonts w:hint="eastAsia"/>
        </w:rPr>
        <w:t>、</w:t>
      </w:r>
    </w:p>
    <w:p w14:paraId="4CE7D3C2" w14:textId="4A03D0CA" w:rsidR="002950B7" w:rsidRPr="00054F9E" w:rsidRDefault="002950B7" w:rsidP="00F2075E">
      <w:pPr>
        <w:ind w:firstLineChars="300" w:firstLine="660"/>
      </w:pPr>
      <w:r w:rsidRPr="00054F9E">
        <w:rPr>
          <w:rFonts w:hint="eastAsia"/>
        </w:rPr>
        <w:t>イ　特定の個人が識別され得るもののうち</w:t>
      </w:r>
      <w:r w:rsidR="0095414F" w:rsidRPr="00054F9E">
        <w:rPr>
          <w:rFonts w:hint="eastAsia"/>
        </w:rPr>
        <w:t>（要件２）</w:t>
      </w:r>
      <w:r w:rsidRPr="00054F9E">
        <w:rPr>
          <w:rFonts w:hint="eastAsia"/>
        </w:rPr>
        <w:t>、</w:t>
      </w:r>
    </w:p>
    <w:p w14:paraId="362B0FEE" w14:textId="569804ED" w:rsidR="00F64AE8" w:rsidRPr="00054F9E" w:rsidRDefault="002950B7" w:rsidP="00F64AE8">
      <w:pPr>
        <w:ind w:leftChars="300" w:left="880" w:hangingChars="100" w:hanging="220"/>
      </w:pPr>
      <w:r w:rsidRPr="00054F9E">
        <w:rPr>
          <w:rFonts w:hint="eastAsia"/>
        </w:rPr>
        <w:t>ウ　一般に他人に知られたくないと望むことが正当であると認められる</w:t>
      </w:r>
      <w:r w:rsidR="00BF7DF0" w:rsidRPr="00054F9E">
        <w:rPr>
          <w:rFonts w:hint="eastAsia"/>
        </w:rPr>
        <w:t>もの</w:t>
      </w:r>
      <w:r w:rsidR="00F64AE8" w:rsidRPr="00054F9E">
        <w:rPr>
          <w:rFonts w:hint="eastAsia"/>
        </w:rPr>
        <w:t>（要件３）</w:t>
      </w:r>
    </w:p>
    <w:p w14:paraId="74B39842" w14:textId="0A4A95DD" w:rsidR="002950B7" w:rsidRPr="00054F9E" w:rsidRDefault="002950B7" w:rsidP="00B66C6E">
      <w:pPr>
        <w:ind w:firstLineChars="400" w:firstLine="880"/>
      </w:pPr>
      <w:r w:rsidRPr="00054F9E">
        <w:rPr>
          <w:rFonts w:hint="eastAsia"/>
        </w:rPr>
        <w:t>が記載されている行政文書を公開してはならない旨定めている。</w:t>
      </w:r>
    </w:p>
    <w:p w14:paraId="28E51390" w14:textId="35C823C3" w:rsidR="002950B7" w:rsidRPr="00054F9E" w:rsidRDefault="002950B7" w:rsidP="00B66C6E">
      <w:pPr>
        <w:ind w:leftChars="400" w:left="880" w:firstLineChars="100" w:firstLine="220"/>
      </w:pPr>
      <w:r w:rsidRPr="00054F9E">
        <w:rPr>
          <w:rFonts w:hint="eastAsia"/>
        </w:rPr>
        <w:t>「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他の情報と結びつけることによって間接的に特定の個人が識別され得る場合を含むと解される。また、「一般に他人に知られたくないと望むことが正当であると認められる情報」とは、一般的に社会通念上、他人に知られることを望まないものをいうと解される。</w:t>
      </w:r>
    </w:p>
    <w:p w14:paraId="3BB61CF3" w14:textId="0F26789B" w:rsidR="0095414F" w:rsidRPr="00054F9E" w:rsidRDefault="0095414F" w:rsidP="00B66C6E">
      <w:pPr>
        <w:ind w:leftChars="100" w:left="880" w:hangingChars="300" w:hanging="660"/>
      </w:pPr>
      <w:r w:rsidRPr="00054F9E">
        <w:rPr>
          <w:rFonts w:hint="eastAsia"/>
        </w:rPr>
        <w:t xml:space="preserve">　　　</w:t>
      </w:r>
      <w:r w:rsidR="007B7278" w:rsidRPr="00054F9E">
        <w:rPr>
          <w:rFonts w:hint="eastAsia"/>
        </w:rPr>
        <w:t xml:space="preserve">　</w:t>
      </w:r>
      <w:r w:rsidRPr="00054F9E">
        <w:rPr>
          <w:rFonts w:hint="eastAsia"/>
        </w:rPr>
        <w:t>そして、個人識別性の有無の判断に当たり、照合すべき他の情報の範囲については当該情報が公開されることによって生じるプライバシー侵害の内容や程度、あるいは侵害が発生する蓋然性の程度等に照らし、総合的に検討する必要がある。</w:t>
      </w:r>
    </w:p>
    <w:p w14:paraId="0421874D" w14:textId="0BEA1319" w:rsidR="0095414F" w:rsidRPr="00054F9E" w:rsidRDefault="0095414F" w:rsidP="00B66C6E">
      <w:pPr>
        <w:ind w:leftChars="100" w:left="880" w:hangingChars="300" w:hanging="660"/>
      </w:pPr>
      <w:r w:rsidRPr="00054F9E">
        <w:rPr>
          <w:rFonts w:hint="eastAsia"/>
        </w:rPr>
        <w:t xml:space="preserve">　　　</w:t>
      </w:r>
      <w:r w:rsidR="007B7278" w:rsidRPr="00054F9E">
        <w:rPr>
          <w:rFonts w:hint="eastAsia"/>
        </w:rPr>
        <w:t xml:space="preserve">　</w:t>
      </w:r>
      <w:r w:rsidRPr="00054F9E">
        <w:rPr>
          <w:rFonts w:hint="eastAsia"/>
        </w:rPr>
        <w:t xml:space="preserve">照合すべき他の情報の範囲を検討するに、「他の情報」とは、一般人において容易に入手し得る情報のみに限定されるものではなく、当該情報の性質及び内容に照らし、特定人が保有し、又は入手し得る情報を照合することにより、特定の個人が識別され得るものを含むと解する。　　</w:t>
      </w:r>
    </w:p>
    <w:p w14:paraId="1550381E" w14:textId="23EF76A1" w:rsidR="0095414F" w:rsidRPr="00054F9E" w:rsidRDefault="0095414F" w:rsidP="00B66C6E">
      <w:pPr>
        <w:ind w:leftChars="100" w:left="880" w:hangingChars="300" w:hanging="660"/>
      </w:pPr>
      <w:r w:rsidRPr="00054F9E">
        <w:rPr>
          <w:rFonts w:hint="eastAsia"/>
        </w:rPr>
        <w:t xml:space="preserve">　　　</w:t>
      </w:r>
      <w:r w:rsidR="007B7278" w:rsidRPr="00054F9E">
        <w:rPr>
          <w:rFonts w:hint="eastAsia"/>
        </w:rPr>
        <w:t xml:space="preserve">　</w:t>
      </w:r>
      <w:r w:rsidRPr="00054F9E">
        <w:rPr>
          <w:rFonts w:hint="eastAsia"/>
        </w:rPr>
        <w:t>この点、</w:t>
      </w:r>
      <w:r w:rsidR="00AC0B13" w:rsidRPr="00054F9E">
        <w:rPr>
          <w:rFonts w:hint="eastAsia"/>
        </w:rPr>
        <w:t>本件について検討すると、</w:t>
      </w:r>
      <w:r w:rsidRPr="00054F9E">
        <w:rPr>
          <w:rFonts w:hint="eastAsia"/>
        </w:rPr>
        <w:t>１つの学校における個人情報の漏えい件数は多いものではなく、さらに府立学校生徒は日々同じ生徒と過ごしており、お互い様々な個人情報を共有していることから、本件行政文書の性質及び内容を考慮し、「他の情報」には、</w:t>
      </w:r>
      <w:r w:rsidR="00AC0B13" w:rsidRPr="00054F9E">
        <w:rPr>
          <w:rFonts w:hint="eastAsia"/>
        </w:rPr>
        <w:t>通常、当該</w:t>
      </w:r>
      <w:r w:rsidRPr="00054F9E">
        <w:rPr>
          <w:rFonts w:hint="eastAsia"/>
        </w:rPr>
        <w:t>学校の関係者が有する情報も含めて個人識別性を判断するべきである。</w:t>
      </w:r>
    </w:p>
    <w:p w14:paraId="19843223" w14:textId="2B1AB757" w:rsidR="00B90C76" w:rsidRPr="00054F9E" w:rsidRDefault="00C60CE3" w:rsidP="002B7635">
      <w:pPr>
        <w:ind w:firstLineChars="100" w:firstLine="220"/>
      </w:pPr>
      <w:r w:rsidRPr="00054F9E">
        <w:rPr>
          <w:rFonts w:hint="eastAsia"/>
        </w:rPr>
        <w:t>（</w:t>
      </w:r>
      <w:r w:rsidR="000700A8" w:rsidRPr="00054F9E">
        <w:rPr>
          <w:rFonts w:hint="eastAsia"/>
        </w:rPr>
        <w:t>２</w:t>
      </w:r>
      <w:r w:rsidR="002B7635" w:rsidRPr="00054F9E">
        <w:rPr>
          <w:rFonts w:hint="eastAsia"/>
        </w:rPr>
        <w:t>）</w:t>
      </w:r>
      <w:r w:rsidRPr="00054F9E">
        <w:rPr>
          <w:rFonts w:hint="eastAsia"/>
        </w:rPr>
        <w:t>条例第９条第１号の</w:t>
      </w:r>
      <w:r w:rsidR="00B90C76" w:rsidRPr="00054F9E">
        <w:rPr>
          <w:rFonts w:hint="eastAsia"/>
        </w:rPr>
        <w:t>該当性について</w:t>
      </w:r>
    </w:p>
    <w:p w14:paraId="7F842328" w14:textId="03AC487E" w:rsidR="00C60CE3" w:rsidRPr="00054F9E" w:rsidRDefault="00C60CE3" w:rsidP="00B66C6E">
      <w:pPr>
        <w:ind w:leftChars="100" w:left="660" w:hangingChars="200" w:hanging="440"/>
      </w:pPr>
      <w:r w:rsidRPr="00054F9E">
        <w:rPr>
          <w:rFonts w:hint="eastAsia"/>
        </w:rPr>
        <w:t xml:space="preserve">　　　実施機関が非公開とした部分について、以下検討する。</w:t>
      </w:r>
    </w:p>
    <w:p w14:paraId="0B45A973" w14:textId="2827F4AE" w:rsidR="00C60CE3" w:rsidRPr="00054F9E" w:rsidRDefault="00C60CE3" w:rsidP="002B7635">
      <w:pPr>
        <w:ind w:firstLineChars="100" w:firstLine="220"/>
      </w:pPr>
      <w:r w:rsidRPr="00054F9E">
        <w:rPr>
          <w:rFonts w:hint="eastAsia"/>
        </w:rPr>
        <w:t xml:space="preserve">　　ア　</w:t>
      </w:r>
      <w:r w:rsidR="006E16FF" w:rsidRPr="00054F9E">
        <w:rPr>
          <w:rFonts w:hint="eastAsia"/>
        </w:rPr>
        <w:t>生徒</w:t>
      </w:r>
      <w:r w:rsidR="00F85523" w:rsidRPr="00054F9E">
        <w:rPr>
          <w:rFonts w:hint="eastAsia"/>
        </w:rPr>
        <w:t>の氏</w:t>
      </w:r>
      <w:r w:rsidR="006E16FF" w:rsidRPr="00054F9E">
        <w:rPr>
          <w:rFonts w:hint="eastAsia"/>
        </w:rPr>
        <w:t>名</w:t>
      </w:r>
      <w:r w:rsidR="00AC0B13" w:rsidRPr="00054F9E">
        <w:rPr>
          <w:rFonts w:hint="eastAsia"/>
        </w:rPr>
        <w:t>及びこれを特定し得る情報について</w:t>
      </w:r>
    </w:p>
    <w:p w14:paraId="1FB62AF2" w14:textId="4FA459D0" w:rsidR="001F5311" w:rsidRPr="00054F9E" w:rsidRDefault="002A06A1" w:rsidP="002A06A1">
      <w:pPr>
        <w:ind w:leftChars="100" w:left="880" w:hangingChars="300" w:hanging="660"/>
      </w:pPr>
      <w:r w:rsidRPr="00054F9E">
        <w:rPr>
          <w:rFonts w:hint="eastAsia"/>
        </w:rPr>
        <w:t xml:space="preserve">　　　　</w:t>
      </w:r>
      <w:r w:rsidR="006D3B2D" w:rsidRPr="00054F9E">
        <w:rPr>
          <w:rFonts w:hint="eastAsia"/>
        </w:rPr>
        <w:t>生徒</w:t>
      </w:r>
      <w:r w:rsidR="00F85523" w:rsidRPr="00054F9E">
        <w:rPr>
          <w:rFonts w:hint="eastAsia"/>
        </w:rPr>
        <w:t>の氏名</w:t>
      </w:r>
      <w:r w:rsidR="006D3B2D" w:rsidRPr="00054F9E">
        <w:rPr>
          <w:rFonts w:hint="eastAsia"/>
        </w:rPr>
        <w:t>は、「個人に関する情報」であって</w:t>
      </w:r>
      <w:r w:rsidR="001F5311" w:rsidRPr="00054F9E">
        <w:rPr>
          <w:rFonts w:hint="eastAsia"/>
        </w:rPr>
        <w:t>（要件１）</w:t>
      </w:r>
      <w:r w:rsidR="006D3B2D" w:rsidRPr="00054F9E">
        <w:rPr>
          <w:rFonts w:hint="eastAsia"/>
        </w:rPr>
        <w:t>、「特定の個人を識別できるもの」であること</w:t>
      </w:r>
      <w:r w:rsidR="001F5311" w:rsidRPr="00054F9E">
        <w:rPr>
          <w:rFonts w:hint="eastAsia"/>
        </w:rPr>
        <w:t>（要件２）</w:t>
      </w:r>
      <w:r w:rsidR="006D3B2D" w:rsidRPr="00054F9E">
        <w:rPr>
          <w:rFonts w:hint="eastAsia"/>
        </w:rPr>
        <w:t>が明らかであ</w:t>
      </w:r>
      <w:r w:rsidR="00F64AE8" w:rsidRPr="00054F9E">
        <w:rPr>
          <w:rFonts w:hint="eastAsia"/>
        </w:rPr>
        <w:t>り</w:t>
      </w:r>
      <w:r w:rsidR="006D3B2D" w:rsidRPr="00054F9E">
        <w:rPr>
          <w:rFonts w:hint="eastAsia"/>
        </w:rPr>
        <w:t>、</w:t>
      </w:r>
      <w:r w:rsidR="00721EE1" w:rsidRPr="00054F9E">
        <w:rPr>
          <w:rFonts w:hint="eastAsia"/>
        </w:rPr>
        <w:t>情報漏えい</w:t>
      </w:r>
      <w:r w:rsidR="00F85523" w:rsidRPr="00054F9E">
        <w:rPr>
          <w:rFonts w:hint="eastAsia"/>
        </w:rPr>
        <w:t>等</w:t>
      </w:r>
      <w:r w:rsidR="00721EE1" w:rsidRPr="00054F9E">
        <w:rPr>
          <w:rFonts w:hint="eastAsia"/>
        </w:rPr>
        <w:t>に関係することについて</w:t>
      </w:r>
      <w:r w:rsidR="00F64AE8" w:rsidRPr="00054F9E">
        <w:rPr>
          <w:rFonts w:hint="eastAsia"/>
        </w:rPr>
        <w:t>は、</w:t>
      </w:r>
      <w:r w:rsidR="001F5311" w:rsidRPr="00054F9E">
        <w:rPr>
          <w:rFonts w:hint="eastAsia"/>
        </w:rPr>
        <w:t>一般に</w:t>
      </w:r>
      <w:r w:rsidRPr="00054F9E">
        <w:rPr>
          <w:rFonts w:hint="eastAsia"/>
        </w:rPr>
        <w:t>他人に知られたくないと望むことが正当であると認められる</w:t>
      </w:r>
      <w:r w:rsidR="001F5311" w:rsidRPr="00054F9E">
        <w:rPr>
          <w:rFonts w:hint="eastAsia"/>
        </w:rPr>
        <w:t>（要件３）</w:t>
      </w:r>
      <w:r w:rsidR="00721EE1" w:rsidRPr="00054F9E">
        <w:rPr>
          <w:rFonts w:hint="eastAsia"/>
        </w:rPr>
        <w:t>ことから</w:t>
      </w:r>
      <w:r w:rsidRPr="00054F9E">
        <w:rPr>
          <w:rFonts w:hint="eastAsia"/>
        </w:rPr>
        <w:t>、条例第９条第１号に該当する。</w:t>
      </w:r>
    </w:p>
    <w:p w14:paraId="44E71349" w14:textId="3D32E89B" w:rsidR="002A06A1" w:rsidRPr="00054F9E" w:rsidRDefault="00AC0B13" w:rsidP="00B66C6E">
      <w:pPr>
        <w:ind w:leftChars="400" w:left="880" w:firstLineChars="100" w:firstLine="220"/>
      </w:pPr>
      <w:r w:rsidRPr="00054F9E">
        <w:rPr>
          <w:rFonts w:hint="eastAsia"/>
        </w:rPr>
        <w:t>また、</w:t>
      </w:r>
      <w:r w:rsidR="001F5311" w:rsidRPr="00054F9E">
        <w:rPr>
          <w:rFonts w:hint="eastAsia"/>
        </w:rPr>
        <w:t>当該生徒の</w:t>
      </w:r>
      <w:r w:rsidRPr="00054F9E">
        <w:rPr>
          <w:rFonts w:hint="eastAsia"/>
        </w:rPr>
        <w:t>生活状況等生徒に</w:t>
      </w:r>
      <w:r w:rsidR="001F5311" w:rsidRPr="00054F9E">
        <w:rPr>
          <w:rFonts w:hint="eastAsia"/>
        </w:rPr>
        <w:t>係る</w:t>
      </w:r>
      <w:r w:rsidRPr="00054F9E">
        <w:rPr>
          <w:rFonts w:hint="eastAsia"/>
        </w:rPr>
        <w:t>個人情報</w:t>
      </w:r>
      <w:r w:rsidR="00A27212" w:rsidRPr="00054F9E">
        <w:rPr>
          <w:rFonts w:hint="eastAsia"/>
        </w:rPr>
        <w:t>や</w:t>
      </w:r>
      <w:r w:rsidR="00413EFB" w:rsidRPr="00054F9E">
        <w:rPr>
          <w:rFonts w:hint="eastAsia"/>
        </w:rPr>
        <w:t>該当の</w:t>
      </w:r>
      <w:r w:rsidR="00A27212" w:rsidRPr="00054F9E">
        <w:rPr>
          <w:rFonts w:hint="eastAsia"/>
        </w:rPr>
        <w:t>組</w:t>
      </w:r>
      <w:r w:rsidRPr="00054F9E">
        <w:rPr>
          <w:rFonts w:hint="eastAsia"/>
        </w:rPr>
        <w:t>についても</w:t>
      </w:r>
      <w:r w:rsidR="001F5311" w:rsidRPr="00054F9E">
        <w:rPr>
          <w:rFonts w:hint="eastAsia"/>
        </w:rPr>
        <w:t>、これを明らかにすれば、</w:t>
      </w:r>
      <w:r w:rsidRPr="00054F9E">
        <w:rPr>
          <w:rFonts w:hint="eastAsia"/>
        </w:rPr>
        <w:t>その時期に在籍した生徒</w:t>
      </w:r>
      <w:r w:rsidR="00F85523" w:rsidRPr="00054F9E">
        <w:rPr>
          <w:rFonts w:hint="eastAsia"/>
        </w:rPr>
        <w:t>や教職員</w:t>
      </w:r>
      <w:r w:rsidRPr="00054F9E">
        <w:rPr>
          <w:rFonts w:hint="eastAsia"/>
        </w:rPr>
        <w:t>には</w:t>
      </w:r>
      <w:r w:rsidR="00205CB3" w:rsidRPr="00054F9E">
        <w:rPr>
          <w:rFonts w:hint="eastAsia"/>
        </w:rPr>
        <w:t>情報</w:t>
      </w:r>
      <w:r w:rsidRPr="00054F9E">
        <w:rPr>
          <w:rFonts w:hint="eastAsia"/>
        </w:rPr>
        <w:t>漏えい</w:t>
      </w:r>
      <w:r w:rsidR="00F85523" w:rsidRPr="00054F9E">
        <w:rPr>
          <w:rFonts w:hint="eastAsia"/>
        </w:rPr>
        <w:t>等</w:t>
      </w:r>
      <w:r w:rsidRPr="00054F9E">
        <w:rPr>
          <w:rFonts w:hint="eastAsia"/>
        </w:rPr>
        <w:t>に</w:t>
      </w:r>
      <w:r w:rsidR="00F85523" w:rsidRPr="00054F9E">
        <w:rPr>
          <w:rFonts w:hint="eastAsia"/>
        </w:rPr>
        <w:t>関係</w:t>
      </w:r>
      <w:r w:rsidR="004463C7" w:rsidRPr="00054F9E">
        <w:rPr>
          <w:rFonts w:hint="eastAsia"/>
        </w:rPr>
        <w:t>する</w:t>
      </w:r>
      <w:r w:rsidRPr="00054F9E">
        <w:rPr>
          <w:rFonts w:hint="eastAsia"/>
        </w:rPr>
        <w:t>生徒を特定し得る</w:t>
      </w:r>
      <w:r w:rsidR="001F5311" w:rsidRPr="00054F9E">
        <w:rPr>
          <w:rFonts w:hint="eastAsia"/>
        </w:rPr>
        <w:t>情報であるといえる</w:t>
      </w:r>
      <w:r w:rsidRPr="00054F9E">
        <w:rPr>
          <w:rFonts w:hint="eastAsia"/>
        </w:rPr>
        <w:t>ことから、条例</w:t>
      </w:r>
      <w:r w:rsidR="00227326" w:rsidRPr="00054F9E">
        <w:rPr>
          <w:rFonts w:hint="eastAsia"/>
        </w:rPr>
        <w:t>第</w:t>
      </w:r>
      <w:r w:rsidRPr="00054F9E">
        <w:rPr>
          <w:rFonts w:hint="eastAsia"/>
        </w:rPr>
        <w:t>９条第１号に該当する。</w:t>
      </w:r>
    </w:p>
    <w:p w14:paraId="65413EC3" w14:textId="66B07044" w:rsidR="002A06A1" w:rsidRPr="00054F9E" w:rsidRDefault="002A06A1" w:rsidP="002D215E">
      <w:pPr>
        <w:ind w:leftChars="193" w:left="878" w:hangingChars="206" w:hanging="453"/>
      </w:pPr>
      <w:r w:rsidRPr="00054F9E">
        <w:rPr>
          <w:rFonts w:hint="eastAsia"/>
        </w:rPr>
        <w:t xml:space="preserve">　イ　</w:t>
      </w:r>
      <w:r w:rsidR="00A0220D" w:rsidRPr="00054F9E">
        <w:rPr>
          <w:rFonts w:hint="eastAsia"/>
        </w:rPr>
        <w:t>教職員</w:t>
      </w:r>
      <w:r w:rsidR="00F85523" w:rsidRPr="00054F9E">
        <w:rPr>
          <w:rFonts w:hint="eastAsia"/>
        </w:rPr>
        <w:t>の氏</w:t>
      </w:r>
      <w:r w:rsidR="00AC0B13" w:rsidRPr="00054F9E">
        <w:rPr>
          <w:rFonts w:hint="eastAsia"/>
        </w:rPr>
        <w:t>名及びこれを特定し得る情報</w:t>
      </w:r>
      <w:r w:rsidRPr="00054F9E">
        <w:rPr>
          <w:rFonts w:hint="eastAsia"/>
        </w:rPr>
        <w:t>について</w:t>
      </w:r>
    </w:p>
    <w:p w14:paraId="2DAC5FA6" w14:textId="200A7844" w:rsidR="00822D8D" w:rsidRPr="00054F9E" w:rsidRDefault="00822D8D" w:rsidP="002D215E">
      <w:pPr>
        <w:ind w:leftChars="193" w:left="878" w:hangingChars="206" w:hanging="453"/>
      </w:pPr>
      <w:r w:rsidRPr="00054F9E">
        <w:rPr>
          <w:rFonts w:hint="eastAsia"/>
        </w:rPr>
        <w:t xml:space="preserve">　　　審査会において、対象文書を見分したところ、府立学校生徒個人が特定され得る情報のみならず、教職員が特定され得る情報も非公開とされている。</w:t>
      </w:r>
    </w:p>
    <w:p w14:paraId="3555EFB5" w14:textId="52967C25" w:rsidR="0048765C" w:rsidRPr="00054F9E" w:rsidRDefault="0048765C" w:rsidP="002D215E">
      <w:pPr>
        <w:ind w:leftChars="193" w:left="878" w:hangingChars="206" w:hanging="453"/>
      </w:pPr>
      <w:r w:rsidRPr="00054F9E">
        <w:rPr>
          <w:rFonts w:hint="eastAsia"/>
        </w:rPr>
        <w:t xml:space="preserve">　（ア）情報漏えい</w:t>
      </w:r>
      <w:r w:rsidR="005339B3" w:rsidRPr="00054F9E">
        <w:rPr>
          <w:rFonts w:hint="eastAsia"/>
        </w:rPr>
        <w:t>等</w:t>
      </w:r>
      <w:r w:rsidRPr="00054F9E">
        <w:rPr>
          <w:rFonts w:hint="eastAsia"/>
        </w:rPr>
        <w:t>に関係</w:t>
      </w:r>
      <w:r w:rsidR="008F4C56" w:rsidRPr="00054F9E">
        <w:rPr>
          <w:rFonts w:hint="eastAsia"/>
        </w:rPr>
        <w:t>する</w:t>
      </w:r>
      <w:r w:rsidRPr="00054F9E">
        <w:rPr>
          <w:rFonts w:hint="eastAsia"/>
        </w:rPr>
        <w:t>教職員</w:t>
      </w:r>
      <w:r w:rsidR="003876E9">
        <w:rPr>
          <w:rFonts w:hint="eastAsia"/>
        </w:rPr>
        <w:t>の</w:t>
      </w:r>
      <w:r w:rsidRPr="00054F9E">
        <w:rPr>
          <w:rFonts w:hint="eastAsia"/>
        </w:rPr>
        <w:t>氏名及びこれを特定し得る情報</w:t>
      </w:r>
    </w:p>
    <w:p w14:paraId="0FC88795" w14:textId="20463CFC" w:rsidR="00A27212" w:rsidRPr="00054F9E" w:rsidRDefault="0048765C" w:rsidP="00B66C6E">
      <w:pPr>
        <w:ind w:leftChars="486" w:left="1069" w:firstLineChars="13" w:firstLine="29"/>
      </w:pPr>
      <w:r w:rsidRPr="00054F9E">
        <w:rPr>
          <w:rFonts w:hint="eastAsia"/>
        </w:rPr>
        <w:t xml:space="preserve">　</w:t>
      </w:r>
      <w:bookmarkStart w:id="0" w:name="_Hlk206605929"/>
      <w:r w:rsidR="003428E5" w:rsidRPr="00054F9E">
        <w:rPr>
          <w:rFonts w:hint="eastAsia"/>
        </w:rPr>
        <w:t>情報漏えい</w:t>
      </w:r>
      <w:r w:rsidR="005339B3" w:rsidRPr="00054F9E">
        <w:rPr>
          <w:rFonts w:hint="eastAsia"/>
        </w:rPr>
        <w:t>等</w:t>
      </w:r>
      <w:r w:rsidR="003428E5" w:rsidRPr="00054F9E">
        <w:rPr>
          <w:rFonts w:hint="eastAsia"/>
        </w:rPr>
        <w:t>に関係</w:t>
      </w:r>
      <w:r w:rsidR="008F4C56" w:rsidRPr="00054F9E">
        <w:rPr>
          <w:rFonts w:hint="eastAsia"/>
        </w:rPr>
        <w:t>する</w:t>
      </w:r>
      <w:r w:rsidR="007024A2" w:rsidRPr="00054F9E">
        <w:rPr>
          <w:rFonts w:hint="eastAsia"/>
        </w:rPr>
        <w:t>教職員</w:t>
      </w:r>
      <w:bookmarkEnd w:id="0"/>
      <w:r w:rsidR="00FE0BCE" w:rsidRPr="00054F9E">
        <w:rPr>
          <w:rFonts w:hint="eastAsia"/>
        </w:rPr>
        <w:t>（</w:t>
      </w:r>
      <w:r w:rsidR="00127246" w:rsidRPr="00054F9E">
        <w:rPr>
          <w:rFonts w:hint="eastAsia"/>
        </w:rPr>
        <w:t>自己の情報につき</w:t>
      </w:r>
      <w:r w:rsidR="00FE0BCE" w:rsidRPr="00054F9E">
        <w:rPr>
          <w:rFonts w:hint="eastAsia"/>
        </w:rPr>
        <w:t>漏えい等をされた教職員及び</w:t>
      </w:r>
      <w:r w:rsidR="00127246" w:rsidRPr="00054F9E">
        <w:rPr>
          <w:rFonts w:hint="eastAsia"/>
        </w:rPr>
        <w:t>当該情報の</w:t>
      </w:r>
      <w:r w:rsidR="00FE0BCE" w:rsidRPr="00054F9E">
        <w:rPr>
          <w:rFonts w:hint="eastAsia"/>
        </w:rPr>
        <w:t>漏えい等を行った教職員</w:t>
      </w:r>
      <w:r w:rsidR="00127246" w:rsidRPr="00054F9E">
        <w:rPr>
          <w:rFonts w:hint="eastAsia"/>
        </w:rPr>
        <w:t>。</w:t>
      </w:r>
      <w:r w:rsidR="00FE0BCE" w:rsidRPr="00054F9E">
        <w:rPr>
          <w:rFonts w:hint="eastAsia"/>
        </w:rPr>
        <w:t>以下</w:t>
      </w:r>
      <w:r w:rsidR="00127246" w:rsidRPr="00054F9E">
        <w:rPr>
          <w:rFonts w:hint="eastAsia"/>
        </w:rPr>
        <w:t>、両者を合わせて</w:t>
      </w:r>
      <w:r w:rsidR="00FE0BCE" w:rsidRPr="00054F9E">
        <w:rPr>
          <w:rFonts w:hint="eastAsia"/>
        </w:rPr>
        <w:t>「漏えい等に関係する教職員」</w:t>
      </w:r>
      <w:r w:rsidR="00FE0BCE" w:rsidRPr="00054F9E">
        <w:rPr>
          <w:rFonts w:hint="eastAsia"/>
        </w:rPr>
        <w:lastRenderedPageBreak/>
        <w:t>という。）</w:t>
      </w:r>
      <w:r w:rsidR="003428E5" w:rsidRPr="00054F9E">
        <w:rPr>
          <w:rFonts w:hint="eastAsia"/>
        </w:rPr>
        <w:t>の氏名</w:t>
      </w:r>
      <w:r w:rsidRPr="00054F9E">
        <w:rPr>
          <w:rFonts w:hint="eastAsia"/>
        </w:rPr>
        <w:t>及びこれを特定し得る情報</w:t>
      </w:r>
      <w:r w:rsidR="003428E5" w:rsidRPr="00054F9E">
        <w:rPr>
          <w:rFonts w:hint="eastAsia"/>
        </w:rPr>
        <w:t>について検討する。教職員の</w:t>
      </w:r>
      <w:r w:rsidR="007024A2" w:rsidRPr="00054F9E">
        <w:rPr>
          <w:rFonts w:hint="eastAsia"/>
        </w:rPr>
        <w:t>氏名は</w:t>
      </w:r>
      <w:r w:rsidR="003428E5" w:rsidRPr="00054F9E">
        <w:rPr>
          <w:rFonts w:hint="eastAsia"/>
        </w:rPr>
        <w:t>特定の個人を識別し得る情報である</w:t>
      </w:r>
      <w:r w:rsidR="001F5311" w:rsidRPr="00054F9E">
        <w:rPr>
          <w:rFonts w:hint="eastAsia"/>
        </w:rPr>
        <w:t>（要件１及び要件２）</w:t>
      </w:r>
      <w:r w:rsidR="003428E5" w:rsidRPr="00054F9E">
        <w:rPr>
          <w:rFonts w:hint="eastAsia"/>
        </w:rPr>
        <w:t>が、</w:t>
      </w:r>
      <w:r w:rsidR="007024A2" w:rsidRPr="00054F9E">
        <w:rPr>
          <w:rFonts w:hint="eastAsia"/>
        </w:rPr>
        <w:t>公務員の職務に関</w:t>
      </w:r>
      <w:r w:rsidR="003876E9">
        <w:rPr>
          <w:rFonts w:hint="eastAsia"/>
        </w:rPr>
        <w:t>連</w:t>
      </w:r>
      <w:r w:rsidR="007024A2" w:rsidRPr="00054F9E">
        <w:rPr>
          <w:rFonts w:hint="eastAsia"/>
        </w:rPr>
        <w:t>する情報としての氏名は、</w:t>
      </w:r>
      <w:r w:rsidR="001F5311" w:rsidRPr="00054F9E">
        <w:rPr>
          <w:rFonts w:hint="eastAsia"/>
        </w:rPr>
        <w:t>一般に</w:t>
      </w:r>
      <w:r w:rsidR="007024A2" w:rsidRPr="00054F9E">
        <w:rPr>
          <w:rFonts w:hint="eastAsia"/>
        </w:rPr>
        <w:t>他人に知られたくないと望むことが正当であると認められない</w:t>
      </w:r>
      <w:r w:rsidR="003428E5" w:rsidRPr="00054F9E">
        <w:rPr>
          <w:rFonts w:hint="eastAsia"/>
        </w:rPr>
        <w:t>として公開されている</w:t>
      </w:r>
      <w:r w:rsidR="007024A2" w:rsidRPr="00054F9E">
        <w:rPr>
          <w:rFonts w:hint="eastAsia"/>
        </w:rPr>
        <w:t>。</w:t>
      </w:r>
      <w:r w:rsidR="00800AAB" w:rsidRPr="00054F9E">
        <w:rPr>
          <w:rFonts w:hint="eastAsia"/>
        </w:rPr>
        <w:t>しかし、</w:t>
      </w:r>
      <w:r w:rsidR="00721EE1" w:rsidRPr="00054F9E">
        <w:rPr>
          <w:rFonts w:hint="eastAsia"/>
        </w:rPr>
        <w:t>漏えい</w:t>
      </w:r>
      <w:r w:rsidR="00F85523" w:rsidRPr="00054F9E">
        <w:rPr>
          <w:rFonts w:hint="eastAsia"/>
        </w:rPr>
        <w:t>等</w:t>
      </w:r>
      <w:r w:rsidR="00721EE1" w:rsidRPr="00054F9E">
        <w:rPr>
          <w:rFonts w:hint="eastAsia"/>
        </w:rPr>
        <w:t>に関係</w:t>
      </w:r>
      <w:r w:rsidR="008F4C56" w:rsidRPr="00054F9E">
        <w:rPr>
          <w:rFonts w:hint="eastAsia"/>
        </w:rPr>
        <w:t>する</w:t>
      </w:r>
      <w:r w:rsidR="00721EE1" w:rsidRPr="00054F9E">
        <w:rPr>
          <w:rFonts w:hint="eastAsia"/>
        </w:rPr>
        <w:t>教職員</w:t>
      </w:r>
      <w:r w:rsidR="003428E5" w:rsidRPr="00054F9E">
        <w:rPr>
          <w:rFonts w:hint="eastAsia"/>
        </w:rPr>
        <w:t>の氏名</w:t>
      </w:r>
      <w:r w:rsidR="008F4C56" w:rsidRPr="00054F9E">
        <w:rPr>
          <w:rFonts w:hint="eastAsia"/>
        </w:rPr>
        <w:t>について</w:t>
      </w:r>
      <w:r w:rsidR="00A32BE0" w:rsidRPr="00054F9E">
        <w:rPr>
          <w:rFonts w:hint="eastAsia"/>
        </w:rPr>
        <w:t>検討すると</w:t>
      </w:r>
      <w:r w:rsidR="008F4C56" w:rsidRPr="00054F9E">
        <w:rPr>
          <w:rFonts w:hint="eastAsia"/>
        </w:rPr>
        <w:t>、</w:t>
      </w:r>
      <w:r w:rsidR="004463C7" w:rsidRPr="00054F9E">
        <w:rPr>
          <w:rFonts w:hint="eastAsia"/>
        </w:rPr>
        <w:t>漏えい</w:t>
      </w:r>
      <w:r w:rsidR="005339B3" w:rsidRPr="00054F9E">
        <w:rPr>
          <w:rFonts w:hint="eastAsia"/>
        </w:rPr>
        <w:t>等</w:t>
      </w:r>
      <w:r w:rsidR="006801B4" w:rsidRPr="00054F9E">
        <w:rPr>
          <w:rFonts w:hint="eastAsia"/>
        </w:rPr>
        <w:t>を</w:t>
      </w:r>
      <w:r w:rsidR="004463C7" w:rsidRPr="00054F9E">
        <w:rPr>
          <w:rFonts w:hint="eastAsia"/>
        </w:rPr>
        <w:t>された</w:t>
      </w:r>
      <w:r w:rsidR="008F4C56" w:rsidRPr="00054F9E">
        <w:rPr>
          <w:rFonts w:hint="eastAsia"/>
        </w:rPr>
        <w:t>教職員の氏名は</w:t>
      </w:r>
      <w:r w:rsidR="004463C7" w:rsidRPr="00054F9E">
        <w:rPr>
          <w:rFonts w:hint="eastAsia"/>
        </w:rPr>
        <w:t>公務員の職務に関</w:t>
      </w:r>
      <w:r w:rsidR="003876E9">
        <w:rPr>
          <w:rFonts w:hint="eastAsia"/>
        </w:rPr>
        <w:t>連</w:t>
      </w:r>
      <w:r w:rsidR="004463C7" w:rsidRPr="00054F9E">
        <w:rPr>
          <w:rFonts w:hint="eastAsia"/>
        </w:rPr>
        <w:t>する情報とはいえず、自己の情報が漏えい</w:t>
      </w:r>
      <w:r w:rsidR="005339B3" w:rsidRPr="00054F9E">
        <w:rPr>
          <w:rFonts w:hint="eastAsia"/>
        </w:rPr>
        <w:t>等</w:t>
      </w:r>
      <w:r w:rsidR="003876E9">
        <w:rPr>
          <w:rFonts w:hint="eastAsia"/>
        </w:rPr>
        <w:t>を</w:t>
      </w:r>
      <w:r w:rsidR="004463C7" w:rsidRPr="00054F9E">
        <w:rPr>
          <w:rFonts w:hint="eastAsia"/>
        </w:rPr>
        <w:t>された</w:t>
      </w:r>
      <w:r w:rsidR="006801B4" w:rsidRPr="00054F9E">
        <w:rPr>
          <w:rFonts w:hint="eastAsia"/>
        </w:rPr>
        <w:t>事実</w:t>
      </w:r>
      <w:r w:rsidR="004463C7" w:rsidRPr="00054F9E">
        <w:rPr>
          <w:rFonts w:hint="eastAsia"/>
        </w:rPr>
        <w:t>は一般に他人に知られたくないと望むことが正当であると認められ</w:t>
      </w:r>
      <w:r w:rsidR="00A32BE0" w:rsidRPr="00054F9E">
        <w:rPr>
          <w:rFonts w:hint="eastAsia"/>
        </w:rPr>
        <w:t>る（要件３）。</w:t>
      </w:r>
      <w:r w:rsidR="00A27212" w:rsidRPr="00054F9E">
        <w:rPr>
          <w:rFonts w:hint="eastAsia"/>
        </w:rPr>
        <w:t>また、漏えい</w:t>
      </w:r>
      <w:r w:rsidR="005339B3" w:rsidRPr="00054F9E">
        <w:rPr>
          <w:rFonts w:hint="eastAsia"/>
        </w:rPr>
        <w:t>等</w:t>
      </w:r>
      <w:r w:rsidR="006801B4" w:rsidRPr="00054F9E">
        <w:rPr>
          <w:rFonts w:hint="eastAsia"/>
        </w:rPr>
        <w:t>を</w:t>
      </w:r>
      <w:r w:rsidR="00A27212" w:rsidRPr="00054F9E">
        <w:rPr>
          <w:rFonts w:hint="eastAsia"/>
        </w:rPr>
        <w:t>された教職員の人事情報等についても、これを明らかにすれば、その時期に在籍した生徒や教職員には漏えい</w:t>
      </w:r>
      <w:r w:rsidR="005339B3" w:rsidRPr="00054F9E">
        <w:rPr>
          <w:rFonts w:hint="eastAsia"/>
        </w:rPr>
        <w:t>等</w:t>
      </w:r>
      <w:r w:rsidR="006801B4" w:rsidRPr="00054F9E">
        <w:rPr>
          <w:rFonts w:hint="eastAsia"/>
        </w:rPr>
        <w:t>を</w:t>
      </w:r>
      <w:r w:rsidR="00A27212" w:rsidRPr="00054F9E">
        <w:rPr>
          <w:rFonts w:hint="eastAsia"/>
        </w:rPr>
        <w:t>された教職員を特定し得る情報であるといえることから、</w:t>
      </w:r>
      <w:r w:rsidR="00413EFB" w:rsidRPr="00054F9E">
        <w:rPr>
          <w:rFonts w:hint="eastAsia"/>
        </w:rPr>
        <w:t>要件１及び要件２に該当し、</w:t>
      </w:r>
      <w:r w:rsidR="006801B4" w:rsidRPr="00054F9E">
        <w:rPr>
          <w:rFonts w:hint="eastAsia"/>
        </w:rPr>
        <w:t>上記のとおり</w:t>
      </w:r>
      <w:r w:rsidR="00413EFB" w:rsidRPr="00054F9E">
        <w:rPr>
          <w:rFonts w:hint="eastAsia"/>
        </w:rPr>
        <w:t>自己の情報が漏えい</w:t>
      </w:r>
      <w:r w:rsidR="005339B3" w:rsidRPr="00054F9E">
        <w:rPr>
          <w:rFonts w:hint="eastAsia"/>
        </w:rPr>
        <w:t>等</w:t>
      </w:r>
      <w:r w:rsidR="00FE0BCE" w:rsidRPr="00054F9E">
        <w:rPr>
          <w:rFonts w:hint="eastAsia"/>
        </w:rPr>
        <w:t>を</w:t>
      </w:r>
      <w:r w:rsidR="00413EFB" w:rsidRPr="00054F9E">
        <w:rPr>
          <w:rFonts w:hint="eastAsia"/>
        </w:rPr>
        <w:t>された</w:t>
      </w:r>
      <w:r w:rsidR="006801B4" w:rsidRPr="00054F9E">
        <w:rPr>
          <w:rFonts w:hint="eastAsia"/>
        </w:rPr>
        <w:t>事実</w:t>
      </w:r>
      <w:r w:rsidR="00413EFB" w:rsidRPr="00054F9E">
        <w:rPr>
          <w:rFonts w:hint="eastAsia"/>
        </w:rPr>
        <w:t>は一般に他人に知られたくないと望むことが正当であると認められる（要件３）。よって、</w:t>
      </w:r>
      <w:r w:rsidR="00D62020" w:rsidRPr="00054F9E">
        <w:rPr>
          <w:rFonts w:hint="eastAsia"/>
        </w:rPr>
        <w:t>漏えい等をされた</w:t>
      </w:r>
      <w:r w:rsidR="00FE0BCE" w:rsidRPr="00054F9E">
        <w:rPr>
          <w:rFonts w:hint="eastAsia"/>
        </w:rPr>
        <w:t>教職員を特定し得る情報</w:t>
      </w:r>
      <w:r w:rsidR="00413EFB" w:rsidRPr="00054F9E">
        <w:rPr>
          <w:rFonts w:hint="eastAsia"/>
        </w:rPr>
        <w:t>は</w:t>
      </w:r>
      <w:r w:rsidR="00A27212" w:rsidRPr="00054F9E">
        <w:rPr>
          <w:rFonts w:hint="eastAsia"/>
        </w:rPr>
        <w:t>条例第９条第１号に該当する。</w:t>
      </w:r>
    </w:p>
    <w:p w14:paraId="35CF6C85" w14:textId="71BFA226" w:rsidR="001F5311" w:rsidRPr="00054F9E" w:rsidRDefault="004463C7" w:rsidP="00A27212">
      <w:pPr>
        <w:ind w:leftChars="486" w:left="1069" w:firstLineChars="113" w:firstLine="249"/>
      </w:pPr>
      <w:r w:rsidRPr="00054F9E">
        <w:rPr>
          <w:rFonts w:hint="eastAsia"/>
        </w:rPr>
        <w:t>漏えい</w:t>
      </w:r>
      <w:r w:rsidR="00A32BE0" w:rsidRPr="00054F9E">
        <w:rPr>
          <w:rFonts w:hint="eastAsia"/>
        </w:rPr>
        <w:t>等を行った</w:t>
      </w:r>
      <w:r w:rsidR="008F4C56" w:rsidRPr="00054F9E">
        <w:rPr>
          <w:rFonts w:hint="eastAsia"/>
        </w:rPr>
        <w:t>教職員は</w:t>
      </w:r>
      <w:r w:rsidR="00320681" w:rsidRPr="00054F9E">
        <w:rPr>
          <w:rFonts w:hint="eastAsia"/>
        </w:rPr>
        <w:t>人事管理における検討</w:t>
      </w:r>
      <w:r w:rsidR="008F4C56" w:rsidRPr="00054F9E">
        <w:rPr>
          <w:rFonts w:hint="eastAsia"/>
        </w:rPr>
        <w:t>の対象となり得る</w:t>
      </w:r>
      <w:r w:rsidR="00A32BE0" w:rsidRPr="00054F9E">
        <w:rPr>
          <w:rFonts w:hint="eastAsia"/>
        </w:rPr>
        <w:t>もので、その氏名は</w:t>
      </w:r>
      <w:r w:rsidR="003428E5" w:rsidRPr="00054F9E">
        <w:rPr>
          <w:rFonts w:hint="eastAsia"/>
        </w:rPr>
        <w:t>庁内であっても</w:t>
      </w:r>
      <w:r w:rsidR="00721EE1" w:rsidRPr="00054F9E">
        <w:rPr>
          <w:rFonts w:hint="eastAsia"/>
        </w:rPr>
        <w:t>共有</w:t>
      </w:r>
      <w:r w:rsidR="003428E5" w:rsidRPr="00054F9E">
        <w:rPr>
          <w:rFonts w:hint="eastAsia"/>
        </w:rPr>
        <w:t>される情報ではない。</w:t>
      </w:r>
      <w:r w:rsidR="003876E9">
        <w:rPr>
          <w:rFonts w:hint="eastAsia"/>
        </w:rPr>
        <w:t>自身が</w:t>
      </w:r>
      <w:r w:rsidR="00800AAB" w:rsidRPr="00054F9E">
        <w:rPr>
          <w:rFonts w:hint="eastAsia"/>
        </w:rPr>
        <w:t>漏えい等</w:t>
      </w:r>
      <w:r w:rsidRPr="00054F9E">
        <w:rPr>
          <w:rFonts w:hint="eastAsia"/>
        </w:rPr>
        <w:t>を行った</w:t>
      </w:r>
      <w:r w:rsidR="00800AAB" w:rsidRPr="00054F9E">
        <w:rPr>
          <w:rFonts w:hint="eastAsia"/>
        </w:rPr>
        <w:t>という事実は、</w:t>
      </w:r>
      <w:r w:rsidR="003428E5" w:rsidRPr="00054F9E">
        <w:rPr>
          <w:rFonts w:hint="eastAsia"/>
        </w:rPr>
        <w:t>一般に</w:t>
      </w:r>
      <w:r w:rsidR="003876E9">
        <w:rPr>
          <w:rFonts w:hint="eastAsia"/>
        </w:rPr>
        <w:t>他人に</w:t>
      </w:r>
      <w:r w:rsidR="00800AAB" w:rsidRPr="00054F9E">
        <w:rPr>
          <w:rFonts w:hint="eastAsia"/>
        </w:rPr>
        <w:t>知られたくないと望むことが正当であると認められる</w:t>
      </w:r>
      <w:r w:rsidR="001F5311" w:rsidRPr="00054F9E">
        <w:rPr>
          <w:rFonts w:hint="eastAsia"/>
        </w:rPr>
        <w:t>（要件３）</w:t>
      </w:r>
      <w:r w:rsidR="00A32BE0" w:rsidRPr="00054F9E">
        <w:rPr>
          <w:rFonts w:hint="eastAsia"/>
        </w:rPr>
        <w:t>。以上により、</w:t>
      </w:r>
      <w:r w:rsidR="00D62020" w:rsidRPr="00054F9E">
        <w:rPr>
          <w:rFonts w:hint="eastAsia"/>
        </w:rPr>
        <w:t>漏えい等を行った</w:t>
      </w:r>
      <w:r w:rsidR="003876E9">
        <w:rPr>
          <w:rFonts w:hint="eastAsia"/>
        </w:rPr>
        <w:t>教職員</w:t>
      </w:r>
      <w:r w:rsidR="00721EE1" w:rsidRPr="00054F9E">
        <w:rPr>
          <w:rFonts w:hint="eastAsia"/>
        </w:rPr>
        <w:t>の氏名</w:t>
      </w:r>
      <w:r w:rsidR="00251307" w:rsidRPr="00054F9E">
        <w:rPr>
          <w:rFonts w:hint="eastAsia"/>
        </w:rPr>
        <w:t>は、</w:t>
      </w:r>
      <w:r w:rsidR="00800AAB" w:rsidRPr="00054F9E">
        <w:rPr>
          <w:rFonts w:hint="eastAsia"/>
        </w:rPr>
        <w:t>条例第９条第１号に該当する。</w:t>
      </w:r>
    </w:p>
    <w:p w14:paraId="76C59D0F" w14:textId="6CE5255F" w:rsidR="0048765C" w:rsidRPr="00054F9E" w:rsidRDefault="00227326" w:rsidP="00B66C6E">
      <w:pPr>
        <w:ind w:leftChars="486" w:left="1069" w:firstLineChars="113" w:firstLine="249"/>
      </w:pPr>
      <w:r w:rsidRPr="00054F9E">
        <w:rPr>
          <w:rFonts w:hint="eastAsia"/>
        </w:rPr>
        <w:t>また、</w:t>
      </w:r>
      <w:bookmarkStart w:id="1" w:name="_Hlk206606817"/>
      <w:r w:rsidR="008F4C56" w:rsidRPr="00054F9E">
        <w:rPr>
          <w:rFonts w:hint="eastAsia"/>
        </w:rPr>
        <w:t>漏えい等</w:t>
      </w:r>
      <w:r w:rsidR="004463C7" w:rsidRPr="00054F9E">
        <w:rPr>
          <w:rFonts w:hint="eastAsia"/>
        </w:rPr>
        <w:t>を行った</w:t>
      </w:r>
      <w:r w:rsidR="008F4C56" w:rsidRPr="00054F9E">
        <w:rPr>
          <w:rFonts w:hint="eastAsia"/>
        </w:rPr>
        <w:t>教職員が教科担当</w:t>
      </w:r>
      <w:r w:rsidR="003876E9">
        <w:rPr>
          <w:rFonts w:hint="eastAsia"/>
        </w:rPr>
        <w:t>である</w:t>
      </w:r>
      <w:r w:rsidR="000A1054" w:rsidRPr="00054F9E">
        <w:rPr>
          <w:rFonts w:hint="eastAsia"/>
        </w:rPr>
        <w:t>場合</w:t>
      </w:r>
      <w:r w:rsidR="003876E9">
        <w:rPr>
          <w:rFonts w:hint="eastAsia"/>
        </w:rPr>
        <w:t>、</w:t>
      </w:r>
      <w:r w:rsidR="00413EFB" w:rsidRPr="00054F9E">
        <w:rPr>
          <w:rFonts w:hint="eastAsia"/>
        </w:rPr>
        <w:t>そ</w:t>
      </w:r>
      <w:r w:rsidR="004463C7" w:rsidRPr="00054F9E">
        <w:rPr>
          <w:rFonts w:hint="eastAsia"/>
        </w:rPr>
        <w:t>の</w:t>
      </w:r>
      <w:r w:rsidR="008F4C56" w:rsidRPr="00054F9E">
        <w:rPr>
          <w:rFonts w:hint="eastAsia"/>
        </w:rPr>
        <w:t>教科及びその教科の準備室等</w:t>
      </w:r>
      <w:r w:rsidR="003876E9">
        <w:rPr>
          <w:rFonts w:hint="eastAsia"/>
        </w:rPr>
        <w:t>の</w:t>
      </w:r>
      <w:bookmarkEnd w:id="1"/>
      <w:r w:rsidR="00413EFB" w:rsidRPr="00054F9E">
        <w:rPr>
          <w:rFonts w:hint="eastAsia"/>
        </w:rPr>
        <w:t>当該教科を特定し得る情報</w:t>
      </w:r>
      <w:r w:rsidR="003876E9">
        <w:rPr>
          <w:rFonts w:hint="eastAsia"/>
        </w:rPr>
        <w:t>は、</w:t>
      </w:r>
      <w:r w:rsidR="001F5311" w:rsidRPr="00054F9E">
        <w:rPr>
          <w:rFonts w:hint="eastAsia"/>
        </w:rPr>
        <w:t>公開</w:t>
      </w:r>
      <w:r w:rsidR="003876E9">
        <w:rPr>
          <w:rFonts w:hint="eastAsia"/>
        </w:rPr>
        <w:t>される</w:t>
      </w:r>
      <w:r w:rsidR="001F5311" w:rsidRPr="00054F9E">
        <w:rPr>
          <w:rFonts w:hint="eastAsia"/>
        </w:rPr>
        <w:t>と、</w:t>
      </w:r>
      <w:r w:rsidRPr="00054F9E">
        <w:rPr>
          <w:rFonts w:hint="eastAsia"/>
        </w:rPr>
        <w:t>当該事案</w:t>
      </w:r>
      <w:r w:rsidR="003876E9">
        <w:rPr>
          <w:rFonts w:hint="eastAsia"/>
        </w:rPr>
        <w:t>の</w:t>
      </w:r>
      <w:r w:rsidRPr="00054F9E">
        <w:rPr>
          <w:rFonts w:hint="eastAsia"/>
        </w:rPr>
        <w:t>発生した時期に在籍した生徒</w:t>
      </w:r>
      <w:r w:rsidR="001F5311" w:rsidRPr="00054F9E">
        <w:rPr>
          <w:rFonts w:hint="eastAsia"/>
        </w:rPr>
        <w:t>や教職員</w:t>
      </w:r>
      <w:r w:rsidR="003876E9">
        <w:rPr>
          <w:rFonts w:hint="eastAsia"/>
        </w:rPr>
        <w:t>が</w:t>
      </w:r>
      <w:r w:rsidRPr="00054F9E">
        <w:rPr>
          <w:rFonts w:hint="eastAsia"/>
        </w:rPr>
        <w:t>漏えい</w:t>
      </w:r>
      <w:r w:rsidR="00A32BE0" w:rsidRPr="00054F9E">
        <w:rPr>
          <w:rFonts w:hint="eastAsia"/>
        </w:rPr>
        <w:t>等</w:t>
      </w:r>
      <w:r w:rsidR="004463C7" w:rsidRPr="00054F9E">
        <w:rPr>
          <w:rFonts w:hint="eastAsia"/>
        </w:rPr>
        <w:t>を行った</w:t>
      </w:r>
      <w:r w:rsidRPr="00054F9E">
        <w:rPr>
          <w:rFonts w:hint="eastAsia"/>
        </w:rPr>
        <w:t>教職員を特定し得る</w:t>
      </w:r>
      <w:r w:rsidR="00413EFB" w:rsidRPr="00054F9E">
        <w:rPr>
          <w:rFonts w:hint="eastAsia"/>
        </w:rPr>
        <w:t>（要件１及び要件２）</w:t>
      </w:r>
      <w:r w:rsidR="00D62020" w:rsidRPr="00054F9E">
        <w:rPr>
          <w:rFonts w:hint="eastAsia"/>
        </w:rPr>
        <w:t>情報であ</w:t>
      </w:r>
      <w:r w:rsidR="00E70B2B" w:rsidRPr="00054F9E">
        <w:rPr>
          <w:rFonts w:hint="eastAsia"/>
        </w:rPr>
        <w:t>る。</w:t>
      </w:r>
      <w:r w:rsidR="003876E9">
        <w:rPr>
          <w:rFonts w:hint="eastAsia"/>
        </w:rPr>
        <w:t>自身が</w:t>
      </w:r>
      <w:r w:rsidR="00D62020" w:rsidRPr="00054F9E">
        <w:rPr>
          <w:rFonts w:hint="eastAsia"/>
        </w:rPr>
        <w:t>漏えい等を行った</w:t>
      </w:r>
      <w:r w:rsidR="00E70B2B" w:rsidRPr="00054F9E">
        <w:rPr>
          <w:rFonts w:hint="eastAsia"/>
        </w:rPr>
        <w:t>という事実は上記のとおり</w:t>
      </w:r>
      <w:r w:rsidR="001510B8" w:rsidRPr="00054F9E">
        <w:rPr>
          <w:rFonts w:hint="eastAsia"/>
        </w:rPr>
        <w:t>、一般に</w:t>
      </w:r>
      <w:r w:rsidR="003876E9">
        <w:rPr>
          <w:rFonts w:hint="eastAsia"/>
        </w:rPr>
        <w:t>他人に</w:t>
      </w:r>
      <w:r w:rsidR="001510B8" w:rsidRPr="00054F9E">
        <w:rPr>
          <w:rFonts w:hint="eastAsia"/>
        </w:rPr>
        <w:t>知られたくないと望むことが正当であると認められる（要件３）</w:t>
      </w:r>
      <w:r w:rsidRPr="00054F9E">
        <w:rPr>
          <w:rFonts w:hint="eastAsia"/>
        </w:rPr>
        <w:t>ことから、</w:t>
      </w:r>
      <w:r w:rsidR="000C03BE" w:rsidRPr="00054F9E">
        <w:rPr>
          <w:rFonts w:hint="eastAsia"/>
        </w:rPr>
        <w:t>漏えい等を行った教職員の担当教科を特定し得る情報は</w:t>
      </w:r>
      <w:r w:rsidRPr="00054F9E">
        <w:rPr>
          <w:rFonts w:hint="eastAsia"/>
        </w:rPr>
        <w:t>条例第９条第１号に該当する</w:t>
      </w:r>
      <w:r w:rsidR="0048765C" w:rsidRPr="00054F9E">
        <w:rPr>
          <w:rFonts w:hint="eastAsia"/>
        </w:rPr>
        <w:t>。</w:t>
      </w:r>
    </w:p>
    <w:p w14:paraId="115A587E" w14:textId="77777777" w:rsidR="0048765C" w:rsidRPr="00054F9E" w:rsidRDefault="0048765C" w:rsidP="0048765C">
      <w:pPr>
        <w:ind w:leftChars="300" w:left="1100" w:hangingChars="200" w:hanging="440"/>
      </w:pPr>
      <w:r w:rsidRPr="00054F9E">
        <w:rPr>
          <w:rFonts w:hint="eastAsia"/>
        </w:rPr>
        <w:t>（イ）その他教職員の氏名及びこれを特定し得る情報</w:t>
      </w:r>
    </w:p>
    <w:p w14:paraId="62323B69" w14:textId="3C11085D" w:rsidR="007024A2" w:rsidRPr="00054F9E" w:rsidRDefault="0048765C" w:rsidP="00B66C6E">
      <w:pPr>
        <w:ind w:leftChars="500" w:left="1100" w:firstLineChars="100" w:firstLine="220"/>
      </w:pPr>
      <w:r w:rsidRPr="00054F9E">
        <w:rPr>
          <w:rFonts w:hint="eastAsia"/>
        </w:rPr>
        <w:t>漏えい</w:t>
      </w:r>
      <w:r w:rsidR="005339B3" w:rsidRPr="00054F9E">
        <w:rPr>
          <w:rFonts w:hint="eastAsia"/>
        </w:rPr>
        <w:t>等</w:t>
      </w:r>
      <w:r w:rsidRPr="00054F9E">
        <w:rPr>
          <w:rFonts w:hint="eastAsia"/>
        </w:rPr>
        <w:t>に関係</w:t>
      </w:r>
      <w:r w:rsidR="004463C7" w:rsidRPr="00054F9E">
        <w:rPr>
          <w:rFonts w:hint="eastAsia"/>
        </w:rPr>
        <w:t>する</w:t>
      </w:r>
      <w:r w:rsidRPr="00054F9E">
        <w:rPr>
          <w:rFonts w:hint="eastAsia"/>
        </w:rPr>
        <w:t>教職員以外の教職員</w:t>
      </w:r>
      <w:r w:rsidR="003876E9">
        <w:rPr>
          <w:rFonts w:hint="eastAsia"/>
        </w:rPr>
        <w:t>の</w:t>
      </w:r>
      <w:r w:rsidRPr="00054F9E">
        <w:rPr>
          <w:rFonts w:hint="eastAsia"/>
        </w:rPr>
        <w:t>氏名及びこれを特定し得る記載について検討する。教職員の氏名は特定の個人を識別し得る情報である（要件１及び要件２）が、</w:t>
      </w:r>
      <w:r w:rsidR="009A29E4" w:rsidRPr="00054F9E">
        <w:rPr>
          <w:rFonts w:hint="eastAsia"/>
        </w:rPr>
        <w:t>漏えい</w:t>
      </w:r>
      <w:r w:rsidR="005339B3" w:rsidRPr="00054F9E">
        <w:rPr>
          <w:rFonts w:hint="eastAsia"/>
        </w:rPr>
        <w:t>等</w:t>
      </w:r>
      <w:r w:rsidR="009A29E4" w:rsidRPr="00054F9E">
        <w:rPr>
          <w:rFonts w:hint="eastAsia"/>
        </w:rPr>
        <w:t>に関係</w:t>
      </w:r>
      <w:r w:rsidR="004463C7" w:rsidRPr="00054F9E">
        <w:rPr>
          <w:rFonts w:hint="eastAsia"/>
        </w:rPr>
        <w:t>する</w:t>
      </w:r>
      <w:r w:rsidR="009A29E4" w:rsidRPr="00054F9E">
        <w:rPr>
          <w:rFonts w:hint="eastAsia"/>
        </w:rPr>
        <w:t>教職員以外の教職員</w:t>
      </w:r>
      <w:r w:rsidR="003876E9">
        <w:rPr>
          <w:rFonts w:hint="eastAsia"/>
        </w:rPr>
        <w:t>の</w:t>
      </w:r>
      <w:r w:rsidR="009A29E4" w:rsidRPr="00054F9E">
        <w:rPr>
          <w:rFonts w:hint="eastAsia"/>
        </w:rPr>
        <w:t>氏名及びこれを特定し得る記載については、</w:t>
      </w:r>
      <w:r w:rsidR="00FF5536" w:rsidRPr="00054F9E">
        <w:rPr>
          <w:rFonts w:hint="eastAsia"/>
        </w:rPr>
        <w:t>公務員の職務に関</w:t>
      </w:r>
      <w:r w:rsidR="003876E9">
        <w:rPr>
          <w:rFonts w:hint="eastAsia"/>
        </w:rPr>
        <w:t>連</w:t>
      </w:r>
      <w:r w:rsidR="00FF5536" w:rsidRPr="00054F9E">
        <w:rPr>
          <w:rFonts w:hint="eastAsia"/>
        </w:rPr>
        <w:t>する情報</w:t>
      </w:r>
      <w:r w:rsidR="003F6757" w:rsidRPr="00054F9E">
        <w:rPr>
          <w:rFonts w:hint="eastAsia"/>
        </w:rPr>
        <w:t>であ</w:t>
      </w:r>
      <w:r w:rsidR="00413EFB" w:rsidRPr="00054F9E">
        <w:rPr>
          <w:rFonts w:hint="eastAsia"/>
        </w:rPr>
        <w:t>ることが確認された。これらは、</w:t>
      </w:r>
      <w:r w:rsidR="00FF5536" w:rsidRPr="00054F9E">
        <w:rPr>
          <w:rFonts w:hint="eastAsia"/>
        </w:rPr>
        <w:t>一般に他人に知られたくないと望むことが正当であると認められないことから、</w:t>
      </w:r>
      <w:r w:rsidR="009A29E4" w:rsidRPr="00054F9E">
        <w:rPr>
          <w:rFonts w:hint="eastAsia"/>
        </w:rPr>
        <w:t>要件３に該当せず、条例第９条第１号に該当しない。</w:t>
      </w:r>
    </w:p>
    <w:p w14:paraId="0F4193D8" w14:textId="252381DE" w:rsidR="001D6F4F" w:rsidRPr="00054F9E" w:rsidRDefault="00B33E34" w:rsidP="00B66C6E">
      <w:pPr>
        <w:ind w:leftChars="325" w:left="935" w:hangingChars="100" w:hanging="220"/>
      </w:pPr>
      <w:r w:rsidRPr="00054F9E">
        <w:rPr>
          <w:rFonts w:hint="eastAsia"/>
        </w:rPr>
        <w:t>ウ</w:t>
      </w:r>
      <w:r w:rsidR="001D6F4F" w:rsidRPr="00054F9E">
        <w:rPr>
          <w:rFonts w:hint="eastAsia"/>
        </w:rPr>
        <w:t xml:space="preserve">　</w:t>
      </w:r>
      <w:r w:rsidR="00981226" w:rsidRPr="00054F9E">
        <w:rPr>
          <w:rFonts w:hint="eastAsia"/>
        </w:rPr>
        <w:t>学年、</w:t>
      </w:r>
      <w:r w:rsidR="005028F7" w:rsidRPr="00054F9E">
        <w:rPr>
          <w:rFonts w:hint="eastAsia"/>
        </w:rPr>
        <w:t>学部、</w:t>
      </w:r>
      <w:r w:rsidR="00981226" w:rsidRPr="00054F9E">
        <w:rPr>
          <w:rFonts w:hint="eastAsia"/>
        </w:rPr>
        <w:t>漏えい等した個人情報の人数</w:t>
      </w:r>
      <w:r w:rsidR="004467E6" w:rsidRPr="00054F9E">
        <w:rPr>
          <w:rFonts w:hint="eastAsia"/>
        </w:rPr>
        <w:t>、</w:t>
      </w:r>
      <w:r w:rsidR="005028F7" w:rsidRPr="00054F9E">
        <w:rPr>
          <w:rFonts w:hint="eastAsia"/>
        </w:rPr>
        <w:t>個人情報を漏えい等した当時の状況</w:t>
      </w:r>
      <w:r w:rsidR="006678E7" w:rsidRPr="00054F9E">
        <w:rPr>
          <w:rFonts w:hint="eastAsia"/>
        </w:rPr>
        <w:t>、漏えい等した日</w:t>
      </w:r>
      <w:r w:rsidR="001D6F4F" w:rsidRPr="00054F9E">
        <w:rPr>
          <w:rFonts w:hint="eastAsia"/>
        </w:rPr>
        <w:t>について</w:t>
      </w:r>
    </w:p>
    <w:p w14:paraId="556087FB" w14:textId="12589467" w:rsidR="00F85523" w:rsidRPr="00054F9E" w:rsidRDefault="001D6F4F" w:rsidP="007B7278">
      <w:pPr>
        <w:ind w:leftChars="-77" w:left="931" w:hangingChars="500" w:hanging="1100"/>
      </w:pPr>
      <w:r w:rsidRPr="00054F9E">
        <w:rPr>
          <w:rFonts w:hint="eastAsia"/>
        </w:rPr>
        <w:t xml:space="preserve">　</w:t>
      </w:r>
      <w:r w:rsidR="00B33E34" w:rsidRPr="00054F9E">
        <w:rPr>
          <w:rFonts w:hint="eastAsia"/>
        </w:rPr>
        <w:t xml:space="preserve">　　　</w:t>
      </w:r>
      <w:r w:rsidR="00822244" w:rsidRPr="00054F9E">
        <w:rPr>
          <w:rFonts w:hint="eastAsia"/>
        </w:rPr>
        <w:t xml:space="preserve">　</w:t>
      </w:r>
      <w:r w:rsidR="00721EE1" w:rsidRPr="00054F9E">
        <w:rPr>
          <w:rFonts w:hint="eastAsia"/>
        </w:rPr>
        <w:t xml:space="preserve">　</w:t>
      </w:r>
      <w:r w:rsidR="00227326" w:rsidRPr="00054F9E">
        <w:rPr>
          <w:rFonts w:hint="eastAsia"/>
        </w:rPr>
        <w:t>上記</w:t>
      </w:r>
      <w:r w:rsidR="00903D7F" w:rsidRPr="00054F9E">
        <w:rPr>
          <w:rFonts w:hint="eastAsia"/>
        </w:rPr>
        <w:t>３（２）</w:t>
      </w:r>
      <w:r w:rsidR="00413EFB" w:rsidRPr="00054F9E">
        <w:rPr>
          <w:rFonts w:hint="eastAsia"/>
        </w:rPr>
        <w:t>ア及び</w:t>
      </w:r>
      <w:r w:rsidR="00227326" w:rsidRPr="00054F9E">
        <w:rPr>
          <w:rFonts w:hint="eastAsia"/>
        </w:rPr>
        <w:t>イ</w:t>
      </w:r>
      <w:r w:rsidR="00DC32BC" w:rsidRPr="00054F9E">
        <w:rPr>
          <w:rFonts w:hint="eastAsia"/>
        </w:rPr>
        <w:t>（ア）</w:t>
      </w:r>
      <w:r w:rsidR="00227326" w:rsidRPr="00054F9E">
        <w:rPr>
          <w:rFonts w:hint="eastAsia"/>
        </w:rPr>
        <w:t>に記載のとおり、</w:t>
      </w:r>
      <w:bookmarkStart w:id="2" w:name="_Hlk207965092"/>
      <w:bookmarkStart w:id="3" w:name="_Hlk206607386"/>
      <w:r w:rsidR="00413EFB" w:rsidRPr="00054F9E">
        <w:rPr>
          <w:rFonts w:hint="eastAsia"/>
        </w:rPr>
        <w:t>情報漏えい等</w:t>
      </w:r>
      <w:r w:rsidR="00205CB3" w:rsidRPr="00054F9E">
        <w:rPr>
          <w:rFonts w:hint="eastAsia"/>
        </w:rPr>
        <w:t>に関係する</w:t>
      </w:r>
      <w:r w:rsidR="00413EFB" w:rsidRPr="00054F9E">
        <w:rPr>
          <w:rFonts w:hint="eastAsia"/>
        </w:rPr>
        <w:t>生徒の生活状況等生徒に係る個人情報や該当の組、</w:t>
      </w:r>
      <w:r w:rsidR="00205CB3" w:rsidRPr="00054F9E">
        <w:rPr>
          <w:rFonts w:hint="eastAsia"/>
        </w:rPr>
        <w:t>教職員の人事情報といった情報漏えい等</w:t>
      </w:r>
      <w:r w:rsidR="00C44938" w:rsidRPr="00054F9E">
        <w:rPr>
          <w:rFonts w:hint="eastAsia"/>
        </w:rPr>
        <w:t>を</w:t>
      </w:r>
      <w:r w:rsidR="000C03BE" w:rsidRPr="00054F9E">
        <w:rPr>
          <w:rFonts w:hint="eastAsia"/>
        </w:rPr>
        <w:t>された</w:t>
      </w:r>
      <w:r w:rsidR="00205CB3" w:rsidRPr="00054F9E">
        <w:rPr>
          <w:rFonts w:hint="eastAsia"/>
        </w:rPr>
        <w:t>教職員が明らかとなる情報や</w:t>
      </w:r>
      <w:r w:rsidR="007C451B" w:rsidRPr="00054F9E">
        <w:rPr>
          <w:rFonts w:hint="eastAsia"/>
        </w:rPr>
        <w:t>情報漏えい等</w:t>
      </w:r>
      <w:r w:rsidR="000C03BE" w:rsidRPr="00054F9E">
        <w:rPr>
          <w:rFonts w:hint="eastAsia"/>
        </w:rPr>
        <w:t>を行った</w:t>
      </w:r>
      <w:r w:rsidR="007C451B" w:rsidRPr="00054F9E">
        <w:rPr>
          <w:rFonts w:hint="eastAsia"/>
        </w:rPr>
        <w:t>教職員の担当している教科、その教科の準備室</w:t>
      </w:r>
      <w:r w:rsidR="00D916FD" w:rsidRPr="00054F9E">
        <w:rPr>
          <w:rFonts w:hint="eastAsia"/>
        </w:rPr>
        <w:t>等</w:t>
      </w:r>
      <w:bookmarkEnd w:id="2"/>
      <w:bookmarkEnd w:id="3"/>
      <w:r w:rsidR="004467E6" w:rsidRPr="00054F9E">
        <w:rPr>
          <w:rFonts w:hint="eastAsia"/>
        </w:rPr>
        <w:t>は、条例第９条第１号に該当する。</w:t>
      </w:r>
    </w:p>
    <w:p w14:paraId="6E1CE0BF" w14:textId="4CF0D69D" w:rsidR="00F85523" w:rsidRPr="00054F9E" w:rsidRDefault="00227326" w:rsidP="00B66C6E">
      <w:pPr>
        <w:ind w:leftChars="423" w:left="931" w:firstLineChars="100" w:firstLine="220"/>
      </w:pPr>
      <w:r w:rsidRPr="00054F9E">
        <w:rPr>
          <w:rFonts w:hint="eastAsia"/>
        </w:rPr>
        <w:t>一方で、</w:t>
      </w:r>
      <w:r w:rsidR="007C451B" w:rsidRPr="00054F9E">
        <w:rPr>
          <w:rFonts w:hint="eastAsia"/>
        </w:rPr>
        <w:t>実施機関は、</w:t>
      </w:r>
      <w:r w:rsidRPr="00054F9E">
        <w:rPr>
          <w:rFonts w:hint="eastAsia"/>
        </w:rPr>
        <w:t>それ以外の情報についても、</w:t>
      </w:r>
      <w:r w:rsidR="005339B3" w:rsidRPr="00054F9E">
        <w:rPr>
          <w:rFonts w:hint="eastAsia"/>
        </w:rPr>
        <w:t>情報</w:t>
      </w:r>
      <w:r w:rsidR="00981226" w:rsidRPr="00054F9E">
        <w:rPr>
          <w:rFonts w:hint="eastAsia"/>
        </w:rPr>
        <w:t>漏えい</w:t>
      </w:r>
      <w:r w:rsidR="00F85523" w:rsidRPr="00054F9E">
        <w:rPr>
          <w:rFonts w:hint="eastAsia"/>
        </w:rPr>
        <w:t>等に関係</w:t>
      </w:r>
      <w:r w:rsidR="004463C7" w:rsidRPr="00054F9E">
        <w:rPr>
          <w:rFonts w:hint="eastAsia"/>
        </w:rPr>
        <w:t>する</w:t>
      </w:r>
      <w:r w:rsidR="0087380F" w:rsidRPr="00054F9E">
        <w:rPr>
          <w:rFonts w:hint="eastAsia"/>
        </w:rPr>
        <w:t>生徒の特定につなが</w:t>
      </w:r>
      <w:r w:rsidR="007C451B" w:rsidRPr="00054F9E">
        <w:rPr>
          <w:rFonts w:hint="eastAsia"/>
        </w:rPr>
        <w:t>り得</w:t>
      </w:r>
      <w:r w:rsidR="0087380F" w:rsidRPr="00054F9E">
        <w:rPr>
          <w:rFonts w:hint="eastAsia"/>
        </w:rPr>
        <w:t>ると</w:t>
      </w:r>
      <w:r w:rsidR="00F85523" w:rsidRPr="00054F9E">
        <w:rPr>
          <w:rFonts w:hint="eastAsia"/>
        </w:rPr>
        <w:t>して非公開に</w:t>
      </w:r>
      <w:r w:rsidR="0087380F" w:rsidRPr="00054F9E">
        <w:rPr>
          <w:rFonts w:hint="eastAsia"/>
        </w:rPr>
        <w:t>している</w:t>
      </w:r>
      <w:r w:rsidR="00F85523" w:rsidRPr="00054F9E">
        <w:rPr>
          <w:rFonts w:hint="eastAsia"/>
        </w:rPr>
        <w:t>と</w:t>
      </w:r>
      <w:r w:rsidR="0087380F" w:rsidRPr="00054F9E">
        <w:rPr>
          <w:rFonts w:hint="eastAsia"/>
        </w:rPr>
        <w:t>解される</w:t>
      </w:r>
      <w:r w:rsidR="00F85523" w:rsidRPr="00054F9E">
        <w:rPr>
          <w:rFonts w:hint="eastAsia"/>
        </w:rPr>
        <w:t>ことから</w:t>
      </w:r>
      <w:r w:rsidR="0087380F" w:rsidRPr="00054F9E">
        <w:rPr>
          <w:rFonts w:hint="eastAsia"/>
        </w:rPr>
        <w:t>、</w:t>
      </w:r>
      <w:r w:rsidR="004463C7" w:rsidRPr="00054F9E">
        <w:rPr>
          <w:rFonts w:hint="eastAsia"/>
        </w:rPr>
        <w:t>以下検討する。</w:t>
      </w:r>
      <w:r w:rsidR="005028F7" w:rsidRPr="00054F9E">
        <w:rPr>
          <w:rFonts w:hint="eastAsia"/>
        </w:rPr>
        <w:t>審査会において、本件行政文書を見分したところ、</w:t>
      </w:r>
      <w:r w:rsidR="00DB3008" w:rsidRPr="00054F9E">
        <w:rPr>
          <w:rFonts w:hint="eastAsia"/>
        </w:rPr>
        <w:t>当該学校の</w:t>
      </w:r>
      <w:r w:rsidR="00E725B5" w:rsidRPr="00054F9E">
        <w:rPr>
          <w:rFonts w:hint="eastAsia"/>
        </w:rPr>
        <w:t>関係者</w:t>
      </w:r>
      <w:r w:rsidR="00DB3008" w:rsidRPr="00054F9E">
        <w:rPr>
          <w:rFonts w:hint="eastAsia"/>
        </w:rPr>
        <w:t>であっても</w:t>
      </w:r>
      <w:r w:rsidR="00E725B5" w:rsidRPr="00054F9E">
        <w:rPr>
          <w:rFonts w:hint="eastAsia"/>
        </w:rPr>
        <w:t>、</w:t>
      </w:r>
      <w:r w:rsidR="004463C7" w:rsidRPr="00054F9E">
        <w:rPr>
          <w:rFonts w:hint="eastAsia"/>
        </w:rPr>
        <w:t>学年、学部等</w:t>
      </w:r>
      <w:r w:rsidR="005028F7" w:rsidRPr="00054F9E">
        <w:rPr>
          <w:rFonts w:hint="eastAsia"/>
        </w:rPr>
        <w:t>を公開することにより</w:t>
      </w:r>
      <w:r w:rsidR="002D215E" w:rsidRPr="00054F9E">
        <w:rPr>
          <w:rFonts w:hint="eastAsia"/>
        </w:rPr>
        <w:t>、漏えい等</w:t>
      </w:r>
      <w:r w:rsidR="00F85523" w:rsidRPr="00054F9E">
        <w:rPr>
          <w:rFonts w:hint="eastAsia"/>
        </w:rPr>
        <w:t>に関係</w:t>
      </w:r>
      <w:r w:rsidR="004463C7" w:rsidRPr="00054F9E">
        <w:rPr>
          <w:rFonts w:hint="eastAsia"/>
        </w:rPr>
        <w:t>する</w:t>
      </w:r>
      <w:r w:rsidR="002D215E" w:rsidRPr="00054F9E">
        <w:rPr>
          <w:rFonts w:hint="eastAsia"/>
        </w:rPr>
        <w:t>生徒</w:t>
      </w:r>
      <w:r w:rsidR="00DB3008" w:rsidRPr="00054F9E">
        <w:rPr>
          <w:rFonts w:hint="eastAsia"/>
        </w:rPr>
        <w:t>や教職員</w:t>
      </w:r>
      <w:r w:rsidR="002D215E" w:rsidRPr="00054F9E">
        <w:rPr>
          <w:rFonts w:hint="eastAsia"/>
        </w:rPr>
        <w:t>が特定されるおそれがあると</w:t>
      </w:r>
      <w:r w:rsidR="00DB3008" w:rsidRPr="00054F9E">
        <w:rPr>
          <w:rFonts w:hint="eastAsia"/>
        </w:rPr>
        <w:t>は</w:t>
      </w:r>
      <w:r w:rsidR="002D215E" w:rsidRPr="00054F9E">
        <w:rPr>
          <w:rFonts w:hint="eastAsia"/>
        </w:rPr>
        <w:t>認められ</w:t>
      </w:r>
      <w:r w:rsidR="00DB3008" w:rsidRPr="00054F9E">
        <w:rPr>
          <w:rFonts w:hint="eastAsia"/>
        </w:rPr>
        <w:t>なかった。</w:t>
      </w:r>
    </w:p>
    <w:p w14:paraId="02D45DD7" w14:textId="36A0016E" w:rsidR="00B53495" w:rsidRPr="00054F9E" w:rsidRDefault="005028F7" w:rsidP="00B66C6E">
      <w:pPr>
        <w:ind w:leftChars="400" w:left="880" w:firstLineChars="100" w:firstLine="220"/>
      </w:pPr>
      <w:r w:rsidRPr="00054F9E">
        <w:rPr>
          <w:rFonts w:hint="eastAsia"/>
        </w:rPr>
        <w:lastRenderedPageBreak/>
        <w:t>以上より、</w:t>
      </w:r>
      <w:r w:rsidR="005339B3" w:rsidRPr="00054F9E">
        <w:rPr>
          <w:rFonts w:hint="eastAsia"/>
        </w:rPr>
        <w:t>情報漏えい等に関係する生徒の生活状況等生徒に係る個人情報や該当の組、教職員の人事情報といった情報漏えい等</w:t>
      </w:r>
      <w:r w:rsidR="00C44938" w:rsidRPr="00054F9E">
        <w:rPr>
          <w:rFonts w:hint="eastAsia"/>
        </w:rPr>
        <w:t>を</w:t>
      </w:r>
      <w:r w:rsidR="000C03BE" w:rsidRPr="00054F9E">
        <w:rPr>
          <w:rFonts w:hint="eastAsia"/>
        </w:rPr>
        <w:t>された</w:t>
      </w:r>
      <w:r w:rsidR="005339B3" w:rsidRPr="00054F9E">
        <w:rPr>
          <w:rFonts w:hint="eastAsia"/>
        </w:rPr>
        <w:t>教職員が明らかとなる情報や情報漏えい等</w:t>
      </w:r>
      <w:r w:rsidR="000C03BE" w:rsidRPr="00054F9E">
        <w:rPr>
          <w:rFonts w:hint="eastAsia"/>
        </w:rPr>
        <w:t>を行った</w:t>
      </w:r>
      <w:r w:rsidR="005339B3" w:rsidRPr="00054F9E">
        <w:rPr>
          <w:rFonts w:hint="eastAsia"/>
        </w:rPr>
        <w:t>教職員の担当している教科、その教科の準備室等</w:t>
      </w:r>
      <w:r w:rsidR="00D916FD" w:rsidRPr="00054F9E">
        <w:rPr>
          <w:rFonts w:hint="eastAsia"/>
        </w:rPr>
        <w:t>以外の学年、学部、漏えい等した個人情報の人数、個人情報を漏えい等した当時の状況、漏えい等した日については、</w:t>
      </w:r>
      <w:r w:rsidR="004467E6" w:rsidRPr="00054F9E">
        <w:rPr>
          <w:rFonts w:hint="eastAsia"/>
        </w:rPr>
        <w:t>条例第９条第１号には該当しない。</w:t>
      </w:r>
      <w:r w:rsidR="00F20D56" w:rsidRPr="00054F9E">
        <w:rPr>
          <w:rFonts w:hint="eastAsia"/>
        </w:rPr>
        <w:t xml:space="preserve">　　</w:t>
      </w:r>
      <w:r w:rsidR="002F30FC" w:rsidRPr="00054F9E">
        <w:rPr>
          <w:rFonts w:hint="eastAsia"/>
        </w:rPr>
        <w:t xml:space="preserve">　　　</w:t>
      </w:r>
    </w:p>
    <w:p w14:paraId="3261EF2F" w14:textId="70C46B5D" w:rsidR="000508B6" w:rsidRPr="00054F9E" w:rsidRDefault="004467E6" w:rsidP="005947BC">
      <w:pPr>
        <w:ind w:left="880" w:hangingChars="400" w:hanging="880"/>
      </w:pPr>
      <w:r w:rsidRPr="00054F9E">
        <w:rPr>
          <w:rFonts w:hint="eastAsia"/>
        </w:rPr>
        <w:t xml:space="preserve">　　　</w:t>
      </w:r>
      <w:r w:rsidR="00733D61" w:rsidRPr="00054F9E">
        <w:rPr>
          <w:rFonts w:hint="eastAsia"/>
        </w:rPr>
        <w:t xml:space="preserve">　　</w:t>
      </w:r>
    </w:p>
    <w:p w14:paraId="1A4C9930" w14:textId="002D5761" w:rsidR="00965A3E" w:rsidRPr="00054F9E" w:rsidRDefault="005F7B67" w:rsidP="007B2E56">
      <w:pPr>
        <w:ind w:firstLineChars="100" w:firstLine="220"/>
      </w:pPr>
      <w:r w:rsidRPr="00054F9E">
        <w:rPr>
          <w:rFonts w:hint="eastAsia"/>
        </w:rPr>
        <w:t>６</w:t>
      </w:r>
      <w:r w:rsidR="00965A3E" w:rsidRPr="00054F9E">
        <w:rPr>
          <w:rFonts w:hint="eastAsia"/>
        </w:rPr>
        <w:t xml:space="preserve">　</w:t>
      </w:r>
      <w:r w:rsidR="00965A3E" w:rsidRPr="00054F9E">
        <w:t>結論</w:t>
      </w:r>
    </w:p>
    <w:p w14:paraId="079D95CA" w14:textId="7CD53034" w:rsidR="00965A3E" w:rsidRPr="00054F9E" w:rsidRDefault="00965A3E" w:rsidP="007B2E56">
      <w:pPr>
        <w:ind w:leftChars="200" w:left="440" w:firstLineChars="100" w:firstLine="220"/>
      </w:pPr>
      <w:r w:rsidRPr="00054F9E">
        <w:rPr>
          <w:rFonts w:hint="eastAsia"/>
        </w:rPr>
        <w:t>以上のとおりであるから、「第一</w:t>
      </w:r>
      <w:r w:rsidR="002336DA" w:rsidRPr="00054F9E">
        <w:rPr>
          <w:rFonts w:hint="eastAsia"/>
        </w:rPr>
        <w:t xml:space="preserve">　</w:t>
      </w:r>
      <w:r w:rsidRPr="00054F9E">
        <w:rPr>
          <w:rFonts w:hint="eastAsia"/>
        </w:rPr>
        <w:t>審査会の結論」のとおり答申するものである。</w:t>
      </w:r>
    </w:p>
    <w:p w14:paraId="77EAF200" w14:textId="11E8EBE2" w:rsidR="00C66188" w:rsidRPr="00054F9E" w:rsidRDefault="00C66188" w:rsidP="001E3EFF"/>
    <w:p w14:paraId="2FADF96C" w14:textId="0334C495" w:rsidR="00F23C32" w:rsidRPr="00054F9E" w:rsidRDefault="00F23C32" w:rsidP="001E3EFF">
      <w:r w:rsidRPr="00054F9E">
        <w:rPr>
          <w:rFonts w:hint="eastAsia"/>
        </w:rPr>
        <w:t xml:space="preserve">　７　付言</w:t>
      </w:r>
    </w:p>
    <w:p w14:paraId="6A56FC78" w14:textId="1AC2D405" w:rsidR="00F23C32" w:rsidRPr="00054F9E" w:rsidRDefault="00F23C32" w:rsidP="002666A9">
      <w:pPr>
        <w:ind w:left="425" w:hangingChars="193" w:hanging="425"/>
      </w:pPr>
      <w:r w:rsidRPr="00054F9E">
        <w:rPr>
          <w:rFonts w:hint="eastAsia"/>
        </w:rPr>
        <w:t xml:space="preserve">　　　条例前文</w:t>
      </w:r>
      <w:r w:rsidR="00F60186" w:rsidRPr="00054F9E">
        <w:rPr>
          <w:rFonts w:hint="eastAsia"/>
        </w:rPr>
        <w:t>において、「個人のプライバシーに関する情報は最大限に</w:t>
      </w:r>
      <w:r w:rsidR="002666A9" w:rsidRPr="00054F9E">
        <w:rPr>
          <w:rFonts w:hint="eastAsia"/>
        </w:rPr>
        <w:t>保護しつつ、行政文書等の公開を求める権利を明らかにし、併せて府が自ら進んで情報の公開を推進することにより、「知る権利」の保護と個人の尊厳の確保に資する」と記されている。しかし、実施機関の</w:t>
      </w:r>
      <w:r w:rsidR="00D916FD" w:rsidRPr="00054F9E">
        <w:rPr>
          <w:rFonts w:hint="eastAsia"/>
        </w:rPr>
        <w:t>開示した文書</w:t>
      </w:r>
      <w:r w:rsidR="002666A9" w:rsidRPr="00054F9E">
        <w:rPr>
          <w:rFonts w:hint="eastAsia"/>
        </w:rPr>
        <w:t>は、黒塗り漏れや他の情報から黒塗り部分を推測できるものが散見され、個人のプライバシーが最大限に保護されているとはいえない。個人のプライバシーに関する情報</w:t>
      </w:r>
      <w:r w:rsidR="00D916FD" w:rsidRPr="00054F9E">
        <w:rPr>
          <w:rFonts w:hint="eastAsia"/>
        </w:rPr>
        <w:t>の取扱いについては、</w:t>
      </w:r>
      <w:r w:rsidR="002666A9" w:rsidRPr="00054F9E">
        <w:rPr>
          <w:rFonts w:hint="eastAsia"/>
        </w:rPr>
        <w:t>十分に注意を払う必要がある。</w:t>
      </w:r>
    </w:p>
    <w:p w14:paraId="51570393" w14:textId="747ABAC3" w:rsidR="005947BC" w:rsidRPr="00054F9E" w:rsidRDefault="005947BC" w:rsidP="002666A9">
      <w:pPr>
        <w:ind w:left="425" w:hangingChars="193" w:hanging="425"/>
      </w:pPr>
      <w:r w:rsidRPr="00054F9E">
        <w:rPr>
          <w:rFonts w:hint="eastAsia"/>
        </w:rPr>
        <w:t xml:space="preserve">　　　また、部分公開決定通知書や弁明書</w:t>
      </w:r>
      <w:r w:rsidR="00D916FD" w:rsidRPr="00054F9E">
        <w:rPr>
          <w:rFonts w:hint="eastAsia"/>
        </w:rPr>
        <w:t>における</w:t>
      </w:r>
      <w:r w:rsidR="007B7278" w:rsidRPr="00054F9E">
        <w:rPr>
          <w:rFonts w:hint="eastAsia"/>
        </w:rPr>
        <w:t>公開しない</w:t>
      </w:r>
      <w:r w:rsidR="00D916FD" w:rsidRPr="00054F9E">
        <w:rPr>
          <w:rFonts w:hint="eastAsia"/>
        </w:rPr>
        <w:t>理由には、</w:t>
      </w:r>
      <w:r w:rsidRPr="00054F9E">
        <w:rPr>
          <w:rFonts w:hint="eastAsia"/>
        </w:rPr>
        <w:t>生徒を特定し</w:t>
      </w:r>
      <w:r w:rsidR="00D916FD" w:rsidRPr="00054F9E">
        <w:rPr>
          <w:rFonts w:hint="eastAsia"/>
        </w:rPr>
        <w:t>得る</w:t>
      </w:r>
      <w:r w:rsidRPr="00054F9E">
        <w:rPr>
          <w:rFonts w:hint="eastAsia"/>
        </w:rPr>
        <w:t>情報が含まれて</w:t>
      </w:r>
      <w:r w:rsidR="00607CB2" w:rsidRPr="00054F9E">
        <w:rPr>
          <w:rFonts w:hint="eastAsia"/>
        </w:rPr>
        <w:t>い</w:t>
      </w:r>
      <w:r w:rsidRPr="00054F9E">
        <w:rPr>
          <w:rFonts w:hint="eastAsia"/>
        </w:rPr>
        <w:t>る</w:t>
      </w:r>
      <w:r w:rsidR="00607CB2" w:rsidRPr="00054F9E">
        <w:rPr>
          <w:rFonts w:hint="eastAsia"/>
        </w:rPr>
        <w:t>こと</w:t>
      </w:r>
      <w:r w:rsidR="00DB3008" w:rsidRPr="00054F9E">
        <w:rPr>
          <w:rFonts w:hint="eastAsia"/>
        </w:rPr>
        <w:t>のみ</w:t>
      </w:r>
      <w:r w:rsidR="00D916FD" w:rsidRPr="00054F9E">
        <w:rPr>
          <w:rFonts w:hint="eastAsia"/>
        </w:rPr>
        <w:t>を記載</w:t>
      </w:r>
      <w:r w:rsidR="00607CB2" w:rsidRPr="00054F9E">
        <w:rPr>
          <w:rFonts w:hint="eastAsia"/>
        </w:rPr>
        <w:t>しているが、</w:t>
      </w:r>
      <w:r w:rsidR="00DB3008" w:rsidRPr="00054F9E">
        <w:rPr>
          <w:rFonts w:hint="eastAsia"/>
        </w:rPr>
        <w:t>非公開としている情報のなかには、</w:t>
      </w:r>
      <w:r w:rsidR="007B7278" w:rsidRPr="00054F9E">
        <w:rPr>
          <w:rFonts w:hint="eastAsia"/>
        </w:rPr>
        <w:t>生徒の特定には至らないにもかかわらず、</w:t>
      </w:r>
      <w:r w:rsidR="00DB3008" w:rsidRPr="00054F9E">
        <w:rPr>
          <w:rFonts w:hint="eastAsia"/>
        </w:rPr>
        <w:t>漏えい</w:t>
      </w:r>
      <w:r w:rsidR="00D916FD" w:rsidRPr="00054F9E">
        <w:rPr>
          <w:rFonts w:hint="eastAsia"/>
        </w:rPr>
        <w:t>等</w:t>
      </w:r>
      <w:r w:rsidR="00DB3008" w:rsidRPr="00054F9E">
        <w:rPr>
          <w:rFonts w:hint="eastAsia"/>
        </w:rPr>
        <w:t>に関係</w:t>
      </w:r>
      <w:r w:rsidR="004463C7" w:rsidRPr="00054F9E">
        <w:rPr>
          <w:rFonts w:hint="eastAsia"/>
        </w:rPr>
        <w:t>する</w:t>
      </w:r>
      <w:r w:rsidR="00DB3008" w:rsidRPr="00054F9E">
        <w:rPr>
          <w:rFonts w:hint="eastAsia"/>
        </w:rPr>
        <w:t>教職員</w:t>
      </w:r>
      <w:r w:rsidR="00607CB2" w:rsidRPr="00054F9E">
        <w:rPr>
          <w:rFonts w:hint="eastAsia"/>
        </w:rPr>
        <w:t>を特定</w:t>
      </w:r>
      <w:r w:rsidR="00D916FD" w:rsidRPr="00054F9E">
        <w:rPr>
          <w:rFonts w:hint="eastAsia"/>
        </w:rPr>
        <w:t>し得る</w:t>
      </w:r>
      <w:r w:rsidR="00607CB2" w:rsidRPr="00054F9E">
        <w:rPr>
          <w:rFonts w:hint="eastAsia"/>
        </w:rPr>
        <w:t>情報</w:t>
      </w:r>
      <w:r w:rsidR="007B7278" w:rsidRPr="00054F9E">
        <w:rPr>
          <w:rFonts w:hint="eastAsia"/>
        </w:rPr>
        <w:t>が含まれていた。</w:t>
      </w:r>
      <w:r w:rsidR="00607CB2" w:rsidRPr="00054F9E">
        <w:rPr>
          <w:rFonts w:hint="eastAsia"/>
        </w:rPr>
        <w:t>部分公開決定通知書や弁明書</w:t>
      </w:r>
      <w:r w:rsidR="007B7278" w:rsidRPr="00054F9E">
        <w:rPr>
          <w:rFonts w:hint="eastAsia"/>
        </w:rPr>
        <w:t>には、公開しない理由について、公開しない箇所及びその理由が請求者に明らかになるよう</w:t>
      </w:r>
      <w:r w:rsidR="00607CB2" w:rsidRPr="00054F9E">
        <w:rPr>
          <w:rFonts w:hint="eastAsia"/>
        </w:rPr>
        <w:t>記載する必要がある。</w:t>
      </w:r>
    </w:p>
    <w:p w14:paraId="01951D6B" w14:textId="77777777" w:rsidR="002666A9" w:rsidRPr="00054F9E" w:rsidRDefault="002666A9" w:rsidP="001E3EFF"/>
    <w:p w14:paraId="0B52E3D6" w14:textId="77777777" w:rsidR="00965A3E" w:rsidRPr="00054F9E" w:rsidRDefault="00965A3E" w:rsidP="00DE41F1">
      <w:pPr>
        <w:ind w:firstLineChars="100" w:firstLine="220"/>
      </w:pPr>
      <w:r w:rsidRPr="00054F9E">
        <w:rPr>
          <w:rFonts w:hint="eastAsia"/>
        </w:rPr>
        <w:t>（主に調査審議を行った委員の氏名）</w:t>
      </w:r>
    </w:p>
    <w:p w14:paraId="05FB49B5" w14:textId="032A897B" w:rsidR="00973023" w:rsidRPr="00054F9E" w:rsidRDefault="00F23C32" w:rsidP="00DE41F1">
      <w:pPr>
        <w:ind w:firstLineChars="100" w:firstLine="220"/>
      </w:pPr>
      <w:r w:rsidRPr="00054F9E">
        <w:rPr>
          <w:rFonts w:hint="eastAsia"/>
        </w:rPr>
        <w:t xml:space="preserve">　海道　俊明、近藤　亜矢子、榊原　和穂、髙野　恵亮</w:t>
      </w:r>
    </w:p>
    <w:p w14:paraId="631B1C1F" w14:textId="64A64FB4" w:rsidR="0038590E" w:rsidRPr="00054F9E" w:rsidRDefault="0038590E" w:rsidP="00DE41F1">
      <w:pPr>
        <w:ind w:firstLineChars="100" w:firstLine="220"/>
      </w:pPr>
    </w:p>
    <w:p w14:paraId="5B4C913E" w14:textId="5D2E515E" w:rsidR="0038590E" w:rsidRPr="00054F9E" w:rsidRDefault="0038590E" w:rsidP="00DE41F1">
      <w:pPr>
        <w:ind w:firstLineChars="100" w:firstLine="220"/>
      </w:pPr>
    </w:p>
    <w:p w14:paraId="54F475F0" w14:textId="772DEE85" w:rsidR="0038590E" w:rsidRPr="00054F9E" w:rsidRDefault="0038590E" w:rsidP="00DE41F1">
      <w:pPr>
        <w:ind w:firstLineChars="100" w:firstLine="220"/>
      </w:pPr>
    </w:p>
    <w:p w14:paraId="20042DF4" w14:textId="77777777" w:rsidR="00EC4DD2" w:rsidRPr="00054F9E" w:rsidRDefault="00EC4DD2">
      <w:r w:rsidRPr="00054F9E">
        <w:br w:type="page"/>
      </w:r>
    </w:p>
    <w:p w14:paraId="2E208021" w14:textId="35192098" w:rsidR="00EC4DD2" w:rsidRPr="00054F9E" w:rsidRDefault="00EC4DD2" w:rsidP="00EC4DD2">
      <w:pPr>
        <w:rPr>
          <w:rFonts w:ascii="Century" w:hAnsi="Century"/>
          <w:color w:val="auto"/>
          <w:kern w:val="2"/>
        </w:rPr>
      </w:pPr>
      <w:r w:rsidRPr="00054F9E">
        <w:rPr>
          <w:rFonts w:ascii="Century" w:hAnsi="Century" w:hint="eastAsia"/>
          <w:color w:val="auto"/>
          <w:kern w:val="2"/>
        </w:rPr>
        <w:lastRenderedPageBreak/>
        <w:t>別紙</w:t>
      </w:r>
    </w:p>
    <w:tbl>
      <w:tblPr>
        <w:tblStyle w:val="10"/>
        <w:tblW w:w="9634" w:type="dxa"/>
        <w:tblLook w:val="04A0" w:firstRow="1" w:lastRow="0" w:firstColumn="1" w:lastColumn="0" w:noHBand="0" w:noVBand="1"/>
      </w:tblPr>
      <w:tblGrid>
        <w:gridCol w:w="3681"/>
        <w:gridCol w:w="5953"/>
      </w:tblGrid>
      <w:tr w:rsidR="00EC4DD2" w:rsidRPr="00054F9E" w14:paraId="4C9755D6" w14:textId="77777777" w:rsidTr="00950FF7">
        <w:tc>
          <w:tcPr>
            <w:tcW w:w="3681" w:type="dxa"/>
            <w:vAlign w:val="center"/>
          </w:tcPr>
          <w:p w14:paraId="464EE94A" w14:textId="4264BA11" w:rsidR="00EC4DD2" w:rsidRPr="00054F9E" w:rsidRDefault="00EC4DD2" w:rsidP="00EC4DD2">
            <w:pPr>
              <w:widowControl w:val="0"/>
              <w:jc w:val="center"/>
              <w:rPr>
                <w:rFonts w:ascii="Century" w:hAnsi="Century"/>
                <w:color w:val="auto"/>
                <w:kern w:val="2"/>
              </w:rPr>
            </w:pPr>
            <w:r w:rsidRPr="00054F9E">
              <w:rPr>
                <w:rFonts w:ascii="Century" w:hAnsi="Century" w:hint="eastAsia"/>
                <w:color w:val="auto"/>
                <w:kern w:val="2"/>
              </w:rPr>
              <w:t>本件行政文書</w:t>
            </w:r>
            <w:r w:rsidR="00084E6A" w:rsidRPr="00054F9E">
              <w:rPr>
                <w:rFonts w:ascii="Century" w:hAnsi="Century" w:hint="eastAsia"/>
                <w:color w:val="auto"/>
                <w:kern w:val="2"/>
              </w:rPr>
              <w:t>（作成日、所属）</w:t>
            </w:r>
          </w:p>
        </w:tc>
        <w:tc>
          <w:tcPr>
            <w:tcW w:w="5953" w:type="dxa"/>
            <w:vAlign w:val="center"/>
          </w:tcPr>
          <w:p w14:paraId="5C588FF3" w14:textId="17FEC1E4" w:rsidR="00EC4DD2" w:rsidRPr="00054F9E" w:rsidRDefault="00ED1D88" w:rsidP="00EC4DD2">
            <w:pPr>
              <w:widowControl w:val="0"/>
              <w:jc w:val="center"/>
              <w:rPr>
                <w:rFonts w:ascii="Century" w:hAnsi="Century"/>
                <w:color w:val="auto"/>
                <w:kern w:val="2"/>
              </w:rPr>
            </w:pPr>
            <w:r w:rsidRPr="00054F9E">
              <w:rPr>
                <w:rFonts w:ascii="Century" w:hAnsi="Century" w:hint="eastAsia"/>
                <w:color w:val="auto"/>
                <w:kern w:val="2"/>
              </w:rPr>
              <w:t>公開すべき情報</w:t>
            </w:r>
          </w:p>
        </w:tc>
      </w:tr>
      <w:tr w:rsidR="00FF4FA6" w:rsidRPr="00054F9E" w14:paraId="1A9E5B00" w14:textId="77777777" w:rsidTr="00950FF7">
        <w:trPr>
          <w:trHeight w:val="465"/>
        </w:trPr>
        <w:tc>
          <w:tcPr>
            <w:tcW w:w="3681" w:type="dxa"/>
            <w:shd w:val="clear" w:color="auto" w:fill="auto"/>
            <w:vAlign w:val="center"/>
          </w:tcPr>
          <w:p w14:paraId="2C60A24D" w14:textId="54DED300" w:rsidR="00FF4FA6" w:rsidRPr="00054F9E" w:rsidRDefault="003976F2" w:rsidP="00EC4DD2">
            <w:pPr>
              <w:widowControl w:val="0"/>
              <w:rPr>
                <w:color w:val="auto"/>
                <w:kern w:val="2"/>
              </w:rPr>
            </w:pPr>
            <w:r w:rsidRPr="00054F9E">
              <w:rPr>
                <w:rFonts w:hint="eastAsia"/>
                <w:color w:val="auto"/>
                <w:kern w:val="2"/>
              </w:rPr>
              <w:t>令和３年</w:t>
            </w:r>
            <w:r w:rsidR="000C3F0B" w:rsidRPr="00054F9E">
              <w:rPr>
                <w:rFonts w:hint="eastAsia"/>
                <w:color w:val="auto"/>
                <w:kern w:val="2"/>
              </w:rPr>
              <w:t>９</w:t>
            </w:r>
            <w:r w:rsidRPr="00054F9E">
              <w:rPr>
                <w:rFonts w:hint="eastAsia"/>
                <w:color w:val="auto"/>
                <w:kern w:val="2"/>
              </w:rPr>
              <w:t>月</w:t>
            </w:r>
            <w:r w:rsidR="000C3F0B" w:rsidRPr="00054F9E">
              <w:rPr>
                <w:rFonts w:hint="eastAsia"/>
                <w:color w:val="auto"/>
                <w:kern w:val="2"/>
              </w:rPr>
              <w:t>13</w:t>
            </w:r>
            <w:r w:rsidRPr="00054F9E">
              <w:rPr>
                <w:rFonts w:hint="eastAsia"/>
                <w:color w:val="auto"/>
                <w:kern w:val="2"/>
              </w:rPr>
              <w:t>日（</w:t>
            </w:r>
            <w:r w:rsidR="000C3F0B" w:rsidRPr="00054F9E">
              <w:rPr>
                <w:rFonts w:hint="eastAsia"/>
                <w:color w:val="auto"/>
                <w:kern w:val="2"/>
              </w:rPr>
              <w:t>大阪府教育庁</w:t>
            </w:r>
            <w:r w:rsidR="00536AE7">
              <w:rPr>
                <w:rFonts w:hint="eastAsia"/>
                <w:color w:val="auto"/>
                <w:kern w:val="2"/>
              </w:rPr>
              <w:t>〇〇</w:t>
            </w:r>
            <w:r w:rsidR="000C3F0B" w:rsidRPr="00054F9E">
              <w:rPr>
                <w:rFonts w:hint="eastAsia"/>
                <w:color w:val="auto"/>
                <w:kern w:val="2"/>
              </w:rPr>
              <w:t>室</w:t>
            </w:r>
            <w:r w:rsidR="00536AE7">
              <w:rPr>
                <w:rFonts w:hint="eastAsia"/>
                <w:color w:val="auto"/>
                <w:kern w:val="2"/>
              </w:rPr>
              <w:t>〇〇</w:t>
            </w:r>
            <w:r w:rsidR="000C3F0B" w:rsidRPr="00054F9E">
              <w:rPr>
                <w:rFonts w:hint="eastAsia"/>
                <w:color w:val="auto"/>
                <w:kern w:val="2"/>
              </w:rPr>
              <w:t>課</w:t>
            </w:r>
            <w:r w:rsidRPr="00054F9E">
              <w:rPr>
                <w:rFonts w:hint="eastAsia"/>
                <w:color w:val="auto"/>
                <w:kern w:val="2"/>
              </w:rPr>
              <w:t>）</w:t>
            </w:r>
          </w:p>
        </w:tc>
        <w:tc>
          <w:tcPr>
            <w:tcW w:w="5953" w:type="dxa"/>
            <w:shd w:val="clear" w:color="auto" w:fill="auto"/>
            <w:vAlign w:val="center"/>
          </w:tcPr>
          <w:p w14:paraId="68B6625C" w14:textId="77777777" w:rsidR="000C3F0B" w:rsidRPr="00054F9E" w:rsidRDefault="00F4394D" w:rsidP="000C3F0B">
            <w:pPr>
              <w:widowControl w:val="0"/>
              <w:rPr>
                <w:color w:val="auto"/>
                <w:kern w:val="2"/>
              </w:rPr>
            </w:pPr>
            <w:r w:rsidRPr="00054F9E">
              <w:rPr>
                <w:rFonts w:hint="eastAsia"/>
                <w:color w:val="auto"/>
                <w:kern w:val="2"/>
              </w:rPr>
              <w:t>・</w:t>
            </w:r>
            <w:r w:rsidR="000C3F0B" w:rsidRPr="00054F9E">
              <w:rPr>
                <w:rFonts w:hint="eastAsia"/>
                <w:color w:val="auto"/>
                <w:kern w:val="2"/>
              </w:rPr>
              <w:t>学年</w:t>
            </w:r>
          </w:p>
          <w:p w14:paraId="123F1F3E" w14:textId="2DC3DB59" w:rsidR="006678E7" w:rsidRPr="00054F9E" w:rsidRDefault="000C3F0B" w:rsidP="00F4394D">
            <w:pPr>
              <w:widowControl w:val="0"/>
              <w:rPr>
                <w:color w:val="auto"/>
                <w:kern w:val="2"/>
              </w:rPr>
            </w:pPr>
            <w:r w:rsidRPr="00054F9E">
              <w:rPr>
                <w:rFonts w:hint="eastAsia"/>
                <w:color w:val="auto"/>
                <w:kern w:val="2"/>
              </w:rPr>
              <w:t>・学部</w:t>
            </w:r>
          </w:p>
        </w:tc>
      </w:tr>
      <w:tr w:rsidR="00907FDC" w:rsidRPr="00054F9E" w14:paraId="7E28D98A" w14:textId="77777777" w:rsidTr="00950FF7">
        <w:trPr>
          <w:trHeight w:val="465"/>
        </w:trPr>
        <w:tc>
          <w:tcPr>
            <w:tcW w:w="3681" w:type="dxa"/>
            <w:shd w:val="clear" w:color="auto" w:fill="auto"/>
            <w:vAlign w:val="center"/>
          </w:tcPr>
          <w:p w14:paraId="7855146C" w14:textId="7D9A0CCC" w:rsidR="00907FDC" w:rsidRPr="00054F9E" w:rsidRDefault="00907FDC" w:rsidP="00EC4DD2">
            <w:pPr>
              <w:widowControl w:val="0"/>
              <w:rPr>
                <w:color w:val="auto"/>
                <w:kern w:val="2"/>
              </w:rPr>
            </w:pPr>
            <w:r w:rsidRPr="00054F9E">
              <w:rPr>
                <w:rFonts w:hint="eastAsia"/>
                <w:color w:val="auto"/>
                <w:kern w:val="2"/>
              </w:rPr>
              <w:t>令和３年</w:t>
            </w:r>
            <w:r w:rsidR="000C3F0B" w:rsidRPr="00054F9E">
              <w:rPr>
                <w:rFonts w:hint="eastAsia"/>
                <w:color w:val="auto"/>
                <w:kern w:val="2"/>
              </w:rPr>
              <w:t>12</w:t>
            </w:r>
            <w:r w:rsidRPr="00054F9E">
              <w:rPr>
                <w:rFonts w:hint="eastAsia"/>
                <w:color w:val="auto"/>
                <w:kern w:val="2"/>
              </w:rPr>
              <w:t>月</w:t>
            </w:r>
            <w:r w:rsidR="000C3F0B" w:rsidRPr="00054F9E">
              <w:rPr>
                <w:rFonts w:hint="eastAsia"/>
                <w:color w:val="auto"/>
                <w:kern w:val="2"/>
              </w:rPr>
              <w:t>27</w:t>
            </w:r>
            <w:r w:rsidRPr="00054F9E">
              <w:rPr>
                <w:rFonts w:hint="eastAsia"/>
                <w:color w:val="auto"/>
                <w:kern w:val="2"/>
              </w:rPr>
              <w:t>日（</w:t>
            </w:r>
            <w:r w:rsidR="000C3F0B" w:rsidRPr="00054F9E">
              <w:rPr>
                <w:rFonts w:hint="eastAsia"/>
                <w:color w:val="auto"/>
                <w:kern w:val="2"/>
              </w:rPr>
              <w:t>大阪府教育庁</w:t>
            </w:r>
            <w:r w:rsidR="00536AE7">
              <w:rPr>
                <w:rFonts w:hint="eastAsia"/>
                <w:color w:val="auto"/>
                <w:kern w:val="2"/>
              </w:rPr>
              <w:t>〇〇</w:t>
            </w:r>
            <w:r w:rsidR="000C3F0B" w:rsidRPr="00054F9E">
              <w:rPr>
                <w:rFonts w:hint="eastAsia"/>
                <w:color w:val="auto"/>
                <w:kern w:val="2"/>
              </w:rPr>
              <w:t>室</w:t>
            </w:r>
            <w:r w:rsidR="00536AE7">
              <w:rPr>
                <w:rFonts w:hint="eastAsia"/>
                <w:color w:val="auto"/>
                <w:kern w:val="2"/>
              </w:rPr>
              <w:t>〇〇</w:t>
            </w:r>
            <w:r w:rsidR="000C3F0B" w:rsidRPr="00054F9E">
              <w:rPr>
                <w:rFonts w:hint="eastAsia"/>
                <w:color w:val="auto"/>
                <w:kern w:val="2"/>
              </w:rPr>
              <w:t>課</w:t>
            </w:r>
            <w:r w:rsidRPr="00054F9E">
              <w:rPr>
                <w:rFonts w:hint="eastAsia"/>
                <w:color w:val="auto"/>
                <w:kern w:val="2"/>
              </w:rPr>
              <w:t>）</w:t>
            </w:r>
          </w:p>
        </w:tc>
        <w:tc>
          <w:tcPr>
            <w:tcW w:w="5953" w:type="dxa"/>
            <w:shd w:val="clear" w:color="auto" w:fill="auto"/>
            <w:vAlign w:val="center"/>
          </w:tcPr>
          <w:p w14:paraId="7E8BD6FC" w14:textId="77777777" w:rsidR="00907FDC" w:rsidRPr="00054F9E" w:rsidRDefault="00907FDC" w:rsidP="00F4394D">
            <w:pPr>
              <w:widowControl w:val="0"/>
              <w:rPr>
                <w:color w:val="auto"/>
                <w:kern w:val="2"/>
              </w:rPr>
            </w:pPr>
            <w:r w:rsidRPr="00054F9E">
              <w:rPr>
                <w:rFonts w:hint="eastAsia"/>
                <w:color w:val="auto"/>
                <w:kern w:val="2"/>
              </w:rPr>
              <w:t>・</w:t>
            </w:r>
            <w:r w:rsidR="000C3F0B" w:rsidRPr="00054F9E">
              <w:rPr>
                <w:rFonts w:hint="eastAsia"/>
                <w:color w:val="auto"/>
                <w:kern w:val="2"/>
              </w:rPr>
              <w:t>漏えい等した個人情報の人数</w:t>
            </w:r>
          </w:p>
          <w:p w14:paraId="72FD656C" w14:textId="7CE42545" w:rsidR="000C3F0B" w:rsidRPr="00054F9E" w:rsidRDefault="000C3F0B" w:rsidP="00F4394D">
            <w:pPr>
              <w:widowControl w:val="0"/>
              <w:rPr>
                <w:color w:val="auto"/>
                <w:kern w:val="2"/>
              </w:rPr>
            </w:pPr>
            <w:r w:rsidRPr="00054F9E">
              <w:rPr>
                <w:rFonts w:hint="eastAsia"/>
                <w:color w:val="auto"/>
                <w:kern w:val="2"/>
              </w:rPr>
              <w:t>・個人情報を漏えい等した当時の状況</w:t>
            </w:r>
          </w:p>
        </w:tc>
      </w:tr>
      <w:tr w:rsidR="00FF4FA6" w:rsidRPr="00054F9E" w14:paraId="642B74B9" w14:textId="77777777" w:rsidTr="00950FF7">
        <w:trPr>
          <w:trHeight w:val="479"/>
        </w:trPr>
        <w:tc>
          <w:tcPr>
            <w:tcW w:w="3681" w:type="dxa"/>
            <w:shd w:val="clear" w:color="auto" w:fill="auto"/>
            <w:vAlign w:val="center"/>
          </w:tcPr>
          <w:p w14:paraId="2791E940" w14:textId="5B0432DC" w:rsidR="00FF4FA6" w:rsidRPr="00054F9E" w:rsidRDefault="003976F2" w:rsidP="00EC4DD2">
            <w:pPr>
              <w:widowControl w:val="0"/>
              <w:rPr>
                <w:color w:val="auto"/>
                <w:kern w:val="2"/>
              </w:rPr>
            </w:pPr>
            <w:r w:rsidRPr="00054F9E">
              <w:rPr>
                <w:rFonts w:hint="eastAsia"/>
                <w:color w:val="auto"/>
                <w:kern w:val="2"/>
              </w:rPr>
              <w:t>令和３年</w:t>
            </w:r>
            <w:r w:rsidR="000C3F0B" w:rsidRPr="00054F9E">
              <w:rPr>
                <w:rFonts w:hint="eastAsia"/>
                <w:color w:val="auto"/>
                <w:kern w:val="2"/>
              </w:rPr>
              <w:t>12</w:t>
            </w:r>
            <w:r w:rsidRPr="00054F9E">
              <w:rPr>
                <w:rFonts w:hint="eastAsia"/>
                <w:color w:val="auto"/>
                <w:kern w:val="2"/>
              </w:rPr>
              <w:t>月1</w:t>
            </w:r>
            <w:r w:rsidR="000C3F0B" w:rsidRPr="00054F9E">
              <w:rPr>
                <w:rFonts w:hint="eastAsia"/>
                <w:color w:val="auto"/>
                <w:kern w:val="2"/>
              </w:rPr>
              <w:t>3</w:t>
            </w:r>
            <w:r w:rsidRPr="00054F9E">
              <w:rPr>
                <w:rFonts w:hint="eastAsia"/>
                <w:color w:val="auto"/>
                <w:kern w:val="2"/>
              </w:rPr>
              <w:t>日（</w:t>
            </w:r>
            <w:r w:rsidR="000C3F0B" w:rsidRPr="00054F9E">
              <w:rPr>
                <w:rFonts w:hint="eastAsia"/>
                <w:color w:val="auto"/>
                <w:kern w:val="2"/>
              </w:rPr>
              <w:t>大阪府教育庁</w:t>
            </w:r>
            <w:r w:rsidR="00536AE7">
              <w:rPr>
                <w:rFonts w:hint="eastAsia"/>
                <w:color w:val="auto"/>
                <w:kern w:val="2"/>
              </w:rPr>
              <w:t>〇〇室〇〇</w:t>
            </w:r>
            <w:r w:rsidR="000C3F0B" w:rsidRPr="00054F9E">
              <w:rPr>
                <w:rFonts w:hint="eastAsia"/>
                <w:color w:val="auto"/>
                <w:kern w:val="2"/>
              </w:rPr>
              <w:t>課</w:t>
            </w:r>
            <w:r w:rsidRPr="00054F9E">
              <w:rPr>
                <w:rFonts w:hint="eastAsia"/>
                <w:color w:val="auto"/>
                <w:kern w:val="2"/>
              </w:rPr>
              <w:t>）</w:t>
            </w:r>
          </w:p>
        </w:tc>
        <w:tc>
          <w:tcPr>
            <w:tcW w:w="5953" w:type="dxa"/>
            <w:shd w:val="clear" w:color="auto" w:fill="auto"/>
            <w:vAlign w:val="center"/>
          </w:tcPr>
          <w:p w14:paraId="7639CACA" w14:textId="77777777" w:rsidR="000C3F0B" w:rsidRPr="00054F9E" w:rsidRDefault="000C3F0B" w:rsidP="00DB408B">
            <w:pPr>
              <w:widowControl w:val="0"/>
              <w:rPr>
                <w:color w:val="auto"/>
                <w:kern w:val="2"/>
              </w:rPr>
            </w:pPr>
            <w:r w:rsidRPr="00054F9E">
              <w:rPr>
                <w:rFonts w:hint="eastAsia"/>
                <w:color w:val="auto"/>
                <w:kern w:val="2"/>
              </w:rPr>
              <w:t>・学年</w:t>
            </w:r>
          </w:p>
          <w:p w14:paraId="38F0D86D" w14:textId="77777777" w:rsidR="000C3F0B" w:rsidRPr="00054F9E" w:rsidRDefault="000C3F0B" w:rsidP="00DB408B">
            <w:pPr>
              <w:widowControl w:val="0"/>
              <w:rPr>
                <w:color w:val="auto"/>
                <w:kern w:val="2"/>
              </w:rPr>
            </w:pPr>
            <w:r w:rsidRPr="00054F9E">
              <w:rPr>
                <w:rFonts w:hint="eastAsia"/>
                <w:color w:val="auto"/>
                <w:kern w:val="2"/>
              </w:rPr>
              <w:t>・漏えい等した個人情報の人数等</w:t>
            </w:r>
          </w:p>
          <w:p w14:paraId="23ADF8B8" w14:textId="0051DD81" w:rsidR="000C3F0B" w:rsidRPr="00054F9E" w:rsidRDefault="000C3F0B" w:rsidP="00DB408B">
            <w:pPr>
              <w:widowControl w:val="0"/>
              <w:rPr>
                <w:color w:val="auto"/>
                <w:kern w:val="2"/>
              </w:rPr>
            </w:pPr>
            <w:r w:rsidRPr="00054F9E">
              <w:rPr>
                <w:rFonts w:hint="eastAsia"/>
                <w:color w:val="auto"/>
                <w:kern w:val="2"/>
              </w:rPr>
              <w:t>・個人情報を漏えい等した当時の状況</w:t>
            </w:r>
          </w:p>
        </w:tc>
      </w:tr>
      <w:tr w:rsidR="00EC4DD2" w:rsidRPr="00054F9E" w14:paraId="3E4A0F0E" w14:textId="77777777" w:rsidTr="009F1877">
        <w:trPr>
          <w:trHeight w:val="828"/>
        </w:trPr>
        <w:tc>
          <w:tcPr>
            <w:tcW w:w="3681" w:type="dxa"/>
            <w:shd w:val="clear" w:color="auto" w:fill="auto"/>
            <w:vAlign w:val="center"/>
          </w:tcPr>
          <w:p w14:paraId="670D87BE" w14:textId="6A51EC00" w:rsidR="00EC4DD2" w:rsidRPr="00054F9E" w:rsidRDefault="003976F2" w:rsidP="00EC4DD2">
            <w:pPr>
              <w:widowControl w:val="0"/>
              <w:rPr>
                <w:color w:val="auto"/>
                <w:kern w:val="2"/>
              </w:rPr>
            </w:pPr>
            <w:r w:rsidRPr="00054F9E">
              <w:rPr>
                <w:rFonts w:hint="eastAsia"/>
                <w:color w:val="auto"/>
                <w:kern w:val="2"/>
              </w:rPr>
              <w:t>令和</w:t>
            </w:r>
            <w:r w:rsidR="000C3F0B" w:rsidRPr="00054F9E">
              <w:rPr>
                <w:rFonts w:hint="eastAsia"/>
                <w:color w:val="auto"/>
                <w:kern w:val="2"/>
              </w:rPr>
              <w:t>３</w:t>
            </w:r>
            <w:r w:rsidRPr="00054F9E">
              <w:rPr>
                <w:rFonts w:hint="eastAsia"/>
                <w:color w:val="auto"/>
                <w:kern w:val="2"/>
              </w:rPr>
              <w:t>年</w:t>
            </w:r>
            <w:r w:rsidR="000C3F0B" w:rsidRPr="00054F9E">
              <w:rPr>
                <w:rFonts w:hint="eastAsia"/>
                <w:color w:val="auto"/>
                <w:kern w:val="2"/>
              </w:rPr>
              <w:t>12</w:t>
            </w:r>
            <w:r w:rsidRPr="00054F9E">
              <w:rPr>
                <w:rFonts w:hint="eastAsia"/>
                <w:color w:val="auto"/>
                <w:kern w:val="2"/>
              </w:rPr>
              <w:t>月</w:t>
            </w:r>
            <w:r w:rsidR="000C3F0B" w:rsidRPr="00054F9E">
              <w:rPr>
                <w:rFonts w:hint="eastAsia"/>
                <w:color w:val="auto"/>
                <w:kern w:val="2"/>
              </w:rPr>
              <w:t>27</w:t>
            </w:r>
            <w:r w:rsidRPr="00054F9E">
              <w:rPr>
                <w:rFonts w:hint="eastAsia"/>
                <w:color w:val="auto"/>
                <w:kern w:val="2"/>
              </w:rPr>
              <w:t>日（</w:t>
            </w:r>
            <w:r w:rsidR="000C3F0B" w:rsidRPr="00054F9E">
              <w:rPr>
                <w:rFonts w:hint="eastAsia"/>
                <w:color w:val="auto"/>
                <w:kern w:val="2"/>
              </w:rPr>
              <w:t>教育庁</w:t>
            </w:r>
            <w:r w:rsidR="00536AE7">
              <w:rPr>
                <w:rFonts w:hint="eastAsia"/>
                <w:color w:val="auto"/>
                <w:kern w:val="2"/>
              </w:rPr>
              <w:t>〇〇</w:t>
            </w:r>
            <w:r w:rsidR="000C3F0B" w:rsidRPr="00054F9E">
              <w:rPr>
                <w:rFonts w:hint="eastAsia"/>
                <w:color w:val="auto"/>
                <w:kern w:val="2"/>
              </w:rPr>
              <w:t>室</w:t>
            </w:r>
            <w:r w:rsidR="00536AE7">
              <w:rPr>
                <w:rFonts w:hint="eastAsia"/>
                <w:color w:val="auto"/>
                <w:kern w:val="2"/>
              </w:rPr>
              <w:t>〇〇</w:t>
            </w:r>
            <w:r w:rsidR="000C3F0B" w:rsidRPr="00054F9E">
              <w:rPr>
                <w:rFonts w:hint="eastAsia"/>
                <w:color w:val="auto"/>
                <w:kern w:val="2"/>
              </w:rPr>
              <w:t>課</w:t>
            </w:r>
            <w:r w:rsidR="009F1877" w:rsidRPr="00054F9E">
              <w:rPr>
                <w:rFonts w:hint="eastAsia"/>
                <w:color w:val="auto"/>
                <w:kern w:val="2"/>
              </w:rPr>
              <w:t>）</w:t>
            </w:r>
          </w:p>
        </w:tc>
        <w:tc>
          <w:tcPr>
            <w:tcW w:w="5953" w:type="dxa"/>
            <w:shd w:val="clear" w:color="auto" w:fill="auto"/>
            <w:vAlign w:val="center"/>
          </w:tcPr>
          <w:p w14:paraId="7FEAA44A" w14:textId="77777777" w:rsidR="0015289C" w:rsidRPr="00054F9E" w:rsidRDefault="00EC4DD2" w:rsidP="005956E7">
            <w:pPr>
              <w:widowControl w:val="0"/>
              <w:rPr>
                <w:color w:val="auto"/>
                <w:kern w:val="2"/>
              </w:rPr>
            </w:pPr>
            <w:r w:rsidRPr="00054F9E">
              <w:rPr>
                <w:rFonts w:hint="eastAsia"/>
                <w:color w:val="auto"/>
                <w:kern w:val="2"/>
              </w:rPr>
              <w:t>・</w:t>
            </w:r>
            <w:r w:rsidR="000C3F0B" w:rsidRPr="00054F9E">
              <w:rPr>
                <w:rFonts w:hint="eastAsia"/>
                <w:color w:val="auto"/>
                <w:kern w:val="2"/>
              </w:rPr>
              <w:t>漏えい等した日</w:t>
            </w:r>
          </w:p>
          <w:p w14:paraId="0D1D7625" w14:textId="376F55BF" w:rsidR="00E72133" w:rsidRPr="00054F9E" w:rsidRDefault="000C3F0B" w:rsidP="005956E7">
            <w:pPr>
              <w:widowControl w:val="0"/>
              <w:rPr>
                <w:color w:val="auto"/>
                <w:kern w:val="2"/>
              </w:rPr>
            </w:pPr>
            <w:r w:rsidRPr="00054F9E">
              <w:rPr>
                <w:rFonts w:hint="eastAsia"/>
                <w:color w:val="auto"/>
                <w:kern w:val="2"/>
              </w:rPr>
              <w:t>・</w:t>
            </w:r>
            <w:r w:rsidR="00E72133" w:rsidRPr="00054F9E">
              <w:rPr>
                <w:rFonts w:hint="eastAsia"/>
                <w:color w:val="auto"/>
                <w:kern w:val="2"/>
              </w:rPr>
              <w:t>個人情報を漏えい等した当時の状況</w:t>
            </w:r>
          </w:p>
        </w:tc>
      </w:tr>
      <w:tr w:rsidR="00503AC6" w:rsidRPr="00054F9E" w14:paraId="3E099953" w14:textId="77777777" w:rsidTr="009F1877">
        <w:trPr>
          <w:trHeight w:val="828"/>
        </w:trPr>
        <w:tc>
          <w:tcPr>
            <w:tcW w:w="3681" w:type="dxa"/>
            <w:shd w:val="clear" w:color="auto" w:fill="auto"/>
            <w:vAlign w:val="center"/>
          </w:tcPr>
          <w:p w14:paraId="7303471F" w14:textId="0E0BE280" w:rsidR="00503AC6" w:rsidRPr="00054F9E" w:rsidRDefault="00503AC6" w:rsidP="00EC4DD2">
            <w:pPr>
              <w:widowControl w:val="0"/>
              <w:rPr>
                <w:color w:val="auto"/>
                <w:kern w:val="2"/>
              </w:rPr>
            </w:pPr>
            <w:r w:rsidRPr="00054F9E">
              <w:rPr>
                <w:rFonts w:hint="eastAsia"/>
                <w:color w:val="auto"/>
                <w:kern w:val="2"/>
              </w:rPr>
              <w:t>令和４年</w:t>
            </w:r>
            <w:r w:rsidR="00E72133" w:rsidRPr="00054F9E">
              <w:rPr>
                <w:rFonts w:hint="eastAsia"/>
                <w:color w:val="auto"/>
                <w:kern w:val="2"/>
              </w:rPr>
              <w:t>３</w:t>
            </w:r>
            <w:r w:rsidRPr="00054F9E">
              <w:rPr>
                <w:rFonts w:hint="eastAsia"/>
                <w:color w:val="auto"/>
                <w:kern w:val="2"/>
              </w:rPr>
              <w:t>月</w:t>
            </w:r>
            <w:r w:rsidR="00E72133" w:rsidRPr="00054F9E">
              <w:rPr>
                <w:rFonts w:hint="eastAsia"/>
                <w:color w:val="auto"/>
                <w:kern w:val="2"/>
              </w:rPr>
              <w:t>９</w:t>
            </w:r>
            <w:r w:rsidRPr="00054F9E">
              <w:rPr>
                <w:rFonts w:hint="eastAsia"/>
                <w:color w:val="auto"/>
                <w:kern w:val="2"/>
              </w:rPr>
              <w:t>日（</w:t>
            </w:r>
            <w:r w:rsidR="00E72133" w:rsidRPr="00054F9E">
              <w:rPr>
                <w:rFonts w:hint="eastAsia"/>
                <w:color w:val="auto"/>
                <w:kern w:val="2"/>
              </w:rPr>
              <w:t>大阪府教育庁</w:t>
            </w:r>
            <w:r w:rsidR="00536AE7">
              <w:rPr>
                <w:rFonts w:hint="eastAsia"/>
                <w:color w:val="auto"/>
                <w:kern w:val="2"/>
              </w:rPr>
              <w:t>〇〇</w:t>
            </w:r>
            <w:r w:rsidR="00E72133" w:rsidRPr="00054F9E">
              <w:rPr>
                <w:rFonts w:hint="eastAsia"/>
                <w:color w:val="auto"/>
                <w:kern w:val="2"/>
              </w:rPr>
              <w:t>室</w:t>
            </w:r>
            <w:r w:rsidR="00536AE7">
              <w:rPr>
                <w:rFonts w:hint="eastAsia"/>
                <w:color w:val="auto"/>
                <w:kern w:val="2"/>
              </w:rPr>
              <w:t>〇〇</w:t>
            </w:r>
            <w:r w:rsidR="00E72133" w:rsidRPr="00054F9E">
              <w:rPr>
                <w:rFonts w:hint="eastAsia"/>
                <w:color w:val="auto"/>
                <w:kern w:val="2"/>
              </w:rPr>
              <w:t>課</w:t>
            </w:r>
            <w:r w:rsidRPr="00054F9E">
              <w:rPr>
                <w:rFonts w:hint="eastAsia"/>
                <w:color w:val="auto"/>
                <w:kern w:val="2"/>
              </w:rPr>
              <w:t>）</w:t>
            </w:r>
          </w:p>
        </w:tc>
        <w:tc>
          <w:tcPr>
            <w:tcW w:w="5953" w:type="dxa"/>
            <w:shd w:val="clear" w:color="auto" w:fill="auto"/>
            <w:vAlign w:val="center"/>
          </w:tcPr>
          <w:p w14:paraId="659AF290" w14:textId="77777777" w:rsidR="00503AC6" w:rsidRPr="00054F9E" w:rsidRDefault="00503AC6" w:rsidP="005956E7">
            <w:pPr>
              <w:widowControl w:val="0"/>
              <w:rPr>
                <w:color w:val="auto"/>
                <w:kern w:val="2"/>
              </w:rPr>
            </w:pPr>
            <w:r w:rsidRPr="00054F9E">
              <w:rPr>
                <w:rFonts w:hint="eastAsia"/>
                <w:color w:val="auto"/>
                <w:kern w:val="2"/>
              </w:rPr>
              <w:t>・</w:t>
            </w:r>
            <w:r w:rsidR="00E72133" w:rsidRPr="00054F9E">
              <w:rPr>
                <w:rFonts w:hint="eastAsia"/>
                <w:color w:val="auto"/>
                <w:kern w:val="2"/>
              </w:rPr>
              <w:t>個人情報を漏えい等した当時の状況</w:t>
            </w:r>
          </w:p>
          <w:p w14:paraId="62B7C9F1" w14:textId="77777777" w:rsidR="00E72133" w:rsidRPr="00054F9E" w:rsidRDefault="00E72133" w:rsidP="005956E7">
            <w:pPr>
              <w:widowControl w:val="0"/>
              <w:rPr>
                <w:color w:val="auto"/>
                <w:kern w:val="2"/>
              </w:rPr>
            </w:pPr>
            <w:r w:rsidRPr="00054F9E">
              <w:rPr>
                <w:rFonts w:hint="eastAsia"/>
                <w:color w:val="auto"/>
                <w:kern w:val="2"/>
              </w:rPr>
              <w:t>・漏えい等した個人情報の人数等</w:t>
            </w:r>
          </w:p>
          <w:p w14:paraId="5FCC5C9B" w14:textId="36EFD0FA" w:rsidR="00E72133" w:rsidRPr="00054F9E" w:rsidRDefault="00E72133" w:rsidP="005956E7">
            <w:pPr>
              <w:widowControl w:val="0"/>
              <w:rPr>
                <w:color w:val="auto"/>
                <w:kern w:val="2"/>
              </w:rPr>
            </w:pPr>
            <w:r w:rsidRPr="00054F9E">
              <w:rPr>
                <w:rFonts w:hint="eastAsia"/>
                <w:color w:val="auto"/>
                <w:kern w:val="2"/>
              </w:rPr>
              <w:t>・漏えい等した日</w:t>
            </w:r>
          </w:p>
        </w:tc>
      </w:tr>
      <w:tr w:rsidR="00503AC6" w:rsidRPr="00054F9E" w14:paraId="5672C512" w14:textId="77777777" w:rsidTr="009F1877">
        <w:trPr>
          <w:trHeight w:val="828"/>
        </w:trPr>
        <w:tc>
          <w:tcPr>
            <w:tcW w:w="3681" w:type="dxa"/>
            <w:shd w:val="clear" w:color="auto" w:fill="auto"/>
            <w:vAlign w:val="center"/>
          </w:tcPr>
          <w:p w14:paraId="177F1694" w14:textId="2F25AB1D" w:rsidR="00503AC6" w:rsidRPr="00054F9E" w:rsidRDefault="00503AC6" w:rsidP="00EC4DD2">
            <w:pPr>
              <w:widowControl w:val="0"/>
              <w:rPr>
                <w:color w:val="auto"/>
                <w:kern w:val="2"/>
              </w:rPr>
            </w:pPr>
            <w:r w:rsidRPr="00054F9E">
              <w:rPr>
                <w:rFonts w:hint="eastAsia"/>
                <w:color w:val="auto"/>
                <w:kern w:val="2"/>
              </w:rPr>
              <w:t>令和４年</w:t>
            </w:r>
            <w:r w:rsidR="00E72133" w:rsidRPr="00054F9E">
              <w:rPr>
                <w:rFonts w:hint="eastAsia"/>
                <w:color w:val="auto"/>
                <w:kern w:val="2"/>
              </w:rPr>
              <w:t>２</w:t>
            </w:r>
            <w:r w:rsidRPr="00054F9E">
              <w:rPr>
                <w:rFonts w:hint="eastAsia"/>
                <w:color w:val="auto"/>
                <w:kern w:val="2"/>
              </w:rPr>
              <w:t>月</w:t>
            </w:r>
            <w:r w:rsidR="00E72133" w:rsidRPr="00054F9E">
              <w:rPr>
                <w:rFonts w:hint="eastAsia"/>
                <w:color w:val="auto"/>
                <w:kern w:val="2"/>
              </w:rPr>
              <w:t>15</w:t>
            </w:r>
            <w:r w:rsidRPr="00054F9E">
              <w:rPr>
                <w:rFonts w:hint="eastAsia"/>
                <w:color w:val="auto"/>
                <w:kern w:val="2"/>
              </w:rPr>
              <w:t>日（</w:t>
            </w:r>
            <w:r w:rsidR="00E72133" w:rsidRPr="00054F9E">
              <w:rPr>
                <w:rFonts w:hint="eastAsia"/>
                <w:color w:val="auto"/>
                <w:kern w:val="2"/>
              </w:rPr>
              <w:t>大阪府立</w:t>
            </w:r>
            <w:r w:rsidR="00536AE7">
              <w:rPr>
                <w:rFonts w:hint="eastAsia"/>
                <w:color w:val="auto"/>
                <w:kern w:val="2"/>
              </w:rPr>
              <w:t>〇〇</w:t>
            </w:r>
            <w:r w:rsidR="00E72133" w:rsidRPr="00054F9E">
              <w:rPr>
                <w:rFonts w:hint="eastAsia"/>
                <w:color w:val="auto"/>
                <w:kern w:val="2"/>
              </w:rPr>
              <w:t>高等学校</w:t>
            </w:r>
            <w:r w:rsidRPr="00054F9E">
              <w:rPr>
                <w:rFonts w:hint="eastAsia"/>
                <w:color w:val="auto"/>
                <w:kern w:val="2"/>
              </w:rPr>
              <w:t>）</w:t>
            </w:r>
          </w:p>
        </w:tc>
        <w:tc>
          <w:tcPr>
            <w:tcW w:w="5953" w:type="dxa"/>
            <w:shd w:val="clear" w:color="auto" w:fill="auto"/>
            <w:vAlign w:val="center"/>
          </w:tcPr>
          <w:p w14:paraId="0191EE62" w14:textId="5776BF93" w:rsidR="00503AC6" w:rsidRPr="00054F9E" w:rsidRDefault="00E72133" w:rsidP="00E72133">
            <w:pPr>
              <w:widowControl w:val="0"/>
              <w:rPr>
                <w:color w:val="auto"/>
                <w:kern w:val="2"/>
              </w:rPr>
            </w:pPr>
            <w:r w:rsidRPr="00054F9E">
              <w:rPr>
                <w:rFonts w:hint="eastAsia"/>
                <w:color w:val="auto"/>
                <w:kern w:val="2"/>
              </w:rPr>
              <w:t>・学年</w:t>
            </w:r>
          </w:p>
        </w:tc>
      </w:tr>
      <w:tr w:rsidR="0015289C" w:rsidRPr="00054F9E" w14:paraId="2005F91F" w14:textId="77777777" w:rsidTr="009F1877">
        <w:trPr>
          <w:trHeight w:val="828"/>
        </w:trPr>
        <w:tc>
          <w:tcPr>
            <w:tcW w:w="3681" w:type="dxa"/>
            <w:shd w:val="clear" w:color="auto" w:fill="auto"/>
            <w:vAlign w:val="center"/>
          </w:tcPr>
          <w:p w14:paraId="01E336D5" w14:textId="7E3CF3B0" w:rsidR="0015289C" w:rsidRPr="00054F9E" w:rsidRDefault="0015289C" w:rsidP="00EC4DD2">
            <w:pPr>
              <w:widowControl w:val="0"/>
              <w:rPr>
                <w:color w:val="auto"/>
                <w:kern w:val="2"/>
              </w:rPr>
            </w:pPr>
            <w:r w:rsidRPr="00054F9E">
              <w:rPr>
                <w:rFonts w:hint="eastAsia"/>
                <w:color w:val="auto"/>
                <w:kern w:val="2"/>
              </w:rPr>
              <w:t>令和４年３月</w:t>
            </w:r>
            <w:r w:rsidR="00E72133" w:rsidRPr="00054F9E">
              <w:rPr>
                <w:rFonts w:hint="eastAsia"/>
                <w:color w:val="auto"/>
                <w:kern w:val="2"/>
              </w:rPr>
              <w:t>９</w:t>
            </w:r>
            <w:r w:rsidRPr="00054F9E">
              <w:rPr>
                <w:rFonts w:hint="eastAsia"/>
                <w:color w:val="auto"/>
                <w:kern w:val="2"/>
              </w:rPr>
              <w:t>日（</w:t>
            </w:r>
            <w:r w:rsidR="00E72133" w:rsidRPr="00054F9E">
              <w:rPr>
                <w:rFonts w:hint="eastAsia"/>
                <w:color w:val="auto"/>
                <w:kern w:val="2"/>
              </w:rPr>
              <w:t>大阪府教育庁</w:t>
            </w:r>
            <w:r w:rsidR="00536AE7">
              <w:rPr>
                <w:rFonts w:hint="eastAsia"/>
                <w:color w:val="auto"/>
                <w:kern w:val="2"/>
              </w:rPr>
              <w:t>〇〇</w:t>
            </w:r>
            <w:r w:rsidR="00E72133" w:rsidRPr="00054F9E">
              <w:rPr>
                <w:rFonts w:hint="eastAsia"/>
                <w:color w:val="auto"/>
                <w:kern w:val="2"/>
              </w:rPr>
              <w:t>室</w:t>
            </w:r>
            <w:r w:rsidR="00536AE7">
              <w:rPr>
                <w:rFonts w:hint="eastAsia"/>
                <w:color w:val="auto"/>
                <w:kern w:val="2"/>
              </w:rPr>
              <w:t>〇〇</w:t>
            </w:r>
            <w:r w:rsidR="00E72133" w:rsidRPr="00054F9E">
              <w:rPr>
                <w:rFonts w:hint="eastAsia"/>
                <w:color w:val="auto"/>
                <w:kern w:val="2"/>
              </w:rPr>
              <w:t>課</w:t>
            </w:r>
            <w:r w:rsidRPr="00054F9E">
              <w:rPr>
                <w:rFonts w:hint="eastAsia"/>
                <w:color w:val="auto"/>
                <w:kern w:val="2"/>
              </w:rPr>
              <w:t>）</w:t>
            </w:r>
          </w:p>
        </w:tc>
        <w:tc>
          <w:tcPr>
            <w:tcW w:w="5953" w:type="dxa"/>
            <w:shd w:val="clear" w:color="auto" w:fill="auto"/>
            <w:vAlign w:val="center"/>
          </w:tcPr>
          <w:p w14:paraId="68F0F230" w14:textId="79B49BD2" w:rsidR="0015289C" w:rsidRPr="00054F9E" w:rsidRDefault="0015289C" w:rsidP="009F1877">
            <w:pPr>
              <w:widowControl w:val="0"/>
              <w:rPr>
                <w:color w:val="auto"/>
                <w:kern w:val="2"/>
              </w:rPr>
            </w:pPr>
            <w:r w:rsidRPr="00054F9E">
              <w:rPr>
                <w:rFonts w:hint="eastAsia"/>
                <w:color w:val="auto"/>
                <w:kern w:val="2"/>
              </w:rPr>
              <w:t>・</w:t>
            </w:r>
            <w:r w:rsidR="00E72133" w:rsidRPr="00054F9E">
              <w:rPr>
                <w:rFonts w:hint="eastAsia"/>
                <w:color w:val="auto"/>
                <w:kern w:val="2"/>
              </w:rPr>
              <w:t>漏えい等した日</w:t>
            </w:r>
          </w:p>
          <w:p w14:paraId="20CABC54" w14:textId="3A7B3413" w:rsidR="00E72133" w:rsidRPr="00054F9E" w:rsidRDefault="00E72133" w:rsidP="009F1877">
            <w:pPr>
              <w:widowControl w:val="0"/>
              <w:rPr>
                <w:color w:val="auto"/>
                <w:kern w:val="2"/>
              </w:rPr>
            </w:pPr>
            <w:r w:rsidRPr="00054F9E">
              <w:rPr>
                <w:rFonts w:hint="eastAsia"/>
                <w:color w:val="auto"/>
                <w:kern w:val="2"/>
              </w:rPr>
              <w:t>・学年</w:t>
            </w:r>
          </w:p>
          <w:p w14:paraId="04BB49AC" w14:textId="13A901FB" w:rsidR="00E72133" w:rsidRPr="00054F9E" w:rsidRDefault="00E72133" w:rsidP="009F1877">
            <w:pPr>
              <w:widowControl w:val="0"/>
              <w:rPr>
                <w:color w:val="auto"/>
                <w:kern w:val="2"/>
              </w:rPr>
            </w:pPr>
            <w:r w:rsidRPr="00054F9E">
              <w:rPr>
                <w:rFonts w:hint="eastAsia"/>
                <w:color w:val="auto"/>
                <w:kern w:val="2"/>
              </w:rPr>
              <w:t>・個人情報を漏えい等した当時の状況</w:t>
            </w:r>
          </w:p>
        </w:tc>
      </w:tr>
      <w:tr w:rsidR="00E72133" w:rsidRPr="00054F9E" w14:paraId="78192675" w14:textId="77777777" w:rsidTr="009F1877">
        <w:trPr>
          <w:trHeight w:val="828"/>
        </w:trPr>
        <w:tc>
          <w:tcPr>
            <w:tcW w:w="3681" w:type="dxa"/>
            <w:shd w:val="clear" w:color="auto" w:fill="auto"/>
            <w:vAlign w:val="center"/>
          </w:tcPr>
          <w:p w14:paraId="72F8D563" w14:textId="295C429C" w:rsidR="00E72133" w:rsidRPr="00054F9E" w:rsidRDefault="00E72133" w:rsidP="00EC4DD2">
            <w:pPr>
              <w:widowControl w:val="0"/>
              <w:rPr>
                <w:color w:val="auto"/>
                <w:kern w:val="2"/>
              </w:rPr>
            </w:pPr>
            <w:r w:rsidRPr="00054F9E">
              <w:rPr>
                <w:rFonts w:hint="eastAsia"/>
                <w:color w:val="auto"/>
                <w:kern w:val="2"/>
              </w:rPr>
              <w:t>令和４年２月１日（教育庁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64A11D2F" w14:textId="47A59CED" w:rsidR="00E72133" w:rsidRPr="00054F9E" w:rsidRDefault="00E72133" w:rsidP="009F1877">
            <w:pPr>
              <w:widowControl w:val="0"/>
              <w:rPr>
                <w:color w:val="auto"/>
                <w:kern w:val="2"/>
              </w:rPr>
            </w:pPr>
          </w:p>
          <w:p w14:paraId="16663376" w14:textId="14861F52" w:rsidR="00E72133" w:rsidRPr="00054F9E" w:rsidRDefault="00E72133" w:rsidP="009F1877">
            <w:pPr>
              <w:widowControl w:val="0"/>
              <w:rPr>
                <w:color w:val="auto"/>
                <w:kern w:val="2"/>
              </w:rPr>
            </w:pPr>
            <w:r w:rsidRPr="00054F9E">
              <w:rPr>
                <w:rFonts w:hint="eastAsia"/>
                <w:color w:val="auto"/>
                <w:kern w:val="2"/>
              </w:rPr>
              <w:t>・学年</w:t>
            </w:r>
          </w:p>
          <w:p w14:paraId="4C908627" w14:textId="77777777" w:rsidR="00E72133" w:rsidRPr="00054F9E" w:rsidRDefault="00E72133" w:rsidP="009F1877">
            <w:pPr>
              <w:widowControl w:val="0"/>
              <w:rPr>
                <w:color w:val="auto"/>
                <w:kern w:val="2"/>
              </w:rPr>
            </w:pPr>
            <w:r w:rsidRPr="00054F9E">
              <w:rPr>
                <w:rFonts w:hint="eastAsia"/>
                <w:color w:val="auto"/>
                <w:kern w:val="2"/>
              </w:rPr>
              <w:t>・個人情報を漏えい等した当時の状況</w:t>
            </w:r>
          </w:p>
          <w:p w14:paraId="4B37D476" w14:textId="77777777" w:rsidR="00E72133" w:rsidRPr="00054F9E" w:rsidRDefault="00E72133" w:rsidP="009F1877">
            <w:pPr>
              <w:widowControl w:val="0"/>
              <w:rPr>
                <w:color w:val="auto"/>
                <w:kern w:val="2"/>
              </w:rPr>
            </w:pPr>
            <w:r w:rsidRPr="00054F9E">
              <w:rPr>
                <w:rFonts w:hint="eastAsia"/>
                <w:color w:val="auto"/>
                <w:kern w:val="2"/>
              </w:rPr>
              <w:t>・漏えい等した個人情報の人数等</w:t>
            </w:r>
          </w:p>
          <w:p w14:paraId="4F1F1FF0" w14:textId="11E3D7F3" w:rsidR="00E72133" w:rsidRPr="00054F9E" w:rsidRDefault="00E72133" w:rsidP="009F1877">
            <w:pPr>
              <w:widowControl w:val="0"/>
              <w:rPr>
                <w:color w:val="auto"/>
                <w:kern w:val="2"/>
              </w:rPr>
            </w:pPr>
          </w:p>
        </w:tc>
      </w:tr>
      <w:tr w:rsidR="00E72133" w:rsidRPr="00054F9E" w14:paraId="25BEE7D5" w14:textId="77777777" w:rsidTr="009F1877">
        <w:trPr>
          <w:trHeight w:val="828"/>
        </w:trPr>
        <w:tc>
          <w:tcPr>
            <w:tcW w:w="3681" w:type="dxa"/>
            <w:shd w:val="clear" w:color="auto" w:fill="auto"/>
            <w:vAlign w:val="center"/>
          </w:tcPr>
          <w:p w14:paraId="6673A127" w14:textId="0AC0FA68" w:rsidR="00E72133" w:rsidRPr="00054F9E" w:rsidRDefault="00E72133" w:rsidP="00EC4DD2">
            <w:pPr>
              <w:widowControl w:val="0"/>
              <w:rPr>
                <w:color w:val="auto"/>
                <w:kern w:val="2"/>
              </w:rPr>
            </w:pPr>
            <w:r w:rsidRPr="00054F9E">
              <w:rPr>
                <w:rFonts w:hint="eastAsia"/>
                <w:color w:val="auto"/>
                <w:kern w:val="2"/>
              </w:rPr>
              <w:t>令和３年９月14日（大阪府立</w:t>
            </w:r>
            <w:r w:rsidR="00536AE7">
              <w:rPr>
                <w:rFonts w:hint="eastAsia"/>
                <w:color w:val="auto"/>
                <w:kern w:val="2"/>
              </w:rPr>
              <w:t>〇〇</w:t>
            </w:r>
            <w:r w:rsidRPr="00054F9E">
              <w:rPr>
                <w:color w:val="auto"/>
                <w:kern w:val="2"/>
              </w:rPr>
              <w:t>高等学校</w:t>
            </w:r>
            <w:r w:rsidRPr="00054F9E">
              <w:rPr>
                <w:rFonts w:hint="eastAsia"/>
                <w:color w:val="auto"/>
                <w:kern w:val="2"/>
              </w:rPr>
              <w:t>）</w:t>
            </w:r>
          </w:p>
        </w:tc>
        <w:tc>
          <w:tcPr>
            <w:tcW w:w="5953" w:type="dxa"/>
            <w:shd w:val="clear" w:color="auto" w:fill="auto"/>
            <w:vAlign w:val="center"/>
          </w:tcPr>
          <w:p w14:paraId="7CFA348C" w14:textId="17F968D7" w:rsidR="00E72133" w:rsidRPr="00054F9E" w:rsidRDefault="00E72133" w:rsidP="009F1877">
            <w:pPr>
              <w:widowControl w:val="0"/>
              <w:rPr>
                <w:color w:val="auto"/>
                <w:kern w:val="2"/>
              </w:rPr>
            </w:pPr>
            <w:r w:rsidRPr="00054F9E">
              <w:rPr>
                <w:rFonts w:hint="eastAsia"/>
                <w:color w:val="auto"/>
                <w:kern w:val="2"/>
              </w:rPr>
              <w:t>・漏えい等した個人情報の人数等</w:t>
            </w:r>
          </w:p>
        </w:tc>
      </w:tr>
      <w:tr w:rsidR="00E72133" w:rsidRPr="00054F9E" w14:paraId="1DC3AC20" w14:textId="77777777" w:rsidTr="009F1877">
        <w:trPr>
          <w:trHeight w:val="828"/>
        </w:trPr>
        <w:tc>
          <w:tcPr>
            <w:tcW w:w="3681" w:type="dxa"/>
            <w:shd w:val="clear" w:color="auto" w:fill="auto"/>
            <w:vAlign w:val="center"/>
          </w:tcPr>
          <w:p w14:paraId="45466D2F" w14:textId="7EC8A526" w:rsidR="00E72133" w:rsidRPr="00054F9E" w:rsidRDefault="00E72133" w:rsidP="00EC4DD2">
            <w:pPr>
              <w:widowControl w:val="0"/>
              <w:rPr>
                <w:color w:val="auto"/>
                <w:kern w:val="2"/>
              </w:rPr>
            </w:pPr>
            <w:r w:rsidRPr="00054F9E">
              <w:rPr>
                <w:rFonts w:hint="eastAsia"/>
                <w:color w:val="auto"/>
                <w:kern w:val="2"/>
              </w:rPr>
              <w:t>令和３年12月27日（大阪府教育庁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39D79032" w14:textId="4663BD65" w:rsidR="00E72133" w:rsidRPr="00054F9E" w:rsidRDefault="00E72133" w:rsidP="009F1877">
            <w:pPr>
              <w:widowControl w:val="0"/>
              <w:rPr>
                <w:color w:val="auto"/>
                <w:kern w:val="2"/>
              </w:rPr>
            </w:pPr>
            <w:r w:rsidRPr="00054F9E">
              <w:rPr>
                <w:rFonts w:hint="eastAsia"/>
                <w:color w:val="auto"/>
                <w:kern w:val="2"/>
              </w:rPr>
              <w:t>・</w:t>
            </w:r>
            <w:r w:rsidR="009D75F5" w:rsidRPr="00054F9E">
              <w:rPr>
                <w:rFonts w:hint="eastAsia"/>
                <w:color w:val="auto"/>
                <w:kern w:val="2"/>
              </w:rPr>
              <w:t>漏えい等した日</w:t>
            </w:r>
          </w:p>
        </w:tc>
      </w:tr>
      <w:tr w:rsidR="009D75F5" w:rsidRPr="00054F9E" w14:paraId="51D98140" w14:textId="77777777" w:rsidTr="009F1877">
        <w:trPr>
          <w:trHeight w:val="828"/>
        </w:trPr>
        <w:tc>
          <w:tcPr>
            <w:tcW w:w="3681" w:type="dxa"/>
            <w:shd w:val="clear" w:color="auto" w:fill="auto"/>
            <w:vAlign w:val="center"/>
          </w:tcPr>
          <w:p w14:paraId="7826936E" w14:textId="46240C3C" w:rsidR="009D75F5" w:rsidRPr="00054F9E" w:rsidRDefault="009D75F5" w:rsidP="00EC4DD2">
            <w:pPr>
              <w:widowControl w:val="0"/>
              <w:rPr>
                <w:color w:val="auto"/>
                <w:kern w:val="2"/>
              </w:rPr>
            </w:pPr>
            <w:r w:rsidRPr="00054F9E">
              <w:rPr>
                <w:rFonts w:hint="eastAsia"/>
                <w:color w:val="auto"/>
                <w:kern w:val="2"/>
              </w:rPr>
              <w:t>令和３年12月９日（大阪府教育庁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7AF2DB71" w14:textId="6F4FB440" w:rsidR="009D75F5" w:rsidRPr="00054F9E" w:rsidRDefault="009D75F5" w:rsidP="009F1877">
            <w:pPr>
              <w:widowControl w:val="0"/>
              <w:rPr>
                <w:color w:val="auto"/>
                <w:kern w:val="2"/>
              </w:rPr>
            </w:pPr>
            <w:r w:rsidRPr="00054F9E">
              <w:rPr>
                <w:rFonts w:hint="eastAsia"/>
                <w:color w:val="auto"/>
                <w:kern w:val="2"/>
              </w:rPr>
              <w:t>・学年</w:t>
            </w:r>
          </w:p>
        </w:tc>
      </w:tr>
      <w:tr w:rsidR="009D75F5" w:rsidRPr="00054F9E" w14:paraId="74201B69" w14:textId="77777777" w:rsidTr="009F1877">
        <w:trPr>
          <w:trHeight w:val="828"/>
        </w:trPr>
        <w:tc>
          <w:tcPr>
            <w:tcW w:w="3681" w:type="dxa"/>
            <w:shd w:val="clear" w:color="auto" w:fill="auto"/>
            <w:vAlign w:val="center"/>
          </w:tcPr>
          <w:p w14:paraId="0E138399" w14:textId="20E4CF23" w:rsidR="009D75F5" w:rsidRPr="00054F9E" w:rsidRDefault="009D75F5" w:rsidP="00EC4DD2">
            <w:pPr>
              <w:widowControl w:val="0"/>
              <w:rPr>
                <w:color w:val="auto"/>
                <w:kern w:val="2"/>
              </w:rPr>
            </w:pPr>
            <w:r w:rsidRPr="00054F9E">
              <w:rPr>
                <w:rFonts w:hint="eastAsia"/>
                <w:color w:val="auto"/>
                <w:kern w:val="2"/>
              </w:rPr>
              <w:t>令和４年３月31日（教育庁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3765CB38" w14:textId="77777777" w:rsidR="009D75F5" w:rsidRPr="00054F9E" w:rsidRDefault="009D75F5" w:rsidP="009F1877">
            <w:pPr>
              <w:widowControl w:val="0"/>
              <w:rPr>
                <w:color w:val="auto"/>
                <w:kern w:val="2"/>
              </w:rPr>
            </w:pPr>
            <w:r w:rsidRPr="00054F9E">
              <w:rPr>
                <w:rFonts w:hint="eastAsia"/>
                <w:color w:val="auto"/>
                <w:kern w:val="2"/>
              </w:rPr>
              <w:t>・学年</w:t>
            </w:r>
          </w:p>
          <w:p w14:paraId="3111C190" w14:textId="77777777" w:rsidR="009D75F5" w:rsidRPr="00054F9E" w:rsidRDefault="009D75F5" w:rsidP="009F1877">
            <w:pPr>
              <w:widowControl w:val="0"/>
              <w:rPr>
                <w:color w:val="auto"/>
                <w:kern w:val="2"/>
              </w:rPr>
            </w:pPr>
            <w:r w:rsidRPr="00054F9E">
              <w:rPr>
                <w:rFonts w:hint="eastAsia"/>
                <w:color w:val="auto"/>
                <w:kern w:val="2"/>
              </w:rPr>
              <w:t>・漏えい等した個人情報の人数等</w:t>
            </w:r>
          </w:p>
          <w:p w14:paraId="1DAC4001" w14:textId="5FC2DDEE" w:rsidR="009D75F5" w:rsidRPr="00054F9E" w:rsidRDefault="009D75F5" w:rsidP="009F1877">
            <w:pPr>
              <w:widowControl w:val="0"/>
              <w:rPr>
                <w:color w:val="auto"/>
                <w:kern w:val="2"/>
              </w:rPr>
            </w:pPr>
            <w:r w:rsidRPr="00054F9E">
              <w:rPr>
                <w:rFonts w:hint="eastAsia"/>
                <w:color w:val="auto"/>
                <w:kern w:val="2"/>
              </w:rPr>
              <w:t>・個人情報を漏えい等した当時の状況</w:t>
            </w:r>
          </w:p>
        </w:tc>
      </w:tr>
      <w:tr w:rsidR="009A29E4" w:rsidRPr="00054F9E" w14:paraId="4FDEDD03" w14:textId="77777777" w:rsidTr="009F1877">
        <w:trPr>
          <w:trHeight w:val="828"/>
        </w:trPr>
        <w:tc>
          <w:tcPr>
            <w:tcW w:w="3681" w:type="dxa"/>
            <w:shd w:val="clear" w:color="auto" w:fill="auto"/>
            <w:vAlign w:val="center"/>
          </w:tcPr>
          <w:p w14:paraId="4985CED4" w14:textId="4BE96E1A" w:rsidR="009A29E4" w:rsidRPr="00054F9E" w:rsidRDefault="009A29E4" w:rsidP="00EC4DD2">
            <w:pPr>
              <w:widowControl w:val="0"/>
              <w:rPr>
                <w:color w:val="auto"/>
                <w:kern w:val="2"/>
              </w:rPr>
            </w:pPr>
            <w:r w:rsidRPr="00054F9E">
              <w:rPr>
                <w:rFonts w:hint="eastAsia"/>
                <w:color w:val="auto"/>
                <w:kern w:val="2"/>
              </w:rPr>
              <w:t>令和４年２月３日（教育庁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2D5C7AC7" w14:textId="02A111E8" w:rsidR="009A29E4" w:rsidRPr="00054F9E" w:rsidDel="00251307" w:rsidRDefault="009A29E4" w:rsidP="009F1877">
            <w:pPr>
              <w:widowControl w:val="0"/>
              <w:rPr>
                <w:color w:val="auto"/>
                <w:kern w:val="2"/>
              </w:rPr>
            </w:pPr>
            <w:r w:rsidRPr="00054F9E">
              <w:rPr>
                <w:rFonts w:hint="eastAsia"/>
                <w:color w:val="auto"/>
                <w:kern w:val="2"/>
              </w:rPr>
              <w:t>・情報漏えいに関係</w:t>
            </w:r>
            <w:r w:rsidR="004463C7" w:rsidRPr="00054F9E">
              <w:rPr>
                <w:rFonts w:hint="eastAsia"/>
                <w:color w:val="auto"/>
                <w:kern w:val="2"/>
              </w:rPr>
              <w:t>する</w:t>
            </w:r>
            <w:r w:rsidRPr="00054F9E">
              <w:rPr>
                <w:rFonts w:hint="eastAsia"/>
                <w:color w:val="auto"/>
                <w:kern w:val="2"/>
              </w:rPr>
              <w:t>教職員以外の教職員氏名及びこれを特定し得る情報</w:t>
            </w:r>
          </w:p>
        </w:tc>
      </w:tr>
      <w:tr w:rsidR="009D75F5" w:rsidRPr="00054F9E" w14:paraId="631D8B5D" w14:textId="77777777" w:rsidTr="009F1877">
        <w:trPr>
          <w:trHeight w:val="828"/>
        </w:trPr>
        <w:tc>
          <w:tcPr>
            <w:tcW w:w="3681" w:type="dxa"/>
            <w:shd w:val="clear" w:color="auto" w:fill="auto"/>
            <w:vAlign w:val="center"/>
          </w:tcPr>
          <w:p w14:paraId="4A3DEB62" w14:textId="518E0EDB" w:rsidR="009D75F5" w:rsidRPr="00054F9E" w:rsidRDefault="009D75F5" w:rsidP="00EC4DD2">
            <w:pPr>
              <w:widowControl w:val="0"/>
              <w:rPr>
                <w:color w:val="auto"/>
                <w:kern w:val="2"/>
              </w:rPr>
            </w:pPr>
            <w:r w:rsidRPr="00054F9E">
              <w:rPr>
                <w:rFonts w:hint="eastAsia"/>
                <w:color w:val="auto"/>
                <w:kern w:val="2"/>
              </w:rPr>
              <w:t>令和４年３月16日（教育庁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447BF973" w14:textId="51C8D5D7" w:rsidR="009D75F5" w:rsidRPr="00054F9E" w:rsidRDefault="009D75F5" w:rsidP="009F1877">
            <w:pPr>
              <w:widowControl w:val="0"/>
              <w:rPr>
                <w:color w:val="auto"/>
                <w:kern w:val="2"/>
              </w:rPr>
            </w:pPr>
            <w:r w:rsidRPr="00054F9E">
              <w:rPr>
                <w:rFonts w:hint="eastAsia"/>
                <w:color w:val="auto"/>
                <w:kern w:val="2"/>
              </w:rPr>
              <w:t>・学年</w:t>
            </w:r>
          </w:p>
        </w:tc>
      </w:tr>
      <w:tr w:rsidR="00EB38A6" w:rsidRPr="00AA5198" w14:paraId="48054FF4" w14:textId="77777777" w:rsidTr="009F1877">
        <w:trPr>
          <w:trHeight w:val="828"/>
        </w:trPr>
        <w:tc>
          <w:tcPr>
            <w:tcW w:w="3681" w:type="dxa"/>
            <w:shd w:val="clear" w:color="auto" w:fill="auto"/>
            <w:vAlign w:val="center"/>
          </w:tcPr>
          <w:p w14:paraId="05CE38C3" w14:textId="6585EBBC" w:rsidR="00EB38A6" w:rsidRPr="00054F9E" w:rsidRDefault="00EB38A6" w:rsidP="00EC4DD2">
            <w:pPr>
              <w:widowControl w:val="0"/>
              <w:rPr>
                <w:color w:val="auto"/>
                <w:kern w:val="2"/>
              </w:rPr>
            </w:pPr>
            <w:r w:rsidRPr="00054F9E">
              <w:rPr>
                <w:rFonts w:hint="eastAsia"/>
                <w:color w:val="auto"/>
                <w:kern w:val="2"/>
              </w:rPr>
              <w:lastRenderedPageBreak/>
              <w:t>令和４年３月30日（大阪府教育庁</w:t>
            </w:r>
            <w:r w:rsidR="00536AE7">
              <w:rPr>
                <w:rFonts w:hint="eastAsia"/>
                <w:color w:val="auto"/>
                <w:kern w:val="2"/>
              </w:rPr>
              <w:t>〇〇</w:t>
            </w:r>
            <w:r w:rsidRPr="00054F9E">
              <w:rPr>
                <w:rFonts w:hint="eastAsia"/>
                <w:color w:val="auto"/>
                <w:kern w:val="2"/>
              </w:rPr>
              <w:t>室</w:t>
            </w:r>
            <w:r w:rsidR="00536AE7">
              <w:rPr>
                <w:rFonts w:hint="eastAsia"/>
                <w:color w:val="auto"/>
                <w:kern w:val="2"/>
              </w:rPr>
              <w:t>〇〇</w:t>
            </w:r>
            <w:r w:rsidRPr="00054F9E">
              <w:rPr>
                <w:rFonts w:hint="eastAsia"/>
                <w:color w:val="auto"/>
                <w:kern w:val="2"/>
              </w:rPr>
              <w:t>課）</w:t>
            </w:r>
          </w:p>
        </w:tc>
        <w:tc>
          <w:tcPr>
            <w:tcW w:w="5953" w:type="dxa"/>
            <w:shd w:val="clear" w:color="auto" w:fill="auto"/>
            <w:vAlign w:val="center"/>
          </w:tcPr>
          <w:p w14:paraId="53644058" w14:textId="7F99CF87" w:rsidR="00EB38A6" w:rsidRDefault="00EB38A6" w:rsidP="009F1877">
            <w:pPr>
              <w:widowControl w:val="0"/>
              <w:rPr>
                <w:color w:val="auto"/>
                <w:kern w:val="2"/>
              </w:rPr>
            </w:pPr>
            <w:r w:rsidRPr="00054F9E">
              <w:rPr>
                <w:rFonts w:hint="eastAsia"/>
                <w:color w:val="auto"/>
                <w:kern w:val="2"/>
              </w:rPr>
              <w:t>・学部</w:t>
            </w:r>
          </w:p>
        </w:tc>
      </w:tr>
    </w:tbl>
    <w:p w14:paraId="38245CA7" w14:textId="15339F64" w:rsidR="0038590E" w:rsidRPr="00EC4DD2" w:rsidRDefault="0038590E" w:rsidP="00DE41F1">
      <w:pPr>
        <w:ind w:firstLineChars="100" w:firstLine="220"/>
      </w:pPr>
    </w:p>
    <w:sectPr w:rsidR="0038590E" w:rsidRPr="00EC4DD2" w:rsidSect="002336DA">
      <w:headerReference w:type="default" r:id="rId8"/>
      <w:footerReference w:type="default" r:id="rI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5A8E" w14:textId="77777777" w:rsidR="006D59DD" w:rsidRDefault="006D59DD" w:rsidP="00E41839">
      <w:r>
        <w:separator/>
      </w:r>
    </w:p>
  </w:endnote>
  <w:endnote w:type="continuationSeparator" w:id="0">
    <w:p w14:paraId="462CF596" w14:textId="77777777" w:rsidR="006D59DD" w:rsidRDefault="006D59DD" w:rsidP="00E4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982827"/>
      <w:docPartObj>
        <w:docPartGallery w:val="Page Numbers (Bottom of Page)"/>
        <w:docPartUnique/>
      </w:docPartObj>
    </w:sdtPr>
    <w:sdtEndPr/>
    <w:sdtContent>
      <w:p w14:paraId="4FDA33EC" w14:textId="036E5C4C" w:rsidR="00BD3502" w:rsidRDefault="00BD3502">
        <w:pPr>
          <w:pStyle w:val="a5"/>
          <w:jc w:val="center"/>
        </w:pPr>
        <w:r>
          <w:fldChar w:fldCharType="begin"/>
        </w:r>
        <w:r>
          <w:instrText>PAGE   \* MERGEFORMAT</w:instrText>
        </w:r>
        <w:r>
          <w:fldChar w:fldCharType="separate"/>
        </w:r>
        <w:r w:rsidR="001E3339" w:rsidRPr="001E3339">
          <w:rPr>
            <w:noProof/>
            <w:lang w:val="ja-JP"/>
          </w:rPr>
          <w:t>16</w:t>
        </w:r>
        <w:r>
          <w:fldChar w:fldCharType="end"/>
        </w:r>
      </w:p>
    </w:sdtContent>
  </w:sdt>
  <w:p w14:paraId="0106BD27" w14:textId="77777777" w:rsidR="00BD3502" w:rsidRDefault="00BD35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473B" w14:textId="77777777" w:rsidR="006D59DD" w:rsidRDefault="006D59DD" w:rsidP="00E41839">
      <w:r>
        <w:separator/>
      </w:r>
    </w:p>
  </w:footnote>
  <w:footnote w:type="continuationSeparator" w:id="0">
    <w:p w14:paraId="37A92E80" w14:textId="77777777" w:rsidR="006D59DD" w:rsidRDefault="006D59DD" w:rsidP="00E4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B7C" w14:textId="77777777" w:rsidR="00BD3502" w:rsidRPr="00337F72" w:rsidRDefault="00BD3502" w:rsidP="00337F72">
    <w:pPr>
      <w:pStyle w:val="a3"/>
      <w:jc w:val="right"/>
      <w:rPr>
        <w:color w:val="auto"/>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2D"/>
    <w:multiLevelType w:val="hybridMultilevel"/>
    <w:tmpl w:val="937EC4EA"/>
    <w:lvl w:ilvl="0" w:tplc="2A5C56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B85431"/>
    <w:multiLevelType w:val="hybridMultilevel"/>
    <w:tmpl w:val="165882A6"/>
    <w:lvl w:ilvl="0" w:tplc="5078A4E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CC23904"/>
    <w:multiLevelType w:val="hybridMultilevel"/>
    <w:tmpl w:val="1054B26C"/>
    <w:lvl w:ilvl="0" w:tplc="D21066E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C6B0879"/>
    <w:multiLevelType w:val="hybridMultilevel"/>
    <w:tmpl w:val="C02252E8"/>
    <w:lvl w:ilvl="0" w:tplc="B930FECE">
      <w:start w:val="1"/>
      <w:numFmt w:val="iroha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90"/>
    <w:rsid w:val="00020964"/>
    <w:rsid w:val="0002493D"/>
    <w:rsid w:val="000436C6"/>
    <w:rsid w:val="00047A5F"/>
    <w:rsid w:val="000508B6"/>
    <w:rsid w:val="0005298B"/>
    <w:rsid w:val="00054F9E"/>
    <w:rsid w:val="000557C9"/>
    <w:rsid w:val="000572E0"/>
    <w:rsid w:val="00066CE8"/>
    <w:rsid w:val="000700A8"/>
    <w:rsid w:val="00070E1B"/>
    <w:rsid w:val="00071BE2"/>
    <w:rsid w:val="00071C70"/>
    <w:rsid w:val="00074AC0"/>
    <w:rsid w:val="000830DC"/>
    <w:rsid w:val="000834EE"/>
    <w:rsid w:val="00083749"/>
    <w:rsid w:val="00084E6A"/>
    <w:rsid w:val="00085E4B"/>
    <w:rsid w:val="000A1054"/>
    <w:rsid w:val="000A23F1"/>
    <w:rsid w:val="000A2711"/>
    <w:rsid w:val="000B58A1"/>
    <w:rsid w:val="000C03BE"/>
    <w:rsid w:val="000C3F0B"/>
    <w:rsid w:val="000D74AB"/>
    <w:rsid w:val="00101AA3"/>
    <w:rsid w:val="00103ED7"/>
    <w:rsid w:val="00105030"/>
    <w:rsid w:val="00110C54"/>
    <w:rsid w:val="001123DF"/>
    <w:rsid w:val="0011585A"/>
    <w:rsid w:val="00125FF2"/>
    <w:rsid w:val="00127246"/>
    <w:rsid w:val="00131306"/>
    <w:rsid w:val="00134A49"/>
    <w:rsid w:val="001353C3"/>
    <w:rsid w:val="001478EA"/>
    <w:rsid w:val="00150011"/>
    <w:rsid w:val="001510B8"/>
    <w:rsid w:val="0015289C"/>
    <w:rsid w:val="00154E34"/>
    <w:rsid w:val="00155842"/>
    <w:rsid w:val="00162F85"/>
    <w:rsid w:val="00163603"/>
    <w:rsid w:val="00165419"/>
    <w:rsid w:val="0017222D"/>
    <w:rsid w:val="00183C68"/>
    <w:rsid w:val="001840EE"/>
    <w:rsid w:val="0018566F"/>
    <w:rsid w:val="001934CE"/>
    <w:rsid w:val="0019447A"/>
    <w:rsid w:val="00195553"/>
    <w:rsid w:val="001D22C8"/>
    <w:rsid w:val="001D2438"/>
    <w:rsid w:val="001D6F4F"/>
    <w:rsid w:val="001E3339"/>
    <w:rsid w:val="001E3EFF"/>
    <w:rsid w:val="001F5311"/>
    <w:rsid w:val="001F7FEF"/>
    <w:rsid w:val="00204966"/>
    <w:rsid w:val="00205CB3"/>
    <w:rsid w:val="0021202D"/>
    <w:rsid w:val="00212274"/>
    <w:rsid w:val="0021378E"/>
    <w:rsid w:val="00227326"/>
    <w:rsid w:val="0023324A"/>
    <w:rsid w:val="002336DA"/>
    <w:rsid w:val="00240AE8"/>
    <w:rsid w:val="00241852"/>
    <w:rsid w:val="00241F57"/>
    <w:rsid w:val="00247AED"/>
    <w:rsid w:val="00251307"/>
    <w:rsid w:val="00252BA6"/>
    <w:rsid w:val="00253C6E"/>
    <w:rsid w:val="00256994"/>
    <w:rsid w:val="00266598"/>
    <w:rsid w:val="002666A9"/>
    <w:rsid w:val="00284EDE"/>
    <w:rsid w:val="002869CF"/>
    <w:rsid w:val="0029109B"/>
    <w:rsid w:val="0029312A"/>
    <w:rsid w:val="002950B7"/>
    <w:rsid w:val="00296B48"/>
    <w:rsid w:val="002A06A1"/>
    <w:rsid w:val="002B5B5D"/>
    <w:rsid w:val="002B7635"/>
    <w:rsid w:val="002B7B40"/>
    <w:rsid w:val="002D15DB"/>
    <w:rsid w:val="002D215E"/>
    <w:rsid w:val="002D6C12"/>
    <w:rsid w:val="002F30FC"/>
    <w:rsid w:val="00301C19"/>
    <w:rsid w:val="003028EC"/>
    <w:rsid w:val="003054D1"/>
    <w:rsid w:val="0031346B"/>
    <w:rsid w:val="003168F1"/>
    <w:rsid w:val="00320681"/>
    <w:rsid w:val="00321DD0"/>
    <w:rsid w:val="00325962"/>
    <w:rsid w:val="00326EA1"/>
    <w:rsid w:val="00337F72"/>
    <w:rsid w:val="00340626"/>
    <w:rsid w:val="003428E5"/>
    <w:rsid w:val="003445A6"/>
    <w:rsid w:val="003623B8"/>
    <w:rsid w:val="00362907"/>
    <w:rsid w:val="00364899"/>
    <w:rsid w:val="003671A8"/>
    <w:rsid w:val="00370FEE"/>
    <w:rsid w:val="00373B92"/>
    <w:rsid w:val="0038590E"/>
    <w:rsid w:val="003876E9"/>
    <w:rsid w:val="0039029C"/>
    <w:rsid w:val="003937AA"/>
    <w:rsid w:val="00395153"/>
    <w:rsid w:val="003976F2"/>
    <w:rsid w:val="003D49D3"/>
    <w:rsid w:val="003D557E"/>
    <w:rsid w:val="003E15AB"/>
    <w:rsid w:val="003F6757"/>
    <w:rsid w:val="0040209C"/>
    <w:rsid w:val="00405DBC"/>
    <w:rsid w:val="00411B33"/>
    <w:rsid w:val="0041247E"/>
    <w:rsid w:val="00413EFB"/>
    <w:rsid w:val="00423C7A"/>
    <w:rsid w:val="0042525D"/>
    <w:rsid w:val="004367A6"/>
    <w:rsid w:val="00436A28"/>
    <w:rsid w:val="004463C7"/>
    <w:rsid w:val="004467E6"/>
    <w:rsid w:val="00450148"/>
    <w:rsid w:val="00450E29"/>
    <w:rsid w:val="00461E76"/>
    <w:rsid w:val="00464E2F"/>
    <w:rsid w:val="00467B94"/>
    <w:rsid w:val="00472B57"/>
    <w:rsid w:val="00477584"/>
    <w:rsid w:val="0048071A"/>
    <w:rsid w:val="004827BC"/>
    <w:rsid w:val="0048765C"/>
    <w:rsid w:val="00497284"/>
    <w:rsid w:val="00497CFE"/>
    <w:rsid w:val="004A15D3"/>
    <w:rsid w:val="004B21A6"/>
    <w:rsid w:val="004B46A6"/>
    <w:rsid w:val="004C18C7"/>
    <w:rsid w:val="004D1AA7"/>
    <w:rsid w:val="004D252B"/>
    <w:rsid w:val="004D41B4"/>
    <w:rsid w:val="004D74A1"/>
    <w:rsid w:val="004E0351"/>
    <w:rsid w:val="004F0178"/>
    <w:rsid w:val="004F107A"/>
    <w:rsid w:val="004F633F"/>
    <w:rsid w:val="005017CC"/>
    <w:rsid w:val="005028F7"/>
    <w:rsid w:val="00502E14"/>
    <w:rsid w:val="00503AC6"/>
    <w:rsid w:val="00506FC2"/>
    <w:rsid w:val="00514080"/>
    <w:rsid w:val="00524EC1"/>
    <w:rsid w:val="00527A46"/>
    <w:rsid w:val="005339B3"/>
    <w:rsid w:val="00534C8E"/>
    <w:rsid w:val="00536AE7"/>
    <w:rsid w:val="005422E1"/>
    <w:rsid w:val="0054251E"/>
    <w:rsid w:val="00544318"/>
    <w:rsid w:val="00554A8B"/>
    <w:rsid w:val="005775CD"/>
    <w:rsid w:val="00582383"/>
    <w:rsid w:val="00583EB0"/>
    <w:rsid w:val="00584C83"/>
    <w:rsid w:val="00584E7E"/>
    <w:rsid w:val="00586DAA"/>
    <w:rsid w:val="00586E83"/>
    <w:rsid w:val="005947BC"/>
    <w:rsid w:val="005956E7"/>
    <w:rsid w:val="005B07BE"/>
    <w:rsid w:val="005B196A"/>
    <w:rsid w:val="005B27AA"/>
    <w:rsid w:val="005C3D09"/>
    <w:rsid w:val="005C4630"/>
    <w:rsid w:val="005D0C24"/>
    <w:rsid w:val="005D77A0"/>
    <w:rsid w:val="005E0153"/>
    <w:rsid w:val="005E5D9C"/>
    <w:rsid w:val="005F7B67"/>
    <w:rsid w:val="0060676F"/>
    <w:rsid w:val="00607672"/>
    <w:rsid w:val="00607CB2"/>
    <w:rsid w:val="0061116E"/>
    <w:rsid w:val="006149D5"/>
    <w:rsid w:val="00621BAA"/>
    <w:rsid w:val="00621E8C"/>
    <w:rsid w:val="00624F98"/>
    <w:rsid w:val="0062603B"/>
    <w:rsid w:val="00630211"/>
    <w:rsid w:val="006317C2"/>
    <w:rsid w:val="00632064"/>
    <w:rsid w:val="00632176"/>
    <w:rsid w:val="00632F93"/>
    <w:rsid w:val="00637FAE"/>
    <w:rsid w:val="00645417"/>
    <w:rsid w:val="00647B49"/>
    <w:rsid w:val="0065556A"/>
    <w:rsid w:val="00662165"/>
    <w:rsid w:val="006678E7"/>
    <w:rsid w:val="006801B4"/>
    <w:rsid w:val="0068283D"/>
    <w:rsid w:val="00682DCC"/>
    <w:rsid w:val="00683A90"/>
    <w:rsid w:val="006971C1"/>
    <w:rsid w:val="006A4BC3"/>
    <w:rsid w:val="006A4BF9"/>
    <w:rsid w:val="006B2508"/>
    <w:rsid w:val="006C3B02"/>
    <w:rsid w:val="006C4CA3"/>
    <w:rsid w:val="006D1348"/>
    <w:rsid w:val="006D3B2D"/>
    <w:rsid w:val="006D59DD"/>
    <w:rsid w:val="006D6675"/>
    <w:rsid w:val="006E0CED"/>
    <w:rsid w:val="006E16FF"/>
    <w:rsid w:val="006F5259"/>
    <w:rsid w:val="006F6348"/>
    <w:rsid w:val="00700235"/>
    <w:rsid w:val="007024A2"/>
    <w:rsid w:val="00704F06"/>
    <w:rsid w:val="00707C47"/>
    <w:rsid w:val="007103AD"/>
    <w:rsid w:val="00711A1E"/>
    <w:rsid w:val="00711DEB"/>
    <w:rsid w:val="00720711"/>
    <w:rsid w:val="00721EE1"/>
    <w:rsid w:val="00722F05"/>
    <w:rsid w:val="00733D61"/>
    <w:rsid w:val="00735C24"/>
    <w:rsid w:val="00737E59"/>
    <w:rsid w:val="007466E6"/>
    <w:rsid w:val="00746B51"/>
    <w:rsid w:val="00755AF4"/>
    <w:rsid w:val="00760189"/>
    <w:rsid w:val="00761864"/>
    <w:rsid w:val="007631D9"/>
    <w:rsid w:val="00772C39"/>
    <w:rsid w:val="007745D8"/>
    <w:rsid w:val="00774D51"/>
    <w:rsid w:val="00790112"/>
    <w:rsid w:val="00790EB5"/>
    <w:rsid w:val="00795DCC"/>
    <w:rsid w:val="007B2579"/>
    <w:rsid w:val="007B2E56"/>
    <w:rsid w:val="007B44DD"/>
    <w:rsid w:val="007B7278"/>
    <w:rsid w:val="007C32A5"/>
    <w:rsid w:val="007C451B"/>
    <w:rsid w:val="007C6840"/>
    <w:rsid w:val="007D2015"/>
    <w:rsid w:val="007F78C8"/>
    <w:rsid w:val="00800124"/>
    <w:rsid w:val="00800AAB"/>
    <w:rsid w:val="008157D6"/>
    <w:rsid w:val="00822244"/>
    <w:rsid w:val="00822D8D"/>
    <w:rsid w:val="0082390D"/>
    <w:rsid w:val="00832EFA"/>
    <w:rsid w:val="00841899"/>
    <w:rsid w:val="008564AD"/>
    <w:rsid w:val="008656B4"/>
    <w:rsid w:val="008714F7"/>
    <w:rsid w:val="0087380F"/>
    <w:rsid w:val="00874241"/>
    <w:rsid w:val="00890740"/>
    <w:rsid w:val="00897690"/>
    <w:rsid w:val="008A1DB4"/>
    <w:rsid w:val="008A52E9"/>
    <w:rsid w:val="008B4F58"/>
    <w:rsid w:val="008C1E43"/>
    <w:rsid w:val="008D553D"/>
    <w:rsid w:val="008D6E73"/>
    <w:rsid w:val="008F4C56"/>
    <w:rsid w:val="00903D7F"/>
    <w:rsid w:val="00907FDC"/>
    <w:rsid w:val="009139E7"/>
    <w:rsid w:val="0092276A"/>
    <w:rsid w:val="00923423"/>
    <w:rsid w:val="00933B43"/>
    <w:rsid w:val="00935158"/>
    <w:rsid w:val="009414C1"/>
    <w:rsid w:val="00942FFB"/>
    <w:rsid w:val="00944596"/>
    <w:rsid w:val="009448AF"/>
    <w:rsid w:val="00950FF7"/>
    <w:rsid w:val="0095414F"/>
    <w:rsid w:val="00960F2E"/>
    <w:rsid w:val="00962844"/>
    <w:rsid w:val="0096571F"/>
    <w:rsid w:val="00965A3E"/>
    <w:rsid w:val="009679F7"/>
    <w:rsid w:val="0097174D"/>
    <w:rsid w:val="0097234A"/>
    <w:rsid w:val="00973023"/>
    <w:rsid w:val="00974DDE"/>
    <w:rsid w:val="009771FA"/>
    <w:rsid w:val="00981226"/>
    <w:rsid w:val="00990A7B"/>
    <w:rsid w:val="009911EB"/>
    <w:rsid w:val="00994AA7"/>
    <w:rsid w:val="009A29E4"/>
    <w:rsid w:val="009B2F3E"/>
    <w:rsid w:val="009B335E"/>
    <w:rsid w:val="009B38AD"/>
    <w:rsid w:val="009B4B3D"/>
    <w:rsid w:val="009B6D7A"/>
    <w:rsid w:val="009B6FC8"/>
    <w:rsid w:val="009C4F69"/>
    <w:rsid w:val="009D0029"/>
    <w:rsid w:val="009D1E79"/>
    <w:rsid w:val="009D3C2B"/>
    <w:rsid w:val="009D3DF5"/>
    <w:rsid w:val="009D75F5"/>
    <w:rsid w:val="009E1F03"/>
    <w:rsid w:val="009E3B1A"/>
    <w:rsid w:val="009F0480"/>
    <w:rsid w:val="009F1877"/>
    <w:rsid w:val="009F4B93"/>
    <w:rsid w:val="00A0220D"/>
    <w:rsid w:val="00A02660"/>
    <w:rsid w:val="00A02FC4"/>
    <w:rsid w:val="00A13AA4"/>
    <w:rsid w:val="00A14A34"/>
    <w:rsid w:val="00A15438"/>
    <w:rsid w:val="00A156FC"/>
    <w:rsid w:val="00A17404"/>
    <w:rsid w:val="00A24FF7"/>
    <w:rsid w:val="00A27212"/>
    <w:rsid w:val="00A32BE0"/>
    <w:rsid w:val="00A34248"/>
    <w:rsid w:val="00A42B7B"/>
    <w:rsid w:val="00A44190"/>
    <w:rsid w:val="00A45B93"/>
    <w:rsid w:val="00A4717B"/>
    <w:rsid w:val="00A56A84"/>
    <w:rsid w:val="00A7586F"/>
    <w:rsid w:val="00A77C9A"/>
    <w:rsid w:val="00A80213"/>
    <w:rsid w:val="00A8235B"/>
    <w:rsid w:val="00A84911"/>
    <w:rsid w:val="00A91387"/>
    <w:rsid w:val="00A93606"/>
    <w:rsid w:val="00AA4B70"/>
    <w:rsid w:val="00AA5198"/>
    <w:rsid w:val="00AA563D"/>
    <w:rsid w:val="00AA5FB8"/>
    <w:rsid w:val="00AB3D30"/>
    <w:rsid w:val="00AB4D77"/>
    <w:rsid w:val="00AB5C6B"/>
    <w:rsid w:val="00AC0B13"/>
    <w:rsid w:val="00AC0C51"/>
    <w:rsid w:val="00AC2079"/>
    <w:rsid w:val="00AD0B99"/>
    <w:rsid w:val="00AD49C7"/>
    <w:rsid w:val="00AE061E"/>
    <w:rsid w:val="00B0081B"/>
    <w:rsid w:val="00B00D70"/>
    <w:rsid w:val="00B0705D"/>
    <w:rsid w:val="00B07219"/>
    <w:rsid w:val="00B17DF0"/>
    <w:rsid w:val="00B2083F"/>
    <w:rsid w:val="00B20E58"/>
    <w:rsid w:val="00B25A96"/>
    <w:rsid w:val="00B25ABD"/>
    <w:rsid w:val="00B310FB"/>
    <w:rsid w:val="00B313D6"/>
    <w:rsid w:val="00B33E34"/>
    <w:rsid w:val="00B34B75"/>
    <w:rsid w:val="00B3729A"/>
    <w:rsid w:val="00B40B1F"/>
    <w:rsid w:val="00B44140"/>
    <w:rsid w:val="00B51AE6"/>
    <w:rsid w:val="00B53495"/>
    <w:rsid w:val="00B562DE"/>
    <w:rsid w:val="00B60ECC"/>
    <w:rsid w:val="00B65254"/>
    <w:rsid w:val="00B65474"/>
    <w:rsid w:val="00B66C6E"/>
    <w:rsid w:val="00B74D77"/>
    <w:rsid w:val="00B764B8"/>
    <w:rsid w:val="00B900C9"/>
    <w:rsid w:val="00B90C76"/>
    <w:rsid w:val="00B917EE"/>
    <w:rsid w:val="00B9535F"/>
    <w:rsid w:val="00BA2B2E"/>
    <w:rsid w:val="00BA4AD5"/>
    <w:rsid w:val="00BA5098"/>
    <w:rsid w:val="00BC27C5"/>
    <w:rsid w:val="00BC609C"/>
    <w:rsid w:val="00BD3502"/>
    <w:rsid w:val="00BD74B3"/>
    <w:rsid w:val="00BD7C5C"/>
    <w:rsid w:val="00BF7DF0"/>
    <w:rsid w:val="00C0189B"/>
    <w:rsid w:val="00C041ED"/>
    <w:rsid w:val="00C15EC4"/>
    <w:rsid w:val="00C237A4"/>
    <w:rsid w:val="00C2411A"/>
    <w:rsid w:val="00C24E60"/>
    <w:rsid w:val="00C25465"/>
    <w:rsid w:val="00C2781B"/>
    <w:rsid w:val="00C31DFA"/>
    <w:rsid w:val="00C4446E"/>
    <w:rsid w:val="00C44938"/>
    <w:rsid w:val="00C47A3A"/>
    <w:rsid w:val="00C60CE3"/>
    <w:rsid w:val="00C657BB"/>
    <w:rsid w:val="00C66188"/>
    <w:rsid w:val="00C74CF5"/>
    <w:rsid w:val="00C83F68"/>
    <w:rsid w:val="00C90A88"/>
    <w:rsid w:val="00C92C7D"/>
    <w:rsid w:val="00CA2DE8"/>
    <w:rsid w:val="00CA78E1"/>
    <w:rsid w:val="00CB768B"/>
    <w:rsid w:val="00CC6C78"/>
    <w:rsid w:val="00CD39AD"/>
    <w:rsid w:val="00CE2575"/>
    <w:rsid w:val="00CE2FBE"/>
    <w:rsid w:val="00CE6D5B"/>
    <w:rsid w:val="00CF089B"/>
    <w:rsid w:val="00CF48F6"/>
    <w:rsid w:val="00D04512"/>
    <w:rsid w:val="00D0700A"/>
    <w:rsid w:val="00D07B85"/>
    <w:rsid w:val="00D11B62"/>
    <w:rsid w:val="00D204A7"/>
    <w:rsid w:val="00D23AD3"/>
    <w:rsid w:val="00D24CFD"/>
    <w:rsid w:val="00D270A2"/>
    <w:rsid w:val="00D3483A"/>
    <w:rsid w:val="00D34B42"/>
    <w:rsid w:val="00D57CF5"/>
    <w:rsid w:val="00D62020"/>
    <w:rsid w:val="00D74C00"/>
    <w:rsid w:val="00D85E0D"/>
    <w:rsid w:val="00D916FD"/>
    <w:rsid w:val="00DA66E1"/>
    <w:rsid w:val="00DB3008"/>
    <w:rsid w:val="00DB31CD"/>
    <w:rsid w:val="00DB408B"/>
    <w:rsid w:val="00DB40FF"/>
    <w:rsid w:val="00DB5311"/>
    <w:rsid w:val="00DB5994"/>
    <w:rsid w:val="00DC0912"/>
    <w:rsid w:val="00DC32BC"/>
    <w:rsid w:val="00DC3E11"/>
    <w:rsid w:val="00DC4535"/>
    <w:rsid w:val="00DD1D9D"/>
    <w:rsid w:val="00DE41F1"/>
    <w:rsid w:val="00DE59A6"/>
    <w:rsid w:val="00DE72A1"/>
    <w:rsid w:val="00DF2C26"/>
    <w:rsid w:val="00DF5593"/>
    <w:rsid w:val="00E0423E"/>
    <w:rsid w:val="00E048CF"/>
    <w:rsid w:val="00E140C2"/>
    <w:rsid w:val="00E21511"/>
    <w:rsid w:val="00E21DAA"/>
    <w:rsid w:val="00E4015F"/>
    <w:rsid w:val="00E41839"/>
    <w:rsid w:val="00E52CA9"/>
    <w:rsid w:val="00E62294"/>
    <w:rsid w:val="00E679FB"/>
    <w:rsid w:val="00E70B2B"/>
    <w:rsid w:val="00E71032"/>
    <w:rsid w:val="00E72133"/>
    <w:rsid w:val="00E725B5"/>
    <w:rsid w:val="00E772C5"/>
    <w:rsid w:val="00EA09B9"/>
    <w:rsid w:val="00EB38A6"/>
    <w:rsid w:val="00EC06A8"/>
    <w:rsid w:val="00EC4DD2"/>
    <w:rsid w:val="00ED1D88"/>
    <w:rsid w:val="00ED7CAA"/>
    <w:rsid w:val="00EE50D5"/>
    <w:rsid w:val="00EE778A"/>
    <w:rsid w:val="00EF364A"/>
    <w:rsid w:val="00EF73BD"/>
    <w:rsid w:val="00F02BB2"/>
    <w:rsid w:val="00F05044"/>
    <w:rsid w:val="00F12470"/>
    <w:rsid w:val="00F13101"/>
    <w:rsid w:val="00F134AF"/>
    <w:rsid w:val="00F2075E"/>
    <w:rsid w:val="00F20D56"/>
    <w:rsid w:val="00F23C32"/>
    <w:rsid w:val="00F24453"/>
    <w:rsid w:val="00F324CD"/>
    <w:rsid w:val="00F32DCF"/>
    <w:rsid w:val="00F4394D"/>
    <w:rsid w:val="00F50A2A"/>
    <w:rsid w:val="00F57310"/>
    <w:rsid w:val="00F60186"/>
    <w:rsid w:val="00F60AFC"/>
    <w:rsid w:val="00F61D28"/>
    <w:rsid w:val="00F64AE8"/>
    <w:rsid w:val="00F67051"/>
    <w:rsid w:val="00F75681"/>
    <w:rsid w:val="00F80F7C"/>
    <w:rsid w:val="00F81FC1"/>
    <w:rsid w:val="00F85523"/>
    <w:rsid w:val="00F86CD3"/>
    <w:rsid w:val="00F91F23"/>
    <w:rsid w:val="00F95F66"/>
    <w:rsid w:val="00F96084"/>
    <w:rsid w:val="00FA62EF"/>
    <w:rsid w:val="00FA6688"/>
    <w:rsid w:val="00FB1664"/>
    <w:rsid w:val="00FB7A88"/>
    <w:rsid w:val="00FC163F"/>
    <w:rsid w:val="00FC5462"/>
    <w:rsid w:val="00FD093C"/>
    <w:rsid w:val="00FD6138"/>
    <w:rsid w:val="00FE0BCE"/>
    <w:rsid w:val="00FF4FA6"/>
    <w:rsid w:val="00FF5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DB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966"/>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839"/>
    <w:pPr>
      <w:tabs>
        <w:tab w:val="center" w:pos="4252"/>
        <w:tab w:val="right" w:pos="8504"/>
      </w:tabs>
      <w:snapToGrid w:val="0"/>
    </w:pPr>
  </w:style>
  <w:style w:type="character" w:customStyle="1" w:styleId="a4">
    <w:name w:val="ヘッダー (文字)"/>
    <w:basedOn w:val="a0"/>
    <w:link w:val="a3"/>
    <w:uiPriority w:val="99"/>
    <w:rsid w:val="00E41839"/>
    <w:rPr>
      <w:rFonts w:ascii="ＭＳ 明朝" w:eastAsia="ＭＳ 明朝" w:hAnsi="ＭＳ 明朝" w:cs="Times New Roman"/>
      <w:color w:val="000000"/>
      <w:kern w:val="0"/>
      <w:sz w:val="22"/>
    </w:rPr>
  </w:style>
  <w:style w:type="paragraph" w:styleId="a5">
    <w:name w:val="footer"/>
    <w:basedOn w:val="a"/>
    <w:link w:val="a6"/>
    <w:uiPriority w:val="99"/>
    <w:unhideWhenUsed/>
    <w:rsid w:val="00E41839"/>
    <w:pPr>
      <w:tabs>
        <w:tab w:val="center" w:pos="4252"/>
        <w:tab w:val="right" w:pos="8504"/>
      </w:tabs>
      <w:snapToGrid w:val="0"/>
    </w:pPr>
  </w:style>
  <w:style w:type="character" w:customStyle="1" w:styleId="a6">
    <w:name w:val="フッター (文字)"/>
    <w:basedOn w:val="a0"/>
    <w:link w:val="a5"/>
    <w:uiPriority w:val="99"/>
    <w:rsid w:val="00E41839"/>
    <w:rPr>
      <w:rFonts w:ascii="ＭＳ 明朝" w:eastAsia="ＭＳ 明朝" w:hAnsi="ＭＳ 明朝" w:cs="Times New Roman"/>
      <w:color w:val="000000"/>
      <w:kern w:val="0"/>
      <w:sz w:val="22"/>
    </w:rPr>
  </w:style>
  <w:style w:type="paragraph" w:styleId="a7">
    <w:name w:val="List Paragraph"/>
    <w:basedOn w:val="a"/>
    <w:uiPriority w:val="34"/>
    <w:qFormat/>
    <w:rsid w:val="007631D9"/>
    <w:pPr>
      <w:ind w:leftChars="400" w:left="840"/>
    </w:pPr>
  </w:style>
  <w:style w:type="paragraph" w:styleId="a8">
    <w:name w:val="Balloon Text"/>
    <w:basedOn w:val="a"/>
    <w:link w:val="a9"/>
    <w:uiPriority w:val="99"/>
    <w:semiHidden/>
    <w:unhideWhenUsed/>
    <w:rsid w:val="00D07B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B85"/>
    <w:rPr>
      <w:rFonts w:asciiTheme="majorHAnsi" w:eastAsiaTheme="majorEastAsia" w:hAnsiTheme="majorHAnsi" w:cstheme="majorBidi"/>
      <w:color w:val="000000"/>
      <w:kern w:val="0"/>
      <w:sz w:val="18"/>
      <w:szCs w:val="18"/>
    </w:rPr>
  </w:style>
  <w:style w:type="numbering" w:customStyle="1" w:styleId="1">
    <w:name w:val="リストなし1"/>
    <w:next w:val="a2"/>
    <w:uiPriority w:val="99"/>
    <w:semiHidden/>
    <w:unhideWhenUsed/>
    <w:rsid w:val="00973023"/>
  </w:style>
  <w:style w:type="table" w:styleId="aa">
    <w:name w:val="Table Grid"/>
    <w:basedOn w:val="a1"/>
    <w:uiPriority w:val="59"/>
    <w:rsid w:val="0097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59"/>
    <w:rsid w:val="00EC4DD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C3E11"/>
    <w:pPr>
      <w:jc w:val="left"/>
    </w:pPr>
    <w:rPr>
      <w:rFonts w:ascii="ＭＳ 明朝" w:eastAsia="ＭＳ 明朝" w:hAnsi="ＭＳ 明朝" w:cs="Times New Roman"/>
      <w:color w:val="000000"/>
      <w:kern w:val="0"/>
      <w:sz w:val="22"/>
    </w:rPr>
  </w:style>
  <w:style w:type="character" w:styleId="ac">
    <w:name w:val="annotation reference"/>
    <w:basedOn w:val="a0"/>
    <w:uiPriority w:val="99"/>
    <w:semiHidden/>
    <w:unhideWhenUsed/>
    <w:rsid w:val="00A15438"/>
    <w:rPr>
      <w:sz w:val="18"/>
      <w:szCs w:val="18"/>
    </w:rPr>
  </w:style>
  <w:style w:type="paragraph" w:styleId="ad">
    <w:name w:val="annotation text"/>
    <w:basedOn w:val="a"/>
    <w:link w:val="ae"/>
    <w:uiPriority w:val="99"/>
    <w:semiHidden/>
    <w:unhideWhenUsed/>
    <w:rsid w:val="00A15438"/>
    <w:pPr>
      <w:jc w:val="left"/>
    </w:pPr>
  </w:style>
  <w:style w:type="character" w:customStyle="1" w:styleId="ae">
    <w:name w:val="コメント文字列 (文字)"/>
    <w:basedOn w:val="a0"/>
    <w:link w:val="ad"/>
    <w:uiPriority w:val="99"/>
    <w:semiHidden/>
    <w:rsid w:val="00A15438"/>
    <w:rPr>
      <w:rFonts w:ascii="ＭＳ 明朝" w:eastAsia="ＭＳ 明朝" w:hAnsi="ＭＳ 明朝" w:cs="Times New Roman"/>
      <w:color w:val="000000"/>
      <w:kern w:val="0"/>
      <w:sz w:val="22"/>
    </w:rPr>
  </w:style>
  <w:style w:type="paragraph" w:styleId="af">
    <w:name w:val="annotation subject"/>
    <w:basedOn w:val="ad"/>
    <w:next w:val="ad"/>
    <w:link w:val="af0"/>
    <w:uiPriority w:val="99"/>
    <w:semiHidden/>
    <w:unhideWhenUsed/>
    <w:rsid w:val="00A15438"/>
    <w:rPr>
      <w:b/>
      <w:bCs/>
    </w:rPr>
  </w:style>
  <w:style w:type="character" w:customStyle="1" w:styleId="af0">
    <w:name w:val="コメント内容 (文字)"/>
    <w:basedOn w:val="ae"/>
    <w:link w:val="af"/>
    <w:uiPriority w:val="99"/>
    <w:semiHidden/>
    <w:rsid w:val="00A15438"/>
    <w:rPr>
      <w:rFonts w:ascii="ＭＳ 明朝" w:eastAsia="ＭＳ 明朝" w:hAnsi="ＭＳ 明朝" w:cs="Times New Roman"/>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D7BC-145A-4456-9206-04ADEE98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1115</Words>
  <Characters>6357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2025-10-09T23:25:00Z</dcterms:created>
  <dcterms:modified xsi:type="dcterms:W3CDTF">2025-11-19T00:19:00Z</dcterms:modified>
</cp:coreProperties>
</file>