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889C" w14:textId="632AC3D7" w:rsidR="002A4D5A" w:rsidRDefault="00836B4F" w:rsidP="002A4D5A">
      <w:pPr>
        <w:jc w:val="center"/>
        <w:rPr>
          <w:rFonts w:ascii="ＭＳ ゴシック" w:eastAsia="ＭＳ ゴシック" w:hAnsi="ＭＳ ゴシック"/>
          <w:b/>
          <w:sz w:val="20"/>
          <w:szCs w:val="16"/>
        </w:rPr>
      </w:pPr>
      <w:r w:rsidRPr="00836B4F">
        <w:rPr>
          <w:rFonts w:ascii="ＭＳ ゴシック" w:eastAsia="ＭＳ ゴシック" w:hAnsi="ＭＳ ゴシック" w:hint="eastAsia"/>
          <w:b/>
          <w:sz w:val="20"/>
          <w:szCs w:val="16"/>
        </w:rPr>
        <w:t>大阪府私立専門学校授業料等減免</w:t>
      </w:r>
      <w:r w:rsidR="003C3679">
        <w:rPr>
          <w:rFonts w:ascii="ＭＳ ゴシック" w:eastAsia="ＭＳ ゴシック" w:hAnsi="ＭＳ ゴシック" w:hint="eastAsia"/>
          <w:b/>
          <w:sz w:val="20"/>
          <w:szCs w:val="16"/>
        </w:rPr>
        <w:t>費</w:t>
      </w:r>
      <w:r w:rsidRPr="00836B4F">
        <w:rPr>
          <w:rFonts w:ascii="ＭＳ ゴシック" w:eastAsia="ＭＳ ゴシック" w:hAnsi="ＭＳ ゴシック" w:hint="eastAsia"/>
          <w:b/>
          <w:sz w:val="20"/>
          <w:szCs w:val="16"/>
        </w:rPr>
        <w:t>補助金</w:t>
      </w:r>
      <w:r w:rsidR="002A4D5A" w:rsidRPr="002A4D5A">
        <w:rPr>
          <w:rFonts w:ascii="ＭＳ ゴシック" w:eastAsia="ＭＳ ゴシック" w:hAnsi="ＭＳ ゴシック" w:hint="eastAsia"/>
          <w:b/>
          <w:sz w:val="20"/>
          <w:szCs w:val="16"/>
        </w:rPr>
        <w:t>交付要綱</w:t>
      </w:r>
      <w:r w:rsidR="00C96DB2">
        <w:rPr>
          <w:rFonts w:ascii="ＭＳ ゴシック" w:eastAsia="ＭＳ ゴシック" w:hAnsi="ＭＳ ゴシック" w:hint="eastAsia"/>
          <w:b/>
          <w:sz w:val="20"/>
          <w:szCs w:val="16"/>
        </w:rPr>
        <w:t xml:space="preserve">　</w:t>
      </w:r>
      <w:r w:rsidR="002A4D5A" w:rsidRPr="002A4D5A">
        <w:rPr>
          <w:rFonts w:ascii="ＭＳ ゴシック" w:eastAsia="ＭＳ ゴシック" w:hAnsi="ＭＳ ゴシック" w:hint="eastAsia"/>
          <w:b/>
          <w:sz w:val="20"/>
          <w:szCs w:val="16"/>
        </w:rPr>
        <w:t>新旧対照表</w:t>
      </w:r>
    </w:p>
    <w:p w14:paraId="0D162E5C" w14:textId="24E8B2F2" w:rsidR="003A4F21" w:rsidRDefault="003A4F21" w:rsidP="003A4F21">
      <w:pPr>
        <w:rPr>
          <w:rFonts w:ascii="ＭＳ ゴシック" w:eastAsia="ＭＳ ゴシック" w:hAnsi="ＭＳ ゴシック"/>
          <w:bCs/>
          <w:sz w:val="20"/>
          <w:szCs w:val="16"/>
        </w:rPr>
      </w:pPr>
    </w:p>
    <w:p w14:paraId="0E25A298" w14:textId="77777777" w:rsidR="003A4F21" w:rsidRPr="003A4F21" w:rsidRDefault="003A4F21" w:rsidP="003A4F21">
      <w:pPr>
        <w:rPr>
          <w:rFonts w:ascii="ＭＳ ゴシック" w:eastAsia="ＭＳ ゴシック" w:hAnsi="ＭＳ ゴシック"/>
          <w:bCs/>
          <w:sz w:val="20"/>
          <w:szCs w:val="16"/>
        </w:rPr>
      </w:pPr>
    </w:p>
    <w:p w14:paraId="5B068E2E" w14:textId="24E59834" w:rsidR="003A4F21" w:rsidRPr="003A4F21" w:rsidRDefault="003A4F21" w:rsidP="003A4F21">
      <w:pPr>
        <w:rPr>
          <w:rFonts w:ascii="ＭＳ ゴシック" w:eastAsia="ＭＳ ゴシック" w:hAnsi="ＭＳ ゴシック"/>
          <w:bCs/>
          <w:sz w:val="20"/>
          <w:szCs w:val="16"/>
        </w:rPr>
      </w:pPr>
      <w:r>
        <w:rPr>
          <w:rFonts w:ascii="ＭＳ ゴシック" w:eastAsia="ＭＳ ゴシック" w:hAnsi="ＭＳ ゴシック" w:hint="eastAsia"/>
          <w:bCs/>
          <w:sz w:val="20"/>
          <w:szCs w:val="16"/>
        </w:rPr>
        <w:t xml:space="preserve">　次の表の改正前の欄に掲げる規定を同表の改正後の欄に掲げる規定に傍線で示すように改正する。</w:t>
      </w:r>
    </w:p>
    <w:p w14:paraId="25152201" w14:textId="77777777" w:rsidR="003A4F21" w:rsidRPr="003A4F21" w:rsidRDefault="003A4F21" w:rsidP="003A4F21">
      <w:pPr>
        <w:rPr>
          <w:rFonts w:ascii="ＭＳ ゴシック" w:eastAsia="ＭＳ ゴシック" w:hAnsi="ＭＳ ゴシック"/>
          <w:bCs/>
          <w:sz w:val="20"/>
          <w:szCs w:val="16"/>
        </w:rPr>
      </w:pPr>
    </w:p>
    <w:tbl>
      <w:tblPr>
        <w:tblStyle w:val="a3"/>
        <w:tblW w:w="5000" w:type="pct"/>
        <w:tblLook w:val="04A0" w:firstRow="1" w:lastRow="0" w:firstColumn="1" w:lastColumn="0" w:noHBand="0" w:noVBand="1"/>
      </w:tblPr>
      <w:tblGrid>
        <w:gridCol w:w="7734"/>
        <w:gridCol w:w="7734"/>
      </w:tblGrid>
      <w:tr w:rsidR="002A4D5A" w:rsidRPr="002A4D5A" w14:paraId="6C24800B" w14:textId="77777777" w:rsidTr="00F94C24">
        <w:tc>
          <w:tcPr>
            <w:tcW w:w="2500" w:type="pct"/>
          </w:tcPr>
          <w:p w14:paraId="6860B098" w14:textId="59CD6B37" w:rsidR="002A4D5A" w:rsidRPr="00A33FBB" w:rsidRDefault="008266F1" w:rsidP="002A4D5A">
            <w:pPr>
              <w:jc w:val="center"/>
              <w:rPr>
                <w:rFonts w:ascii="ＭＳ ゴシック" w:eastAsia="ＭＳ ゴシック" w:hAnsi="ＭＳ ゴシック"/>
                <w:sz w:val="20"/>
              </w:rPr>
            </w:pPr>
            <w:r>
              <w:rPr>
                <w:rFonts w:ascii="ＭＳ ゴシック" w:eastAsia="ＭＳ ゴシック" w:hAnsi="ＭＳ ゴシック" w:hint="eastAsia"/>
                <w:sz w:val="20"/>
              </w:rPr>
              <w:t>改正後</w:t>
            </w:r>
          </w:p>
        </w:tc>
        <w:tc>
          <w:tcPr>
            <w:tcW w:w="2500" w:type="pct"/>
          </w:tcPr>
          <w:p w14:paraId="6063B506" w14:textId="070C76DB" w:rsidR="002A4D5A" w:rsidRPr="00A33FBB" w:rsidRDefault="008266F1" w:rsidP="002A4D5A">
            <w:pPr>
              <w:jc w:val="center"/>
              <w:rPr>
                <w:rFonts w:ascii="ＭＳ ゴシック" w:eastAsia="ＭＳ ゴシック" w:hAnsi="ＭＳ ゴシック"/>
                <w:sz w:val="20"/>
              </w:rPr>
            </w:pPr>
            <w:r>
              <w:rPr>
                <w:rFonts w:ascii="ＭＳ ゴシック" w:eastAsia="ＭＳ ゴシック" w:hAnsi="ＭＳ ゴシック" w:hint="eastAsia"/>
                <w:sz w:val="20"/>
              </w:rPr>
              <w:t>改正前</w:t>
            </w:r>
          </w:p>
        </w:tc>
      </w:tr>
      <w:tr w:rsidR="002A4D5A" w:rsidRPr="002A4D5A" w14:paraId="115D937C" w14:textId="77777777" w:rsidTr="00D65487">
        <w:trPr>
          <w:trHeight w:val="2494"/>
        </w:trPr>
        <w:tc>
          <w:tcPr>
            <w:tcW w:w="2500" w:type="pct"/>
          </w:tcPr>
          <w:p w14:paraId="4F51102B" w14:textId="6E67744E" w:rsidR="002A4D5A" w:rsidRDefault="00836B4F" w:rsidP="002A4D5A">
            <w:pPr>
              <w:jc w:val="center"/>
              <w:rPr>
                <w:rFonts w:ascii="ＭＳ ゴシック" w:eastAsia="ＭＳ ゴシック" w:hAnsi="ＭＳ ゴシック"/>
                <w:sz w:val="20"/>
                <w:szCs w:val="16"/>
              </w:rPr>
            </w:pPr>
            <w:r w:rsidRPr="00836B4F">
              <w:rPr>
                <w:rFonts w:ascii="ＭＳ ゴシック" w:eastAsia="ＭＳ ゴシック" w:hAnsi="ＭＳ ゴシック" w:hint="eastAsia"/>
                <w:sz w:val="20"/>
                <w:szCs w:val="16"/>
              </w:rPr>
              <w:t>大阪府私立専門学校授業料等減免</w:t>
            </w:r>
            <w:r w:rsidR="00124394">
              <w:rPr>
                <w:rFonts w:ascii="ＭＳ ゴシック" w:eastAsia="ＭＳ ゴシック" w:hAnsi="ＭＳ ゴシック" w:hint="eastAsia"/>
                <w:sz w:val="20"/>
                <w:szCs w:val="16"/>
              </w:rPr>
              <w:t>費</w:t>
            </w:r>
            <w:r w:rsidRPr="00836B4F">
              <w:rPr>
                <w:rFonts w:ascii="ＭＳ ゴシック" w:eastAsia="ＭＳ ゴシック" w:hAnsi="ＭＳ ゴシック" w:hint="eastAsia"/>
                <w:sz w:val="20"/>
                <w:szCs w:val="16"/>
              </w:rPr>
              <w:t>補助金</w:t>
            </w:r>
            <w:r w:rsidR="002A4D5A" w:rsidRPr="00EF0E8D">
              <w:rPr>
                <w:rFonts w:ascii="ＭＳ ゴシック" w:eastAsia="ＭＳ ゴシック" w:hAnsi="ＭＳ ゴシック" w:hint="eastAsia"/>
                <w:sz w:val="20"/>
                <w:szCs w:val="16"/>
              </w:rPr>
              <w:t>交付要綱</w:t>
            </w:r>
          </w:p>
          <w:p w14:paraId="73E62A4B" w14:textId="77777777" w:rsidR="00CE2CFE" w:rsidRPr="00CE2CFE" w:rsidRDefault="00CE2CFE" w:rsidP="006A6D2F">
            <w:pPr>
              <w:spacing w:line="240" w:lineRule="exact"/>
              <w:rPr>
                <w:rFonts w:ascii="ＭＳ ゴシック" w:eastAsia="ＭＳ ゴシック" w:hAnsi="ＭＳ ゴシック"/>
                <w:sz w:val="20"/>
                <w:szCs w:val="16"/>
              </w:rPr>
            </w:pPr>
          </w:p>
          <w:p w14:paraId="5CB2828A" w14:textId="77777777" w:rsidR="003A4F21" w:rsidRPr="003A4F21"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hint="eastAsia"/>
                <w:sz w:val="20"/>
                <w:szCs w:val="16"/>
              </w:rPr>
              <w:t>（補助金の交付の条件）</w:t>
            </w:r>
          </w:p>
          <w:p w14:paraId="4746D78D" w14:textId="77777777" w:rsidR="003A4F21" w:rsidRPr="003A4F21"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hint="eastAsia"/>
                <w:sz w:val="20"/>
                <w:szCs w:val="16"/>
              </w:rPr>
              <w:t>第６条　補助金の交付の決定に付する条件は、次に掲げるものとする。</w:t>
            </w:r>
          </w:p>
          <w:p w14:paraId="2E95CEE4" w14:textId="06F7E7A7" w:rsidR="003A4F21" w:rsidRPr="003A4F21"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sz w:val="20"/>
                <w:szCs w:val="16"/>
              </w:rPr>
              <w:t>(1)</w:t>
            </w:r>
            <w:r>
              <w:rPr>
                <w:rFonts w:ascii="ＭＳ ゴシック" w:eastAsia="ＭＳ ゴシック" w:hAnsi="ＭＳ ゴシック" w:hint="eastAsia"/>
                <w:sz w:val="20"/>
                <w:szCs w:val="16"/>
              </w:rPr>
              <w:t xml:space="preserve">　</w:t>
            </w:r>
            <w:r w:rsidRPr="003A4F21">
              <w:rPr>
                <w:rFonts w:ascii="ＭＳ ゴシック" w:eastAsia="ＭＳ ゴシック" w:hAnsi="ＭＳ ゴシック"/>
                <w:sz w:val="20"/>
                <w:szCs w:val="16"/>
              </w:rPr>
              <w:t>受領した補助金は授業料等減免対象</w:t>
            </w:r>
            <w:r w:rsidR="004C15AF">
              <w:rPr>
                <w:rFonts w:ascii="ＭＳ ゴシック" w:eastAsia="ＭＳ ゴシック" w:hAnsi="ＭＳ ゴシック" w:hint="eastAsia"/>
                <w:sz w:val="20"/>
                <w:szCs w:val="16"/>
              </w:rPr>
              <w:t>の</w:t>
            </w:r>
            <w:r w:rsidRPr="003A4F21">
              <w:rPr>
                <w:rFonts w:ascii="ＭＳ ゴシック" w:eastAsia="ＭＳ ゴシック" w:hAnsi="ＭＳ ゴシック" w:hint="eastAsia"/>
                <w:color w:val="FF0000"/>
                <w:sz w:val="20"/>
                <w:szCs w:val="16"/>
                <w:u w:val="single"/>
              </w:rPr>
              <w:t>学生</w:t>
            </w:r>
            <w:r w:rsidRPr="003A4F21">
              <w:rPr>
                <w:rFonts w:ascii="ＭＳ ゴシック" w:eastAsia="ＭＳ ゴシック" w:hAnsi="ＭＳ ゴシック"/>
                <w:sz w:val="20"/>
                <w:szCs w:val="16"/>
              </w:rPr>
              <w:t>の授業料等（授業料</w:t>
            </w:r>
            <w:r w:rsidRPr="003A4F21">
              <w:rPr>
                <w:rFonts w:ascii="ＭＳ ゴシック" w:eastAsia="ＭＳ ゴシック" w:hAnsi="ＭＳ ゴシック" w:hint="eastAsia"/>
                <w:sz w:val="20"/>
                <w:szCs w:val="16"/>
              </w:rPr>
              <w:t>及び入学金をいう。）に充てなければならない。</w:t>
            </w:r>
          </w:p>
          <w:p w14:paraId="5399A994" w14:textId="7ED66C99" w:rsidR="003A4F21" w:rsidRPr="003A4F21"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sz w:val="20"/>
                <w:szCs w:val="16"/>
              </w:rPr>
              <w:t>(2)</w:t>
            </w:r>
            <w:r>
              <w:rPr>
                <w:rFonts w:ascii="ＭＳ ゴシック" w:eastAsia="ＭＳ ゴシック" w:hAnsi="ＭＳ ゴシック" w:hint="eastAsia"/>
                <w:sz w:val="20"/>
                <w:szCs w:val="16"/>
              </w:rPr>
              <w:t xml:space="preserve">　</w:t>
            </w:r>
            <w:r w:rsidRPr="003A4F21">
              <w:rPr>
                <w:rFonts w:ascii="ＭＳ ゴシック" w:eastAsia="ＭＳ ゴシック" w:hAnsi="ＭＳ ゴシック"/>
                <w:sz w:val="20"/>
                <w:szCs w:val="16"/>
              </w:rPr>
              <w:t>補助金の収入及び支出を記載した帳簿を備え経理の状況を常に明確にし、補助金の授受に関す</w:t>
            </w:r>
            <w:r w:rsidRPr="003A4F21">
              <w:rPr>
                <w:rFonts w:ascii="ＭＳ ゴシック" w:eastAsia="ＭＳ ゴシック" w:hAnsi="ＭＳ ゴシック" w:hint="eastAsia"/>
                <w:sz w:val="20"/>
                <w:szCs w:val="16"/>
              </w:rPr>
              <w:t>るすべての関係書類とともに補助金を受領した日の属する年度の翌年度から</w:t>
            </w:r>
            <w:r w:rsidRPr="003A4F21">
              <w:rPr>
                <w:rFonts w:ascii="ＭＳ ゴシック" w:eastAsia="ＭＳ ゴシック" w:hAnsi="ＭＳ ゴシック"/>
                <w:sz w:val="20"/>
                <w:szCs w:val="16"/>
              </w:rPr>
              <w:t>10年間保存しなけれ</w:t>
            </w:r>
            <w:r w:rsidRPr="003A4F21">
              <w:rPr>
                <w:rFonts w:ascii="ＭＳ ゴシック" w:eastAsia="ＭＳ ゴシック" w:hAnsi="ＭＳ ゴシック" w:hint="eastAsia"/>
                <w:sz w:val="20"/>
                <w:szCs w:val="16"/>
              </w:rPr>
              <w:t>ばならない。</w:t>
            </w:r>
          </w:p>
          <w:p w14:paraId="144E7CB7" w14:textId="77777777" w:rsidR="00CA2DFF"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sz w:val="20"/>
                <w:szCs w:val="16"/>
              </w:rPr>
              <w:t>(3)</w:t>
            </w:r>
            <w:r>
              <w:rPr>
                <w:rFonts w:ascii="ＭＳ ゴシック" w:eastAsia="ＭＳ ゴシック" w:hAnsi="ＭＳ ゴシック" w:hint="eastAsia"/>
                <w:sz w:val="20"/>
                <w:szCs w:val="16"/>
              </w:rPr>
              <w:t xml:space="preserve">　</w:t>
            </w:r>
            <w:r w:rsidRPr="003A4F21">
              <w:rPr>
                <w:rFonts w:ascii="ＭＳ ゴシック" w:eastAsia="ＭＳ ゴシック" w:hAnsi="ＭＳ ゴシック"/>
                <w:sz w:val="20"/>
                <w:szCs w:val="16"/>
              </w:rPr>
              <w:t>事業の執行状況に関しての調査又は報告を求められたときは、これに従わなければならない。</w:t>
            </w:r>
          </w:p>
          <w:p w14:paraId="3FC72556" w14:textId="66102453" w:rsidR="00D65487" w:rsidRPr="00F94C24" w:rsidRDefault="00D65487" w:rsidP="003A4F21">
            <w:pPr>
              <w:spacing w:line="240" w:lineRule="exact"/>
              <w:rPr>
                <w:rFonts w:ascii="ＭＳ ゴシック" w:eastAsia="ＭＳ ゴシック" w:hAnsi="ＭＳ ゴシック"/>
                <w:sz w:val="20"/>
                <w:szCs w:val="16"/>
              </w:rPr>
            </w:pPr>
          </w:p>
        </w:tc>
        <w:tc>
          <w:tcPr>
            <w:tcW w:w="2500" w:type="pct"/>
          </w:tcPr>
          <w:p w14:paraId="55F02B02" w14:textId="0F4B32CF" w:rsidR="006C44F6" w:rsidRDefault="00836B4F" w:rsidP="006C44F6">
            <w:pPr>
              <w:jc w:val="center"/>
              <w:rPr>
                <w:rFonts w:ascii="ＭＳ ゴシック" w:eastAsia="ＭＳ ゴシック" w:hAnsi="ＭＳ ゴシック"/>
                <w:sz w:val="20"/>
                <w:szCs w:val="16"/>
              </w:rPr>
            </w:pPr>
            <w:r w:rsidRPr="00836B4F">
              <w:rPr>
                <w:rFonts w:ascii="ＭＳ ゴシック" w:eastAsia="ＭＳ ゴシック" w:hAnsi="ＭＳ ゴシック" w:hint="eastAsia"/>
                <w:sz w:val="20"/>
                <w:szCs w:val="16"/>
              </w:rPr>
              <w:t>大阪府私立専門学校授業料等減免</w:t>
            </w:r>
            <w:r w:rsidR="00124394">
              <w:rPr>
                <w:rFonts w:ascii="ＭＳ ゴシック" w:eastAsia="ＭＳ ゴシック" w:hAnsi="ＭＳ ゴシック" w:hint="eastAsia"/>
                <w:sz w:val="20"/>
                <w:szCs w:val="16"/>
              </w:rPr>
              <w:t>費</w:t>
            </w:r>
            <w:r w:rsidRPr="00836B4F">
              <w:rPr>
                <w:rFonts w:ascii="ＭＳ ゴシック" w:eastAsia="ＭＳ ゴシック" w:hAnsi="ＭＳ ゴシック" w:hint="eastAsia"/>
                <w:sz w:val="20"/>
                <w:szCs w:val="16"/>
              </w:rPr>
              <w:t>補助金</w:t>
            </w:r>
            <w:r w:rsidR="006C44F6" w:rsidRPr="00EF0E8D">
              <w:rPr>
                <w:rFonts w:ascii="ＭＳ ゴシック" w:eastAsia="ＭＳ ゴシック" w:hAnsi="ＭＳ ゴシック" w:hint="eastAsia"/>
                <w:sz w:val="20"/>
                <w:szCs w:val="16"/>
              </w:rPr>
              <w:t>交付要綱</w:t>
            </w:r>
          </w:p>
          <w:p w14:paraId="04C054B0" w14:textId="77777777" w:rsidR="003A4F21" w:rsidRPr="00CE2CFE" w:rsidRDefault="003A4F21" w:rsidP="003A4F21">
            <w:pPr>
              <w:spacing w:line="240" w:lineRule="exact"/>
              <w:rPr>
                <w:rFonts w:ascii="ＭＳ ゴシック" w:eastAsia="ＭＳ ゴシック" w:hAnsi="ＭＳ ゴシック"/>
                <w:sz w:val="20"/>
                <w:szCs w:val="16"/>
              </w:rPr>
            </w:pPr>
          </w:p>
          <w:p w14:paraId="617D9025" w14:textId="77777777" w:rsidR="003A4F21" w:rsidRPr="003A4F21"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hint="eastAsia"/>
                <w:sz w:val="20"/>
                <w:szCs w:val="16"/>
              </w:rPr>
              <w:t>（補助金の交付の条件）</w:t>
            </w:r>
          </w:p>
          <w:p w14:paraId="290FBBBA" w14:textId="77777777" w:rsidR="003A4F21" w:rsidRPr="003A4F21"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hint="eastAsia"/>
                <w:sz w:val="20"/>
                <w:szCs w:val="16"/>
              </w:rPr>
              <w:t>第６条　補助金の交付の決定に付する条件は、次に掲げるものとする。</w:t>
            </w:r>
          </w:p>
          <w:p w14:paraId="5BA191B4" w14:textId="77777777" w:rsidR="003A4F21" w:rsidRPr="003A4F21"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sz w:val="20"/>
                <w:szCs w:val="16"/>
              </w:rPr>
              <w:t>(1)</w:t>
            </w:r>
            <w:r>
              <w:rPr>
                <w:rFonts w:ascii="ＭＳ ゴシック" w:eastAsia="ＭＳ ゴシック" w:hAnsi="ＭＳ ゴシック" w:hint="eastAsia"/>
                <w:sz w:val="20"/>
                <w:szCs w:val="16"/>
              </w:rPr>
              <w:t xml:space="preserve">　</w:t>
            </w:r>
            <w:r w:rsidRPr="003A4F21">
              <w:rPr>
                <w:rFonts w:ascii="ＭＳ ゴシック" w:eastAsia="ＭＳ ゴシック" w:hAnsi="ＭＳ ゴシック"/>
                <w:sz w:val="20"/>
                <w:szCs w:val="16"/>
              </w:rPr>
              <w:t>受領した補助金は授業料等減免対象の</w:t>
            </w:r>
            <w:r w:rsidRPr="003A4F21">
              <w:rPr>
                <w:rFonts w:ascii="ＭＳ ゴシック" w:eastAsia="ＭＳ ゴシック" w:hAnsi="ＭＳ ゴシック"/>
                <w:color w:val="FF0000"/>
                <w:sz w:val="20"/>
                <w:szCs w:val="16"/>
                <w:u w:val="single"/>
              </w:rPr>
              <w:t>生徒</w:t>
            </w:r>
            <w:r w:rsidRPr="00DE3782">
              <w:rPr>
                <w:rFonts w:ascii="ＭＳ ゴシック" w:eastAsia="ＭＳ ゴシック" w:hAnsi="ＭＳ ゴシック"/>
                <w:color w:val="FF0000"/>
                <w:sz w:val="20"/>
                <w:szCs w:val="16"/>
                <w:u w:val="single"/>
              </w:rPr>
              <w:t>（以下、「対象生徒」という。）</w:t>
            </w:r>
            <w:r w:rsidRPr="003A4F21">
              <w:rPr>
                <w:rFonts w:ascii="ＭＳ ゴシック" w:eastAsia="ＭＳ ゴシック" w:hAnsi="ＭＳ ゴシック"/>
                <w:sz w:val="20"/>
                <w:szCs w:val="16"/>
              </w:rPr>
              <w:t>の授業料等（授業料</w:t>
            </w:r>
            <w:r w:rsidRPr="003A4F21">
              <w:rPr>
                <w:rFonts w:ascii="ＭＳ ゴシック" w:eastAsia="ＭＳ ゴシック" w:hAnsi="ＭＳ ゴシック" w:hint="eastAsia"/>
                <w:sz w:val="20"/>
                <w:szCs w:val="16"/>
              </w:rPr>
              <w:t>及び入学金をいう。）に充てなければならない。</w:t>
            </w:r>
          </w:p>
          <w:p w14:paraId="605F9D00" w14:textId="77777777" w:rsidR="003A4F21" w:rsidRPr="003A4F21"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sz w:val="20"/>
                <w:szCs w:val="16"/>
              </w:rPr>
              <w:t>(2)</w:t>
            </w:r>
            <w:r>
              <w:rPr>
                <w:rFonts w:ascii="ＭＳ ゴシック" w:eastAsia="ＭＳ ゴシック" w:hAnsi="ＭＳ ゴシック" w:hint="eastAsia"/>
                <w:sz w:val="20"/>
                <w:szCs w:val="16"/>
              </w:rPr>
              <w:t xml:space="preserve">　</w:t>
            </w:r>
            <w:r w:rsidRPr="003A4F21">
              <w:rPr>
                <w:rFonts w:ascii="ＭＳ ゴシック" w:eastAsia="ＭＳ ゴシック" w:hAnsi="ＭＳ ゴシック"/>
                <w:sz w:val="20"/>
                <w:szCs w:val="16"/>
              </w:rPr>
              <w:t>補助金の収入及び支出を記載した帳簿を備え経理の状況を常に明確にし、補助金の授受に関す</w:t>
            </w:r>
            <w:r w:rsidRPr="003A4F21">
              <w:rPr>
                <w:rFonts w:ascii="ＭＳ ゴシック" w:eastAsia="ＭＳ ゴシック" w:hAnsi="ＭＳ ゴシック" w:hint="eastAsia"/>
                <w:sz w:val="20"/>
                <w:szCs w:val="16"/>
              </w:rPr>
              <w:t>るすべての関係書類とともに補助金を受領した日の属する年度の翌年度から</w:t>
            </w:r>
            <w:r w:rsidRPr="003A4F21">
              <w:rPr>
                <w:rFonts w:ascii="ＭＳ ゴシック" w:eastAsia="ＭＳ ゴシック" w:hAnsi="ＭＳ ゴシック"/>
                <w:sz w:val="20"/>
                <w:szCs w:val="16"/>
              </w:rPr>
              <w:t>10年間保存しなけれ</w:t>
            </w:r>
            <w:r w:rsidRPr="003A4F21">
              <w:rPr>
                <w:rFonts w:ascii="ＭＳ ゴシック" w:eastAsia="ＭＳ ゴシック" w:hAnsi="ＭＳ ゴシック" w:hint="eastAsia"/>
                <w:sz w:val="20"/>
                <w:szCs w:val="16"/>
              </w:rPr>
              <w:t>ばならない。</w:t>
            </w:r>
          </w:p>
          <w:p w14:paraId="56087679" w14:textId="77777777" w:rsidR="00EB3A3C" w:rsidRDefault="003A4F21" w:rsidP="003A4F21">
            <w:pPr>
              <w:spacing w:line="240" w:lineRule="exact"/>
              <w:rPr>
                <w:rFonts w:ascii="ＭＳ ゴシック" w:eastAsia="ＭＳ ゴシック" w:hAnsi="ＭＳ ゴシック"/>
                <w:sz w:val="20"/>
                <w:szCs w:val="16"/>
              </w:rPr>
            </w:pPr>
            <w:r w:rsidRPr="003A4F21">
              <w:rPr>
                <w:rFonts w:ascii="ＭＳ ゴシック" w:eastAsia="ＭＳ ゴシック" w:hAnsi="ＭＳ ゴシック"/>
                <w:sz w:val="20"/>
                <w:szCs w:val="16"/>
              </w:rPr>
              <w:t>(3)</w:t>
            </w:r>
            <w:r>
              <w:rPr>
                <w:rFonts w:ascii="ＭＳ ゴシック" w:eastAsia="ＭＳ ゴシック" w:hAnsi="ＭＳ ゴシック" w:hint="eastAsia"/>
                <w:sz w:val="20"/>
                <w:szCs w:val="16"/>
              </w:rPr>
              <w:t xml:space="preserve">　</w:t>
            </w:r>
            <w:r w:rsidRPr="003A4F21">
              <w:rPr>
                <w:rFonts w:ascii="ＭＳ ゴシック" w:eastAsia="ＭＳ ゴシック" w:hAnsi="ＭＳ ゴシック"/>
                <w:sz w:val="20"/>
                <w:szCs w:val="16"/>
              </w:rPr>
              <w:t>事業の執行状況に関しての調査又は報告を求められたときは、これに従わなければならない。</w:t>
            </w:r>
          </w:p>
          <w:p w14:paraId="38402F26" w14:textId="221335EC" w:rsidR="00D65487" w:rsidRPr="003A4F21" w:rsidRDefault="00D65487" w:rsidP="003A4F21">
            <w:pPr>
              <w:spacing w:line="240" w:lineRule="exact"/>
              <w:rPr>
                <w:rFonts w:ascii="ＭＳ ゴシック" w:eastAsia="ＭＳ ゴシック" w:hAnsi="ＭＳ ゴシック"/>
                <w:sz w:val="20"/>
                <w:szCs w:val="16"/>
              </w:rPr>
            </w:pPr>
          </w:p>
        </w:tc>
      </w:tr>
    </w:tbl>
    <w:p w14:paraId="1CD3A1B7" w14:textId="5906C98F" w:rsidR="00F94C24" w:rsidRPr="003A4F21" w:rsidRDefault="00F94C24" w:rsidP="009551D2">
      <w:pPr>
        <w:rPr>
          <w:rFonts w:ascii="ＭＳ ゴシック" w:eastAsia="ＭＳ ゴシック" w:hAnsi="ＭＳ ゴシック"/>
          <w:sz w:val="20"/>
          <w:szCs w:val="21"/>
        </w:rPr>
      </w:pPr>
    </w:p>
    <w:p w14:paraId="746F5BB2" w14:textId="0AB80C0F" w:rsidR="003A4F21" w:rsidRPr="003A4F21" w:rsidRDefault="003A4F21" w:rsidP="003A4F21">
      <w:pPr>
        <w:ind w:firstLineChars="300" w:firstLine="600"/>
        <w:rPr>
          <w:rFonts w:ascii="ＭＳ ゴシック" w:eastAsia="ＭＳ ゴシック" w:hAnsi="ＭＳ ゴシック"/>
          <w:sz w:val="20"/>
          <w:szCs w:val="21"/>
        </w:rPr>
      </w:pPr>
      <w:r w:rsidRPr="003A4F21">
        <w:rPr>
          <w:rFonts w:ascii="ＭＳ ゴシック" w:eastAsia="ＭＳ ゴシック" w:hAnsi="ＭＳ ゴシック" w:hint="eastAsia"/>
          <w:sz w:val="20"/>
          <w:szCs w:val="21"/>
        </w:rPr>
        <w:t>附　則</w:t>
      </w:r>
    </w:p>
    <w:p w14:paraId="625B49CA" w14:textId="4B51E64B" w:rsidR="003A4F21" w:rsidRPr="003A4F21" w:rsidRDefault="003A4F21" w:rsidP="009551D2">
      <w:pPr>
        <w:rPr>
          <w:rFonts w:ascii="ＭＳ ゴシック" w:eastAsia="ＭＳ ゴシック" w:hAnsi="ＭＳ ゴシック"/>
          <w:sz w:val="20"/>
          <w:szCs w:val="21"/>
        </w:rPr>
      </w:pPr>
      <w:r w:rsidRPr="003A4F21">
        <w:rPr>
          <w:rFonts w:ascii="ＭＳ ゴシック" w:eastAsia="ＭＳ ゴシック" w:hAnsi="ＭＳ ゴシック" w:hint="eastAsia"/>
          <w:sz w:val="20"/>
          <w:szCs w:val="21"/>
        </w:rPr>
        <w:t xml:space="preserve">　この要綱は</w:t>
      </w:r>
      <w:r w:rsidR="008F256B">
        <w:rPr>
          <w:rFonts w:ascii="ＭＳ ゴシック" w:eastAsia="ＭＳ ゴシック" w:hAnsi="ＭＳ ゴシック" w:hint="eastAsia"/>
          <w:sz w:val="20"/>
          <w:szCs w:val="21"/>
        </w:rPr>
        <w:t>、</w:t>
      </w:r>
      <w:r w:rsidRPr="003A4F21">
        <w:rPr>
          <w:rFonts w:ascii="ＭＳ ゴシック" w:eastAsia="ＭＳ ゴシック" w:hAnsi="ＭＳ ゴシック" w:hint="eastAsia"/>
          <w:sz w:val="20"/>
          <w:szCs w:val="21"/>
        </w:rPr>
        <w:t>令和</w:t>
      </w:r>
      <w:r w:rsidR="002E627A">
        <w:rPr>
          <w:rFonts w:ascii="ＭＳ ゴシック" w:eastAsia="ＭＳ ゴシック" w:hAnsi="ＭＳ ゴシック" w:hint="eastAsia"/>
          <w:sz w:val="20"/>
          <w:szCs w:val="21"/>
        </w:rPr>
        <w:t>８</w:t>
      </w:r>
      <w:r w:rsidRPr="003A4F21">
        <w:rPr>
          <w:rFonts w:ascii="ＭＳ ゴシック" w:eastAsia="ＭＳ ゴシック" w:hAnsi="ＭＳ ゴシック" w:hint="eastAsia"/>
          <w:sz w:val="20"/>
          <w:szCs w:val="21"/>
        </w:rPr>
        <w:t>年</w:t>
      </w:r>
      <w:r w:rsidR="002E627A">
        <w:rPr>
          <w:rFonts w:ascii="ＭＳ ゴシック" w:eastAsia="ＭＳ ゴシック" w:hAnsi="ＭＳ ゴシック" w:hint="eastAsia"/>
          <w:sz w:val="20"/>
          <w:szCs w:val="21"/>
        </w:rPr>
        <w:t>６</w:t>
      </w:r>
      <w:r w:rsidRPr="003A4F21">
        <w:rPr>
          <w:rFonts w:ascii="ＭＳ ゴシック" w:eastAsia="ＭＳ ゴシック" w:hAnsi="ＭＳ ゴシック" w:hint="eastAsia"/>
          <w:sz w:val="20"/>
          <w:szCs w:val="21"/>
        </w:rPr>
        <w:t>月</w:t>
      </w:r>
      <w:r w:rsidR="002E627A">
        <w:rPr>
          <w:rFonts w:ascii="ＭＳ ゴシック" w:eastAsia="ＭＳ ゴシック" w:hAnsi="ＭＳ ゴシック" w:hint="eastAsia"/>
          <w:sz w:val="20"/>
          <w:szCs w:val="21"/>
        </w:rPr>
        <w:t>12</w:t>
      </w:r>
      <w:r w:rsidRPr="003A4F21">
        <w:rPr>
          <w:rFonts w:ascii="ＭＳ ゴシック" w:eastAsia="ＭＳ ゴシック" w:hAnsi="ＭＳ ゴシック" w:hint="eastAsia"/>
          <w:sz w:val="20"/>
          <w:szCs w:val="21"/>
        </w:rPr>
        <w:t>日から</w:t>
      </w:r>
      <w:r w:rsidR="008F256B">
        <w:rPr>
          <w:rFonts w:ascii="ＭＳ ゴシック" w:eastAsia="ＭＳ ゴシック" w:hAnsi="ＭＳ ゴシック" w:hint="eastAsia"/>
          <w:sz w:val="20"/>
          <w:szCs w:val="21"/>
        </w:rPr>
        <w:t>施行し、令和８年度の事業から適用する。</w:t>
      </w:r>
    </w:p>
    <w:sectPr w:rsidR="003A4F21" w:rsidRPr="003A4F21" w:rsidSect="00CE2CFE">
      <w:pgSz w:w="16838" w:h="11906" w:orient="landscape" w:code="9"/>
      <w:pgMar w:top="680"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D37E1" w14:textId="77777777" w:rsidR="00CA4FC2" w:rsidRDefault="00CA4FC2" w:rsidP="00A33FBB">
      <w:r>
        <w:separator/>
      </w:r>
    </w:p>
  </w:endnote>
  <w:endnote w:type="continuationSeparator" w:id="0">
    <w:p w14:paraId="013E6DB7" w14:textId="77777777" w:rsidR="00CA4FC2" w:rsidRDefault="00CA4FC2" w:rsidP="00A3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4773" w14:textId="77777777" w:rsidR="00CA4FC2" w:rsidRDefault="00CA4FC2" w:rsidP="00A33FBB">
      <w:r>
        <w:separator/>
      </w:r>
    </w:p>
  </w:footnote>
  <w:footnote w:type="continuationSeparator" w:id="0">
    <w:p w14:paraId="3B7580A4" w14:textId="77777777" w:rsidR="00CA4FC2" w:rsidRDefault="00CA4FC2" w:rsidP="00A33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5A"/>
    <w:rsid w:val="00111694"/>
    <w:rsid w:val="00124394"/>
    <w:rsid w:val="00133EE1"/>
    <w:rsid w:val="001431B8"/>
    <w:rsid w:val="00234B92"/>
    <w:rsid w:val="002A4D5A"/>
    <w:rsid w:val="002C7F10"/>
    <w:rsid w:val="002E505A"/>
    <w:rsid w:val="002E627A"/>
    <w:rsid w:val="002F460B"/>
    <w:rsid w:val="00301068"/>
    <w:rsid w:val="003673D4"/>
    <w:rsid w:val="003A4F21"/>
    <w:rsid w:val="003B3E54"/>
    <w:rsid w:val="003C3679"/>
    <w:rsid w:val="00450E80"/>
    <w:rsid w:val="004C15AF"/>
    <w:rsid w:val="00554EA0"/>
    <w:rsid w:val="005751B9"/>
    <w:rsid w:val="005967C4"/>
    <w:rsid w:val="005B4A22"/>
    <w:rsid w:val="005C0E8E"/>
    <w:rsid w:val="006223FA"/>
    <w:rsid w:val="006512A9"/>
    <w:rsid w:val="0067439D"/>
    <w:rsid w:val="006A6D2F"/>
    <w:rsid w:val="006C44F6"/>
    <w:rsid w:val="00716000"/>
    <w:rsid w:val="00741327"/>
    <w:rsid w:val="007857C5"/>
    <w:rsid w:val="008266F1"/>
    <w:rsid w:val="00836B4F"/>
    <w:rsid w:val="0083717E"/>
    <w:rsid w:val="008652C1"/>
    <w:rsid w:val="008E4EB1"/>
    <w:rsid w:val="008F256B"/>
    <w:rsid w:val="009551D2"/>
    <w:rsid w:val="00A230AD"/>
    <w:rsid w:val="00A33FBB"/>
    <w:rsid w:val="00AA6FBA"/>
    <w:rsid w:val="00AC19E5"/>
    <w:rsid w:val="00C96DB2"/>
    <w:rsid w:val="00CA2DFF"/>
    <w:rsid w:val="00CA4FC2"/>
    <w:rsid w:val="00CE2CFE"/>
    <w:rsid w:val="00CF042F"/>
    <w:rsid w:val="00D10C47"/>
    <w:rsid w:val="00D36F53"/>
    <w:rsid w:val="00D65487"/>
    <w:rsid w:val="00DA26AB"/>
    <w:rsid w:val="00DE3782"/>
    <w:rsid w:val="00E432EE"/>
    <w:rsid w:val="00EB3A3C"/>
    <w:rsid w:val="00F174B4"/>
    <w:rsid w:val="00F94C24"/>
    <w:rsid w:val="00FF2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6D00E77"/>
  <w15:chartTrackingRefBased/>
  <w15:docId w15:val="{4C95ACBD-FDE1-4784-A202-D93AA8B4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4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FBB"/>
    <w:pPr>
      <w:tabs>
        <w:tab w:val="center" w:pos="4252"/>
        <w:tab w:val="right" w:pos="8504"/>
      </w:tabs>
      <w:snapToGrid w:val="0"/>
    </w:pPr>
  </w:style>
  <w:style w:type="character" w:customStyle="1" w:styleId="a5">
    <w:name w:val="ヘッダー (文字)"/>
    <w:basedOn w:val="a0"/>
    <w:link w:val="a4"/>
    <w:uiPriority w:val="99"/>
    <w:rsid w:val="00A33FBB"/>
  </w:style>
  <w:style w:type="paragraph" w:styleId="a6">
    <w:name w:val="footer"/>
    <w:basedOn w:val="a"/>
    <w:link w:val="a7"/>
    <w:uiPriority w:val="99"/>
    <w:unhideWhenUsed/>
    <w:rsid w:val="00A33FBB"/>
    <w:pPr>
      <w:tabs>
        <w:tab w:val="center" w:pos="4252"/>
        <w:tab w:val="right" w:pos="8504"/>
      </w:tabs>
      <w:snapToGrid w:val="0"/>
    </w:pPr>
  </w:style>
  <w:style w:type="character" w:customStyle="1" w:styleId="a7">
    <w:name w:val="フッター (文字)"/>
    <w:basedOn w:val="a0"/>
    <w:link w:val="a6"/>
    <w:uiPriority w:val="99"/>
    <w:rsid w:val="00A3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専各チーム　上川</cp:lastModifiedBy>
  <cp:revision>29</cp:revision>
  <cp:lastPrinted>2026-06-11T06:07:00Z</cp:lastPrinted>
  <dcterms:created xsi:type="dcterms:W3CDTF">2024-06-24T06:52:00Z</dcterms:created>
  <dcterms:modified xsi:type="dcterms:W3CDTF">2026-06-12T09:43:00Z</dcterms:modified>
</cp:coreProperties>
</file>